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A8915" w14:textId="58A1D8CA" w:rsidR="00CF6EC2" w:rsidRPr="00E13540" w:rsidRDefault="00CF6EC2" w:rsidP="00AC6174">
      <w:pPr>
        <w:tabs>
          <w:tab w:val="left" w:pos="3540"/>
          <w:tab w:val="center" w:pos="4637"/>
        </w:tabs>
        <w:ind w:firstLine="630"/>
        <w:jc w:val="center"/>
        <w:rPr>
          <w:rFonts w:ascii="Calibri" w:hAnsi="Calibri" w:cs="Calibri"/>
          <w:b/>
          <w:color w:val="7030A0"/>
          <w:sz w:val="52"/>
          <w:szCs w:val="52"/>
        </w:rPr>
      </w:pPr>
      <w:r w:rsidRPr="00E13540">
        <w:rPr>
          <w:rFonts w:ascii="Calibri" w:hAnsi="Calibri" w:cs="Calibri"/>
          <w:b/>
          <w:color w:val="7030A0"/>
          <w:sz w:val="52"/>
          <w:szCs w:val="52"/>
        </w:rPr>
        <w:t>UZBEKISTAN</w:t>
      </w:r>
      <w:r w:rsidR="00671775">
        <w:rPr>
          <w:rFonts w:ascii="Calibri" w:hAnsi="Calibri" w:cs="Calibri"/>
          <w:b/>
          <w:color w:val="7030A0"/>
          <w:sz w:val="52"/>
          <w:szCs w:val="52"/>
        </w:rPr>
        <w:t xml:space="preserve">: </w:t>
      </w:r>
      <w:r w:rsidRPr="00E13540">
        <w:rPr>
          <w:rFonts w:ascii="Calibri" w:hAnsi="Calibri" w:cs="Calibri"/>
          <w:b/>
          <w:i/>
          <w:color w:val="7030A0"/>
          <w:sz w:val="48"/>
          <w:szCs w:val="48"/>
        </w:rPr>
        <w:t>Poarta Asiei Centrale</w:t>
      </w:r>
    </w:p>
    <w:p w14:paraId="1CB9BD47" w14:textId="08384B8D" w:rsidR="00CF6EC2" w:rsidRPr="0065273E" w:rsidRDefault="00CF6EC2" w:rsidP="00AC6174">
      <w:pPr>
        <w:tabs>
          <w:tab w:val="left" w:pos="3540"/>
          <w:tab w:val="center" w:pos="4637"/>
        </w:tabs>
        <w:ind w:left="-720" w:firstLine="630"/>
        <w:jc w:val="center"/>
        <w:rPr>
          <w:rFonts w:ascii="Calibri" w:hAnsi="Calibri" w:cs="Calibri"/>
          <w:b/>
          <w:color w:val="002060"/>
          <w:sz w:val="26"/>
          <w:szCs w:val="26"/>
        </w:rPr>
      </w:pPr>
      <w:r w:rsidRPr="0065273E">
        <w:rPr>
          <w:rFonts w:ascii="Calibri" w:hAnsi="Calibri" w:cs="Calibri"/>
          <w:b/>
          <w:color w:val="002060"/>
          <w:sz w:val="26"/>
          <w:szCs w:val="26"/>
        </w:rPr>
        <w:t>Urgench - Khiva</w:t>
      </w:r>
      <w:r w:rsidR="003548F1" w:rsidRPr="0065273E">
        <w:rPr>
          <w:rFonts w:ascii="Calibri" w:hAnsi="Calibri" w:cs="Calibri"/>
          <w:b/>
          <w:color w:val="002060"/>
          <w:sz w:val="26"/>
          <w:szCs w:val="26"/>
        </w:rPr>
        <w:t xml:space="preserve"> - </w:t>
      </w:r>
      <w:r w:rsidRPr="0065273E">
        <w:rPr>
          <w:rFonts w:ascii="Calibri" w:hAnsi="Calibri" w:cs="Calibri"/>
          <w:b/>
          <w:color w:val="002060"/>
          <w:sz w:val="26"/>
          <w:szCs w:val="26"/>
        </w:rPr>
        <w:t xml:space="preserve">Bukhara </w:t>
      </w:r>
      <w:r w:rsidR="003548F1" w:rsidRPr="0065273E">
        <w:rPr>
          <w:rFonts w:ascii="Calibri" w:hAnsi="Calibri" w:cs="Calibri"/>
          <w:b/>
          <w:color w:val="002060"/>
          <w:sz w:val="26"/>
          <w:szCs w:val="26"/>
        </w:rPr>
        <w:t xml:space="preserve">- </w:t>
      </w:r>
      <w:r w:rsidRPr="0065273E">
        <w:rPr>
          <w:rFonts w:ascii="Calibri" w:hAnsi="Calibri" w:cs="Calibri"/>
          <w:b/>
          <w:color w:val="002060"/>
          <w:sz w:val="26"/>
          <w:szCs w:val="26"/>
        </w:rPr>
        <w:t xml:space="preserve">Samarkand </w:t>
      </w:r>
      <w:r w:rsidR="003548F1" w:rsidRPr="0065273E">
        <w:rPr>
          <w:rFonts w:ascii="Calibri" w:hAnsi="Calibri" w:cs="Calibri"/>
          <w:b/>
          <w:color w:val="002060"/>
          <w:sz w:val="26"/>
          <w:szCs w:val="26"/>
        </w:rPr>
        <w:t>-</w:t>
      </w:r>
      <w:r w:rsidRPr="0065273E">
        <w:rPr>
          <w:rFonts w:ascii="Calibri" w:hAnsi="Calibri" w:cs="Calibri"/>
          <w:b/>
          <w:color w:val="002060"/>
          <w:sz w:val="26"/>
          <w:szCs w:val="26"/>
        </w:rPr>
        <w:t xml:space="preserve"> </w:t>
      </w:r>
      <w:r w:rsidR="00BE3E5B" w:rsidRPr="0065273E">
        <w:rPr>
          <w:rFonts w:ascii="Calibri" w:hAnsi="Calibri" w:cs="Calibri"/>
          <w:b/>
          <w:color w:val="002060"/>
          <w:sz w:val="26"/>
          <w:szCs w:val="26"/>
        </w:rPr>
        <w:t>Shakhrisabz</w:t>
      </w:r>
      <w:r w:rsidRPr="0065273E">
        <w:rPr>
          <w:rFonts w:ascii="Calibri" w:hAnsi="Calibri" w:cs="Calibri"/>
          <w:b/>
          <w:color w:val="002060"/>
          <w:sz w:val="26"/>
          <w:szCs w:val="26"/>
        </w:rPr>
        <w:t xml:space="preserve"> </w:t>
      </w:r>
      <w:r w:rsidR="003548F1" w:rsidRPr="0065273E">
        <w:rPr>
          <w:rFonts w:ascii="Calibri" w:hAnsi="Calibri" w:cs="Calibri"/>
          <w:b/>
          <w:color w:val="002060"/>
          <w:sz w:val="26"/>
          <w:szCs w:val="26"/>
        </w:rPr>
        <w:t>-</w:t>
      </w:r>
      <w:r w:rsidRPr="0065273E">
        <w:rPr>
          <w:rFonts w:ascii="Calibri" w:hAnsi="Calibri" w:cs="Calibri"/>
          <w:b/>
          <w:color w:val="002060"/>
          <w:sz w:val="26"/>
          <w:szCs w:val="26"/>
        </w:rPr>
        <w:t xml:space="preserve"> Tashkent</w:t>
      </w:r>
    </w:p>
    <w:p w14:paraId="1C9F0DAF" w14:textId="55FD2D46" w:rsidR="00CF6EC2" w:rsidRPr="004C79E1" w:rsidRDefault="00CF6EC2" w:rsidP="00AC6174">
      <w:pPr>
        <w:tabs>
          <w:tab w:val="left" w:pos="3540"/>
          <w:tab w:val="center" w:pos="4637"/>
        </w:tabs>
        <w:ind w:left="-720" w:firstLine="630"/>
        <w:jc w:val="center"/>
        <w:rPr>
          <w:rFonts w:ascii="Calibri" w:hAnsi="Calibri" w:cs="Calibri"/>
          <w:b/>
          <w:color w:val="002060"/>
          <w:sz w:val="22"/>
          <w:szCs w:val="22"/>
        </w:rPr>
      </w:pPr>
      <w:r w:rsidRPr="00E13540">
        <w:rPr>
          <w:rFonts w:ascii="Calibri" w:hAnsi="Calibri" w:cs="Calibri"/>
          <w:b/>
          <w:color w:val="002060"/>
          <w:sz w:val="23"/>
          <w:szCs w:val="23"/>
        </w:rPr>
        <w:t>Transport avion Turkish Airlines | 1</w:t>
      </w:r>
      <w:r w:rsidR="009E382F">
        <w:rPr>
          <w:rFonts w:ascii="Calibri" w:hAnsi="Calibri" w:cs="Calibri"/>
          <w:b/>
          <w:color w:val="002060"/>
          <w:sz w:val="23"/>
          <w:szCs w:val="23"/>
        </w:rPr>
        <w:t>1</w:t>
      </w:r>
      <w:r w:rsidRPr="00E13540">
        <w:rPr>
          <w:rFonts w:ascii="Calibri" w:hAnsi="Calibri" w:cs="Calibri"/>
          <w:b/>
          <w:color w:val="002060"/>
          <w:sz w:val="23"/>
          <w:szCs w:val="23"/>
        </w:rPr>
        <w:t xml:space="preserve"> zile | </w:t>
      </w:r>
      <w:r w:rsidR="002C5482" w:rsidRPr="002C5482">
        <w:rPr>
          <w:rFonts w:ascii="Calibri" w:hAnsi="Calibri" w:cs="Calibri"/>
          <w:b/>
          <w:color w:val="002060"/>
          <w:sz w:val="23"/>
          <w:szCs w:val="23"/>
        </w:rPr>
        <w:t>2.1</w:t>
      </w:r>
      <w:r w:rsidRPr="002C5482">
        <w:rPr>
          <w:rFonts w:ascii="Calibri" w:hAnsi="Calibri" w:cs="Calibri"/>
          <w:b/>
          <w:color w:val="002060"/>
          <w:sz w:val="23"/>
          <w:szCs w:val="23"/>
        </w:rPr>
        <w:t>49 Euro</w:t>
      </w:r>
      <w:r w:rsidRPr="002C5482">
        <w:rPr>
          <w:rFonts w:ascii="Calibri" w:hAnsi="Calibri" w:cs="Calibri"/>
          <w:b/>
          <w:color w:val="002060"/>
          <w:sz w:val="18"/>
          <w:szCs w:val="18"/>
        </w:rPr>
        <w:t>/loc in dubla</w:t>
      </w:r>
    </w:p>
    <w:p w14:paraId="1CDCB197" w14:textId="77777777" w:rsidR="00CF6EC2" w:rsidRDefault="00CF6EC2" w:rsidP="00AC6174">
      <w:pPr>
        <w:tabs>
          <w:tab w:val="left" w:pos="3540"/>
          <w:tab w:val="center" w:pos="4637"/>
        </w:tabs>
        <w:ind w:left="-720" w:firstLine="630"/>
        <w:jc w:val="center"/>
        <w:rPr>
          <w:rFonts w:ascii="Calibri" w:hAnsi="Calibri" w:cs="Calibri"/>
          <w:b/>
          <w:color w:val="7030A0"/>
          <w:sz w:val="22"/>
          <w:szCs w:val="22"/>
          <w:lang w:val="it-IT"/>
        </w:rPr>
      </w:pPr>
    </w:p>
    <w:p w14:paraId="5995BE7A" w14:textId="77777777" w:rsidR="00CF6EC2" w:rsidRPr="0016099F" w:rsidRDefault="00CF6EC2" w:rsidP="00CF6EC2">
      <w:pPr>
        <w:tabs>
          <w:tab w:val="left" w:pos="3540"/>
          <w:tab w:val="center" w:pos="4637"/>
        </w:tabs>
        <w:ind w:right="-450"/>
        <w:jc w:val="both"/>
        <w:rPr>
          <w:rFonts w:ascii="Calibri" w:hAnsi="Calibri" w:cs="Calibri"/>
          <w:b/>
          <w:color w:val="7030A0"/>
          <w:sz w:val="22"/>
          <w:szCs w:val="22"/>
          <w:lang w:val="it-IT"/>
        </w:rPr>
      </w:pPr>
      <w:r>
        <w:rPr>
          <w:rFonts w:ascii="Calibri" w:hAnsi="Calibri" w:cs="Calibri"/>
          <w:b/>
          <w:color w:val="7030A0"/>
          <w:sz w:val="22"/>
          <w:szCs w:val="22"/>
          <w:lang w:val="it-IT"/>
        </w:rPr>
        <w:t>Ziua 1</w:t>
      </w:r>
      <w:r w:rsidRPr="0016099F">
        <w:rPr>
          <w:rFonts w:ascii="Calibri" w:hAnsi="Calibri" w:cs="Calibri"/>
          <w:b/>
          <w:color w:val="7030A0"/>
          <w:sz w:val="22"/>
          <w:szCs w:val="22"/>
          <w:lang w:val="it-IT"/>
        </w:rPr>
        <w:t xml:space="preserve">. </w:t>
      </w:r>
      <w:r w:rsidRPr="0061227C">
        <w:rPr>
          <w:rFonts w:ascii="Calibri" w:eastAsia="Calibri" w:hAnsi="Calibri" w:cs="Calibri"/>
          <w:b/>
          <w:color w:val="7030A0"/>
          <w:sz w:val="22"/>
          <w:szCs w:val="22"/>
          <w:lang w:val="it-IT"/>
        </w:rPr>
        <w:t>BUCURESTI –</w:t>
      </w:r>
      <w:r>
        <w:rPr>
          <w:rFonts w:ascii="Calibri" w:eastAsia="Calibri" w:hAnsi="Calibri" w:cs="Calibri"/>
          <w:b/>
          <w:color w:val="7030A0"/>
          <w:sz w:val="22"/>
          <w:szCs w:val="22"/>
          <w:lang w:val="it-IT"/>
        </w:rPr>
        <w:t xml:space="preserve"> ISTANBUL  </w:t>
      </w:r>
    </w:p>
    <w:p w14:paraId="60B9393E" w14:textId="77777777" w:rsidR="00CF6EC2" w:rsidRPr="00A72EAD" w:rsidRDefault="00CF6EC2" w:rsidP="00CF6EC2">
      <w:pPr>
        <w:tabs>
          <w:tab w:val="left" w:pos="3540"/>
          <w:tab w:val="center" w:pos="4637"/>
        </w:tabs>
        <w:ind w:right="-450"/>
        <w:jc w:val="both"/>
        <w:rPr>
          <w:rFonts w:ascii="Calibri" w:hAnsi="Calibri" w:cs="Calibri"/>
          <w:lang w:val="it-IT"/>
        </w:rPr>
      </w:pPr>
      <w:r w:rsidRPr="00A72EAD">
        <w:rPr>
          <w:rFonts w:ascii="Calibri" w:hAnsi="Calibri" w:cs="Calibri"/>
          <w:lang w:val="it-IT"/>
        </w:rPr>
        <w:t>Intalnire cu insotitorul de grup la aeroportul Henri Coanda (Otopeni) la ora 19:</w:t>
      </w:r>
      <w:r>
        <w:rPr>
          <w:rFonts w:ascii="Calibri" w:hAnsi="Calibri" w:cs="Calibri"/>
          <w:lang w:val="it-IT"/>
        </w:rPr>
        <w:t>0</w:t>
      </w:r>
      <w:r w:rsidRPr="00A72EAD">
        <w:rPr>
          <w:rFonts w:ascii="Calibri" w:hAnsi="Calibri" w:cs="Calibri"/>
          <w:lang w:val="it-IT"/>
        </w:rPr>
        <w:t>0 pentru imbarcare pe zborul Companiei Turkish Airlines TK1046 cu destinatia Urhench, via Istanbul. Decolare la ora 21:</w:t>
      </w:r>
      <w:r>
        <w:rPr>
          <w:rFonts w:ascii="Calibri" w:hAnsi="Calibri" w:cs="Calibri"/>
          <w:lang w:val="it-IT"/>
        </w:rPr>
        <w:t>35</w:t>
      </w:r>
      <w:r w:rsidRPr="00A72EAD">
        <w:rPr>
          <w:rFonts w:ascii="Calibri" w:hAnsi="Calibri" w:cs="Calibri"/>
          <w:lang w:val="it-IT"/>
        </w:rPr>
        <w:t xml:space="preserve"> si sosire in Istanbul la ora </w:t>
      </w:r>
      <w:r>
        <w:rPr>
          <w:rFonts w:ascii="Calibri" w:hAnsi="Calibri" w:cs="Calibri"/>
          <w:lang w:val="it-IT"/>
        </w:rPr>
        <w:t>23:05</w:t>
      </w:r>
      <w:r w:rsidRPr="00A72EAD">
        <w:rPr>
          <w:rFonts w:ascii="Calibri" w:hAnsi="Calibri" w:cs="Calibri"/>
          <w:lang w:val="it-IT"/>
        </w:rPr>
        <w:t xml:space="preserve">. </w:t>
      </w:r>
    </w:p>
    <w:p w14:paraId="3CD5E115" w14:textId="77777777" w:rsidR="00CF6EC2" w:rsidRPr="0016099F" w:rsidRDefault="00CF6EC2" w:rsidP="00CF6EC2">
      <w:pPr>
        <w:tabs>
          <w:tab w:val="left" w:pos="3540"/>
          <w:tab w:val="center" w:pos="4637"/>
        </w:tabs>
        <w:ind w:right="-450"/>
        <w:jc w:val="both"/>
        <w:rPr>
          <w:rFonts w:ascii="Calibri" w:hAnsi="Calibri" w:cs="Calibri"/>
          <w:lang w:val="it-IT"/>
        </w:rPr>
      </w:pPr>
    </w:p>
    <w:p w14:paraId="7428A922" w14:textId="77777777" w:rsidR="00CF6EC2" w:rsidRPr="0016099F" w:rsidRDefault="00CF6EC2" w:rsidP="00CF6EC2">
      <w:pPr>
        <w:tabs>
          <w:tab w:val="left" w:pos="3540"/>
          <w:tab w:val="center" w:pos="4637"/>
        </w:tabs>
        <w:ind w:right="-450"/>
        <w:jc w:val="both"/>
        <w:rPr>
          <w:rFonts w:ascii="Calibri" w:hAnsi="Calibri" w:cs="Calibri"/>
          <w:b/>
          <w:color w:val="7030A0"/>
          <w:sz w:val="22"/>
          <w:szCs w:val="22"/>
          <w:lang w:val="it-IT"/>
        </w:rPr>
      </w:pPr>
      <w:r>
        <w:rPr>
          <w:rFonts w:ascii="Calibri" w:hAnsi="Calibri" w:cs="Calibri"/>
          <w:b/>
          <w:color w:val="7030A0"/>
          <w:sz w:val="22"/>
          <w:szCs w:val="22"/>
          <w:lang w:val="it-IT"/>
        </w:rPr>
        <w:t>Ziua 2</w:t>
      </w:r>
      <w:r w:rsidRPr="0016099F">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ISTANBUL – </w:t>
      </w:r>
      <w:r>
        <w:rPr>
          <w:rFonts w:ascii="Calibri" w:eastAsia="Calibri" w:hAnsi="Calibri" w:cs="Calibri"/>
          <w:b/>
          <w:color w:val="7030A0"/>
          <w:sz w:val="22"/>
          <w:szCs w:val="22"/>
          <w:lang w:val="it-IT"/>
        </w:rPr>
        <w:t xml:space="preserve">URGENCH – KHIVA </w:t>
      </w:r>
    </w:p>
    <w:p w14:paraId="6F86674D" w14:textId="26DB186D" w:rsidR="00CF6EC2" w:rsidRDefault="00CF6EC2" w:rsidP="00CF6EC2">
      <w:pPr>
        <w:tabs>
          <w:tab w:val="left" w:pos="3540"/>
          <w:tab w:val="center" w:pos="4637"/>
        </w:tabs>
        <w:ind w:right="-450"/>
        <w:jc w:val="both"/>
        <w:rPr>
          <w:rFonts w:ascii="Calibri" w:hAnsi="Calibri" w:cs="Calibri"/>
          <w:color w:val="000000"/>
          <w:lang w:val="it-IT"/>
        </w:rPr>
      </w:pPr>
      <w:r w:rsidRPr="002C04AD">
        <w:rPr>
          <w:rFonts w:ascii="Calibri" w:hAnsi="Calibri" w:cs="Calibri"/>
          <w:color w:val="000000"/>
          <w:lang w:val="it-IT"/>
        </w:rPr>
        <w:t>Imbarcare pe zborul TK262 cu destinatia Urgench cu decolare la ora 01:</w:t>
      </w:r>
      <w:r>
        <w:rPr>
          <w:rFonts w:ascii="Calibri" w:hAnsi="Calibri" w:cs="Calibri"/>
          <w:color w:val="000000"/>
          <w:lang w:val="it-IT"/>
        </w:rPr>
        <w:t>0</w:t>
      </w:r>
      <w:r w:rsidRPr="002C04AD">
        <w:rPr>
          <w:rFonts w:ascii="Calibri" w:hAnsi="Calibri" w:cs="Calibri"/>
          <w:color w:val="000000"/>
          <w:lang w:val="it-IT"/>
        </w:rPr>
        <w:t xml:space="preserve">5. Sosire pe aeroportul din Urgench la ora </w:t>
      </w:r>
      <w:r>
        <w:rPr>
          <w:rFonts w:ascii="Calibri" w:hAnsi="Calibri" w:cs="Calibri"/>
          <w:color w:val="000000"/>
          <w:lang w:val="it-IT"/>
        </w:rPr>
        <w:t>06:50</w:t>
      </w:r>
      <w:r w:rsidRPr="002C04AD">
        <w:rPr>
          <w:rFonts w:ascii="Calibri" w:hAnsi="Calibri" w:cs="Calibri"/>
          <w:color w:val="000000"/>
          <w:lang w:val="it-IT"/>
        </w:rPr>
        <w:t xml:space="preserve">. Dupa indeplinirea formalitatilor vamale, transfer </w:t>
      </w:r>
      <w:r w:rsidR="00FB774B">
        <w:rPr>
          <w:rFonts w:ascii="Calibri" w:hAnsi="Calibri" w:cs="Calibri"/>
          <w:color w:val="000000"/>
          <w:lang w:val="it-IT"/>
        </w:rPr>
        <w:t>pentru micul dejun</w:t>
      </w:r>
      <w:r w:rsidRPr="002C04AD">
        <w:rPr>
          <w:rFonts w:ascii="Calibri" w:hAnsi="Calibri" w:cs="Calibri"/>
          <w:color w:val="000000"/>
          <w:lang w:val="it-IT"/>
        </w:rPr>
        <w:t xml:space="preserve"> </w:t>
      </w:r>
      <w:r w:rsidR="00FB774B">
        <w:rPr>
          <w:rFonts w:ascii="Calibri" w:hAnsi="Calibri" w:cs="Calibri"/>
          <w:color w:val="000000"/>
          <w:lang w:val="it-IT"/>
        </w:rPr>
        <w:t xml:space="preserve">la </w:t>
      </w:r>
      <w:r w:rsidR="004533B3" w:rsidRPr="00947811">
        <w:rPr>
          <w:rFonts w:ascii="Calibri" w:hAnsi="Calibri" w:cs="Calibri"/>
          <w:color w:val="000000"/>
          <w:lang w:val="it-IT"/>
        </w:rPr>
        <w:t>Hotel Komil Palace 4*</w:t>
      </w:r>
      <w:r w:rsidR="00FB774B">
        <w:rPr>
          <w:rFonts w:ascii="Calibri" w:hAnsi="Calibri" w:cs="Calibri"/>
          <w:color w:val="000000"/>
          <w:lang w:val="it-IT"/>
        </w:rPr>
        <w:t xml:space="preserve"> Khiva</w:t>
      </w:r>
      <w:r w:rsidR="004533B3" w:rsidRPr="00947811">
        <w:rPr>
          <w:rFonts w:ascii="Calibri" w:hAnsi="Calibri" w:cs="Calibri"/>
          <w:color w:val="000000"/>
          <w:lang w:val="it-IT"/>
        </w:rPr>
        <w:t xml:space="preserve"> sau similar. </w:t>
      </w:r>
      <w:r w:rsidR="00F83A65" w:rsidRPr="00FB774B">
        <w:rPr>
          <w:rFonts w:ascii="Calibri" w:hAnsi="Calibri" w:cs="Calibri"/>
          <w:color w:val="000000"/>
          <w:lang w:val="it-IT"/>
        </w:rPr>
        <w:t>Bine ati venit</w:t>
      </w:r>
      <w:r w:rsidR="00F83A65" w:rsidRPr="00F83A65">
        <w:rPr>
          <w:rFonts w:ascii="Calibri" w:hAnsi="Calibri" w:cs="Calibri"/>
          <w:color w:val="000000"/>
          <w:lang w:val="it-IT"/>
        </w:rPr>
        <w:t xml:space="preserve"> in </w:t>
      </w:r>
      <w:r w:rsidR="00F83A65" w:rsidRPr="00FB774B">
        <w:rPr>
          <w:rFonts w:ascii="Calibri" w:hAnsi="Calibri" w:cs="Calibri"/>
          <w:i/>
          <w:color w:val="000000"/>
          <w:lang w:val="it-IT"/>
        </w:rPr>
        <w:t>Uzbekistan</w:t>
      </w:r>
      <w:r w:rsidR="00F83A65" w:rsidRPr="00F83A65">
        <w:rPr>
          <w:rFonts w:ascii="Calibri" w:hAnsi="Calibri" w:cs="Calibri"/>
          <w:color w:val="000000"/>
          <w:lang w:val="it-IT"/>
        </w:rPr>
        <w:t>, tara legendelor orientale, a oraselor de pe Drumul Matas</w:t>
      </w:r>
      <w:r w:rsidR="00F83A65">
        <w:rPr>
          <w:rFonts w:ascii="Calibri" w:hAnsi="Calibri" w:cs="Calibri"/>
          <w:color w:val="000000"/>
          <w:lang w:val="it-IT"/>
        </w:rPr>
        <w:t>i</w:t>
      </w:r>
      <w:r w:rsidR="00F83A65" w:rsidRPr="00F83A65">
        <w:rPr>
          <w:rFonts w:ascii="Calibri" w:hAnsi="Calibri" w:cs="Calibri"/>
          <w:color w:val="000000"/>
          <w:lang w:val="it-IT"/>
        </w:rPr>
        <w:t>i si a ospitalitatii autentice.</w:t>
      </w:r>
      <w:r w:rsidR="00F83A65">
        <w:rPr>
          <w:rFonts w:ascii="Calibri" w:hAnsi="Calibri" w:cs="Calibri"/>
          <w:color w:val="000000"/>
          <w:lang w:val="it-IT"/>
        </w:rPr>
        <w:t xml:space="preserve"> </w:t>
      </w:r>
      <w:r w:rsidRPr="00BE6C3F">
        <w:rPr>
          <w:rFonts w:ascii="Calibri" w:hAnsi="Calibri" w:cs="Calibri"/>
          <w:color w:val="000000"/>
          <w:lang w:val="it-IT"/>
        </w:rPr>
        <w:t xml:space="preserve">Incepem explorarea </w:t>
      </w:r>
      <w:r w:rsidR="00FB774B">
        <w:rPr>
          <w:rFonts w:ascii="Calibri" w:hAnsi="Calibri" w:cs="Calibri"/>
          <w:color w:val="000000"/>
          <w:lang w:val="it-IT"/>
        </w:rPr>
        <w:t xml:space="preserve">orasului </w:t>
      </w:r>
      <w:r w:rsidRPr="00BE6C3F">
        <w:rPr>
          <w:rFonts w:ascii="Calibri" w:hAnsi="Calibri" w:cs="Calibri"/>
          <w:color w:val="000000"/>
          <w:lang w:val="it-IT"/>
        </w:rPr>
        <w:t>Khiv</w:t>
      </w:r>
      <w:r w:rsidR="00FB774B">
        <w:rPr>
          <w:rFonts w:ascii="Calibri" w:hAnsi="Calibri" w:cs="Calibri"/>
          <w:color w:val="000000"/>
          <w:lang w:val="it-IT"/>
        </w:rPr>
        <w:t>a</w:t>
      </w:r>
      <w:r w:rsidRPr="00BE6C3F">
        <w:rPr>
          <w:rFonts w:ascii="Calibri" w:hAnsi="Calibri" w:cs="Calibri"/>
          <w:color w:val="000000"/>
          <w:lang w:val="it-IT"/>
        </w:rPr>
        <w:t xml:space="preserve">, inclus integral in Patrimoniul Mondial UNESCO si supranumit „orasul cu o mie de cupole” sau „orasul-muzeu in aer liber”. Atmosfera sa unica este data de minaretele turcoaz, zidurile stravechi, aleile pavate si arhitectura islamica perfect conservata. Vizitam Complexul Itchan Kala, orasul interior fortificat, unde se afla Madrasa Muhammad Amin Khan si Madrasa Muhammad Rahim Khan, importante centre de invatamant islamic din secolele XVII–XVIII. Continuam cu Kalta Minar, minaretul neterminat devenit simbolul </w:t>
      </w:r>
      <w:r w:rsidR="00FB49D6">
        <w:rPr>
          <w:rFonts w:ascii="Calibri" w:hAnsi="Calibri" w:cs="Calibri"/>
          <w:color w:val="000000"/>
          <w:lang w:val="it-IT"/>
        </w:rPr>
        <w:t>orasului</w:t>
      </w:r>
      <w:r w:rsidRPr="00BE6C3F">
        <w:rPr>
          <w:rFonts w:ascii="Calibri" w:hAnsi="Calibri" w:cs="Calibri"/>
          <w:color w:val="000000"/>
          <w:lang w:val="it-IT"/>
        </w:rPr>
        <w:t>, apoi cu Kunya Ark si Muzeul Zindan. Urmeaza Mausoleul Pakhlavan Mahmud, erou national si poet, unul dintre cele mai frumoase monumente ale orasului, decorat cu ceramica turcoaz si alba, precum si Madrasa Shergazi Khan.</w:t>
      </w:r>
      <w:r>
        <w:rPr>
          <w:rFonts w:ascii="Calibri" w:hAnsi="Calibri" w:cs="Calibri"/>
          <w:color w:val="000000"/>
          <w:lang w:val="it-IT"/>
        </w:rPr>
        <w:t xml:space="preserve"> </w:t>
      </w:r>
      <w:r w:rsidRPr="00BE6C3F">
        <w:rPr>
          <w:rFonts w:ascii="Calibri" w:hAnsi="Calibri" w:cs="Calibri"/>
          <w:color w:val="000000"/>
          <w:lang w:val="it-IT"/>
        </w:rPr>
        <w:t>Descoperim apoi Moscheea Djuma, renumita pentru cele peste doua sute de coloane din lemn sculptat, si Minaretul Islam Khodja, cea mai inalta structura din Khiva, care ofera o panorama impresionanta asupra orasului. Programul continua cu Madrasa Allakuli Khan si Caravanserai-ul, locuri esentiale pentru negustorii care traversau Drumul Matasii, iar la final vizitam Palatul Tash Khauli si Haremul, cunoscute pentru curtile interioare ornamentate si camerele bogat decorate.</w:t>
      </w:r>
      <w:r w:rsidR="004533B3">
        <w:rPr>
          <w:rFonts w:ascii="Calibri" w:hAnsi="Calibri" w:cs="Calibri"/>
          <w:color w:val="000000"/>
          <w:lang w:val="it-IT"/>
        </w:rPr>
        <w:t xml:space="preserve"> </w:t>
      </w:r>
      <w:r w:rsidRPr="00BE6C3F">
        <w:rPr>
          <w:rFonts w:ascii="Calibri" w:hAnsi="Calibri" w:cs="Calibri"/>
          <w:color w:val="000000"/>
          <w:lang w:val="it-IT"/>
        </w:rPr>
        <w:t>Dupa-amiaza este libera pentru plimbari individuale si explorarea orasului in ritmul propriu. Seara servim cina la un restaurant local</w:t>
      </w:r>
      <w:r w:rsidR="00F47C41">
        <w:rPr>
          <w:rFonts w:ascii="Calibri" w:hAnsi="Calibri" w:cs="Calibri"/>
          <w:color w:val="000000"/>
          <w:lang w:val="it-IT"/>
        </w:rPr>
        <w:t xml:space="preserve"> </w:t>
      </w:r>
      <w:r>
        <w:rPr>
          <w:rFonts w:ascii="Calibri" w:hAnsi="Calibri" w:cs="Calibri"/>
          <w:color w:val="000000"/>
          <w:lang w:val="it-IT"/>
        </w:rPr>
        <w:t>(</w:t>
      </w:r>
      <w:r w:rsidRPr="00BE6C3F">
        <w:rPr>
          <w:rFonts w:ascii="Calibri" w:hAnsi="Calibri" w:cs="Calibri"/>
          <w:color w:val="000000"/>
          <w:lang w:val="it-IT"/>
        </w:rPr>
        <w:t>bauturile nu sunt incluse).</w:t>
      </w:r>
      <w:r>
        <w:rPr>
          <w:rFonts w:ascii="Calibri" w:hAnsi="Calibri" w:cs="Calibri"/>
          <w:color w:val="000000"/>
          <w:lang w:val="it-IT"/>
        </w:rPr>
        <w:t xml:space="preserve"> Transfer la </w:t>
      </w:r>
      <w:r w:rsidRPr="00947811">
        <w:rPr>
          <w:rFonts w:ascii="Calibri" w:hAnsi="Calibri" w:cs="Calibri"/>
          <w:color w:val="000000"/>
          <w:lang w:val="it-IT"/>
        </w:rPr>
        <w:t xml:space="preserve">hotel. Cazare la Hotel </w:t>
      </w:r>
      <w:r w:rsidR="00467C80" w:rsidRPr="00947811">
        <w:rPr>
          <w:rFonts w:ascii="Calibri" w:hAnsi="Calibri" w:cs="Calibri"/>
          <w:color w:val="000000"/>
          <w:lang w:val="it-IT"/>
        </w:rPr>
        <w:t>Komil Palace</w:t>
      </w:r>
      <w:r w:rsidRPr="00947811">
        <w:rPr>
          <w:rFonts w:ascii="Calibri" w:hAnsi="Calibri" w:cs="Calibri"/>
          <w:color w:val="000000"/>
          <w:lang w:val="it-IT"/>
        </w:rPr>
        <w:t xml:space="preserve"> 4* sau similar.</w:t>
      </w:r>
    </w:p>
    <w:p w14:paraId="1235D5A2" w14:textId="77777777" w:rsidR="00CF6EC2" w:rsidRDefault="00CF6EC2" w:rsidP="00CF6EC2">
      <w:pPr>
        <w:tabs>
          <w:tab w:val="left" w:pos="3540"/>
          <w:tab w:val="center" w:pos="4637"/>
        </w:tabs>
        <w:ind w:right="-450"/>
        <w:jc w:val="both"/>
        <w:rPr>
          <w:rFonts w:ascii="Calibri" w:hAnsi="Calibri" w:cs="Calibri"/>
          <w:b/>
          <w:color w:val="7030A0"/>
          <w:sz w:val="22"/>
          <w:szCs w:val="22"/>
          <w:lang w:val="it-IT"/>
        </w:rPr>
      </w:pPr>
    </w:p>
    <w:p w14:paraId="3651679E" w14:textId="1E87BD8E" w:rsidR="00CF6EC2" w:rsidRPr="003548F1" w:rsidRDefault="00CF6EC2" w:rsidP="00CF6EC2">
      <w:pPr>
        <w:tabs>
          <w:tab w:val="left" w:pos="3540"/>
          <w:tab w:val="center" w:pos="4637"/>
        </w:tabs>
        <w:ind w:right="-450"/>
        <w:jc w:val="both"/>
        <w:rPr>
          <w:rFonts w:ascii="Calibri" w:eastAsia="Calibri" w:hAnsi="Calibri" w:cs="Calibri"/>
          <w:b/>
          <w:color w:val="7030A0"/>
          <w:sz w:val="22"/>
          <w:szCs w:val="22"/>
        </w:rPr>
      </w:pPr>
      <w:r>
        <w:rPr>
          <w:rFonts w:ascii="Calibri" w:hAnsi="Calibri" w:cs="Calibri"/>
          <w:b/>
          <w:color w:val="7030A0"/>
          <w:sz w:val="22"/>
          <w:szCs w:val="22"/>
          <w:lang w:val="it-IT"/>
        </w:rPr>
        <w:t>Ziua 3</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 xml:space="preserve">KHIVA </w:t>
      </w:r>
      <w:r w:rsidR="003548F1">
        <w:rPr>
          <w:rFonts w:ascii="Calibri" w:eastAsia="Calibri" w:hAnsi="Calibri" w:cs="Calibri"/>
          <w:b/>
          <w:color w:val="7030A0"/>
          <w:sz w:val="22"/>
          <w:szCs w:val="22"/>
        </w:rPr>
        <w:t>–</w:t>
      </w:r>
      <w:r>
        <w:rPr>
          <w:rFonts w:ascii="Calibri" w:eastAsia="Calibri" w:hAnsi="Calibri" w:cs="Calibri"/>
          <w:b/>
          <w:color w:val="7030A0"/>
          <w:sz w:val="22"/>
          <w:szCs w:val="22"/>
        </w:rPr>
        <w:t xml:space="preserve"> BUKHARA</w:t>
      </w:r>
    </w:p>
    <w:p w14:paraId="6C00E1FA" w14:textId="2DBB8FC8" w:rsidR="00CF6EC2" w:rsidRDefault="00CF6EC2" w:rsidP="00CF6EC2">
      <w:pPr>
        <w:tabs>
          <w:tab w:val="left" w:pos="3540"/>
          <w:tab w:val="center" w:pos="4637"/>
        </w:tabs>
        <w:ind w:right="-450"/>
        <w:jc w:val="both"/>
        <w:rPr>
          <w:rFonts w:ascii="Calibri" w:hAnsi="Calibri" w:cs="Calibri"/>
        </w:rPr>
      </w:pPr>
      <w:r w:rsidRPr="00C407F4">
        <w:rPr>
          <w:rFonts w:ascii="Calibri" w:hAnsi="Calibri" w:cs="Calibri"/>
        </w:rPr>
        <w:t>Mic dejun. Dimineata parasim Khiva si ne indreptam spre Bukhara,</w:t>
      </w:r>
      <w:r>
        <w:rPr>
          <w:rFonts w:ascii="Calibri" w:hAnsi="Calibri" w:cs="Calibri"/>
        </w:rPr>
        <w:t xml:space="preserve"> </w:t>
      </w:r>
      <w:r w:rsidRPr="00C407F4">
        <w:rPr>
          <w:rFonts w:ascii="Calibri" w:hAnsi="Calibri" w:cs="Calibri"/>
        </w:rPr>
        <w:t>care traverseaza desertul Kyzyl Kum, cunoscut drept „Nisipurile Rosii”, al doilea cel mai mare desert din Asia Centrala. Aceasta ruta a fost parcursa timp de secole de caravanele negustorilor care strabateau Drumul Matas</w:t>
      </w:r>
      <w:r>
        <w:rPr>
          <w:rFonts w:ascii="Calibri" w:hAnsi="Calibri" w:cs="Calibri"/>
        </w:rPr>
        <w:t>i</w:t>
      </w:r>
      <w:r w:rsidRPr="00C407F4">
        <w:rPr>
          <w:rFonts w:ascii="Calibri" w:hAnsi="Calibri" w:cs="Calibri"/>
        </w:rPr>
        <w:t xml:space="preserve">i, iar peisajele sale vaste si aride pastreaza si astazi atmosfera legendara </w:t>
      </w:r>
      <w:proofErr w:type="gramStart"/>
      <w:r w:rsidRPr="00C407F4">
        <w:rPr>
          <w:rFonts w:ascii="Calibri" w:hAnsi="Calibri" w:cs="Calibri"/>
        </w:rPr>
        <w:t>a</w:t>
      </w:r>
      <w:proofErr w:type="gramEnd"/>
      <w:r w:rsidRPr="00C407F4">
        <w:rPr>
          <w:rFonts w:ascii="Calibri" w:hAnsi="Calibri" w:cs="Calibri"/>
        </w:rPr>
        <w:t xml:space="preserve"> acelor vremuri</w:t>
      </w:r>
      <w:r w:rsidR="00A954C3">
        <w:t xml:space="preserve">. </w:t>
      </w:r>
      <w:r w:rsidR="00EE09F8" w:rsidRPr="00EE09F8">
        <w:rPr>
          <w:rFonts w:ascii="Calibri" w:hAnsi="Calibri" w:cs="Calibri"/>
        </w:rPr>
        <w:t xml:space="preserve">Inainte de plecare, vizitam Muzeul Matasii, unde descoperim pas cu pas tehnicile traditionale de prelucrare a matasii, un mestesug vechi de secole. </w:t>
      </w:r>
      <w:r w:rsidR="00EE09F8" w:rsidRPr="00912F08">
        <w:rPr>
          <w:rFonts w:ascii="Calibri" w:hAnsi="Calibri" w:cs="Calibri"/>
        </w:rPr>
        <w:t>Cei interesati au posibilitatea de a picta propria esarfa din matase, realizata manual in atelierul muzeului (</w:t>
      </w:r>
      <w:r w:rsidR="00912F08" w:rsidRPr="00912F08">
        <w:rPr>
          <w:rFonts w:ascii="Calibri" w:hAnsi="Calibri" w:cs="Calibri"/>
          <w:i/>
        </w:rPr>
        <w:t>aprox 15-20 USD</w:t>
      </w:r>
      <w:r w:rsidR="00EE09F8" w:rsidRPr="00912F08">
        <w:rPr>
          <w:rFonts w:ascii="Calibri" w:hAnsi="Calibri" w:cs="Calibri"/>
        </w:rPr>
        <w:t>).</w:t>
      </w:r>
      <w:r w:rsidRPr="00912F08">
        <w:rPr>
          <w:rFonts w:ascii="Calibri" w:hAnsi="Calibri" w:cs="Calibri"/>
        </w:rPr>
        <w:t xml:space="preserve"> Spre seara ajungem in</w:t>
      </w:r>
      <w:r w:rsidRPr="00C407F4">
        <w:rPr>
          <w:rFonts w:ascii="Calibri" w:hAnsi="Calibri" w:cs="Calibri"/>
        </w:rPr>
        <w:t xml:space="preserve"> Bukhar</w:t>
      </w:r>
      <w:r>
        <w:rPr>
          <w:rFonts w:ascii="Calibri" w:hAnsi="Calibri" w:cs="Calibri"/>
        </w:rPr>
        <w:t>a</w:t>
      </w:r>
      <w:r w:rsidRPr="00C407F4">
        <w:rPr>
          <w:rFonts w:ascii="Calibri" w:hAnsi="Calibri" w:cs="Calibri"/>
        </w:rPr>
        <w:t>. Oras cu o istorie de peste 2500 de ani, Bukhara a fost unul dintre cele mai importante centre ale invatamantului islamic si un nod esential pe Drumul Mata</w:t>
      </w:r>
      <w:r>
        <w:rPr>
          <w:rFonts w:ascii="Calibri" w:hAnsi="Calibri" w:cs="Calibri"/>
        </w:rPr>
        <w:t>sii</w:t>
      </w:r>
      <w:r w:rsidRPr="00C407F4">
        <w:rPr>
          <w:rFonts w:ascii="Calibri" w:hAnsi="Calibri" w:cs="Calibri"/>
        </w:rPr>
        <w:t>. Renumit pentru arhitectura sa impresionanta, moscheile monumentale, minaretele elegante si madrasalele sale, orasul pastreaza un farmec aparte, completat de ospitalitatea localnicilor si de atmosfera orientala autentica. Numele Bukhara provine din cuvantul sanscrit „vihara”, care inseamna „manastire”, iar orasul este mentionat chiar si in cartea sfanta Avesto.</w:t>
      </w:r>
      <w:r>
        <w:rPr>
          <w:rFonts w:ascii="Calibri" w:hAnsi="Calibri" w:cs="Calibri"/>
        </w:rPr>
        <w:t xml:space="preserve"> </w:t>
      </w:r>
      <w:r w:rsidRPr="00C407F4">
        <w:rPr>
          <w:rFonts w:ascii="Calibri" w:hAnsi="Calibri" w:cs="Calibri"/>
        </w:rPr>
        <w:t xml:space="preserve">Seara servim cina la un restaurant local (bauturile nu sunt incluse), dupa care urmeaza transferul la hotel si </w:t>
      </w:r>
      <w:r w:rsidRPr="00527461">
        <w:rPr>
          <w:rFonts w:ascii="Calibri" w:hAnsi="Calibri" w:cs="Calibri"/>
        </w:rPr>
        <w:t xml:space="preserve">cazare la </w:t>
      </w:r>
      <w:r w:rsidR="00F70420" w:rsidRPr="00527461">
        <w:rPr>
          <w:rFonts w:ascii="Calibri" w:hAnsi="Calibri" w:cs="Calibri"/>
        </w:rPr>
        <w:t>Hotel Paradise Plaza 4</w:t>
      </w:r>
      <w:r w:rsidR="009E6717">
        <w:rPr>
          <w:rFonts w:ascii="Calibri" w:hAnsi="Calibri" w:cs="Calibri"/>
        </w:rPr>
        <w:t>*</w:t>
      </w:r>
      <w:r w:rsidR="003E1864">
        <w:rPr>
          <w:rFonts w:ascii="Calibri" w:hAnsi="Calibri" w:cs="Calibri"/>
        </w:rPr>
        <w:t xml:space="preserve"> sau similar. </w:t>
      </w:r>
    </w:p>
    <w:p w14:paraId="78EA1BE4" w14:textId="77777777" w:rsidR="00CF6EC2" w:rsidRPr="00046E06" w:rsidRDefault="00CF6EC2" w:rsidP="00CF6EC2">
      <w:pPr>
        <w:tabs>
          <w:tab w:val="left" w:pos="3540"/>
          <w:tab w:val="center" w:pos="4637"/>
        </w:tabs>
        <w:ind w:right="-450"/>
        <w:jc w:val="both"/>
        <w:rPr>
          <w:rFonts w:ascii="Calibri" w:hAnsi="Calibri" w:cs="Calibri"/>
          <w:b/>
          <w:color w:val="7030A0"/>
        </w:rPr>
      </w:pPr>
    </w:p>
    <w:p w14:paraId="483D0592" w14:textId="77777777" w:rsidR="00CF6EC2" w:rsidRPr="0080320F" w:rsidRDefault="00CF6EC2" w:rsidP="00CF6EC2">
      <w:pPr>
        <w:tabs>
          <w:tab w:val="left" w:pos="3540"/>
          <w:tab w:val="center" w:pos="4637"/>
        </w:tabs>
        <w:ind w:right="-450"/>
        <w:jc w:val="both"/>
        <w:rPr>
          <w:rFonts w:ascii="Calibri" w:hAnsi="Calibri" w:cs="Calibri"/>
          <w:b/>
          <w:color w:val="7030A0"/>
          <w:sz w:val="22"/>
          <w:szCs w:val="22"/>
        </w:rPr>
      </w:pPr>
      <w:r>
        <w:rPr>
          <w:rFonts w:ascii="Calibri" w:hAnsi="Calibri" w:cs="Calibri"/>
          <w:b/>
          <w:color w:val="7030A0"/>
          <w:sz w:val="22"/>
          <w:szCs w:val="22"/>
          <w:lang w:val="it-IT"/>
        </w:rPr>
        <w:t>Ziua 4</w:t>
      </w:r>
      <w:r w:rsidRPr="0080320F">
        <w:rPr>
          <w:rFonts w:ascii="Calibri" w:hAnsi="Calibri" w:cs="Calibri"/>
          <w:b/>
          <w:color w:val="7030A0"/>
          <w:sz w:val="22"/>
          <w:szCs w:val="22"/>
          <w:lang w:val="it-IT"/>
        </w:rPr>
        <w:t xml:space="preserve">. </w:t>
      </w:r>
      <w:r w:rsidRPr="0080320F">
        <w:rPr>
          <w:rFonts w:ascii="Calibri" w:eastAsia="Calibri" w:hAnsi="Calibri" w:cs="Calibri"/>
          <w:b/>
          <w:color w:val="7030A0"/>
          <w:sz w:val="22"/>
          <w:szCs w:val="22"/>
        </w:rPr>
        <w:t>BUKHARA</w:t>
      </w:r>
    </w:p>
    <w:p w14:paraId="168F45C5" w14:textId="3E894622" w:rsidR="004A54A9" w:rsidRDefault="00CF6EC2" w:rsidP="004A54A9">
      <w:pPr>
        <w:tabs>
          <w:tab w:val="left" w:pos="3540"/>
          <w:tab w:val="center" w:pos="4637"/>
        </w:tabs>
        <w:ind w:right="-450"/>
        <w:jc w:val="both"/>
        <w:rPr>
          <w:rFonts w:ascii="Calibri" w:hAnsi="Calibri" w:cs="Calibri"/>
        </w:rPr>
      </w:pPr>
      <w:r w:rsidRPr="0080320F">
        <w:rPr>
          <w:rFonts w:ascii="Calibri" w:hAnsi="Calibri" w:cs="Calibri"/>
        </w:rPr>
        <w:t xml:space="preserve">Mic dejun. Incepem ziua cu un tur al centrului istoric din Bukhara, unul dintre cele mai vechi si mai bine conservate orase ale Asiei Centrale. Prima oprire este la Complexul Lyabi Hauz, un ansamblu arhitectural din secolul al XVII-lea format din Madrasa Nadir Divan Begi, Khanaka si Madrasa Kukeldash, toate dispuse in jurul unui bazin traditional care a reprezentat secole la rand centrul vietii sociale din oras. Continuam cu un atelier de </w:t>
      </w:r>
      <w:r w:rsidR="00B16231" w:rsidRPr="0080320F">
        <w:rPr>
          <w:rFonts w:ascii="Calibri" w:hAnsi="Calibri" w:cs="Calibri"/>
        </w:rPr>
        <w:t>papusi</w:t>
      </w:r>
      <w:r w:rsidRPr="0080320F">
        <w:rPr>
          <w:rFonts w:ascii="Calibri" w:hAnsi="Calibri" w:cs="Calibri"/>
        </w:rPr>
        <w:t>, unde descoperim unul dintre cele mai vechi mestesuguri din Asia Centrala, pastrat cu grija de artizanii locali. Ne indreptam apoi spre vechile bazaruri acoperite, renumite pentru atmosfera lor orientala autentica, si vizitam Moscheea Magoki-Attor, una dintre cele mai vechi moschei din oras. Urmeaza Madrasa Ulug</w:t>
      </w:r>
      <w:r w:rsidR="00B066E7" w:rsidRPr="0080320F">
        <w:rPr>
          <w:rFonts w:ascii="Calibri" w:hAnsi="Calibri" w:cs="Calibri"/>
        </w:rPr>
        <w:t>b</w:t>
      </w:r>
      <w:r w:rsidRPr="0080320F">
        <w:rPr>
          <w:rFonts w:ascii="Calibri" w:hAnsi="Calibri" w:cs="Calibri"/>
        </w:rPr>
        <w:t>e</w:t>
      </w:r>
      <w:r w:rsidR="00B066E7" w:rsidRPr="0080320F">
        <w:rPr>
          <w:rFonts w:ascii="Calibri" w:hAnsi="Calibri" w:cs="Calibri"/>
        </w:rPr>
        <w:t>k</w:t>
      </w:r>
      <w:r w:rsidRPr="0080320F">
        <w:rPr>
          <w:rFonts w:ascii="Calibri" w:hAnsi="Calibri" w:cs="Calibri"/>
        </w:rPr>
        <w:t xml:space="preserve"> si Madrasa Abdulaziz Khan, doua institutii de invatamant islamic situate fata in fata, reprezentand doua stiluri arhitecturale distincte si doua epoci diferite ale istoriei orasului. Vizitam si un atelier de covoare, unde putem observa tehnicile traditionale de tesut si scoala locala de artizanat. Programul continua cu Complexul Kalon, una dintre cele mai impresionante structuri din Bukhara, format din Minaretul Kalon, Moscheea Kalon si Madrasa Mir-Arab. Minaretul, cu o inaltime de 47 de metri, este considerat simbolul orasului si a fost folosit timp de secole ca punct de reper pentru caravanele care traversau Drumul Matas</w:t>
      </w:r>
      <w:r w:rsidR="00B066E7" w:rsidRPr="0080320F">
        <w:rPr>
          <w:rFonts w:ascii="Calibri" w:hAnsi="Calibri" w:cs="Calibri"/>
        </w:rPr>
        <w:t>i</w:t>
      </w:r>
      <w:r w:rsidRPr="0080320F">
        <w:rPr>
          <w:rFonts w:ascii="Calibri" w:hAnsi="Calibri" w:cs="Calibri"/>
        </w:rPr>
        <w:t>i. In a doua parte a zilei vizitam</w:t>
      </w:r>
      <w:r w:rsidRPr="00C33F79">
        <w:rPr>
          <w:rFonts w:ascii="Calibri" w:hAnsi="Calibri" w:cs="Calibri"/>
        </w:rPr>
        <w:t xml:space="preserve"> o ceainarie traditionala, unde vom putea degusta diferite sortimente de ceai – ceai verde, ceai de ghimbir, ceai de sofran – alaturi de dulciuri orientale precum halva, qandalat si nabat.</w:t>
      </w:r>
      <w:r w:rsidR="00A1173D">
        <w:rPr>
          <w:rFonts w:ascii="Calibri" w:hAnsi="Calibri" w:cs="Calibri"/>
          <w:highlight w:val="green"/>
        </w:rPr>
        <w:t xml:space="preserve"> </w:t>
      </w:r>
      <w:r w:rsidRPr="00C33F79">
        <w:rPr>
          <w:rFonts w:ascii="Calibri" w:hAnsi="Calibri" w:cs="Calibri"/>
        </w:rPr>
        <w:t xml:space="preserve">Seara servim cina la un restaurant local, insotita de o demonstratie culinara dedicata prepararii </w:t>
      </w:r>
      <w:r w:rsidRPr="00500633">
        <w:rPr>
          <w:rFonts w:ascii="Calibri" w:hAnsi="Calibri" w:cs="Calibri"/>
        </w:rPr>
        <w:t xml:space="preserve">celebrului „Uzbek Plov”, unul dintre cele mai apreciate feluri traditionale ale tarii, gatit din orez, legume si carne de miel (bauturile nu sunt incluse). Cazare la </w:t>
      </w:r>
      <w:r w:rsidR="002D4CD1" w:rsidRPr="00500633">
        <w:rPr>
          <w:rFonts w:ascii="Calibri" w:hAnsi="Calibri" w:cs="Calibri"/>
        </w:rPr>
        <w:t>Hotel Paradise Plaza 4</w:t>
      </w:r>
      <w:r w:rsidR="00500633" w:rsidRPr="00500633">
        <w:rPr>
          <w:rFonts w:ascii="Calibri" w:hAnsi="Calibri" w:cs="Calibri"/>
        </w:rPr>
        <w:t xml:space="preserve">* </w:t>
      </w:r>
      <w:r w:rsidR="002D4CD1" w:rsidRPr="00500633">
        <w:rPr>
          <w:rFonts w:ascii="Calibri" w:hAnsi="Calibri" w:cs="Calibri"/>
        </w:rPr>
        <w:t>sau similar.</w:t>
      </w:r>
    </w:p>
    <w:p w14:paraId="2419205A" w14:textId="77777777" w:rsidR="00F56B59" w:rsidRDefault="00F56B59" w:rsidP="004A54A9">
      <w:pPr>
        <w:tabs>
          <w:tab w:val="left" w:pos="3540"/>
          <w:tab w:val="center" w:pos="4637"/>
        </w:tabs>
        <w:ind w:right="-450"/>
        <w:jc w:val="both"/>
        <w:rPr>
          <w:rFonts w:ascii="Calibri" w:hAnsi="Calibri" w:cs="Calibri"/>
        </w:rPr>
      </w:pPr>
    </w:p>
    <w:p w14:paraId="1E4154EE" w14:textId="77777777" w:rsidR="00F56B59" w:rsidRDefault="00F56B59" w:rsidP="004A54A9">
      <w:pPr>
        <w:tabs>
          <w:tab w:val="left" w:pos="3540"/>
          <w:tab w:val="center" w:pos="4637"/>
        </w:tabs>
        <w:ind w:right="-450"/>
        <w:jc w:val="both"/>
        <w:rPr>
          <w:rFonts w:ascii="Calibri" w:hAnsi="Calibri" w:cs="Calibri"/>
          <w:b/>
          <w:color w:val="7030A0"/>
          <w:sz w:val="22"/>
          <w:szCs w:val="22"/>
          <w:lang w:val="it-IT"/>
        </w:rPr>
      </w:pPr>
    </w:p>
    <w:p w14:paraId="54A865C9" w14:textId="77777777" w:rsidR="00F56B59" w:rsidRDefault="00F56B59" w:rsidP="004A54A9">
      <w:pPr>
        <w:tabs>
          <w:tab w:val="left" w:pos="3540"/>
          <w:tab w:val="center" w:pos="4637"/>
        </w:tabs>
        <w:ind w:right="-450"/>
        <w:jc w:val="both"/>
        <w:rPr>
          <w:rFonts w:ascii="Calibri" w:hAnsi="Calibri" w:cs="Calibri"/>
          <w:b/>
          <w:color w:val="7030A0"/>
          <w:sz w:val="22"/>
          <w:szCs w:val="22"/>
          <w:lang w:val="it-IT"/>
        </w:rPr>
      </w:pPr>
    </w:p>
    <w:p w14:paraId="2722114C" w14:textId="4B63F485" w:rsidR="004A54A9" w:rsidRPr="006D7267" w:rsidRDefault="004A54A9" w:rsidP="004A54A9">
      <w:pPr>
        <w:tabs>
          <w:tab w:val="left" w:pos="3540"/>
          <w:tab w:val="center" w:pos="4637"/>
        </w:tabs>
        <w:ind w:right="-450"/>
        <w:jc w:val="both"/>
        <w:rPr>
          <w:rFonts w:ascii="Calibri" w:hAnsi="Calibri" w:cs="Calibri"/>
          <w:b/>
          <w:color w:val="7030A0"/>
          <w:sz w:val="22"/>
          <w:szCs w:val="22"/>
        </w:rPr>
      </w:pPr>
      <w:r>
        <w:rPr>
          <w:rFonts w:ascii="Calibri" w:hAnsi="Calibri" w:cs="Calibri"/>
          <w:b/>
          <w:color w:val="7030A0"/>
          <w:sz w:val="22"/>
          <w:szCs w:val="22"/>
          <w:lang w:val="it-IT"/>
        </w:rPr>
        <w:lastRenderedPageBreak/>
        <w:t>Ziua 5</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BUKHARA</w:t>
      </w:r>
    </w:p>
    <w:p w14:paraId="652FA723" w14:textId="1E3B7F2E" w:rsidR="00BF29BC" w:rsidRPr="00876A1F" w:rsidRDefault="00BF29BC" w:rsidP="00BF29BC">
      <w:pPr>
        <w:tabs>
          <w:tab w:val="left" w:pos="3540"/>
          <w:tab w:val="center" w:pos="4637"/>
        </w:tabs>
        <w:ind w:right="-450"/>
        <w:jc w:val="both"/>
        <w:rPr>
          <w:rFonts w:ascii="Calibri" w:hAnsi="Calibri" w:cs="Calibri"/>
        </w:rPr>
      </w:pPr>
      <w:r>
        <w:rPr>
          <w:rFonts w:ascii="Calibri" w:hAnsi="Calibri" w:cs="Calibri"/>
        </w:rPr>
        <w:t xml:space="preserve">Mic dejun. </w:t>
      </w:r>
      <w:r w:rsidRPr="00BF29BC">
        <w:rPr>
          <w:rFonts w:ascii="Calibri" w:hAnsi="Calibri" w:cs="Calibri"/>
        </w:rPr>
        <w:t>Astazi continuam sa descoperim orasul Bukhara, un adevarat muzeu in aer liber si unul dintre cele mai vechi centre culturale ale Asiei Centrale. Dupa micul dejun la hotel, pornim intr-un tur dedicat celor mai reprezentative monumente ale orasului.</w:t>
      </w:r>
      <w:r>
        <w:rPr>
          <w:rFonts w:ascii="Calibri" w:hAnsi="Calibri" w:cs="Calibri"/>
        </w:rPr>
        <w:t xml:space="preserve"> </w:t>
      </w:r>
      <w:r w:rsidRPr="00BF29BC">
        <w:rPr>
          <w:rFonts w:ascii="Calibri" w:hAnsi="Calibri" w:cs="Calibri"/>
        </w:rPr>
        <w:t xml:space="preserve">Prima oprire este la Sitorai Mohi Hosa, eleganta resedinta de vara </w:t>
      </w:r>
      <w:proofErr w:type="gramStart"/>
      <w:r w:rsidRPr="00BF29BC">
        <w:rPr>
          <w:rFonts w:ascii="Calibri" w:hAnsi="Calibri" w:cs="Calibri"/>
        </w:rPr>
        <w:t>a</w:t>
      </w:r>
      <w:proofErr w:type="gramEnd"/>
      <w:r w:rsidRPr="00BF29BC">
        <w:rPr>
          <w:rFonts w:ascii="Calibri" w:hAnsi="Calibri" w:cs="Calibri"/>
        </w:rPr>
        <w:t xml:space="preserve"> emirilor din Bukhara. Palatul imbina armonios stilul oriental cu influente arhitecturale rusesti, iar interioarele sale bogat decorate ofera o imagine autentica a vietii aristocratiei din secolul al XIX-lea.</w:t>
      </w:r>
      <w:r>
        <w:rPr>
          <w:rFonts w:ascii="Calibri" w:hAnsi="Calibri" w:cs="Calibri"/>
        </w:rPr>
        <w:t xml:space="preserve"> </w:t>
      </w:r>
      <w:r w:rsidRPr="00BF29BC">
        <w:rPr>
          <w:rFonts w:ascii="Calibri" w:hAnsi="Calibri" w:cs="Calibri"/>
        </w:rPr>
        <w:t>Ne continuam traseul cu Cetatea Ark, cea mai veche constructie din oras si fosta resedinta a conducatorilor locali timp de peste o mie de ani. Fortareata impresioneaza prin zidurile sale masive si prin atmosfera istorica pe care o pastreaza.</w:t>
      </w:r>
      <w:r>
        <w:rPr>
          <w:rFonts w:ascii="Calibri" w:hAnsi="Calibri" w:cs="Calibri"/>
        </w:rPr>
        <w:t xml:space="preserve"> </w:t>
      </w:r>
      <w:r w:rsidRPr="00BF29BC">
        <w:rPr>
          <w:rFonts w:ascii="Calibri" w:hAnsi="Calibri" w:cs="Calibri"/>
        </w:rPr>
        <w:t>Vizitam apoi Moscheea Bolo-Khauz, celebra pentru coloanele sale sculptate din lemn si pentru bazinul care ii reflecta silueta, creand una dintre cele mai pitoresti imagini ale orasului.</w:t>
      </w:r>
      <w:r>
        <w:rPr>
          <w:rFonts w:ascii="Calibri" w:hAnsi="Calibri" w:cs="Calibri"/>
        </w:rPr>
        <w:t xml:space="preserve"> </w:t>
      </w:r>
      <w:r w:rsidRPr="00BF29BC">
        <w:rPr>
          <w:rFonts w:ascii="Calibri" w:hAnsi="Calibri" w:cs="Calibri"/>
        </w:rPr>
        <w:t xml:space="preserve">Urmeaza Mausoleul Samanizilor, considerat o capodopera </w:t>
      </w:r>
      <w:proofErr w:type="gramStart"/>
      <w:r w:rsidRPr="00BF29BC">
        <w:rPr>
          <w:rFonts w:ascii="Calibri" w:hAnsi="Calibri" w:cs="Calibri"/>
        </w:rPr>
        <w:t>a</w:t>
      </w:r>
      <w:proofErr w:type="gramEnd"/>
      <w:r w:rsidRPr="00BF29BC">
        <w:rPr>
          <w:rFonts w:ascii="Calibri" w:hAnsi="Calibri" w:cs="Calibri"/>
        </w:rPr>
        <w:t xml:space="preserve"> arhitecturii islamice timpurii si unul dintre cele mai bine conservate monumente ale Asiei Centrale.</w:t>
      </w:r>
      <w:r>
        <w:rPr>
          <w:rFonts w:ascii="Calibri" w:hAnsi="Calibri" w:cs="Calibri"/>
        </w:rPr>
        <w:t xml:space="preserve"> </w:t>
      </w:r>
      <w:r w:rsidRPr="00BF29BC">
        <w:rPr>
          <w:rFonts w:ascii="Calibri" w:hAnsi="Calibri" w:cs="Calibri"/>
        </w:rPr>
        <w:t>Continuam cu Mausoleul Chashma-Ayub, cunoscut drept „Izvorul lui Iov”, un loc incarcat de legenda si spiritualitate, cu o arhitectura aparte fata de stilul local.</w:t>
      </w:r>
      <w:r>
        <w:rPr>
          <w:rFonts w:ascii="Calibri" w:hAnsi="Calibri" w:cs="Calibri"/>
        </w:rPr>
        <w:t xml:space="preserve"> </w:t>
      </w:r>
      <w:r w:rsidRPr="00BF29BC">
        <w:rPr>
          <w:rFonts w:ascii="Calibri" w:hAnsi="Calibri" w:cs="Calibri"/>
        </w:rPr>
        <w:t>Daca timpul ne permite, incheiem ziua cu o vizita la bazarul local, unde atmosfera orientala, aromele condimentelor si mestesugurile traditionale creeaza o experienta autentica si memorabila.</w:t>
      </w:r>
      <w:r>
        <w:rPr>
          <w:rFonts w:ascii="Calibri" w:hAnsi="Calibri" w:cs="Calibri"/>
        </w:rPr>
        <w:t xml:space="preserve"> </w:t>
      </w:r>
      <w:r w:rsidRPr="00C33F79">
        <w:rPr>
          <w:rFonts w:ascii="Calibri" w:hAnsi="Calibri" w:cs="Calibri"/>
        </w:rPr>
        <w:t xml:space="preserve">Seara servim cina la un restaurant local (bauturile nu </w:t>
      </w:r>
      <w:r w:rsidRPr="00876A1F">
        <w:rPr>
          <w:rFonts w:ascii="Calibri" w:hAnsi="Calibri" w:cs="Calibri"/>
        </w:rPr>
        <w:t>sunt incluse). Cazare la Hotel Paradise Plaza 4*sau similar.</w:t>
      </w:r>
    </w:p>
    <w:p w14:paraId="3457C08F" w14:textId="77777777" w:rsidR="002D4CD1" w:rsidRDefault="002D4CD1" w:rsidP="00CF6EC2">
      <w:pPr>
        <w:tabs>
          <w:tab w:val="left" w:pos="3540"/>
          <w:tab w:val="center" w:pos="4637"/>
        </w:tabs>
        <w:ind w:right="-450"/>
        <w:jc w:val="both"/>
        <w:rPr>
          <w:rFonts w:ascii="Calibri" w:hAnsi="Calibri" w:cs="Calibri"/>
          <w:b/>
          <w:color w:val="7030A0"/>
          <w:sz w:val="22"/>
          <w:szCs w:val="22"/>
          <w:lang w:val="it-IT"/>
        </w:rPr>
      </w:pPr>
    </w:p>
    <w:p w14:paraId="13026560" w14:textId="60E9858A" w:rsidR="00CF6EC2" w:rsidRPr="00DE5A01" w:rsidRDefault="00CF6EC2" w:rsidP="00CF6EC2">
      <w:pPr>
        <w:tabs>
          <w:tab w:val="left" w:pos="3540"/>
          <w:tab w:val="center" w:pos="4637"/>
        </w:tabs>
        <w:ind w:right="-450"/>
        <w:jc w:val="both"/>
        <w:rPr>
          <w:rFonts w:ascii="Calibri" w:eastAsia="Calibri" w:hAnsi="Calibri" w:cs="Calibri"/>
          <w:b/>
          <w:color w:val="7030A0"/>
          <w:sz w:val="22"/>
          <w:szCs w:val="22"/>
        </w:rPr>
      </w:pPr>
      <w:r>
        <w:rPr>
          <w:rFonts w:ascii="Calibri" w:hAnsi="Calibri" w:cs="Calibri"/>
          <w:b/>
          <w:color w:val="7030A0"/>
          <w:sz w:val="22"/>
          <w:szCs w:val="22"/>
          <w:lang w:val="it-IT"/>
        </w:rPr>
        <w:t xml:space="preserve">Ziua </w:t>
      </w:r>
      <w:r w:rsidR="004A54A9">
        <w:rPr>
          <w:rFonts w:ascii="Calibri" w:hAnsi="Calibri" w:cs="Calibri"/>
          <w:b/>
          <w:color w:val="7030A0"/>
          <w:sz w:val="22"/>
          <w:szCs w:val="22"/>
          <w:lang w:val="it-IT"/>
        </w:rPr>
        <w:t>6</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 xml:space="preserve">BUKHARA </w:t>
      </w:r>
      <w:r w:rsidR="00DE5A01">
        <w:rPr>
          <w:rFonts w:ascii="Calibri" w:eastAsia="Calibri" w:hAnsi="Calibri" w:cs="Calibri"/>
          <w:b/>
          <w:color w:val="7030A0"/>
          <w:sz w:val="22"/>
          <w:szCs w:val="22"/>
        </w:rPr>
        <w:t xml:space="preserve">– </w:t>
      </w:r>
      <w:r>
        <w:rPr>
          <w:rFonts w:ascii="Calibri" w:eastAsia="Calibri" w:hAnsi="Calibri" w:cs="Calibri"/>
          <w:b/>
          <w:color w:val="7030A0"/>
          <w:sz w:val="22"/>
          <w:szCs w:val="22"/>
        </w:rPr>
        <w:t>SAMARKAND</w:t>
      </w:r>
    </w:p>
    <w:p w14:paraId="5DF7CDB8" w14:textId="05A56429" w:rsidR="00CF6EC2" w:rsidRDefault="00CF6EC2" w:rsidP="00CF6EC2">
      <w:pPr>
        <w:tabs>
          <w:tab w:val="left" w:pos="3540"/>
          <w:tab w:val="center" w:pos="4637"/>
        </w:tabs>
        <w:ind w:right="-450"/>
        <w:jc w:val="both"/>
        <w:rPr>
          <w:rFonts w:ascii="Calibri" w:hAnsi="Calibri" w:cs="Calibri"/>
        </w:rPr>
      </w:pPr>
      <w:r w:rsidRPr="00B96E83">
        <w:rPr>
          <w:rFonts w:ascii="Calibri" w:hAnsi="Calibri" w:cs="Calibri"/>
        </w:rPr>
        <w:t xml:space="preserve">Mic dejun. </w:t>
      </w:r>
      <w:r w:rsidR="00190B23">
        <w:rPr>
          <w:rFonts w:ascii="Calibri" w:hAnsi="Calibri" w:cs="Calibri"/>
        </w:rPr>
        <w:t xml:space="preserve">Ne </w:t>
      </w:r>
      <w:r w:rsidR="00190B23" w:rsidRPr="00190B23">
        <w:rPr>
          <w:rFonts w:ascii="Calibri" w:hAnsi="Calibri" w:cs="Calibri"/>
        </w:rPr>
        <w:t>pregatim sa parasim Bukhara, dar nu inainte de a face o ultima oprire pentru a descoperi inca o parte din traditiile locale.</w:t>
      </w:r>
      <w:r w:rsidR="00190B23">
        <w:rPr>
          <w:rFonts w:ascii="Calibri" w:hAnsi="Calibri" w:cs="Calibri"/>
        </w:rPr>
        <w:t xml:space="preserve"> </w:t>
      </w:r>
      <w:r w:rsidR="00190B23" w:rsidRPr="00190B23">
        <w:rPr>
          <w:rFonts w:ascii="Calibri" w:hAnsi="Calibri" w:cs="Calibri"/>
        </w:rPr>
        <w:t>Inainte de plecare, vizitam Centrul Mestesugarilor Naqshband, un loc unde mestesugurile traditionale sunt transmise din generatie in generatie. Aici putem observa tehnici vechi de prelucrare a lemnului, metalului si textilelor, iar atmosfera autentica ne introduce in universul artizanilor din regiune.</w:t>
      </w:r>
      <w:r w:rsidR="00190B23">
        <w:rPr>
          <w:rFonts w:ascii="Calibri" w:hAnsi="Calibri" w:cs="Calibri"/>
        </w:rPr>
        <w:t xml:space="preserve"> </w:t>
      </w:r>
      <w:r w:rsidR="00190B23" w:rsidRPr="00190B23">
        <w:rPr>
          <w:rFonts w:ascii="Calibri" w:hAnsi="Calibri" w:cs="Calibri"/>
        </w:rPr>
        <w:t>Programul continua cu un pranz traditional</w:t>
      </w:r>
      <w:r w:rsidR="00E905A6">
        <w:rPr>
          <w:rFonts w:ascii="Calibri" w:hAnsi="Calibri" w:cs="Calibri"/>
        </w:rPr>
        <w:t xml:space="preserve"> (bauturile nu sunt incluse)</w:t>
      </w:r>
      <w:r w:rsidR="00190B23" w:rsidRPr="00190B23">
        <w:rPr>
          <w:rFonts w:ascii="Calibri" w:hAnsi="Calibri" w:cs="Calibri"/>
        </w:rPr>
        <w:t>, insotit de o demonstratie culinara dedicata prepararii celebrului Uzbek Plov, unul dintre cele mai apreciate feluri de mancare din Uzbekistan. Participam la procesul de gatire si descoperim secretele acestui preparat emblematic, realizat din orez, legume si carne, dupa retete transmise de-a lungul secolelor.</w:t>
      </w:r>
      <w:r w:rsidR="00190B23">
        <w:rPr>
          <w:rFonts w:ascii="Calibri" w:hAnsi="Calibri" w:cs="Calibri"/>
        </w:rPr>
        <w:t xml:space="preserve"> </w:t>
      </w:r>
      <w:r w:rsidR="00190B23" w:rsidRPr="00190B23">
        <w:rPr>
          <w:rFonts w:ascii="Calibri" w:hAnsi="Calibri" w:cs="Calibri"/>
        </w:rPr>
        <w:t>Dupa masa, pornim spre Samarkand. Pe traseu facem un scurt popas fotografic la Sardoba, un vechi rezervor de apa construit pentru caravanele care traversau desertul, si la ruinele unui caravanserai, marturii ale vremurilor in care Drumul Matas</w:t>
      </w:r>
      <w:r w:rsidR="00190B23">
        <w:rPr>
          <w:rFonts w:ascii="Calibri" w:hAnsi="Calibri" w:cs="Calibri"/>
        </w:rPr>
        <w:t>i</w:t>
      </w:r>
      <w:r w:rsidR="00190B23" w:rsidRPr="00190B23">
        <w:rPr>
          <w:rFonts w:ascii="Calibri" w:hAnsi="Calibri" w:cs="Calibri"/>
        </w:rPr>
        <w:t>i era una dintre cele mai importante rute comerciale ale lumii.</w:t>
      </w:r>
      <w:r w:rsidR="00190B23">
        <w:rPr>
          <w:rFonts w:ascii="Calibri" w:hAnsi="Calibri" w:cs="Calibri"/>
        </w:rPr>
        <w:t xml:space="preserve"> </w:t>
      </w:r>
      <w:r w:rsidR="00190B23" w:rsidRPr="00190B23">
        <w:rPr>
          <w:rFonts w:ascii="Calibri" w:hAnsi="Calibri" w:cs="Calibri"/>
        </w:rPr>
        <w:t>Sosim in Samarkand, unul dintre cele mai vechi si mai fascinante orase ale Asiei Centrale. Transfer la hotel si check-in</w:t>
      </w:r>
      <w:r w:rsidR="00190B23">
        <w:rPr>
          <w:rFonts w:ascii="Calibri" w:hAnsi="Calibri" w:cs="Calibri"/>
        </w:rPr>
        <w:t xml:space="preserve">. </w:t>
      </w:r>
      <w:r w:rsidR="00190B23" w:rsidRPr="00190B23">
        <w:rPr>
          <w:rFonts w:ascii="Calibri" w:hAnsi="Calibri" w:cs="Calibri"/>
        </w:rPr>
        <w:t>Seara este libera pentru odihna sau plimbari individuale.</w:t>
      </w:r>
      <w:r w:rsidR="00190B23">
        <w:rPr>
          <w:rFonts w:ascii="Calibri" w:hAnsi="Calibri" w:cs="Calibri"/>
        </w:rPr>
        <w:t xml:space="preserve"> </w:t>
      </w:r>
      <w:r w:rsidR="00086230" w:rsidRPr="003E1864">
        <w:rPr>
          <w:rFonts w:ascii="Calibri" w:hAnsi="Calibri" w:cs="Calibri"/>
        </w:rPr>
        <w:t>Cazare la Hotel Emirhan 4</w:t>
      </w:r>
      <w:r w:rsidR="003E1864" w:rsidRPr="003E1864">
        <w:rPr>
          <w:rFonts w:ascii="Calibri" w:hAnsi="Calibri" w:cs="Calibri"/>
        </w:rPr>
        <w:t xml:space="preserve">* </w:t>
      </w:r>
      <w:r w:rsidR="00086230" w:rsidRPr="003E1864">
        <w:rPr>
          <w:rFonts w:ascii="Calibri" w:hAnsi="Calibri" w:cs="Calibri"/>
        </w:rPr>
        <w:t>sau similar.</w:t>
      </w:r>
    </w:p>
    <w:p w14:paraId="069BEE61" w14:textId="77777777" w:rsidR="00CF6EC2" w:rsidRPr="00B96E83" w:rsidRDefault="00CF6EC2" w:rsidP="00CF6EC2">
      <w:pPr>
        <w:tabs>
          <w:tab w:val="left" w:pos="3540"/>
          <w:tab w:val="center" w:pos="4637"/>
        </w:tabs>
        <w:ind w:right="-450"/>
        <w:jc w:val="both"/>
        <w:rPr>
          <w:rFonts w:ascii="Calibri" w:hAnsi="Calibri" w:cs="Calibri"/>
        </w:rPr>
      </w:pPr>
    </w:p>
    <w:p w14:paraId="2714AD3F" w14:textId="447530C4" w:rsidR="00CF6EC2" w:rsidRPr="006D7267" w:rsidRDefault="00CF6EC2" w:rsidP="00CF6EC2">
      <w:pPr>
        <w:tabs>
          <w:tab w:val="left" w:pos="3540"/>
          <w:tab w:val="center" w:pos="4637"/>
        </w:tabs>
        <w:ind w:right="-450"/>
        <w:jc w:val="both"/>
        <w:rPr>
          <w:rFonts w:ascii="Calibri" w:hAnsi="Calibri" w:cs="Calibri"/>
          <w:b/>
          <w:color w:val="7030A0"/>
          <w:sz w:val="22"/>
          <w:szCs w:val="22"/>
        </w:rPr>
      </w:pPr>
      <w:r>
        <w:rPr>
          <w:rFonts w:ascii="Calibri" w:hAnsi="Calibri" w:cs="Calibri"/>
          <w:b/>
          <w:color w:val="7030A0"/>
          <w:sz w:val="22"/>
          <w:szCs w:val="22"/>
          <w:lang w:val="it-IT"/>
        </w:rPr>
        <w:t xml:space="preserve">Ziua </w:t>
      </w:r>
      <w:r w:rsidR="004A54A9">
        <w:rPr>
          <w:rFonts w:ascii="Calibri" w:hAnsi="Calibri" w:cs="Calibri"/>
          <w:b/>
          <w:color w:val="7030A0"/>
          <w:sz w:val="22"/>
          <w:szCs w:val="22"/>
          <w:lang w:val="it-IT"/>
        </w:rPr>
        <w:t>7</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SAMARKAND</w:t>
      </w:r>
    </w:p>
    <w:p w14:paraId="5F471197" w14:textId="6689F785" w:rsidR="00CF6EC2" w:rsidRDefault="00CF6EC2" w:rsidP="00CF6EC2">
      <w:pPr>
        <w:tabs>
          <w:tab w:val="left" w:pos="3540"/>
          <w:tab w:val="center" w:pos="4637"/>
        </w:tabs>
        <w:ind w:right="-450"/>
        <w:jc w:val="both"/>
        <w:rPr>
          <w:rFonts w:ascii="Calibri" w:hAnsi="Calibri" w:cs="Calibri"/>
        </w:rPr>
      </w:pPr>
      <w:r w:rsidRPr="00B96E83">
        <w:rPr>
          <w:rFonts w:ascii="Calibri" w:hAnsi="Calibri" w:cs="Calibri"/>
        </w:rPr>
        <w:t xml:space="preserve">Mic dejun. Astazi dedicam intreaga zi explorarii orasului Samarkand, unul dintre cele mai vechi si mai fascinante centre ale Asiei Centrale, situat la poalele Muntilor Altai. </w:t>
      </w:r>
      <w:r w:rsidR="007D57B2" w:rsidRPr="007D57B2">
        <w:rPr>
          <w:rFonts w:ascii="Calibri" w:hAnsi="Calibri" w:cs="Calibri"/>
        </w:rPr>
        <w:t>Considerat odinioara capitala a stiintei si culturii islamice, Samarkand a fost locul in care au stralucit astronomi, savanti si medici, iar frumusetea sa l-a impresionat chiar si pe Alexandru cel Mare, care spunea ca orasul este mai frumos decat si-ar fi putut imagina.</w:t>
      </w:r>
      <w:r w:rsidR="007D57B2">
        <w:rPr>
          <w:rFonts w:ascii="Calibri" w:hAnsi="Calibri" w:cs="Calibri"/>
        </w:rPr>
        <w:t xml:space="preserve"> </w:t>
      </w:r>
      <w:r w:rsidRPr="00B96E83">
        <w:rPr>
          <w:rFonts w:ascii="Calibri" w:hAnsi="Calibri" w:cs="Calibri"/>
        </w:rPr>
        <w:t>Incepem vizita cu Mausoleul Gur Emir, locul de odihna al lui Timur Lenk, un monument emblematic al arhitecturii timuride, urmat de Mausoleul Ruhabad, pe care il admiram din exterior. Continuam cu celebra Piata Registan, considerata una dintre cele mai impresionante piete cu arhitectura islamica din lume, flancata de cele trei medrese monumentale: Ulugbek, Sherdor si Tilla Kari, construite intre secolele XV si XVII si decorate cu mozaicuri spectaculoase in nuante de albastru si aur.</w:t>
      </w:r>
      <w:r>
        <w:rPr>
          <w:rFonts w:ascii="Calibri" w:hAnsi="Calibri" w:cs="Calibri"/>
        </w:rPr>
        <w:t xml:space="preserve"> </w:t>
      </w:r>
      <w:r w:rsidRPr="00B96E83">
        <w:rPr>
          <w:rFonts w:ascii="Calibri" w:hAnsi="Calibri" w:cs="Calibri"/>
        </w:rPr>
        <w:t>Programul continua cu Moscheea Bibi Khanum, una dintre cele mai mari moschei din Asia Centrala, ridicata in secolul al XV-lea, si cu Moscheea Hazrat Khizr, pe care o admiram din exterior. Ne indreptam apoi catre Piata Siyob, cel mai mare bazar din Samarkand, un loc vibrant unde puteti descoperi produse locale, mirodenii, fructe uscate si suveniruri traditionale.</w:t>
      </w:r>
      <w:r>
        <w:rPr>
          <w:rFonts w:ascii="Calibri" w:hAnsi="Calibri" w:cs="Calibri"/>
        </w:rPr>
        <w:t xml:space="preserve"> </w:t>
      </w:r>
      <w:r w:rsidRPr="00B96E83">
        <w:rPr>
          <w:rFonts w:ascii="Calibri" w:hAnsi="Calibri" w:cs="Calibri"/>
        </w:rPr>
        <w:t>Vizitam necropola Shakhi Zinda, un complex de mausolee datand din secolele IX–XV, renumit pentru mozaicurile sale turcoaz si pentru atmosfera sacra ce domina intregul ansamblu. Incheiem ziua cu o vizita in Orasul Etern din cadrul complexului turistic Silk Road Samarkand, un spatiu etnografic unic ce recreeaza atmosfera unui oras antic, cu strazi inguste, ateliere de artizani, palate decorate cu mozaicuri si case cu domuri turcoaz.</w:t>
      </w:r>
      <w:r>
        <w:rPr>
          <w:rFonts w:ascii="Calibri" w:hAnsi="Calibri" w:cs="Calibri"/>
        </w:rPr>
        <w:t xml:space="preserve"> </w:t>
      </w:r>
      <w:r w:rsidRPr="003E1864">
        <w:rPr>
          <w:rFonts w:ascii="Calibri" w:hAnsi="Calibri" w:cs="Calibri"/>
          <w:i/>
        </w:rPr>
        <w:t>Optional</w:t>
      </w:r>
      <w:r w:rsidRPr="003E1864">
        <w:rPr>
          <w:rFonts w:ascii="Calibri" w:hAnsi="Calibri" w:cs="Calibri"/>
        </w:rPr>
        <w:t>, puteti participa la un atelier de ceramica pentru a descoperi tehnicile traditionale ale mestesugarilor din Samarkand. Seara servim</w:t>
      </w:r>
      <w:r w:rsidRPr="00B96E83">
        <w:rPr>
          <w:rFonts w:ascii="Calibri" w:hAnsi="Calibri" w:cs="Calibri"/>
        </w:rPr>
        <w:t xml:space="preserve"> cina la un restaurant local (bauturile nu sunt incluse</w:t>
      </w:r>
      <w:r w:rsidRPr="00853EEC">
        <w:rPr>
          <w:rFonts w:ascii="Calibri" w:hAnsi="Calibri" w:cs="Calibri"/>
        </w:rPr>
        <w:t xml:space="preserve">). Cazare la </w:t>
      </w:r>
      <w:r w:rsidR="002D4CD1" w:rsidRPr="00853EEC">
        <w:rPr>
          <w:rFonts w:ascii="Calibri" w:hAnsi="Calibri" w:cs="Calibri"/>
        </w:rPr>
        <w:t>Hotel Emirhan 4*</w:t>
      </w:r>
      <w:r w:rsidR="003E1864">
        <w:rPr>
          <w:rFonts w:ascii="Calibri" w:hAnsi="Calibri" w:cs="Calibri"/>
        </w:rPr>
        <w:t xml:space="preserve"> </w:t>
      </w:r>
      <w:r w:rsidRPr="00853EEC">
        <w:rPr>
          <w:rFonts w:ascii="Calibri" w:hAnsi="Calibri" w:cs="Calibri"/>
        </w:rPr>
        <w:t>sau similar.</w:t>
      </w:r>
    </w:p>
    <w:p w14:paraId="447AC78A" w14:textId="77777777" w:rsidR="00CF6EC2" w:rsidRDefault="00CF6EC2" w:rsidP="00CF6EC2">
      <w:pPr>
        <w:tabs>
          <w:tab w:val="left" w:pos="3540"/>
          <w:tab w:val="center" w:pos="4637"/>
        </w:tabs>
        <w:ind w:right="-450"/>
        <w:jc w:val="both"/>
        <w:rPr>
          <w:rFonts w:ascii="Calibri" w:hAnsi="Calibri" w:cs="Calibri"/>
          <w:b/>
          <w:color w:val="7030A0"/>
          <w:sz w:val="22"/>
          <w:szCs w:val="22"/>
          <w:lang w:val="it-IT"/>
        </w:rPr>
      </w:pPr>
    </w:p>
    <w:p w14:paraId="3545D260" w14:textId="55E98840" w:rsidR="00CF6EC2" w:rsidRDefault="00CF6EC2" w:rsidP="00CF6EC2">
      <w:pPr>
        <w:tabs>
          <w:tab w:val="left" w:pos="3540"/>
          <w:tab w:val="center" w:pos="4637"/>
        </w:tabs>
        <w:ind w:right="-450"/>
        <w:jc w:val="both"/>
        <w:rPr>
          <w:rFonts w:ascii="Calibri" w:eastAsia="Calibri" w:hAnsi="Calibri" w:cs="Calibri"/>
          <w:b/>
          <w:color w:val="7030A0"/>
          <w:sz w:val="22"/>
          <w:szCs w:val="22"/>
        </w:rPr>
      </w:pPr>
      <w:r>
        <w:rPr>
          <w:rFonts w:ascii="Calibri" w:hAnsi="Calibri" w:cs="Calibri"/>
          <w:b/>
          <w:color w:val="7030A0"/>
          <w:sz w:val="22"/>
          <w:szCs w:val="22"/>
          <w:lang w:val="it-IT"/>
        </w:rPr>
        <w:t xml:space="preserve">Ziua </w:t>
      </w:r>
      <w:r w:rsidR="004A54A9">
        <w:rPr>
          <w:rFonts w:ascii="Calibri" w:hAnsi="Calibri" w:cs="Calibri"/>
          <w:b/>
          <w:color w:val="7030A0"/>
          <w:sz w:val="22"/>
          <w:szCs w:val="22"/>
          <w:lang w:val="it-IT"/>
        </w:rPr>
        <w:t>8</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 xml:space="preserve">SAMARKAND – SHAKHRISABS </w:t>
      </w:r>
    </w:p>
    <w:p w14:paraId="52A46D2A" w14:textId="33798F51" w:rsidR="00CF6EC2" w:rsidRPr="00EE6736" w:rsidRDefault="00CF6EC2" w:rsidP="00CF6EC2">
      <w:pPr>
        <w:tabs>
          <w:tab w:val="left" w:pos="3540"/>
          <w:tab w:val="center" w:pos="4637"/>
        </w:tabs>
        <w:ind w:right="-450"/>
        <w:jc w:val="both"/>
        <w:rPr>
          <w:rFonts w:ascii="Calibri" w:hAnsi="Calibri" w:cs="Calibri"/>
        </w:rPr>
      </w:pPr>
      <w:r w:rsidRPr="00EE6736">
        <w:rPr>
          <w:rFonts w:ascii="Calibri" w:hAnsi="Calibri" w:cs="Calibri"/>
        </w:rPr>
        <w:t>Mic dejun. Dimineata plecam spre Shakhrisabs, oras cunoscut in trecut sub numele de Kish, situat la capatul sudic al Muntilor Zeravshan. Drumul traverseaza trecatoarea montana Takhtakaracha, oferind privelisti spectaculoase asupra reliefului arid si a satelor traditionale din aceasta zona a Uzbekistanului. Shakhrisabs a fost un important centru urban al vechii Sogdiane si este cunoscut astazi mai ales ca locul de nastere al lui Timur (Tamerlan), cuceritorul din secolul al XIV-lea care a marcat profund istoria Asiei Centrale.</w:t>
      </w:r>
      <w:r>
        <w:rPr>
          <w:rFonts w:ascii="Calibri" w:hAnsi="Calibri" w:cs="Calibri"/>
        </w:rPr>
        <w:t xml:space="preserve"> </w:t>
      </w:r>
      <w:r w:rsidRPr="00EE6736">
        <w:rPr>
          <w:rFonts w:ascii="Calibri" w:hAnsi="Calibri" w:cs="Calibri"/>
        </w:rPr>
        <w:t>La sosire vizitam ruinele arcadelor monumentale care marcau intrarea in Palatul Ak-Saray, resedinta grandioasa ridicata de Amir Temur. Continuam cu o plimbare prin parcul central, unde se afla statuia lui Amir Temur, si descoperim complexele memoriale Dorus Saodat si Dorut Tilovat, ansambluri religioase si funerare de mare importanta istorica. Vizitam apoi Moscheea Hazrat Imam si Cripta lui Tamerlan, locuri incarcate de simbolism si traditie.</w:t>
      </w:r>
      <w:r>
        <w:rPr>
          <w:rFonts w:ascii="Calibri" w:hAnsi="Calibri" w:cs="Calibri"/>
        </w:rPr>
        <w:t xml:space="preserve"> Servim un pranz la un restaurant local </w:t>
      </w:r>
      <w:r w:rsidRPr="00B96E83">
        <w:rPr>
          <w:rFonts w:ascii="Calibri" w:hAnsi="Calibri" w:cs="Calibri"/>
        </w:rPr>
        <w:t>(bauturile nu sunt incluse).</w:t>
      </w:r>
      <w:r>
        <w:rPr>
          <w:rFonts w:ascii="Calibri" w:hAnsi="Calibri" w:cs="Calibri"/>
        </w:rPr>
        <w:t xml:space="preserve"> </w:t>
      </w:r>
      <w:r w:rsidRPr="00EE6736">
        <w:rPr>
          <w:rFonts w:ascii="Calibri" w:hAnsi="Calibri" w:cs="Calibri"/>
        </w:rPr>
        <w:t xml:space="preserve">Dupa-amiaza ne intoarcem la Samarkand, unde veti avea timp liber pentru plimbari individuale sau relaxare. </w:t>
      </w:r>
      <w:r w:rsidR="002D4CD1" w:rsidRPr="00853EEC">
        <w:rPr>
          <w:rFonts w:ascii="Calibri" w:hAnsi="Calibri" w:cs="Calibri"/>
        </w:rPr>
        <w:t>Cazare la Hotel Emirhan 4*</w:t>
      </w:r>
      <w:r w:rsidR="003E1864">
        <w:rPr>
          <w:rFonts w:ascii="Calibri" w:hAnsi="Calibri" w:cs="Calibri"/>
        </w:rPr>
        <w:t xml:space="preserve"> </w:t>
      </w:r>
      <w:r w:rsidR="002D4CD1" w:rsidRPr="00853EEC">
        <w:rPr>
          <w:rFonts w:ascii="Calibri" w:hAnsi="Calibri" w:cs="Calibri"/>
        </w:rPr>
        <w:t>sau similar.</w:t>
      </w:r>
    </w:p>
    <w:p w14:paraId="08FCB842" w14:textId="77777777" w:rsidR="00CF6EC2" w:rsidRDefault="00CF6EC2" w:rsidP="00CF6EC2">
      <w:pPr>
        <w:tabs>
          <w:tab w:val="left" w:pos="3540"/>
          <w:tab w:val="center" w:pos="4637"/>
        </w:tabs>
        <w:jc w:val="both"/>
        <w:rPr>
          <w:rFonts w:ascii="Calibri" w:hAnsi="Calibri" w:cs="Calibri"/>
          <w:b/>
          <w:color w:val="7030A0"/>
          <w:sz w:val="22"/>
          <w:szCs w:val="22"/>
          <w:lang w:val="it-IT"/>
        </w:rPr>
      </w:pPr>
    </w:p>
    <w:p w14:paraId="623560D7" w14:textId="49221F28" w:rsidR="00CF6EC2" w:rsidRPr="00EE6736" w:rsidRDefault="00CF6EC2" w:rsidP="00CF6EC2">
      <w:pPr>
        <w:tabs>
          <w:tab w:val="left" w:pos="3540"/>
          <w:tab w:val="center" w:pos="4637"/>
        </w:tabs>
        <w:jc w:val="both"/>
        <w:rPr>
          <w:rFonts w:ascii="Calibri" w:eastAsia="Calibri" w:hAnsi="Calibri" w:cs="Calibri"/>
          <w:b/>
          <w:color w:val="7030A0"/>
          <w:sz w:val="22"/>
          <w:szCs w:val="22"/>
        </w:rPr>
      </w:pPr>
      <w:r>
        <w:rPr>
          <w:rFonts w:ascii="Calibri" w:hAnsi="Calibri" w:cs="Calibri"/>
          <w:b/>
          <w:color w:val="7030A0"/>
          <w:sz w:val="22"/>
          <w:szCs w:val="22"/>
          <w:lang w:val="it-IT"/>
        </w:rPr>
        <w:t xml:space="preserve">Ziua </w:t>
      </w:r>
      <w:r w:rsidR="004A54A9">
        <w:rPr>
          <w:rFonts w:ascii="Calibri" w:hAnsi="Calibri" w:cs="Calibri"/>
          <w:b/>
          <w:color w:val="7030A0"/>
          <w:sz w:val="22"/>
          <w:szCs w:val="22"/>
          <w:lang w:val="it-IT"/>
        </w:rPr>
        <w:t>9</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SAMARKAND – TASHKENT</w:t>
      </w:r>
    </w:p>
    <w:p w14:paraId="34D10008" w14:textId="02C8B1DD" w:rsidR="00CF6EC2" w:rsidRPr="003E1864" w:rsidRDefault="00CF6EC2" w:rsidP="00CF6EC2">
      <w:pPr>
        <w:tabs>
          <w:tab w:val="left" w:pos="3540"/>
          <w:tab w:val="center" w:pos="4637"/>
        </w:tabs>
        <w:ind w:right="-450"/>
        <w:jc w:val="both"/>
        <w:rPr>
          <w:rFonts w:ascii="Calibri" w:hAnsi="Calibri" w:cs="Calibri"/>
        </w:rPr>
      </w:pPr>
      <w:r w:rsidRPr="00EE6736">
        <w:rPr>
          <w:rFonts w:ascii="Calibri" w:hAnsi="Calibri" w:cs="Calibri"/>
        </w:rPr>
        <w:t xml:space="preserve">Mic dejun la pachet si check-out. Dimineata continuam vizitele in Samarkand, un oras cu o mostenire culturala remarcabila, si incepem cu fabrica de covoare Khudjum, unde putem observa procesul traditional de tesut al covoarelor din matase, un mestesug vechi si apreciat in intreaga regiune. Urmeaza vizita la mormantul Sfantului Daniel, un loc de pelerinaj venerat de secole, dupa care descoperim Muzeul </w:t>
      </w:r>
      <w:r w:rsidRPr="00EE6736">
        <w:rPr>
          <w:rFonts w:ascii="Calibri" w:hAnsi="Calibri" w:cs="Calibri"/>
        </w:rPr>
        <w:lastRenderedPageBreak/>
        <w:t>Afrosiab, dedicat istoriei vechiului Samarkand si civilizatiei sogdiene. Continuam cu Muzeul Observatorului Ulugbek, unde se pastreaza o parte din sextantul original din secolul al XV-lea, o marturie impresionanta a contributiilor stiintifice ale lui Ulugbek in domeniul astronomiei.</w:t>
      </w:r>
      <w:r>
        <w:rPr>
          <w:rFonts w:ascii="Calibri" w:hAnsi="Calibri" w:cs="Calibri"/>
        </w:rPr>
        <w:t xml:space="preserve"> </w:t>
      </w:r>
      <w:r w:rsidRPr="00EE6736">
        <w:rPr>
          <w:rFonts w:ascii="Calibri" w:hAnsi="Calibri" w:cs="Calibri"/>
        </w:rPr>
        <w:t>In continuare vizitam centrul mestesugaresc unde sunt prezentate tehnicile traditionale de fabricare a hartiei de matase si morile de ulei, un spatiu dedicat conservarii artelor si mestesugurilor locale. Dupa incheierea vizitelor, ne indreptam catre gara pentru imbarcarea in trenul de mare viteza Afrosiab, care ne va conduce catre Tashkent conform orarului de circulatie.</w:t>
      </w:r>
      <w:r>
        <w:rPr>
          <w:rFonts w:ascii="Calibri" w:hAnsi="Calibri" w:cs="Calibri"/>
        </w:rPr>
        <w:t xml:space="preserve"> </w:t>
      </w:r>
      <w:r w:rsidRPr="00EE6736">
        <w:rPr>
          <w:rFonts w:ascii="Calibri" w:hAnsi="Calibri" w:cs="Calibri"/>
        </w:rPr>
        <w:t xml:space="preserve">La sosirea in capitala Uzbekistanului, urmeaza transferul la hotel si cazarea. Seara servim cina la un restaurant local (bauturile nu sunt incluse). </w:t>
      </w:r>
      <w:r w:rsidRPr="003E1864">
        <w:rPr>
          <w:rFonts w:ascii="Calibri" w:hAnsi="Calibri" w:cs="Calibri"/>
        </w:rPr>
        <w:t xml:space="preserve">Cazare la </w:t>
      </w:r>
      <w:r w:rsidR="002D4CD1" w:rsidRPr="003E1864">
        <w:rPr>
          <w:rFonts w:ascii="Calibri" w:hAnsi="Calibri" w:cs="Calibri"/>
        </w:rPr>
        <w:t>Hotel Green Park 4* sau similar</w:t>
      </w:r>
      <w:r w:rsidRPr="003E1864">
        <w:rPr>
          <w:rFonts w:ascii="Calibri" w:hAnsi="Calibri" w:cs="Calibri"/>
        </w:rPr>
        <w:t>.</w:t>
      </w:r>
    </w:p>
    <w:p w14:paraId="50FB0A46" w14:textId="63974457" w:rsidR="00CF6EC2" w:rsidRPr="007D7650" w:rsidRDefault="00E8542B" w:rsidP="008C0505">
      <w:pPr>
        <w:tabs>
          <w:tab w:val="left" w:pos="3540"/>
          <w:tab w:val="center" w:pos="4637"/>
        </w:tabs>
        <w:ind w:left="-720"/>
        <w:jc w:val="both"/>
        <w:rPr>
          <w:rFonts w:ascii="Calibri" w:hAnsi="Calibri" w:cs="Calibri"/>
          <w:lang w:val="it-IT"/>
        </w:rPr>
      </w:pPr>
      <w:r w:rsidRPr="003E1864">
        <w:rPr>
          <w:rFonts w:ascii="Calibri" w:hAnsi="Calibri" w:cs="Calibri"/>
          <w:lang w:val="it-IT"/>
        </w:rPr>
        <w:t>v</w:t>
      </w:r>
    </w:p>
    <w:p w14:paraId="49C5F153" w14:textId="7FFAE0AD" w:rsidR="00CF6EC2" w:rsidRPr="006D7267" w:rsidRDefault="00CF6EC2" w:rsidP="00CF6EC2">
      <w:pPr>
        <w:tabs>
          <w:tab w:val="left" w:pos="3540"/>
          <w:tab w:val="center" w:pos="4637"/>
        </w:tabs>
        <w:ind w:right="-450"/>
        <w:jc w:val="both"/>
        <w:rPr>
          <w:rFonts w:ascii="Calibri" w:hAnsi="Calibri" w:cs="Calibri"/>
          <w:b/>
          <w:color w:val="7030A0"/>
          <w:sz w:val="22"/>
          <w:szCs w:val="22"/>
        </w:rPr>
      </w:pPr>
      <w:r>
        <w:rPr>
          <w:rFonts w:ascii="Calibri" w:hAnsi="Calibri" w:cs="Calibri"/>
          <w:b/>
          <w:color w:val="7030A0"/>
          <w:sz w:val="22"/>
          <w:szCs w:val="22"/>
          <w:lang w:val="it-IT"/>
        </w:rPr>
        <w:t xml:space="preserve">Ziua </w:t>
      </w:r>
      <w:r w:rsidR="004A54A9">
        <w:rPr>
          <w:rFonts w:ascii="Calibri" w:hAnsi="Calibri" w:cs="Calibri"/>
          <w:b/>
          <w:color w:val="7030A0"/>
          <w:sz w:val="22"/>
          <w:szCs w:val="22"/>
          <w:lang w:val="it-IT"/>
        </w:rPr>
        <w:t>10</w:t>
      </w:r>
      <w:r w:rsidRPr="006D7267">
        <w:rPr>
          <w:rFonts w:ascii="Calibri" w:hAnsi="Calibri" w:cs="Calibri"/>
          <w:b/>
          <w:color w:val="7030A0"/>
          <w:sz w:val="22"/>
          <w:szCs w:val="22"/>
          <w:lang w:val="it-IT"/>
        </w:rPr>
        <w:t xml:space="preserve">. </w:t>
      </w:r>
      <w:r>
        <w:rPr>
          <w:rFonts w:ascii="Calibri" w:eastAsia="Calibri" w:hAnsi="Calibri" w:cs="Calibri"/>
          <w:b/>
          <w:color w:val="7030A0"/>
          <w:sz w:val="22"/>
          <w:szCs w:val="22"/>
        </w:rPr>
        <w:t xml:space="preserve">TASHKENT </w:t>
      </w:r>
    </w:p>
    <w:p w14:paraId="10B0B1C8" w14:textId="1702C0EE" w:rsidR="002D4CD1" w:rsidRPr="00EE6736" w:rsidRDefault="00CF6EC2" w:rsidP="00092239">
      <w:pPr>
        <w:tabs>
          <w:tab w:val="left" w:pos="3540"/>
          <w:tab w:val="center" w:pos="4637"/>
        </w:tabs>
        <w:ind w:right="-450"/>
        <w:jc w:val="both"/>
        <w:rPr>
          <w:rFonts w:ascii="Calibri" w:hAnsi="Calibri" w:cs="Calibri"/>
          <w:lang w:eastAsia="en-GB"/>
        </w:rPr>
      </w:pPr>
      <w:r w:rsidRPr="008F6E03">
        <w:rPr>
          <w:rFonts w:ascii="Calibri" w:hAnsi="Calibri" w:cs="Calibri"/>
          <w:lang w:eastAsia="en-GB"/>
        </w:rPr>
        <w:t xml:space="preserve">Mic dejun. </w:t>
      </w:r>
      <w:r w:rsidR="00E8542B">
        <w:rPr>
          <w:rFonts w:ascii="Calibri" w:hAnsi="Calibri" w:cs="Calibri"/>
          <w:lang w:eastAsia="en-GB"/>
        </w:rPr>
        <w:t>Astazi vom explora capitala Uzbekistanului impreuna cu ghidul local. Taskent este un oras modern</w:t>
      </w:r>
      <w:r w:rsidRPr="008F6E03">
        <w:rPr>
          <w:rFonts w:ascii="Calibri" w:hAnsi="Calibri" w:cs="Calibri"/>
          <w:lang w:eastAsia="en-GB"/>
        </w:rPr>
        <w:t>, dar cu un nucleu istoric bine conservat. Prima parte a zilei este dedicata Complexului Hazrat Imam, unde se afla Mausoleul Kaffal Shashi, Madrasa Barak Khan si Moscheea Tillya Sheik. In cadrul complexului vizitam si Muzeul Cartilor Islamice, care adaposteste celebrul Coran al Califului Othman din secolul al VII-lea, unul dintre cele mai vechi manuscrise coranice din lume.</w:t>
      </w:r>
      <w:r>
        <w:rPr>
          <w:rFonts w:ascii="Calibri" w:hAnsi="Calibri" w:cs="Calibri"/>
          <w:lang w:eastAsia="en-GB"/>
        </w:rPr>
        <w:t xml:space="preserve"> </w:t>
      </w:r>
      <w:r w:rsidRPr="008F6E03">
        <w:rPr>
          <w:rFonts w:ascii="Calibri" w:hAnsi="Calibri" w:cs="Calibri"/>
          <w:lang w:eastAsia="en-GB"/>
        </w:rPr>
        <w:t xml:space="preserve">Continuam cu Bazarul Chorsu, cel mai vechi si mai animat targ al orasului, un loc ideal pentru </w:t>
      </w:r>
      <w:proofErr w:type="gramStart"/>
      <w:r w:rsidRPr="008F6E03">
        <w:rPr>
          <w:rFonts w:ascii="Calibri" w:hAnsi="Calibri" w:cs="Calibri"/>
          <w:lang w:eastAsia="en-GB"/>
        </w:rPr>
        <w:t>a</w:t>
      </w:r>
      <w:proofErr w:type="gramEnd"/>
      <w:r w:rsidRPr="008F6E03">
        <w:rPr>
          <w:rFonts w:ascii="Calibri" w:hAnsi="Calibri" w:cs="Calibri"/>
          <w:lang w:eastAsia="en-GB"/>
        </w:rPr>
        <w:t xml:space="preserve"> observa viata cotidiana si pentru a descoperi mirodenii, fructe uscate si produse traditionale. Vizitam apoi Moscheea Djuma si Madrasa Kukeldash, pe care le admiram din exterior, doua repere arhitecturale importante ale orasului vechi.</w:t>
      </w:r>
      <w:r>
        <w:rPr>
          <w:rFonts w:ascii="Calibri" w:hAnsi="Calibri" w:cs="Calibri"/>
          <w:lang w:eastAsia="en-GB"/>
        </w:rPr>
        <w:t xml:space="preserve"> </w:t>
      </w:r>
      <w:r w:rsidRPr="008F6E03">
        <w:rPr>
          <w:rFonts w:ascii="Calibri" w:hAnsi="Calibri" w:cs="Calibri"/>
          <w:lang w:eastAsia="en-GB"/>
        </w:rPr>
        <w:t>Experimentam apoi o calatorie autentica cu metroul din Tashkent, primul sistem de metrou din Asia Centrala, renumit pentru statiile sale decorate artistic, fiecare cu un design unic. Turul continua cu Piata Independentei, simbol al suveranitatii nationale, si cu Conacul Romanov, fosta resedinta a Marelui Duce Romanov, o cladire eleganta in stil neoclasic. Incheiem vizitele in Piata Amir Temur, unul dintre cele mai importante locuri ale orasului, si la Monumentul Curajului, dedicat victimelor cutremurului devastator din 1966.</w:t>
      </w:r>
      <w:r>
        <w:rPr>
          <w:rFonts w:ascii="Calibri" w:hAnsi="Calibri" w:cs="Calibri"/>
          <w:lang w:eastAsia="en-GB"/>
        </w:rPr>
        <w:t xml:space="preserve"> </w:t>
      </w:r>
      <w:r w:rsidRPr="008F6E03">
        <w:rPr>
          <w:rFonts w:ascii="Calibri" w:hAnsi="Calibri" w:cs="Calibri"/>
          <w:lang w:eastAsia="en-GB"/>
        </w:rPr>
        <w:t>Dupa-amiaza timp liber pentru plimbari individuale sau cumparaturi. Seara servim cina la un restaurant local (bauturile nu sunt incluse</w:t>
      </w:r>
      <w:r w:rsidRPr="008F3770">
        <w:rPr>
          <w:rFonts w:ascii="Calibri" w:hAnsi="Calibri" w:cs="Calibri"/>
          <w:lang w:eastAsia="en-GB"/>
        </w:rPr>
        <w:t xml:space="preserve">). </w:t>
      </w:r>
      <w:r w:rsidR="002D4CD1" w:rsidRPr="008F3770">
        <w:rPr>
          <w:rFonts w:ascii="Calibri" w:hAnsi="Calibri" w:cs="Calibri"/>
        </w:rPr>
        <w:t>Cazare la Hotel Green Park 4* sau similar.</w:t>
      </w:r>
    </w:p>
    <w:p w14:paraId="3F12D6F8" w14:textId="77777777" w:rsidR="00CF48AC" w:rsidRDefault="00CF48AC" w:rsidP="00092239">
      <w:pPr>
        <w:tabs>
          <w:tab w:val="left" w:pos="3540"/>
          <w:tab w:val="center" w:pos="4637"/>
        </w:tabs>
        <w:ind w:right="-450"/>
        <w:jc w:val="both"/>
        <w:rPr>
          <w:rFonts w:ascii="Calibri" w:hAnsi="Calibri" w:cs="Calibri"/>
          <w:b/>
          <w:color w:val="7030A0"/>
          <w:sz w:val="22"/>
          <w:szCs w:val="22"/>
          <w:lang w:val="it-IT"/>
        </w:rPr>
      </w:pPr>
    </w:p>
    <w:p w14:paraId="440ECC74" w14:textId="146C3F6D" w:rsidR="00CF6EC2" w:rsidRPr="00AF5DEE" w:rsidRDefault="00CF6EC2" w:rsidP="00092239">
      <w:pPr>
        <w:tabs>
          <w:tab w:val="left" w:pos="3540"/>
          <w:tab w:val="center" w:pos="4637"/>
        </w:tabs>
        <w:ind w:righ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1</w:t>
      </w:r>
      <w:r w:rsidR="005006E0">
        <w:rPr>
          <w:rFonts w:ascii="Calibri" w:hAnsi="Calibri" w:cs="Calibri"/>
          <w:b/>
          <w:color w:val="7030A0"/>
          <w:sz w:val="22"/>
          <w:szCs w:val="22"/>
          <w:lang w:val="it-IT"/>
        </w:rPr>
        <w:t>1</w:t>
      </w:r>
      <w:r>
        <w:rPr>
          <w:rFonts w:ascii="Calibri" w:hAnsi="Calibri" w:cs="Calibri"/>
          <w:b/>
          <w:color w:val="7030A0"/>
          <w:sz w:val="22"/>
          <w:szCs w:val="22"/>
          <w:lang w:val="it-IT"/>
        </w:rPr>
        <w:t>.</w:t>
      </w:r>
      <w:r w:rsidRPr="0016099F">
        <w:rPr>
          <w:rFonts w:ascii="Calibri" w:hAnsi="Calibri" w:cs="Calibri"/>
          <w:b/>
          <w:color w:val="7030A0"/>
          <w:sz w:val="22"/>
          <w:szCs w:val="22"/>
          <w:lang w:val="it-IT"/>
        </w:rPr>
        <w:t xml:space="preserve"> </w:t>
      </w:r>
      <w:r w:rsidRPr="006E073C">
        <w:rPr>
          <w:rFonts w:ascii="Calibri" w:hAnsi="Calibri" w:cs="Calibri"/>
          <w:b/>
          <w:color w:val="7030A0"/>
          <w:sz w:val="22"/>
          <w:szCs w:val="22"/>
          <w:lang w:val="it-IT"/>
        </w:rPr>
        <w:t>TASHKENT</w:t>
      </w:r>
      <w:r w:rsidRPr="0016099F">
        <w:rPr>
          <w:rFonts w:ascii="Calibri" w:hAnsi="Calibri" w:cs="Calibri"/>
          <w:b/>
          <w:color w:val="7030A0"/>
          <w:sz w:val="22"/>
          <w:szCs w:val="22"/>
          <w:lang w:val="it-IT"/>
        </w:rPr>
        <w:t xml:space="preserve"> – </w:t>
      </w:r>
      <w:r>
        <w:rPr>
          <w:rFonts w:ascii="Calibri" w:hAnsi="Calibri" w:cs="Calibri"/>
          <w:b/>
          <w:color w:val="7030A0"/>
          <w:sz w:val="22"/>
          <w:szCs w:val="22"/>
          <w:lang w:val="it-IT"/>
        </w:rPr>
        <w:t>ISTANBUL - BUCURESTI</w:t>
      </w:r>
    </w:p>
    <w:p w14:paraId="06C665EC" w14:textId="77777777" w:rsidR="00CF6EC2" w:rsidRDefault="00CF6EC2" w:rsidP="00092239">
      <w:pPr>
        <w:tabs>
          <w:tab w:val="left" w:pos="3540"/>
          <w:tab w:val="center" w:pos="4637"/>
        </w:tabs>
        <w:ind w:right="-450"/>
        <w:jc w:val="both"/>
        <w:rPr>
          <w:rFonts w:ascii="Calibri" w:hAnsi="Calibri" w:cs="Calibri"/>
        </w:rPr>
      </w:pPr>
      <w:r>
        <w:rPr>
          <w:rFonts w:ascii="Calibri" w:hAnsi="Calibri" w:cs="Calibri"/>
        </w:rPr>
        <w:t>Dis de dimineata</w:t>
      </w:r>
      <w:r w:rsidRPr="00885AE2">
        <w:rPr>
          <w:rFonts w:ascii="Calibri" w:hAnsi="Calibri" w:cs="Calibri"/>
        </w:rPr>
        <w:t xml:space="preserve">, </w:t>
      </w:r>
      <w:r w:rsidRPr="006D7267">
        <w:rPr>
          <w:rFonts w:ascii="Calibri" w:hAnsi="Calibri" w:cs="Calibri"/>
          <w:lang w:val="it-IT"/>
        </w:rPr>
        <w:t>transfer la aeroportul din</w:t>
      </w:r>
      <w:r>
        <w:rPr>
          <w:rFonts w:ascii="Calibri" w:hAnsi="Calibri" w:cs="Calibri"/>
          <w:lang w:val="it-IT"/>
        </w:rPr>
        <w:t xml:space="preserve"> Tashkent </w:t>
      </w:r>
      <w:r w:rsidRPr="006D7267">
        <w:rPr>
          <w:rFonts w:ascii="Calibri" w:hAnsi="Calibri" w:cs="Calibri"/>
          <w:lang w:val="it-IT"/>
        </w:rPr>
        <w:t>pentru imbarcare pe zborul Companiei Turkish Airlines TK</w:t>
      </w:r>
      <w:r>
        <w:rPr>
          <w:rFonts w:ascii="Calibri" w:hAnsi="Calibri" w:cs="Calibri"/>
          <w:lang w:val="it-IT"/>
        </w:rPr>
        <w:t>365</w:t>
      </w:r>
      <w:r w:rsidRPr="006D7267">
        <w:rPr>
          <w:rFonts w:ascii="Calibri" w:hAnsi="Calibri" w:cs="Calibri"/>
          <w:lang w:val="it-IT"/>
        </w:rPr>
        <w:t xml:space="preserve"> cu destinatia Bucuresti, via Istanbul.</w:t>
      </w:r>
      <w:r>
        <w:rPr>
          <w:rFonts w:ascii="Calibri" w:hAnsi="Calibri" w:cs="Calibri"/>
          <w:lang w:val="it-IT"/>
        </w:rPr>
        <w:t xml:space="preserve"> </w:t>
      </w:r>
      <w:r w:rsidRPr="0016099F">
        <w:rPr>
          <w:rFonts w:ascii="Calibri" w:hAnsi="Calibri" w:cs="Calibri"/>
          <w:lang w:val="it-IT"/>
        </w:rPr>
        <w:t xml:space="preserve">Decolare la ora </w:t>
      </w:r>
      <w:r>
        <w:rPr>
          <w:rFonts w:ascii="Calibri" w:hAnsi="Calibri" w:cs="Calibri"/>
          <w:lang w:val="it-IT"/>
        </w:rPr>
        <w:t>06:05</w:t>
      </w:r>
      <w:r w:rsidRPr="0016099F">
        <w:rPr>
          <w:rFonts w:ascii="Calibri" w:hAnsi="Calibri" w:cs="Calibri"/>
          <w:lang w:val="it-IT"/>
        </w:rPr>
        <w:t xml:space="preserve"> si sosire la Istanbul la ora </w:t>
      </w:r>
      <w:r>
        <w:rPr>
          <w:rFonts w:ascii="Calibri" w:hAnsi="Calibri" w:cs="Calibri"/>
          <w:lang w:val="it-IT"/>
        </w:rPr>
        <w:t>09:30</w:t>
      </w:r>
      <w:r w:rsidRPr="0016099F">
        <w:rPr>
          <w:rFonts w:ascii="Calibri" w:hAnsi="Calibri" w:cs="Calibri"/>
          <w:lang w:val="it-IT"/>
        </w:rPr>
        <w:t>. Imbarcare pe zborul TK10</w:t>
      </w:r>
      <w:r>
        <w:rPr>
          <w:rFonts w:ascii="Calibri" w:hAnsi="Calibri" w:cs="Calibri"/>
          <w:lang w:val="it-IT"/>
        </w:rPr>
        <w:t>39</w:t>
      </w:r>
      <w:r w:rsidRPr="0016099F">
        <w:rPr>
          <w:rFonts w:ascii="Calibri" w:hAnsi="Calibri" w:cs="Calibri"/>
          <w:lang w:val="it-IT"/>
        </w:rPr>
        <w:t xml:space="preserve"> cu destinatia Bucuresti la ora </w:t>
      </w:r>
      <w:r>
        <w:rPr>
          <w:rFonts w:ascii="Calibri" w:hAnsi="Calibri" w:cs="Calibri"/>
          <w:lang w:val="it-IT"/>
        </w:rPr>
        <w:t>13:20</w:t>
      </w:r>
      <w:r w:rsidRPr="0016099F">
        <w:rPr>
          <w:rFonts w:ascii="Calibri" w:hAnsi="Calibri" w:cs="Calibri"/>
          <w:lang w:val="it-IT"/>
        </w:rPr>
        <w:t xml:space="preserve">. </w:t>
      </w:r>
      <w:r w:rsidRPr="0061227C">
        <w:rPr>
          <w:rFonts w:ascii="Calibri" w:hAnsi="Calibri" w:cs="Calibri"/>
        </w:rPr>
        <w:t xml:space="preserve">Sosire pe aeroportul Henri Coanda (Otopeni) la ora </w:t>
      </w:r>
      <w:r>
        <w:rPr>
          <w:rFonts w:ascii="Calibri" w:hAnsi="Calibri" w:cs="Calibri"/>
        </w:rPr>
        <w:t>14:35</w:t>
      </w:r>
      <w:r w:rsidRPr="0061227C">
        <w:rPr>
          <w:rFonts w:ascii="Calibri" w:hAnsi="Calibri" w:cs="Calibri"/>
        </w:rPr>
        <w:t>.</w:t>
      </w:r>
    </w:p>
    <w:tbl>
      <w:tblPr>
        <w:tblW w:w="5259"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0"/>
        <w:gridCol w:w="1530"/>
        <w:gridCol w:w="1620"/>
        <w:gridCol w:w="1980"/>
        <w:gridCol w:w="1800"/>
        <w:gridCol w:w="1349"/>
      </w:tblGrid>
      <w:tr w:rsidR="00E2160F" w:rsidRPr="0005413F" w14:paraId="5BEE82B5" w14:textId="77777777" w:rsidTr="00446EDA">
        <w:trPr>
          <w:trHeight w:val="526"/>
        </w:trPr>
        <w:tc>
          <w:tcPr>
            <w:tcW w:w="27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1AC755" w14:textId="01A80364" w:rsidR="00364666" w:rsidRDefault="00966CE3" w:rsidP="00092239">
            <w:pPr>
              <w:spacing w:line="276" w:lineRule="auto"/>
              <w:ind w:left="484" w:right="-360" w:hanging="634"/>
              <w:jc w:val="center"/>
              <w:rPr>
                <w:rFonts w:ascii="Calibri" w:hAnsi="Calibri" w:cs="Calibri"/>
                <w:b/>
                <w:bCs/>
                <w:color w:val="FFFFFF"/>
              </w:rPr>
            </w:pPr>
            <w:r>
              <w:rPr>
                <w:rFonts w:ascii="Calibri" w:hAnsi="Calibri" w:cs="Calibri"/>
                <w:b/>
                <w:bCs/>
                <w:color w:val="FFFFFF"/>
              </w:rPr>
              <w:t>01 – 11 Septembrie</w:t>
            </w:r>
            <w:r w:rsidR="008F3770">
              <w:rPr>
                <w:rFonts w:ascii="Calibri" w:hAnsi="Calibri" w:cs="Calibri"/>
                <w:b/>
                <w:bCs/>
                <w:color w:val="FFFFFF"/>
              </w:rPr>
              <w:t xml:space="preserve"> </w:t>
            </w:r>
          </w:p>
          <w:p w14:paraId="63E03BD6" w14:textId="5A3F013A" w:rsidR="00966CE3" w:rsidRPr="00E15C4B" w:rsidRDefault="00966CE3" w:rsidP="00092239">
            <w:pPr>
              <w:spacing w:line="276" w:lineRule="auto"/>
              <w:ind w:left="484" w:right="-360" w:hanging="634"/>
              <w:jc w:val="center"/>
              <w:rPr>
                <w:rFonts w:ascii="Calibri" w:hAnsi="Calibri" w:cs="Calibri"/>
                <w:b/>
                <w:bCs/>
                <w:color w:val="FFFFFF"/>
              </w:rPr>
            </w:pPr>
            <w:r>
              <w:rPr>
                <w:rFonts w:ascii="Calibri" w:hAnsi="Calibri" w:cs="Calibri"/>
                <w:b/>
                <w:bCs/>
                <w:color w:val="FFFFFF"/>
              </w:rPr>
              <w:t>14 – 24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092239">
            <w:pPr>
              <w:spacing w:line="276" w:lineRule="auto"/>
              <w:ind w:left="-438" w:right="-36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092239">
            <w:pPr>
              <w:spacing w:line="276" w:lineRule="auto"/>
              <w:ind w:left="-438" w:right="-360"/>
              <w:jc w:val="center"/>
              <w:rPr>
                <w:rFonts w:ascii="Calibri" w:hAnsi="Calibri" w:cs="Calibri"/>
                <w:b/>
                <w:bCs/>
                <w:color w:val="FFFFFF"/>
                <w:sz w:val="19"/>
                <w:szCs w:val="19"/>
              </w:rPr>
            </w:pPr>
            <w:r w:rsidRPr="00BD1442">
              <w:rPr>
                <w:rFonts w:ascii="Calibri" w:hAnsi="Calibri" w:cs="Calibri"/>
                <w:b/>
                <w:bCs/>
                <w:color w:val="FFFFFF"/>
                <w:sz w:val="19"/>
                <w:szCs w:val="19"/>
              </w:rPr>
              <w:t>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092239">
            <w:pPr>
              <w:spacing w:line="276" w:lineRule="auto"/>
              <w:ind w:left="-324" w:right="-36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092239">
            <w:pPr>
              <w:spacing w:line="276" w:lineRule="auto"/>
              <w:ind w:left="-324" w:right="-36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092239">
            <w:pPr>
              <w:spacing w:line="276" w:lineRule="auto"/>
              <w:ind w:left="-318" w:right="-36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092239">
            <w:pPr>
              <w:spacing w:line="276" w:lineRule="auto"/>
              <w:ind w:left="-318" w:right="-360"/>
              <w:jc w:val="center"/>
              <w:rPr>
                <w:rFonts w:ascii="Calibri" w:hAnsi="Calibri" w:cs="Calibri"/>
                <w:b/>
                <w:bCs/>
                <w:color w:val="FFFFFF"/>
                <w:sz w:val="19"/>
                <w:szCs w:val="19"/>
              </w:rPr>
            </w:pPr>
            <w:r w:rsidRPr="00BD1442">
              <w:rPr>
                <w:rFonts w:ascii="Calibri" w:hAnsi="Calibri" w:cs="Calibri"/>
                <w:b/>
                <w:bCs/>
                <w:color w:val="FFFFFF"/>
                <w:sz w:val="19"/>
                <w:szCs w:val="19"/>
              </w:rPr>
              <w:t>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684FDD3D" w:rsidR="00B74E29" w:rsidRDefault="00364666" w:rsidP="00092239">
            <w:pPr>
              <w:spacing w:line="276" w:lineRule="auto"/>
              <w:ind w:left="-276" w:right="-296"/>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B7307D">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092239">
            <w:pPr>
              <w:spacing w:line="276" w:lineRule="auto"/>
              <w:ind w:left="-276" w:right="-296"/>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r w:rsidRPr="00BD1442">
              <w:rPr>
                <w:rFonts w:ascii="Calibri" w:hAnsi="Calibri" w:cs="Calibri"/>
                <w:b/>
                <w:bCs/>
                <w:color w:val="FFFFFF"/>
                <w:sz w:val="19"/>
                <w:szCs w:val="19"/>
              </w:rPr>
              <w:t>suplimentar</w:t>
            </w:r>
          </w:p>
        </w:tc>
        <w:tc>
          <w:tcPr>
            <w:tcW w:w="1349"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092239">
            <w:pPr>
              <w:spacing w:line="276" w:lineRule="auto"/>
              <w:ind w:left="-486" w:right="-360" w:hanging="18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r>
              <w:rPr>
                <w:rFonts w:ascii="Calibri" w:hAnsi="Calibri" w:cs="Calibri"/>
                <w:b/>
                <w:bCs/>
                <w:color w:val="FFFFFF"/>
                <w:sz w:val="19"/>
                <w:szCs w:val="19"/>
              </w:rPr>
              <w:t>Partaj garantat</w:t>
            </w:r>
          </w:p>
        </w:tc>
      </w:tr>
      <w:tr w:rsidR="00E2160F" w:rsidRPr="00FE5198" w14:paraId="5C8C314A" w14:textId="77777777" w:rsidTr="00446EDA">
        <w:trPr>
          <w:trHeight w:val="202"/>
        </w:trPr>
        <w:tc>
          <w:tcPr>
            <w:tcW w:w="27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092239">
            <w:pPr>
              <w:spacing w:line="276" w:lineRule="auto"/>
              <w:ind w:left="180" w:right="-360" w:hanging="634"/>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3FBC0B10" w:rsidR="00364666" w:rsidRPr="000A24C0" w:rsidRDefault="00364666" w:rsidP="00092239">
            <w:pPr>
              <w:spacing w:line="276" w:lineRule="auto"/>
              <w:ind w:left="-438" w:right="-360"/>
              <w:jc w:val="center"/>
              <w:rPr>
                <w:rFonts w:ascii="Calibri" w:hAnsi="Calibri" w:cs="Calibri"/>
                <w:b/>
                <w:bCs/>
                <w:strike/>
                <w:color w:val="000000"/>
                <w:sz w:val="18"/>
                <w:szCs w:val="19"/>
              </w:rPr>
            </w:pPr>
            <w:r w:rsidRPr="000A24C0">
              <w:rPr>
                <w:rFonts w:ascii="Calibri" w:hAnsi="Calibri" w:cs="Calibri"/>
                <w:b/>
                <w:bCs/>
                <w:strike/>
                <w:color w:val="000000"/>
                <w:sz w:val="18"/>
                <w:szCs w:val="19"/>
              </w:rPr>
              <w:t>2</w:t>
            </w:r>
            <w:r w:rsidR="00942937" w:rsidRPr="000A24C0">
              <w:rPr>
                <w:rFonts w:ascii="Calibri" w:hAnsi="Calibri" w:cs="Calibri"/>
                <w:b/>
                <w:bCs/>
                <w:strike/>
                <w:color w:val="000000"/>
                <w:sz w:val="18"/>
                <w:szCs w:val="19"/>
              </w:rPr>
              <w:t>.24</w:t>
            </w:r>
            <w:r w:rsidRPr="000A24C0">
              <w:rPr>
                <w:rFonts w:ascii="Calibri" w:hAnsi="Calibri" w:cs="Calibri"/>
                <w:b/>
                <w:bCs/>
                <w:strike/>
                <w:color w:val="000000"/>
                <w:sz w:val="18"/>
                <w:szCs w:val="19"/>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403BABC5" w:rsidR="00364666" w:rsidRPr="000A24C0" w:rsidRDefault="00B7307D" w:rsidP="00092239">
            <w:pPr>
              <w:spacing w:line="276" w:lineRule="auto"/>
              <w:ind w:left="-324" w:right="-360"/>
              <w:jc w:val="center"/>
              <w:rPr>
                <w:rFonts w:ascii="Calibri" w:hAnsi="Calibri" w:cs="Calibri"/>
                <w:b/>
                <w:bCs/>
                <w:strike/>
                <w:color w:val="000000"/>
                <w:sz w:val="18"/>
                <w:szCs w:val="19"/>
              </w:rPr>
            </w:pPr>
            <w:r w:rsidRPr="000A24C0">
              <w:rPr>
                <w:rFonts w:ascii="Calibri" w:hAnsi="Calibri" w:cs="Calibri"/>
                <w:b/>
                <w:bCs/>
                <w:strike/>
                <w:color w:val="000000"/>
                <w:sz w:val="18"/>
                <w:szCs w:val="19"/>
              </w:rPr>
              <w:t>2.6</w:t>
            </w:r>
            <w:r w:rsidR="00364666" w:rsidRPr="000A24C0">
              <w:rPr>
                <w:rFonts w:ascii="Calibri" w:hAnsi="Calibri" w:cs="Calibri"/>
                <w:b/>
                <w:bCs/>
                <w:strike/>
                <w:color w:val="000000"/>
                <w:sz w:val="18"/>
                <w:szCs w:val="19"/>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4F794687" w14:textId="76A16DB0" w:rsidR="00364666" w:rsidRPr="000A24C0" w:rsidRDefault="00364666" w:rsidP="00092239">
            <w:pPr>
              <w:spacing w:line="276" w:lineRule="auto"/>
              <w:ind w:left="-318" w:right="-360"/>
              <w:jc w:val="center"/>
              <w:rPr>
                <w:rFonts w:ascii="Calibri" w:hAnsi="Calibri" w:cs="Calibri"/>
                <w:b/>
                <w:bCs/>
                <w:strike/>
                <w:color w:val="000000"/>
                <w:sz w:val="18"/>
                <w:szCs w:val="19"/>
              </w:rPr>
            </w:pPr>
            <w:r w:rsidRPr="000A24C0">
              <w:rPr>
                <w:rFonts w:ascii="Calibri" w:hAnsi="Calibri" w:cs="Calibri"/>
                <w:b/>
                <w:bCs/>
                <w:strike/>
                <w:color w:val="000000"/>
                <w:sz w:val="18"/>
                <w:szCs w:val="19"/>
              </w:rPr>
              <w:t>2</w:t>
            </w:r>
            <w:r w:rsidR="00B7307D" w:rsidRPr="000A24C0">
              <w:rPr>
                <w:rFonts w:ascii="Calibri" w:hAnsi="Calibri" w:cs="Calibri"/>
                <w:b/>
                <w:bCs/>
                <w:strike/>
                <w:color w:val="000000"/>
                <w:sz w:val="18"/>
                <w:szCs w:val="19"/>
              </w:rPr>
              <w:t>.19</w:t>
            </w:r>
            <w:r w:rsidRPr="000A24C0">
              <w:rPr>
                <w:rFonts w:ascii="Calibri" w:hAnsi="Calibri" w:cs="Calibri"/>
                <w:b/>
                <w:bCs/>
                <w:strike/>
                <w:color w:val="000000"/>
                <w:sz w:val="18"/>
                <w:szCs w:val="19"/>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A938653" w14:textId="50B74696" w:rsidR="00364666" w:rsidRPr="000A24C0" w:rsidRDefault="00090F5D" w:rsidP="00092239">
            <w:pPr>
              <w:spacing w:line="276" w:lineRule="auto"/>
              <w:ind w:left="-276" w:right="-296"/>
              <w:jc w:val="center"/>
              <w:rPr>
                <w:rFonts w:ascii="Calibri" w:hAnsi="Calibri" w:cs="Calibri"/>
                <w:b/>
                <w:bCs/>
                <w:strike/>
                <w:color w:val="000000"/>
                <w:sz w:val="18"/>
                <w:szCs w:val="19"/>
              </w:rPr>
            </w:pPr>
            <w:r>
              <w:rPr>
                <w:rFonts w:ascii="Calibri" w:hAnsi="Calibri" w:cs="Calibri"/>
                <w:b/>
                <w:bCs/>
                <w:strike/>
                <w:color w:val="000000"/>
                <w:sz w:val="18"/>
                <w:szCs w:val="19"/>
              </w:rPr>
              <w:t>2.099</w:t>
            </w:r>
            <w:r w:rsidR="00364666" w:rsidRPr="000A24C0">
              <w:rPr>
                <w:rFonts w:ascii="Calibri" w:hAnsi="Calibri" w:cs="Calibri"/>
                <w:b/>
                <w:bCs/>
                <w:strike/>
                <w:color w:val="000000"/>
                <w:sz w:val="18"/>
                <w:szCs w:val="19"/>
              </w:rPr>
              <w:t xml:space="preserve"> €</w:t>
            </w:r>
          </w:p>
        </w:tc>
        <w:tc>
          <w:tcPr>
            <w:tcW w:w="1349" w:type="dxa"/>
            <w:vMerge w:val="restart"/>
            <w:tcBorders>
              <w:top w:val="single" w:sz="2" w:space="0" w:color="auto"/>
              <w:left w:val="single" w:sz="2" w:space="0" w:color="auto"/>
              <w:right w:val="single" w:sz="2" w:space="0" w:color="auto"/>
            </w:tcBorders>
            <w:vAlign w:val="center"/>
          </w:tcPr>
          <w:p w14:paraId="089523D4" w14:textId="21DF5000" w:rsidR="00364666" w:rsidRPr="00574F60" w:rsidRDefault="00FF7EAD" w:rsidP="00092239">
            <w:pPr>
              <w:spacing w:line="276" w:lineRule="auto"/>
              <w:ind w:left="-486" w:right="-360" w:hanging="180"/>
              <w:jc w:val="center"/>
              <w:rPr>
                <w:rFonts w:ascii="Calibri" w:hAnsi="Calibri" w:cs="Calibri"/>
                <w:b/>
                <w:bCs/>
                <w:color w:val="000000"/>
                <w:sz w:val="19"/>
                <w:szCs w:val="19"/>
              </w:rPr>
            </w:pPr>
            <w:r>
              <w:rPr>
                <w:rFonts w:ascii="Calibri" w:hAnsi="Calibri" w:cs="Calibri"/>
                <w:b/>
                <w:bCs/>
                <w:color w:val="000000"/>
              </w:rPr>
              <w:t xml:space="preserve">      </w:t>
            </w:r>
            <w:r w:rsidR="00B7307D">
              <w:rPr>
                <w:rFonts w:ascii="Calibri" w:hAnsi="Calibri" w:cs="Calibri"/>
                <w:b/>
                <w:bCs/>
                <w:color w:val="000000"/>
              </w:rPr>
              <w:t>1</w:t>
            </w:r>
            <w:r w:rsidR="00364666">
              <w:rPr>
                <w:rFonts w:ascii="Calibri" w:hAnsi="Calibri" w:cs="Calibri"/>
                <w:b/>
                <w:bCs/>
                <w:color w:val="000000"/>
              </w:rPr>
              <w:t>8</w:t>
            </w:r>
            <w:r w:rsidR="00364666" w:rsidRPr="00574F60">
              <w:rPr>
                <w:rFonts w:ascii="Calibri" w:hAnsi="Calibri" w:cs="Calibri"/>
                <w:b/>
                <w:bCs/>
                <w:color w:val="000000"/>
              </w:rPr>
              <w:t>0 €</w:t>
            </w:r>
          </w:p>
        </w:tc>
      </w:tr>
      <w:tr w:rsidR="00E2160F" w:rsidRPr="00FE5198" w14:paraId="77CA7DD0" w14:textId="77777777" w:rsidTr="00446EDA">
        <w:trPr>
          <w:trHeight w:val="499"/>
        </w:trPr>
        <w:tc>
          <w:tcPr>
            <w:tcW w:w="27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092239">
            <w:pPr>
              <w:spacing w:line="276" w:lineRule="auto"/>
              <w:ind w:left="180" w:right="-360" w:hanging="634"/>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092239">
            <w:pPr>
              <w:spacing w:line="276" w:lineRule="auto"/>
              <w:ind w:left="180" w:right="-360" w:hanging="634"/>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67AC2145" w:rsidR="00364666" w:rsidRPr="000A24C0" w:rsidRDefault="00364666" w:rsidP="00092239">
            <w:pPr>
              <w:spacing w:line="276" w:lineRule="auto"/>
              <w:ind w:left="-438" w:right="-360"/>
              <w:jc w:val="center"/>
              <w:rPr>
                <w:rFonts w:ascii="Calibri" w:hAnsi="Calibri" w:cs="Calibri"/>
                <w:b/>
                <w:bCs/>
                <w:color w:val="000000"/>
              </w:rPr>
            </w:pPr>
            <w:r w:rsidRPr="000A24C0">
              <w:rPr>
                <w:rFonts w:ascii="Calibri" w:hAnsi="Calibri" w:cs="Calibri"/>
                <w:b/>
                <w:bCs/>
                <w:color w:val="000000"/>
              </w:rPr>
              <w:t>2.</w:t>
            </w:r>
            <w:r w:rsidR="00B7307D" w:rsidRPr="000A24C0">
              <w:rPr>
                <w:rFonts w:ascii="Calibri" w:hAnsi="Calibri" w:cs="Calibri"/>
                <w:b/>
                <w:bCs/>
                <w:color w:val="000000"/>
              </w:rPr>
              <w:t>14</w:t>
            </w:r>
            <w:r w:rsidRPr="000A24C0">
              <w:rPr>
                <w:rFonts w:ascii="Calibri" w:hAnsi="Calibri" w:cs="Calibri"/>
                <w:b/>
                <w:bCs/>
                <w:color w:val="000000"/>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46CC8953" w:rsidR="00364666" w:rsidRPr="000A24C0" w:rsidRDefault="00B7307D" w:rsidP="00092239">
            <w:pPr>
              <w:spacing w:line="276" w:lineRule="auto"/>
              <w:ind w:left="-324" w:right="-360"/>
              <w:jc w:val="center"/>
              <w:rPr>
                <w:rFonts w:ascii="Calibri" w:hAnsi="Calibri" w:cs="Calibri"/>
                <w:b/>
                <w:bCs/>
                <w:color w:val="000000"/>
              </w:rPr>
            </w:pPr>
            <w:r w:rsidRPr="000A24C0">
              <w:rPr>
                <w:rFonts w:ascii="Calibri" w:hAnsi="Calibri" w:cs="Calibri"/>
                <w:b/>
                <w:bCs/>
                <w:color w:val="000000"/>
              </w:rPr>
              <w:t>2.5</w:t>
            </w:r>
            <w:r w:rsidR="00364666" w:rsidRPr="000A24C0">
              <w:rPr>
                <w:rFonts w:ascii="Calibri" w:hAnsi="Calibri" w:cs="Calibri"/>
                <w:b/>
                <w:bCs/>
                <w:color w:val="000000"/>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0D3EBA69" w14:textId="2FB3A806" w:rsidR="00364666" w:rsidRPr="000A24C0" w:rsidRDefault="00364666" w:rsidP="00092239">
            <w:pPr>
              <w:spacing w:line="276" w:lineRule="auto"/>
              <w:ind w:left="-318" w:right="-360"/>
              <w:jc w:val="center"/>
              <w:rPr>
                <w:rFonts w:ascii="Calibri" w:hAnsi="Calibri" w:cs="Calibri"/>
                <w:b/>
                <w:bCs/>
                <w:color w:val="000000"/>
              </w:rPr>
            </w:pPr>
            <w:r w:rsidRPr="000A24C0">
              <w:rPr>
                <w:rFonts w:ascii="Calibri" w:hAnsi="Calibri" w:cs="Calibri"/>
                <w:b/>
                <w:bCs/>
                <w:color w:val="000000"/>
              </w:rPr>
              <w:t>2.</w:t>
            </w:r>
            <w:r w:rsidR="00B7307D" w:rsidRPr="000A24C0">
              <w:rPr>
                <w:rFonts w:ascii="Calibri" w:hAnsi="Calibri" w:cs="Calibri"/>
                <w:b/>
                <w:bCs/>
                <w:color w:val="000000"/>
              </w:rPr>
              <w:t>09</w:t>
            </w:r>
            <w:r w:rsidRPr="000A24C0">
              <w:rPr>
                <w:rFonts w:ascii="Calibri" w:hAnsi="Calibri" w:cs="Calibri"/>
                <w:b/>
                <w:bCs/>
                <w:color w:val="000000"/>
              </w:rPr>
              <w:t>9 €</w:t>
            </w:r>
          </w:p>
        </w:tc>
        <w:tc>
          <w:tcPr>
            <w:tcW w:w="1800" w:type="dxa"/>
            <w:tcBorders>
              <w:top w:val="single" w:sz="2" w:space="0" w:color="auto"/>
              <w:left w:val="single" w:sz="2" w:space="0" w:color="auto"/>
              <w:bottom w:val="single" w:sz="2" w:space="0" w:color="auto"/>
              <w:right w:val="single" w:sz="2" w:space="0" w:color="auto"/>
            </w:tcBorders>
            <w:vAlign w:val="center"/>
          </w:tcPr>
          <w:p w14:paraId="3A820F42" w14:textId="0C0F894B" w:rsidR="00364666" w:rsidRPr="000A24C0" w:rsidRDefault="00090F5D" w:rsidP="00092239">
            <w:pPr>
              <w:spacing w:line="276" w:lineRule="auto"/>
              <w:ind w:left="-276" w:right="-296"/>
              <w:jc w:val="center"/>
              <w:rPr>
                <w:rFonts w:ascii="Calibri" w:hAnsi="Calibri" w:cs="Calibri"/>
                <w:b/>
                <w:bCs/>
                <w:color w:val="000000"/>
              </w:rPr>
            </w:pPr>
            <w:r>
              <w:rPr>
                <w:rFonts w:ascii="Calibri" w:hAnsi="Calibri" w:cs="Calibri"/>
                <w:b/>
                <w:bCs/>
                <w:color w:val="000000"/>
              </w:rPr>
              <w:t>1.999</w:t>
            </w:r>
            <w:r w:rsidR="00364666" w:rsidRPr="000A24C0">
              <w:rPr>
                <w:rFonts w:ascii="Calibri" w:hAnsi="Calibri" w:cs="Calibri"/>
                <w:b/>
                <w:bCs/>
                <w:color w:val="000000"/>
              </w:rPr>
              <w:t xml:space="preserve"> €</w:t>
            </w:r>
          </w:p>
        </w:tc>
        <w:tc>
          <w:tcPr>
            <w:tcW w:w="1349"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092239">
            <w:pPr>
              <w:spacing w:line="276" w:lineRule="auto"/>
              <w:ind w:left="180" w:right="-360"/>
              <w:jc w:val="center"/>
              <w:rPr>
                <w:rFonts w:ascii="Calibri" w:hAnsi="Calibri" w:cs="Calibri"/>
                <w:b/>
                <w:bCs/>
                <w:color w:val="000000"/>
              </w:rPr>
            </w:pPr>
          </w:p>
        </w:tc>
      </w:tr>
    </w:tbl>
    <w:p w14:paraId="2E49809C" w14:textId="77777777" w:rsidR="00364666" w:rsidRPr="00BD3ABA" w:rsidRDefault="00364666" w:rsidP="00092239">
      <w:pPr>
        <w:ind w:right="-54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092239">
      <w:pPr>
        <w:ind w:right="-54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5A4BE5F9" w:rsidR="00421659" w:rsidRDefault="00364666" w:rsidP="00092239">
      <w:pPr>
        <w:ind w:right="-54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1D0567">
        <w:rPr>
          <w:rFonts w:ascii="Calibri" w:hAnsi="Calibri" w:cs="Calibri"/>
          <w:color w:val="444444"/>
          <w:sz w:val="18"/>
          <w:szCs w:val="18"/>
          <w:lang w:val="ro-RO"/>
        </w:rPr>
        <w:t>.</w:t>
      </w:r>
    </w:p>
    <w:tbl>
      <w:tblPr>
        <w:tblW w:w="52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2"/>
        <w:gridCol w:w="4397"/>
      </w:tblGrid>
      <w:tr w:rsidR="00243AD3" w:rsidRPr="00E42182" w14:paraId="4BCD82E6" w14:textId="77777777" w:rsidTr="00243AD3">
        <w:trPr>
          <w:trHeight w:val="227"/>
        </w:trPr>
        <w:tc>
          <w:tcPr>
            <w:tcW w:w="301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331984B" w14:textId="77777777" w:rsidR="00243AD3" w:rsidRPr="00E42182" w:rsidRDefault="00243AD3" w:rsidP="00B42EC8">
            <w:pPr>
              <w:spacing w:line="276" w:lineRule="auto"/>
              <w:jc w:val="center"/>
              <w:rPr>
                <w:rFonts w:ascii="Calibri" w:hAnsi="Calibri" w:cs="Calibri"/>
                <w:b/>
                <w:color w:val="FFFFFF"/>
                <w:lang w:val="ro-RO"/>
              </w:rPr>
            </w:pPr>
            <w:r w:rsidRPr="00E42182">
              <w:rPr>
                <w:rFonts w:ascii="Calibri" w:hAnsi="Calibri" w:cs="Calibri"/>
                <w:b/>
                <w:color w:val="FFFFFF"/>
                <w:lang w:val="ro-RO"/>
              </w:rPr>
              <w:t>PRETUL INCLUDE :</w:t>
            </w:r>
          </w:p>
        </w:tc>
        <w:tc>
          <w:tcPr>
            <w:tcW w:w="198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0AC4485" w14:textId="77777777" w:rsidR="00243AD3" w:rsidRPr="00E42182" w:rsidRDefault="00243AD3" w:rsidP="00B42EC8">
            <w:pPr>
              <w:spacing w:line="276" w:lineRule="auto"/>
              <w:jc w:val="center"/>
              <w:rPr>
                <w:rFonts w:ascii="Calibri" w:hAnsi="Calibri" w:cs="Calibri"/>
                <w:b/>
                <w:color w:val="FFFFFF"/>
                <w:lang w:val="ro-RO"/>
              </w:rPr>
            </w:pPr>
            <w:r w:rsidRPr="00E42182">
              <w:rPr>
                <w:rFonts w:ascii="Calibri" w:hAnsi="Calibri" w:cs="Calibri"/>
                <w:b/>
                <w:color w:val="FFFFFF"/>
                <w:lang w:val="ro-RO"/>
              </w:rPr>
              <w:t>NU SUNT INCLUSE IN PRET:</w:t>
            </w:r>
          </w:p>
        </w:tc>
      </w:tr>
      <w:tr w:rsidR="00243AD3" w:rsidRPr="00E42182" w14:paraId="4783259F" w14:textId="77777777" w:rsidTr="00243AD3">
        <w:trPr>
          <w:trHeight w:val="1547"/>
        </w:trPr>
        <w:tc>
          <w:tcPr>
            <w:tcW w:w="3014" w:type="pct"/>
            <w:tcBorders>
              <w:top w:val="single" w:sz="4" w:space="0" w:color="auto"/>
              <w:left w:val="single" w:sz="4" w:space="0" w:color="auto"/>
              <w:bottom w:val="single" w:sz="4" w:space="0" w:color="auto"/>
              <w:right w:val="single" w:sz="4" w:space="0" w:color="auto"/>
            </w:tcBorders>
            <w:vAlign w:val="center"/>
            <w:hideMark/>
          </w:tcPr>
          <w:p w14:paraId="4A2BABE1"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rPr>
            </w:pPr>
            <w:r w:rsidRPr="009A0E57">
              <w:rPr>
                <w:rFonts w:ascii="Calibri" w:hAnsi="Calibri" w:cs="Calibri"/>
                <w:sz w:val="18"/>
                <w:szCs w:val="18"/>
              </w:rPr>
              <w:t>Bilet de avion Bucuresti – Urgench, via Istanbul, compania Turkish Airlines</w:t>
            </w:r>
          </w:p>
          <w:p w14:paraId="086DB0A8"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9A0E57">
              <w:rPr>
                <w:rFonts w:ascii="Calibri" w:hAnsi="Calibri" w:cs="Calibri"/>
                <w:sz w:val="18"/>
                <w:szCs w:val="18"/>
                <w:lang w:val="it-IT"/>
              </w:rPr>
              <w:t>Bilet de avion Tashkent– Bucuresti, via Istanbul, compania Turkish Airlines</w:t>
            </w:r>
          </w:p>
          <w:p w14:paraId="731ECF4E"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9A0E57">
              <w:rPr>
                <w:rFonts w:ascii="Calibri" w:hAnsi="Calibri" w:cs="Calibri"/>
                <w:sz w:val="18"/>
                <w:szCs w:val="18"/>
                <w:lang w:val="it-IT"/>
              </w:rPr>
              <w:t xml:space="preserve">Taxele de aeroport, cu bagaj de mana de 8 kg + bagaj de cala 23 kg </w:t>
            </w:r>
          </w:p>
          <w:p w14:paraId="0003DEF9"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rPr>
            </w:pPr>
            <w:r w:rsidRPr="009A0E57">
              <w:rPr>
                <w:rFonts w:ascii="Calibri" w:hAnsi="Calibri" w:cs="Calibri"/>
                <w:sz w:val="18"/>
                <w:szCs w:val="18"/>
              </w:rPr>
              <w:t>Transport cu autocar local modern, pe durata circuitului</w:t>
            </w:r>
          </w:p>
          <w:p w14:paraId="2FF89EB5" w14:textId="77777777" w:rsidR="00D71B28" w:rsidRDefault="00243AD3" w:rsidP="00D71B28">
            <w:pPr>
              <w:pStyle w:val="ListParagraph"/>
              <w:numPr>
                <w:ilvl w:val="0"/>
                <w:numId w:val="8"/>
              </w:numPr>
              <w:spacing w:line="276" w:lineRule="auto"/>
              <w:ind w:left="159" w:hanging="159"/>
              <w:jc w:val="both"/>
              <w:rPr>
                <w:rFonts w:ascii="Calibri" w:hAnsi="Calibri" w:cs="Calibri"/>
                <w:sz w:val="18"/>
                <w:szCs w:val="18"/>
              </w:rPr>
            </w:pPr>
            <w:r w:rsidRPr="009A0E57">
              <w:rPr>
                <w:rFonts w:ascii="Calibri" w:hAnsi="Calibri" w:cs="Calibri"/>
                <w:sz w:val="18"/>
                <w:szCs w:val="18"/>
              </w:rPr>
              <w:t xml:space="preserve">Transport cu trenul de mare viteza </w:t>
            </w:r>
            <w:r w:rsidRPr="009A0E57">
              <w:rPr>
                <w:rFonts w:ascii="Calibri" w:hAnsi="Calibri" w:cs="Calibri"/>
                <w:i/>
                <w:sz w:val="18"/>
                <w:szCs w:val="18"/>
              </w:rPr>
              <w:t>Afrosiyob</w:t>
            </w:r>
            <w:r w:rsidRPr="009A0E57">
              <w:rPr>
                <w:rFonts w:ascii="Calibri" w:hAnsi="Calibri" w:cs="Calibri"/>
                <w:sz w:val="18"/>
                <w:szCs w:val="18"/>
              </w:rPr>
              <w:t xml:space="preserve"> (clasa economic) </w:t>
            </w:r>
          </w:p>
          <w:p w14:paraId="67139AA3" w14:textId="46AB2D60" w:rsidR="00243AD3" w:rsidRPr="00D71B28" w:rsidRDefault="00243AD3" w:rsidP="00D71B28">
            <w:pPr>
              <w:spacing w:line="276" w:lineRule="auto"/>
              <w:jc w:val="both"/>
              <w:rPr>
                <w:rFonts w:ascii="Calibri" w:hAnsi="Calibri" w:cs="Calibri"/>
                <w:sz w:val="18"/>
                <w:szCs w:val="18"/>
              </w:rPr>
            </w:pPr>
            <w:r w:rsidRPr="00D71B28">
              <w:rPr>
                <w:rFonts w:ascii="Calibri" w:hAnsi="Calibri" w:cs="Calibri"/>
                <w:sz w:val="18"/>
                <w:szCs w:val="18"/>
              </w:rPr>
              <w:t>pe rut</w:t>
            </w:r>
            <w:r w:rsidR="00A559C8" w:rsidRPr="00D71B28">
              <w:rPr>
                <w:rFonts w:ascii="Calibri" w:hAnsi="Calibri" w:cs="Calibri"/>
                <w:sz w:val="18"/>
                <w:szCs w:val="18"/>
              </w:rPr>
              <w:t>a</w:t>
            </w:r>
            <w:r w:rsidRPr="00D71B28">
              <w:rPr>
                <w:rFonts w:ascii="Calibri" w:hAnsi="Calibri" w:cs="Calibri"/>
                <w:sz w:val="18"/>
                <w:szCs w:val="18"/>
              </w:rPr>
              <w:t>:</w:t>
            </w:r>
            <w:r w:rsidR="00D71B28" w:rsidRPr="00D71B28">
              <w:rPr>
                <w:rFonts w:ascii="Calibri" w:hAnsi="Calibri" w:cs="Calibri"/>
                <w:sz w:val="18"/>
                <w:szCs w:val="18"/>
              </w:rPr>
              <w:t xml:space="preserve"> </w:t>
            </w:r>
            <w:r w:rsidRPr="00D71B28">
              <w:rPr>
                <w:rFonts w:ascii="Calibri" w:hAnsi="Calibri" w:cs="Calibri"/>
                <w:sz w:val="18"/>
                <w:szCs w:val="18"/>
              </w:rPr>
              <w:t>Samarkand</w:t>
            </w:r>
            <w:r w:rsidR="00090F5D" w:rsidRPr="00D71B28">
              <w:rPr>
                <w:rFonts w:ascii="Calibri" w:hAnsi="Calibri" w:cs="Calibri"/>
                <w:sz w:val="18"/>
                <w:szCs w:val="18"/>
              </w:rPr>
              <w:t xml:space="preserve"> </w:t>
            </w:r>
            <w:r w:rsidRPr="00D71B28">
              <w:rPr>
                <w:rFonts w:ascii="Calibri" w:hAnsi="Calibri" w:cs="Calibri"/>
                <w:sz w:val="18"/>
                <w:szCs w:val="18"/>
              </w:rPr>
              <w:t>-</w:t>
            </w:r>
            <w:r w:rsidR="00D71B28" w:rsidRPr="00D71B28">
              <w:rPr>
                <w:rFonts w:ascii="Calibri" w:hAnsi="Calibri" w:cs="Calibri"/>
                <w:sz w:val="18"/>
                <w:szCs w:val="18"/>
              </w:rPr>
              <w:t>&gt;</w:t>
            </w:r>
            <w:r w:rsidR="00090F5D" w:rsidRPr="00D71B28">
              <w:rPr>
                <w:rFonts w:ascii="Calibri" w:hAnsi="Calibri" w:cs="Calibri"/>
                <w:sz w:val="18"/>
                <w:szCs w:val="18"/>
              </w:rPr>
              <w:t xml:space="preserve"> </w:t>
            </w:r>
            <w:r w:rsidRPr="00D71B28">
              <w:rPr>
                <w:rFonts w:ascii="Calibri" w:hAnsi="Calibri" w:cs="Calibri"/>
                <w:sz w:val="18"/>
                <w:szCs w:val="18"/>
              </w:rPr>
              <w:t>Tashkent</w:t>
            </w:r>
          </w:p>
          <w:p w14:paraId="76204288"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9A0E57">
              <w:rPr>
                <w:rFonts w:ascii="Calibri" w:hAnsi="Calibri" w:cs="Calibri"/>
                <w:sz w:val="18"/>
                <w:szCs w:val="18"/>
                <w:lang w:val="it-IT"/>
              </w:rPr>
              <w:t>9 nopti cazare la hoteluri de 4* astfel:</w:t>
            </w:r>
          </w:p>
          <w:p w14:paraId="4EA53F5C" w14:textId="1CAFA91B" w:rsidR="00243AD3" w:rsidRPr="0016099F" w:rsidRDefault="00243AD3" w:rsidP="005F4E90">
            <w:pPr>
              <w:pStyle w:val="ListParagraph"/>
              <w:spacing w:line="276" w:lineRule="auto"/>
              <w:ind w:left="159"/>
              <w:jc w:val="both"/>
              <w:rPr>
                <w:rFonts w:ascii="Calibri" w:hAnsi="Calibri" w:cs="Calibri"/>
                <w:sz w:val="18"/>
                <w:szCs w:val="18"/>
                <w:lang w:val="it-IT"/>
              </w:rPr>
            </w:pPr>
            <w:r>
              <w:rPr>
                <w:rFonts w:ascii="Calibri" w:hAnsi="Calibri" w:cs="Calibri"/>
                <w:sz w:val="18"/>
                <w:szCs w:val="18"/>
                <w:lang w:val="it-IT"/>
              </w:rPr>
              <w:t>1</w:t>
            </w:r>
            <w:r w:rsidRPr="0016099F">
              <w:rPr>
                <w:rFonts w:ascii="Calibri" w:hAnsi="Calibri" w:cs="Calibri"/>
                <w:sz w:val="18"/>
                <w:szCs w:val="18"/>
                <w:lang w:val="it-IT"/>
              </w:rPr>
              <w:t xml:space="preserve"> no</w:t>
            </w:r>
            <w:r>
              <w:rPr>
                <w:rFonts w:ascii="Calibri" w:hAnsi="Calibri" w:cs="Calibri"/>
                <w:sz w:val="18"/>
                <w:szCs w:val="18"/>
                <w:lang w:val="it-IT"/>
              </w:rPr>
              <w:t>apte</w:t>
            </w:r>
            <w:r w:rsidRPr="0016099F">
              <w:rPr>
                <w:rFonts w:ascii="Calibri" w:hAnsi="Calibri" w:cs="Calibri"/>
                <w:sz w:val="18"/>
                <w:szCs w:val="18"/>
                <w:lang w:val="it-IT"/>
              </w:rPr>
              <w:t xml:space="preserve"> cazare in </w:t>
            </w:r>
            <w:r>
              <w:rPr>
                <w:rFonts w:ascii="Calibri" w:hAnsi="Calibri" w:cs="Calibri"/>
                <w:sz w:val="18"/>
                <w:szCs w:val="18"/>
                <w:lang w:val="it-IT"/>
              </w:rPr>
              <w:t xml:space="preserve">Khiva </w:t>
            </w:r>
            <w:r w:rsidRPr="0016099F">
              <w:rPr>
                <w:rFonts w:ascii="Calibri" w:hAnsi="Calibri" w:cs="Calibri"/>
                <w:sz w:val="18"/>
                <w:szCs w:val="18"/>
                <w:lang w:val="it-IT"/>
              </w:rPr>
              <w:t xml:space="preserve">la </w:t>
            </w:r>
            <w:r w:rsidRPr="00BB7EF9">
              <w:rPr>
                <w:rFonts w:ascii="Calibri" w:hAnsi="Calibri" w:cs="Calibri"/>
                <w:sz w:val="18"/>
                <w:szCs w:val="18"/>
                <w:lang w:val="it-IT"/>
              </w:rPr>
              <w:t>Hotel Komil Palace 4*</w:t>
            </w:r>
            <w:r w:rsidR="00D71B28">
              <w:rPr>
                <w:rFonts w:ascii="Calibri" w:hAnsi="Calibri" w:cs="Calibri"/>
                <w:sz w:val="18"/>
                <w:szCs w:val="18"/>
                <w:lang w:val="it-IT"/>
              </w:rPr>
              <w:t xml:space="preserve"> </w:t>
            </w:r>
            <w:r w:rsidRPr="00BB7EF9">
              <w:rPr>
                <w:rFonts w:ascii="Calibri" w:hAnsi="Calibri" w:cs="Calibri"/>
                <w:sz w:val="18"/>
                <w:szCs w:val="18"/>
                <w:lang w:val="it-IT"/>
              </w:rPr>
              <w:t>sau similar</w:t>
            </w:r>
          </w:p>
          <w:p w14:paraId="347C9240" w14:textId="2E01D216" w:rsidR="00243AD3" w:rsidRPr="0016099F" w:rsidRDefault="00243AD3" w:rsidP="005F4E90">
            <w:pPr>
              <w:pStyle w:val="ListParagraph"/>
              <w:spacing w:line="276" w:lineRule="auto"/>
              <w:ind w:left="159"/>
              <w:jc w:val="both"/>
              <w:rPr>
                <w:rFonts w:ascii="Calibri" w:hAnsi="Calibri" w:cs="Calibri"/>
                <w:sz w:val="18"/>
                <w:szCs w:val="18"/>
                <w:lang w:val="it-IT"/>
              </w:rPr>
            </w:pPr>
            <w:r>
              <w:rPr>
                <w:rFonts w:ascii="Calibri" w:hAnsi="Calibri" w:cs="Calibri"/>
                <w:sz w:val="18"/>
                <w:szCs w:val="18"/>
                <w:lang w:val="it-IT"/>
              </w:rPr>
              <w:t>3</w:t>
            </w:r>
            <w:r w:rsidRPr="0016099F">
              <w:rPr>
                <w:rFonts w:ascii="Calibri" w:hAnsi="Calibri" w:cs="Calibri"/>
                <w:sz w:val="18"/>
                <w:szCs w:val="18"/>
                <w:lang w:val="it-IT"/>
              </w:rPr>
              <w:t xml:space="preserve"> nopti cazare in </w:t>
            </w:r>
            <w:r>
              <w:rPr>
                <w:rFonts w:ascii="Calibri" w:hAnsi="Calibri" w:cs="Calibri"/>
                <w:sz w:val="18"/>
                <w:szCs w:val="18"/>
                <w:lang w:val="it-IT"/>
              </w:rPr>
              <w:t>Bukhara</w:t>
            </w:r>
            <w:r w:rsidRPr="0016099F">
              <w:rPr>
                <w:rFonts w:ascii="Calibri" w:hAnsi="Calibri" w:cs="Calibri"/>
                <w:sz w:val="18"/>
                <w:szCs w:val="18"/>
                <w:lang w:val="it-IT"/>
              </w:rPr>
              <w:t xml:space="preserve"> la </w:t>
            </w:r>
            <w:r w:rsidRPr="00BB7EF9">
              <w:rPr>
                <w:rFonts w:ascii="Calibri" w:hAnsi="Calibri" w:cs="Calibri"/>
                <w:sz w:val="18"/>
                <w:szCs w:val="18"/>
                <w:lang w:val="it-IT"/>
              </w:rPr>
              <w:t>Hotel Paradise Plaza 4*</w:t>
            </w:r>
            <w:r w:rsidR="00D71B28">
              <w:rPr>
                <w:rFonts w:ascii="Calibri" w:hAnsi="Calibri" w:cs="Calibri"/>
                <w:sz w:val="18"/>
                <w:szCs w:val="18"/>
                <w:lang w:val="it-IT"/>
              </w:rPr>
              <w:t xml:space="preserve"> </w:t>
            </w:r>
            <w:r w:rsidRPr="00BB7EF9">
              <w:rPr>
                <w:rFonts w:ascii="Calibri" w:hAnsi="Calibri" w:cs="Calibri"/>
                <w:sz w:val="18"/>
                <w:szCs w:val="18"/>
                <w:lang w:val="it-IT"/>
              </w:rPr>
              <w:t>sau similar</w:t>
            </w:r>
          </w:p>
          <w:p w14:paraId="2A037552" w14:textId="48A2AD7D" w:rsidR="00243AD3" w:rsidRPr="0016099F" w:rsidRDefault="00243AD3" w:rsidP="005F4E90">
            <w:pPr>
              <w:pStyle w:val="ListParagraph"/>
              <w:spacing w:line="276" w:lineRule="auto"/>
              <w:ind w:left="159"/>
              <w:jc w:val="both"/>
              <w:rPr>
                <w:rFonts w:ascii="Calibri" w:hAnsi="Calibri" w:cs="Calibri"/>
                <w:sz w:val="18"/>
                <w:szCs w:val="18"/>
                <w:lang w:val="it-IT"/>
              </w:rPr>
            </w:pPr>
            <w:r>
              <w:rPr>
                <w:rFonts w:ascii="Calibri" w:hAnsi="Calibri" w:cs="Calibri"/>
                <w:sz w:val="18"/>
                <w:szCs w:val="18"/>
                <w:lang w:val="it-IT"/>
              </w:rPr>
              <w:t>3</w:t>
            </w:r>
            <w:r w:rsidRPr="0016099F">
              <w:rPr>
                <w:rFonts w:ascii="Calibri" w:hAnsi="Calibri" w:cs="Calibri"/>
                <w:sz w:val="18"/>
                <w:szCs w:val="18"/>
                <w:lang w:val="it-IT"/>
              </w:rPr>
              <w:t xml:space="preserve"> nopti cazare in </w:t>
            </w:r>
            <w:r>
              <w:rPr>
                <w:rFonts w:ascii="Calibri" w:hAnsi="Calibri" w:cs="Calibri"/>
                <w:sz w:val="18"/>
                <w:szCs w:val="18"/>
                <w:lang w:val="it-IT"/>
              </w:rPr>
              <w:t>Samarkand</w:t>
            </w:r>
            <w:r w:rsidRPr="0016099F">
              <w:rPr>
                <w:rFonts w:ascii="Calibri" w:hAnsi="Calibri" w:cs="Calibri"/>
                <w:sz w:val="18"/>
                <w:szCs w:val="18"/>
                <w:lang w:val="it-IT"/>
              </w:rPr>
              <w:t xml:space="preserve"> la </w:t>
            </w:r>
            <w:r w:rsidRPr="00BB7EF9">
              <w:rPr>
                <w:rFonts w:ascii="Calibri" w:hAnsi="Calibri" w:cs="Calibri"/>
                <w:sz w:val="18"/>
                <w:szCs w:val="18"/>
                <w:lang w:val="it-IT"/>
              </w:rPr>
              <w:t>Hotel Emirhan 4*</w:t>
            </w:r>
            <w:r w:rsidR="00D71B28">
              <w:rPr>
                <w:rFonts w:ascii="Calibri" w:hAnsi="Calibri" w:cs="Calibri"/>
                <w:sz w:val="18"/>
                <w:szCs w:val="18"/>
                <w:lang w:val="it-IT"/>
              </w:rPr>
              <w:t xml:space="preserve"> </w:t>
            </w:r>
            <w:r w:rsidRPr="00BB7EF9">
              <w:rPr>
                <w:rFonts w:ascii="Calibri" w:hAnsi="Calibri" w:cs="Calibri"/>
                <w:sz w:val="18"/>
                <w:szCs w:val="18"/>
                <w:lang w:val="it-IT"/>
              </w:rPr>
              <w:t>sau similar</w:t>
            </w:r>
          </w:p>
          <w:p w14:paraId="61B89CFC" w14:textId="52C138C0" w:rsidR="00243AD3" w:rsidRPr="004D42D1" w:rsidRDefault="00243AD3" w:rsidP="005F4E90">
            <w:pPr>
              <w:pStyle w:val="ListParagraph"/>
              <w:spacing w:line="276" w:lineRule="auto"/>
              <w:ind w:left="159"/>
              <w:jc w:val="both"/>
              <w:rPr>
                <w:rFonts w:ascii="Calibri" w:hAnsi="Calibri" w:cs="Calibri"/>
                <w:sz w:val="18"/>
                <w:szCs w:val="18"/>
                <w:lang w:val="it-IT"/>
              </w:rPr>
            </w:pPr>
            <w:r w:rsidRPr="00DB38FE">
              <w:rPr>
                <w:rFonts w:ascii="Calibri" w:hAnsi="Calibri" w:cs="Calibri"/>
                <w:sz w:val="18"/>
                <w:szCs w:val="18"/>
                <w:lang w:val="it-IT"/>
              </w:rPr>
              <w:t>2 nopti</w:t>
            </w:r>
            <w:r w:rsidRPr="0016099F">
              <w:rPr>
                <w:rFonts w:ascii="Calibri" w:hAnsi="Calibri" w:cs="Calibri"/>
                <w:sz w:val="18"/>
                <w:szCs w:val="18"/>
                <w:lang w:val="it-IT"/>
              </w:rPr>
              <w:t xml:space="preserve"> cazare in </w:t>
            </w:r>
            <w:r>
              <w:rPr>
                <w:rFonts w:ascii="Calibri" w:hAnsi="Calibri" w:cs="Calibri"/>
                <w:sz w:val="18"/>
                <w:szCs w:val="18"/>
                <w:lang w:val="it-IT"/>
              </w:rPr>
              <w:t>Tashkent</w:t>
            </w:r>
            <w:r w:rsidRPr="0016099F">
              <w:rPr>
                <w:rFonts w:ascii="Calibri" w:hAnsi="Calibri" w:cs="Calibri"/>
                <w:sz w:val="18"/>
                <w:szCs w:val="18"/>
                <w:lang w:val="it-IT"/>
              </w:rPr>
              <w:t xml:space="preserve"> la </w:t>
            </w:r>
            <w:r w:rsidRPr="00BB7EF9">
              <w:rPr>
                <w:rFonts w:ascii="Calibri" w:hAnsi="Calibri" w:cs="Calibri"/>
                <w:sz w:val="18"/>
                <w:szCs w:val="18"/>
                <w:lang w:val="it-IT"/>
              </w:rPr>
              <w:t>Hotel Green Park 4*</w:t>
            </w:r>
            <w:r w:rsidR="00D71B28">
              <w:rPr>
                <w:rFonts w:ascii="Calibri" w:hAnsi="Calibri" w:cs="Calibri"/>
                <w:sz w:val="18"/>
                <w:szCs w:val="18"/>
                <w:lang w:val="it-IT"/>
              </w:rPr>
              <w:t xml:space="preserve"> </w:t>
            </w:r>
            <w:r w:rsidRPr="00BB7EF9">
              <w:rPr>
                <w:rFonts w:ascii="Calibri" w:hAnsi="Calibri" w:cs="Calibri"/>
                <w:sz w:val="18"/>
                <w:szCs w:val="18"/>
                <w:lang w:val="it-IT"/>
              </w:rPr>
              <w:t>sau similar</w:t>
            </w:r>
          </w:p>
          <w:p w14:paraId="026B535B"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9A0E57">
              <w:rPr>
                <w:rFonts w:ascii="Calibri" w:hAnsi="Calibri" w:cs="Calibri"/>
                <w:sz w:val="18"/>
                <w:szCs w:val="18"/>
                <w:lang w:val="it-IT"/>
              </w:rPr>
              <w:t xml:space="preserve">Mese </w:t>
            </w:r>
            <w:r w:rsidRPr="00DB38FE">
              <w:rPr>
                <w:rFonts w:ascii="Calibri" w:hAnsi="Calibri" w:cs="Calibri"/>
                <w:sz w:val="18"/>
                <w:szCs w:val="18"/>
                <w:lang w:val="it-IT"/>
              </w:rPr>
              <w:t>incluse: 9 mic dejunuri, 2 pranzuri si 7 cine</w:t>
            </w:r>
            <w:r w:rsidRPr="009A0E57">
              <w:rPr>
                <w:rFonts w:ascii="Calibri" w:hAnsi="Calibri" w:cs="Calibri"/>
                <w:sz w:val="18"/>
                <w:szCs w:val="18"/>
                <w:lang w:val="it-IT"/>
              </w:rPr>
              <w:t xml:space="preserve">  </w:t>
            </w:r>
          </w:p>
          <w:p w14:paraId="452564D4" w14:textId="10A5A4B2" w:rsidR="005F4E90" w:rsidRPr="005F4E90" w:rsidRDefault="005F4E90" w:rsidP="005F4E90">
            <w:pPr>
              <w:spacing w:line="276" w:lineRule="auto"/>
              <w:ind w:right="-51"/>
              <w:rPr>
                <w:rFonts w:ascii="Calibri" w:hAnsi="Calibri" w:cs="Calibri"/>
                <w:i/>
                <w:sz w:val="18"/>
                <w:szCs w:val="18"/>
                <w:lang w:val="it-IT"/>
              </w:rPr>
            </w:pPr>
            <w:r>
              <w:rPr>
                <w:rFonts w:ascii="Calibri" w:hAnsi="Calibri" w:cs="Calibri"/>
                <w:sz w:val="18"/>
                <w:szCs w:val="18"/>
              </w:rPr>
              <w:t xml:space="preserve">-   </w:t>
            </w:r>
            <w:r w:rsidR="00243AD3" w:rsidRPr="005F4E90">
              <w:rPr>
                <w:rFonts w:ascii="Calibri" w:hAnsi="Calibri" w:cs="Calibri"/>
                <w:sz w:val="18"/>
                <w:szCs w:val="18"/>
              </w:rPr>
              <w:t>Tururile si vizitele din Uzbekistan: Khiva, Bukhara, Samarkand, Shakhrisabs si Tashkent</w:t>
            </w:r>
            <w:r w:rsidRPr="005F4E90">
              <w:rPr>
                <w:rFonts w:ascii="Calibri" w:hAnsi="Calibri" w:cs="Calibri"/>
                <w:sz w:val="18"/>
                <w:szCs w:val="18"/>
                <w:lang w:val="ro-RO"/>
              </w:rPr>
              <w:t xml:space="preserve"> </w:t>
            </w:r>
          </w:p>
          <w:p w14:paraId="6BB14610" w14:textId="2697A652" w:rsidR="00243AD3" w:rsidRDefault="005F4E90" w:rsidP="005F4E90">
            <w:pPr>
              <w:spacing w:line="276" w:lineRule="auto"/>
              <w:ind w:right="-51"/>
              <w:rPr>
                <w:rFonts w:ascii="Calibri" w:hAnsi="Calibri" w:cs="Calibri"/>
                <w:sz w:val="18"/>
                <w:szCs w:val="18"/>
                <w:lang w:val="it-IT"/>
              </w:rPr>
            </w:pPr>
            <w:r>
              <w:rPr>
                <w:rFonts w:ascii="Calibri" w:hAnsi="Calibri" w:cs="Calibri"/>
                <w:sz w:val="18"/>
                <w:szCs w:val="18"/>
                <w:lang w:val="it-IT"/>
              </w:rPr>
              <w:t xml:space="preserve">-   </w:t>
            </w:r>
            <w:r w:rsidR="00243AD3" w:rsidRPr="005F4E90">
              <w:rPr>
                <w:rFonts w:ascii="Calibri" w:hAnsi="Calibri" w:cs="Calibri"/>
                <w:sz w:val="18"/>
                <w:szCs w:val="18"/>
                <w:lang w:val="it-IT"/>
              </w:rPr>
              <w:t>Spectacol cu dans traditional in Khiva si lectie gastronomica in Bukhara</w:t>
            </w:r>
          </w:p>
          <w:p w14:paraId="0AD9C482" w14:textId="77777777" w:rsidR="00243AD3" w:rsidRPr="009A0E57"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9A0E57">
              <w:rPr>
                <w:rFonts w:ascii="Calibri" w:hAnsi="Calibri" w:cs="Calibri"/>
                <w:sz w:val="18"/>
                <w:szCs w:val="18"/>
                <w:lang w:val="it-IT"/>
              </w:rPr>
              <w:t>Biletele de intrare la obiectivele mentionate in program (muzee, mausolee si situri)</w:t>
            </w:r>
          </w:p>
          <w:p w14:paraId="5F5469E5" w14:textId="62C6863D" w:rsidR="00243AD3"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9A0E57">
              <w:rPr>
                <w:rFonts w:ascii="Calibri" w:hAnsi="Calibri" w:cs="Calibri"/>
                <w:sz w:val="18"/>
                <w:szCs w:val="18"/>
                <w:lang w:val="it-IT"/>
              </w:rPr>
              <w:t>Ghid local licentiat, vorbitor de limba engleza, de la sosire pana la plecare</w:t>
            </w:r>
          </w:p>
          <w:p w14:paraId="5701454C" w14:textId="446F58A6" w:rsidR="00243AD3" w:rsidRPr="000624E7" w:rsidRDefault="00243AD3" w:rsidP="00243AD3">
            <w:pPr>
              <w:pStyle w:val="ListParagraph"/>
              <w:numPr>
                <w:ilvl w:val="0"/>
                <w:numId w:val="8"/>
              </w:numPr>
              <w:spacing w:line="276" w:lineRule="auto"/>
              <w:ind w:left="159" w:hanging="159"/>
              <w:jc w:val="both"/>
              <w:rPr>
                <w:rFonts w:ascii="Calibri" w:hAnsi="Calibri" w:cs="Calibri"/>
                <w:sz w:val="18"/>
                <w:szCs w:val="18"/>
                <w:lang w:val="it-IT"/>
              </w:rPr>
            </w:pPr>
            <w:r w:rsidRPr="000624E7">
              <w:rPr>
                <w:rFonts w:ascii="Calibri" w:hAnsi="Calibri" w:cs="Calibri"/>
                <w:sz w:val="18"/>
                <w:szCs w:val="18"/>
              </w:rPr>
              <w:t>Insotitor roman de grup</w:t>
            </w:r>
          </w:p>
        </w:tc>
        <w:tc>
          <w:tcPr>
            <w:tcW w:w="1986" w:type="pct"/>
            <w:tcBorders>
              <w:top w:val="single" w:sz="4" w:space="0" w:color="auto"/>
              <w:left w:val="single" w:sz="4" w:space="0" w:color="auto"/>
              <w:bottom w:val="single" w:sz="4" w:space="0" w:color="auto"/>
              <w:right w:val="single" w:sz="4" w:space="0" w:color="auto"/>
            </w:tcBorders>
            <w:vAlign w:val="center"/>
            <w:hideMark/>
          </w:tcPr>
          <w:p w14:paraId="0A2A040A" w14:textId="77777777" w:rsidR="00243AD3" w:rsidRPr="004C5A10" w:rsidRDefault="00243AD3" w:rsidP="004C5A10">
            <w:pPr>
              <w:pStyle w:val="ListParagraph"/>
              <w:numPr>
                <w:ilvl w:val="0"/>
                <w:numId w:val="15"/>
              </w:numPr>
              <w:spacing w:line="276" w:lineRule="auto"/>
              <w:ind w:left="146" w:right="-51" w:hanging="180"/>
              <w:rPr>
                <w:rFonts w:ascii="Calibri" w:hAnsi="Calibri" w:cs="Calibri"/>
                <w:sz w:val="18"/>
                <w:szCs w:val="18"/>
                <w:lang w:val="ro-RO"/>
              </w:rPr>
            </w:pPr>
            <w:r w:rsidRPr="004C5A10">
              <w:rPr>
                <w:rFonts w:ascii="Calibri" w:hAnsi="Calibri" w:cs="Calibri"/>
                <w:sz w:val="18"/>
                <w:szCs w:val="18"/>
                <w:lang w:val="ro-RO"/>
              </w:rPr>
              <w:t>Asigurare medicala + storno</w:t>
            </w:r>
          </w:p>
          <w:p w14:paraId="08E9ACBB" w14:textId="77777777" w:rsidR="00243AD3" w:rsidRPr="004C5A10" w:rsidRDefault="00243AD3" w:rsidP="004C5A10">
            <w:pPr>
              <w:pStyle w:val="ListParagraph"/>
              <w:numPr>
                <w:ilvl w:val="0"/>
                <w:numId w:val="15"/>
              </w:numPr>
              <w:spacing w:line="276" w:lineRule="auto"/>
              <w:ind w:left="146" w:right="-51" w:hanging="180"/>
              <w:rPr>
                <w:rFonts w:ascii="Calibri" w:hAnsi="Calibri" w:cs="Calibri"/>
                <w:sz w:val="18"/>
                <w:szCs w:val="18"/>
                <w:lang w:val="ro-RO"/>
              </w:rPr>
            </w:pPr>
            <w:r w:rsidRPr="004C5A10">
              <w:rPr>
                <w:rFonts w:ascii="Calibri" w:hAnsi="Calibri" w:cs="Calibri"/>
                <w:sz w:val="18"/>
                <w:szCs w:val="18"/>
                <w:lang w:val="ro-RO"/>
              </w:rPr>
              <w:t>Taxele de oras, se achita la fiecare hotel</w:t>
            </w:r>
          </w:p>
          <w:p w14:paraId="07944526" w14:textId="77777777" w:rsidR="00243AD3" w:rsidRPr="004C5A10" w:rsidRDefault="00243AD3" w:rsidP="004C5A10">
            <w:pPr>
              <w:pStyle w:val="ListParagraph"/>
              <w:numPr>
                <w:ilvl w:val="0"/>
                <w:numId w:val="15"/>
              </w:numPr>
              <w:spacing w:line="276" w:lineRule="auto"/>
              <w:ind w:left="146" w:right="-16" w:hanging="180"/>
              <w:rPr>
                <w:rFonts w:ascii="Calibri" w:hAnsi="Calibri" w:cs="Calibri"/>
                <w:sz w:val="18"/>
                <w:szCs w:val="18"/>
                <w:lang w:val="ro-RO"/>
              </w:rPr>
            </w:pPr>
            <w:r w:rsidRPr="004C5A10">
              <w:rPr>
                <w:rFonts w:ascii="Calibri" w:hAnsi="Calibri" w:cs="Calibri"/>
                <w:sz w:val="18"/>
                <w:szCs w:val="18"/>
                <w:lang w:val="ro-RO"/>
              </w:rPr>
              <w:t>Bilete de intrare la obiectivele turistice, mese, bauturi (altele decat cele mentionate la servicii incluse)</w:t>
            </w:r>
          </w:p>
          <w:p w14:paraId="5962AFAF" w14:textId="77777777" w:rsidR="00BA0E2D" w:rsidRPr="00D71B28" w:rsidRDefault="00243AD3" w:rsidP="004C5A10">
            <w:pPr>
              <w:pStyle w:val="ListParagraph"/>
              <w:numPr>
                <w:ilvl w:val="0"/>
                <w:numId w:val="15"/>
              </w:numPr>
              <w:spacing w:line="276" w:lineRule="auto"/>
              <w:ind w:left="146" w:right="-51" w:hanging="180"/>
              <w:rPr>
                <w:rFonts w:ascii="Calibri" w:hAnsi="Calibri" w:cs="Calibri"/>
                <w:sz w:val="18"/>
                <w:szCs w:val="18"/>
                <w:lang w:val="ro-RO"/>
              </w:rPr>
            </w:pPr>
            <w:r w:rsidRPr="00D71B28">
              <w:rPr>
                <w:rFonts w:ascii="Calibri" w:hAnsi="Calibri" w:cs="Calibri"/>
                <w:sz w:val="18"/>
                <w:szCs w:val="18"/>
                <w:lang w:val="ro-RO"/>
              </w:rPr>
              <w:t xml:space="preserve">Bacsisuri recomandate pentru ghidul local si soferi: 45 euro/pers </w:t>
            </w:r>
          </w:p>
          <w:p w14:paraId="5E2D73A8" w14:textId="772B7634" w:rsidR="00243AD3" w:rsidRPr="004C5A10" w:rsidRDefault="00243AD3" w:rsidP="00BA0E2D">
            <w:pPr>
              <w:pStyle w:val="ListParagraph"/>
              <w:spacing w:line="276" w:lineRule="auto"/>
              <w:ind w:left="146" w:right="-51"/>
              <w:rPr>
                <w:rFonts w:ascii="Calibri" w:hAnsi="Calibri" w:cs="Calibri"/>
                <w:sz w:val="18"/>
                <w:szCs w:val="18"/>
                <w:lang w:val="ro-RO"/>
              </w:rPr>
            </w:pPr>
            <w:r w:rsidRPr="004C5A10">
              <w:rPr>
                <w:rFonts w:ascii="Calibri" w:hAnsi="Calibri" w:cs="Calibri"/>
                <w:i/>
                <w:sz w:val="18"/>
                <w:szCs w:val="18"/>
                <w:lang w:val="ro-RO"/>
              </w:rPr>
              <w:t>Note: bacsisurile se achita numerar direct insotitorului de grup la sosire, bacsisurile nu se refera si la excursiile optionale</w:t>
            </w:r>
          </w:p>
          <w:p w14:paraId="11676B11" w14:textId="77777777" w:rsidR="00243AD3" w:rsidRPr="00E42182" w:rsidRDefault="00243AD3" w:rsidP="00B42EC8">
            <w:pPr>
              <w:spacing w:line="276" w:lineRule="auto"/>
              <w:jc w:val="both"/>
              <w:rPr>
                <w:rFonts w:ascii="Calibri" w:hAnsi="Calibri" w:cs="Calibri"/>
                <w:sz w:val="18"/>
                <w:szCs w:val="18"/>
                <w:lang w:val="ro-RO"/>
              </w:rPr>
            </w:pPr>
          </w:p>
        </w:tc>
      </w:tr>
    </w:tbl>
    <w:p w14:paraId="532F5DE0" w14:textId="77777777" w:rsidR="00364666" w:rsidRDefault="00364666" w:rsidP="00092239">
      <w:pPr>
        <w:tabs>
          <w:tab w:val="left" w:pos="7290"/>
        </w:tabs>
        <w:ind w:right="-54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6EAB49AE" w14:textId="77777777" w:rsidR="00364666" w:rsidRPr="00652E17" w:rsidRDefault="00364666" w:rsidP="00092239">
      <w:pPr>
        <w:ind w:right="-540"/>
        <w:rPr>
          <w:rFonts w:ascii="Calibri" w:hAnsi="Calibri" w:cs="Calibri"/>
          <w:sz w:val="18"/>
          <w:szCs w:val="18"/>
          <w:lang w:val="ro-RO"/>
        </w:rPr>
      </w:pPr>
      <w:bookmarkStart w:id="0" w:name="_GoBack"/>
      <w:bookmarkEnd w:id="0"/>
    </w:p>
    <w:p w14:paraId="3C367E57" w14:textId="77777777" w:rsidR="00364666" w:rsidRPr="00BD3ABA" w:rsidRDefault="00364666" w:rsidP="00092239">
      <w:pPr>
        <w:tabs>
          <w:tab w:val="left" w:pos="7290"/>
        </w:tabs>
        <w:ind w:right="-54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48B0920B" w:rsidR="00364666" w:rsidRPr="00BD3ABA" w:rsidRDefault="00364666" w:rsidP="00092239">
      <w:pPr>
        <w:pStyle w:val="BodyText"/>
        <w:spacing w:after="0"/>
        <w:ind w:right="-54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E87279">
        <w:rPr>
          <w:rFonts w:ascii="Calibri" w:hAnsi="Calibri" w:cs="Calibri"/>
          <w:color w:val="262626"/>
          <w:sz w:val="18"/>
          <w:szCs w:val="18"/>
          <w:lang w:val="ro-RO"/>
        </w:rPr>
        <w:t xml:space="preserve">majoreaza cu </w:t>
      </w:r>
      <w:r w:rsidR="00E87279" w:rsidRPr="00E87279">
        <w:rPr>
          <w:rFonts w:ascii="Calibri" w:hAnsi="Calibri" w:cs="Calibri"/>
          <w:color w:val="262626"/>
          <w:sz w:val="18"/>
          <w:szCs w:val="18"/>
          <w:lang w:val="ro-RO"/>
        </w:rPr>
        <w:t xml:space="preserve">80 </w:t>
      </w:r>
      <w:r w:rsidR="00626F20">
        <w:rPr>
          <w:rFonts w:ascii="Calibri" w:hAnsi="Calibri" w:cs="Calibri"/>
          <w:color w:val="262626"/>
          <w:sz w:val="18"/>
          <w:szCs w:val="18"/>
          <w:lang w:val="ro-RO"/>
        </w:rPr>
        <w:t>euro/</w:t>
      </w:r>
      <w:r w:rsidRPr="00E87279">
        <w:rPr>
          <w:rFonts w:ascii="Calibri" w:hAnsi="Calibri" w:cs="Calibri"/>
          <w:color w:val="262626"/>
          <w:sz w:val="18"/>
          <w:szCs w:val="18"/>
          <w:lang w:val="ro-RO"/>
        </w:rPr>
        <w:t>pers</w:t>
      </w:r>
      <w:r w:rsidRPr="0097410A">
        <w:rPr>
          <w:rFonts w:ascii="Calibri" w:hAnsi="Calibri" w:cs="Calibri"/>
          <w:color w:val="262626"/>
          <w:sz w:val="18"/>
          <w:szCs w:val="18"/>
          <w:lang w:val="ro-RO"/>
        </w:rPr>
        <w:t>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092239">
      <w:pPr>
        <w:pStyle w:val="BodyText"/>
        <w:spacing w:after="0"/>
        <w:ind w:right="-540"/>
        <w:jc w:val="both"/>
        <w:rPr>
          <w:rFonts w:ascii="Calibri" w:hAnsi="Calibri" w:cs="Calibri"/>
          <w:b/>
          <w:color w:val="000000"/>
          <w:lang w:val="ro-RO"/>
        </w:rPr>
      </w:pPr>
    </w:p>
    <w:p w14:paraId="34386900" w14:textId="77777777" w:rsidR="00364666" w:rsidRPr="00BD3ABA" w:rsidRDefault="00364666" w:rsidP="00092239">
      <w:pPr>
        <w:pStyle w:val="BodyText"/>
        <w:spacing w:after="0"/>
        <w:ind w:right="-54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9A0E57">
      <w:pPr>
        <w:pStyle w:val="BodyText"/>
        <w:numPr>
          <w:ilvl w:val="0"/>
          <w:numId w:val="9"/>
        </w:numPr>
        <w:tabs>
          <w:tab w:val="left" w:pos="360"/>
        </w:tabs>
        <w:spacing w:after="0"/>
        <w:ind w:left="90" w:right="-54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9A0E57">
      <w:pPr>
        <w:pStyle w:val="BodyText"/>
        <w:numPr>
          <w:ilvl w:val="0"/>
          <w:numId w:val="9"/>
        </w:numPr>
        <w:tabs>
          <w:tab w:val="left" w:pos="360"/>
        </w:tabs>
        <w:spacing w:after="0"/>
        <w:ind w:left="90" w:right="-54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9A0E57">
      <w:pPr>
        <w:pStyle w:val="BodyText"/>
        <w:numPr>
          <w:ilvl w:val="0"/>
          <w:numId w:val="9"/>
        </w:numPr>
        <w:tabs>
          <w:tab w:val="left" w:pos="360"/>
        </w:tabs>
        <w:spacing w:after="0"/>
        <w:ind w:left="90" w:right="-54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9A0E57">
      <w:pPr>
        <w:pStyle w:val="BodyText"/>
        <w:numPr>
          <w:ilvl w:val="0"/>
          <w:numId w:val="9"/>
        </w:numPr>
        <w:tabs>
          <w:tab w:val="left" w:pos="360"/>
        </w:tabs>
        <w:spacing w:after="0"/>
        <w:ind w:left="90" w:right="-54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9A0E57">
      <w:pPr>
        <w:pStyle w:val="BodyText"/>
        <w:numPr>
          <w:ilvl w:val="0"/>
          <w:numId w:val="9"/>
        </w:numPr>
        <w:spacing w:after="0"/>
        <w:ind w:left="90" w:right="-540" w:hanging="9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9A0E57">
      <w:pPr>
        <w:pStyle w:val="BodyText"/>
        <w:numPr>
          <w:ilvl w:val="0"/>
          <w:numId w:val="9"/>
        </w:numPr>
        <w:spacing w:after="0"/>
        <w:ind w:left="90" w:right="-54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092239">
      <w:pPr>
        <w:pStyle w:val="BodyText"/>
        <w:spacing w:after="0"/>
        <w:ind w:right="-540"/>
        <w:jc w:val="both"/>
        <w:rPr>
          <w:rFonts w:ascii="Calibri" w:hAnsi="Calibri" w:cs="Calibri"/>
          <w:b/>
          <w:color w:val="000000"/>
          <w:lang w:val="ro-RO"/>
        </w:rPr>
      </w:pPr>
    </w:p>
    <w:p w14:paraId="3F442A2D" w14:textId="77777777" w:rsidR="00364666" w:rsidRPr="00BD3ABA" w:rsidRDefault="00364666" w:rsidP="00092239">
      <w:pPr>
        <w:pStyle w:val="BodyText"/>
        <w:spacing w:after="0"/>
        <w:ind w:right="-54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9A0E57">
      <w:pPr>
        <w:pStyle w:val="BodyText"/>
        <w:numPr>
          <w:ilvl w:val="0"/>
          <w:numId w:val="10"/>
        </w:numPr>
        <w:spacing w:after="0"/>
        <w:ind w:left="180" w:right="-54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9A0E57">
      <w:pPr>
        <w:pStyle w:val="BodyText"/>
        <w:numPr>
          <w:ilvl w:val="0"/>
          <w:numId w:val="10"/>
        </w:numPr>
        <w:spacing w:after="0"/>
        <w:ind w:left="180" w:right="-54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9A0E57">
      <w:pPr>
        <w:pStyle w:val="BodyText"/>
        <w:numPr>
          <w:ilvl w:val="0"/>
          <w:numId w:val="10"/>
        </w:numPr>
        <w:spacing w:after="0"/>
        <w:ind w:left="180" w:right="-54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9A0E57">
      <w:pPr>
        <w:pStyle w:val="BodyText"/>
        <w:numPr>
          <w:ilvl w:val="0"/>
          <w:numId w:val="10"/>
        </w:numPr>
        <w:spacing w:after="0"/>
        <w:ind w:left="180" w:right="-54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092239">
      <w:pPr>
        <w:ind w:right="-540"/>
        <w:jc w:val="both"/>
        <w:rPr>
          <w:rFonts w:ascii="Calibri" w:hAnsi="Calibri" w:cs="Calibri"/>
          <w:b/>
          <w:color w:val="000000"/>
          <w:lang w:val="ro-RO"/>
        </w:rPr>
      </w:pPr>
    </w:p>
    <w:p w14:paraId="70C85129" w14:textId="77777777" w:rsidR="00364666" w:rsidRPr="00BD3ABA" w:rsidRDefault="00364666" w:rsidP="00092239">
      <w:pPr>
        <w:ind w:right="-54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9A0E57">
      <w:pPr>
        <w:pStyle w:val="BodyText"/>
        <w:numPr>
          <w:ilvl w:val="0"/>
          <w:numId w:val="11"/>
        </w:numPr>
        <w:spacing w:after="0"/>
        <w:ind w:left="180" w:right="-54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A0E7F9A" w:rsidR="00364666" w:rsidRPr="00BD3ABA" w:rsidRDefault="00364666" w:rsidP="009A0E57">
      <w:pPr>
        <w:pStyle w:val="BodyText"/>
        <w:numPr>
          <w:ilvl w:val="0"/>
          <w:numId w:val="11"/>
        </w:numPr>
        <w:spacing w:after="0"/>
        <w:ind w:left="180" w:right="-54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9A0E57">
      <w:pPr>
        <w:pStyle w:val="BodyText"/>
        <w:numPr>
          <w:ilvl w:val="0"/>
          <w:numId w:val="11"/>
        </w:numPr>
        <w:spacing w:after="0"/>
        <w:ind w:left="180" w:right="-54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9A0E57">
      <w:pPr>
        <w:pStyle w:val="BodyText"/>
        <w:numPr>
          <w:ilvl w:val="0"/>
          <w:numId w:val="11"/>
        </w:numPr>
        <w:spacing w:after="0"/>
        <w:ind w:left="180" w:right="-54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9A0E57">
      <w:pPr>
        <w:pStyle w:val="BodyText"/>
        <w:numPr>
          <w:ilvl w:val="0"/>
          <w:numId w:val="11"/>
        </w:numPr>
        <w:spacing w:after="0"/>
        <w:ind w:left="180" w:right="-54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9A0E57">
      <w:pPr>
        <w:pStyle w:val="BodyText"/>
        <w:numPr>
          <w:ilvl w:val="0"/>
          <w:numId w:val="11"/>
        </w:numPr>
        <w:spacing w:after="0"/>
        <w:ind w:left="180" w:right="-54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092239">
      <w:pPr>
        <w:pStyle w:val="ListParagraph"/>
        <w:ind w:left="0" w:right="-540"/>
        <w:jc w:val="center"/>
        <w:rPr>
          <w:rFonts w:ascii="Calibri" w:hAnsi="Calibri" w:cs="Calibri"/>
          <w:b/>
          <w:color w:val="000000"/>
          <w:sz w:val="18"/>
          <w:szCs w:val="18"/>
          <w:lang w:val="ro-RO"/>
        </w:rPr>
      </w:pPr>
    </w:p>
    <w:p w14:paraId="2069CE27" w14:textId="77777777" w:rsidR="00364666" w:rsidRPr="00BD3ABA" w:rsidRDefault="00364666" w:rsidP="00092239">
      <w:pPr>
        <w:pStyle w:val="ListParagraph"/>
        <w:ind w:left="0" w:right="-54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2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35"/>
        <w:gridCol w:w="3659"/>
        <w:gridCol w:w="3575"/>
      </w:tblGrid>
      <w:tr w:rsidR="00364666" w:rsidRPr="00BD3ABA" w14:paraId="6324815F" w14:textId="77777777" w:rsidTr="00092239">
        <w:trPr>
          <w:trHeight w:val="343"/>
        </w:trPr>
        <w:tc>
          <w:tcPr>
            <w:tcW w:w="1732" w:type="pct"/>
            <w:shd w:val="clear" w:color="auto" w:fill="7030A0"/>
            <w:vAlign w:val="center"/>
            <w:hideMark/>
          </w:tcPr>
          <w:p w14:paraId="16167B59" w14:textId="77777777" w:rsidR="00364666" w:rsidRPr="00BD3ABA" w:rsidRDefault="00364666" w:rsidP="00092239">
            <w:pPr>
              <w:ind w:right="-54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653" w:type="pct"/>
            <w:shd w:val="clear" w:color="auto" w:fill="7030A0"/>
            <w:vAlign w:val="center"/>
            <w:hideMark/>
          </w:tcPr>
          <w:p w14:paraId="7786BC40" w14:textId="77777777" w:rsidR="00364666" w:rsidRPr="00BD3ABA" w:rsidRDefault="00364666" w:rsidP="00092239">
            <w:pPr>
              <w:ind w:right="-54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615" w:type="pct"/>
            <w:shd w:val="clear" w:color="auto" w:fill="7030A0"/>
            <w:vAlign w:val="center"/>
          </w:tcPr>
          <w:p w14:paraId="06F0E8ED" w14:textId="77777777" w:rsidR="00364666" w:rsidRPr="00BD3ABA" w:rsidRDefault="00364666" w:rsidP="00092239">
            <w:pPr>
              <w:ind w:right="-54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092239">
        <w:trPr>
          <w:trHeight w:val="307"/>
        </w:trPr>
        <w:tc>
          <w:tcPr>
            <w:tcW w:w="1732" w:type="pct"/>
            <w:vAlign w:val="center"/>
          </w:tcPr>
          <w:p w14:paraId="0A83F8F9"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653" w:type="pct"/>
            <w:vAlign w:val="center"/>
          </w:tcPr>
          <w:p w14:paraId="03F32BAC"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615" w:type="pct"/>
            <w:shd w:val="clear" w:color="auto" w:fill="auto"/>
            <w:vAlign w:val="center"/>
          </w:tcPr>
          <w:p w14:paraId="22DF1657"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092239">
        <w:trPr>
          <w:trHeight w:val="307"/>
        </w:trPr>
        <w:tc>
          <w:tcPr>
            <w:tcW w:w="1732" w:type="pct"/>
            <w:vAlign w:val="center"/>
          </w:tcPr>
          <w:p w14:paraId="465649D9"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653" w:type="pct"/>
            <w:vAlign w:val="center"/>
          </w:tcPr>
          <w:p w14:paraId="775BF14E"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615" w:type="pct"/>
            <w:shd w:val="clear" w:color="auto" w:fill="auto"/>
            <w:vAlign w:val="center"/>
          </w:tcPr>
          <w:p w14:paraId="1D45379F"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092239">
        <w:trPr>
          <w:trHeight w:val="307"/>
        </w:trPr>
        <w:tc>
          <w:tcPr>
            <w:tcW w:w="1732" w:type="pct"/>
            <w:vAlign w:val="center"/>
          </w:tcPr>
          <w:p w14:paraId="03DC12DE"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653" w:type="pct"/>
            <w:vAlign w:val="center"/>
          </w:tcPr>
          <w:p w14:paraId="2CCC7F47"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615" w:type="pct"/>
            <w:shd w:val="clear" w:color="auto" w:fill="auto"/>
            <w:vAlign w:val="center"/>
          </w:tcPr>
          <w:p w14:paraId="3C3B9C36"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092239">
        <w:trPr>
          <w:trHeight w:val="307"/>
        </w:trPr>
        <w:tc>
          <w:tcPr>
            <w:tcW w:w="1732" w:type="pct"/>
            <w:vAlign w:val="center"/>
          </w:tcPr>
          <w:p w14:paraId="3EE0DE85"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653" w:type="pct"/>
            <w:vAlign w:val="center"/>
          </w:tcPr>
          <w:p w14:paraId="53C572CD"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615" w:type="pct"/>
            <w:shd w:val="clear" w:color="auto" w:fill="auto"/>
            <w:vAlign w:val="center"/>
          </w:tcPr>
          <w:p w14:paraId="58D1FE2F"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092239">
        <w:trPr>
          <w:trHeight w:val="307"/>
        </w:trPr>
        <w:tc>
          <w:tcPr>
            <w:tcW w:w="1732" w:type="pct"/>
            <w:vAlign w:val="center"/>
          </w:tcPr>
          <w:p w14:paraId="2E8B0EF4"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653" w:type="pct"/>
            <w:vAlign w:val="center"/>
          </w:tcPr>
          <w:p w14:paraId="27C97E3C"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615" w:type="pct"/>
            <w:shd w:val="clear" w:color="auto" w:fill="auto"/>
            <w:vAlign w:val="center"/>
          </w:tcPr>
          <w:p w14:paraId="77FC843B"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092239">
        <w:trPr>
          <w:trHeight w:val="307"/>
        </w:trPr>
        <w:tc>
          <w:tcPr>
            <w:tcW w:w="1732" w:type="pct"/>
            <w:vAlign w:val="center"/>
          </w:tcPr>
          <w:p w14:paraId="4FEC6FFE"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653" w:type="pct"/>
            <w:vAlign w:val="center"/>
          </w:tcPr>
          <w:p w14:paraId="3C9152EB"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615" w:type="pct"/>
            <w:shd w:val="clear" w:color="auto" w:fill="auto"/>
            <w:vAlign w:val="center"/>
          </w:tcPr>
          <w:p w14:paraId="2E26CD93" w14:textId="77777777" w:rsidR="00364666" w:rsidRPr="00BD3ABA" w:rsidRDefault="00364666" w:rsidP="00092239">
            <w:pPr>
              <w:ind w:right="-54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092239">
        <w:trPr>
          <w:trHeight w:val="307"/>
        </w:trPr>
        <w:tc>
          <w:tcPr>
            <w:tcW w:w="1732" w:type="pct"/>
            <w:vAlign w:val="center"/>
          </w:tcPr>
          <w:p w14:paraId="7768402B"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653" w:type="pct"/>
            <w:vAlign w:val="center"/>
          </w:tcPr>
          <w:p w14:paraId="7572AEC0"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615" w:type="pct"/>
            <w:shd w:val="clear" w:color="auto" w:fill="auto"/>
            <w:vAlign w:val="center"/>
          </w:tcPr>
          <w:p w14:paraId="4BA6E2C7"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092239">
        <w:trPr>
          <w:trHeight w:val="307"/>
        </w:trPr>
        <w:tc>
          <w:tcPr>
            <w:tcW w:w="1732" w:type="pct"/>
            <w:vAlign w:val="center"/>
          </w:tcPr>
          <w:p w14:paraId="06976810"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653" w:type="pct"/>
            <w:vAlign w:val="center"/>
          </w:tcPr>
          <w:p w14:paraId="797FED20"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615" w:type="pct"/>
            <w:shd w:val="clear" w:color="auto" w:fill="auto"/>
            <w:vAlign w:val="center"/>
          </w:tcPr>
          <w:p w14:paraId="3BB8D11F"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092239">
        <w:trPr>
          <w:trHeight w:val="307"/>
        </w:trPr>
        <w:tc>
          <w:tcPr>
            <w:tcW w:w="1732" w:type="pct"/>
            <w:vAlign w:val="center"/>
          </w:tcPr>
          <w:p w14:paraId="4EC5F215"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lastRenderedPageBreak/>
              <w:t>CAMPINA</w:t>
            </w:r>
          </w:p>
        </w:tc>
        <w:tc>
          <w:tcPr>
            <w:tcW w:w="1653" w:type="pct"/>
            <w:vAlign w:val="center"/>
          </w:tcPr>
          <w:p w14:paraId="1AE4EE6A"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615" w:type="pct"/>
            <w:shd w:val="clear" w:color="auto" w:fill="auto"/>
            <w:vAlign w:val="center"/>
          </w:tcPr>
          <w:p w14:paraId="5B9B29BB"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092239">
        <w:trPr>
          <w:trHeight w:val="307"/>
        </w:trPr>
        <w:tc>
          <w:tcPr>
            <w:tcW w:w="1732" w:type="pct"/>
            <w:vAlign w:val="center"/>
          </w:tcPr>
          <w:p w14:paraId="1AA03854"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653" w:type="pct"/>
            <w:vAlign w:val="center"/>
          </w:tcPr>
          <w:p w14:paraId="0F9DB806"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615" w:type="pct"/>
            <w:shd w:val="clear" w:color="auto" w:fill="auto"/>
            <w:vAlign w:val="center"/>
          </w:tcPr>
          <w:p w14:paraId="30A978ED"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092239">
        <w:trPr>
          <w:trHeight w:val="307"/>
        </w:trPr>
        <w:tc>
          <w:tcPr>
            <w:tcW w:w="1732" w:type="pct"/>
            <w:vAlign w:val="center"/>
          </w:tcPr>
          <w:p w14:paraId="00CDF12E"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653" w:type="pct"/>
            <w:vAlign w:val="center"/>
          </w:tcPr>
          <w:p w14:paraId="77AA17B2"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615" w:type="pct"/>
            <w:shd w:val="clear" w:color="auto" w:fill="auto"/>
            <w:vAlign w:val="center"/>
          </w:tcPr>
          <w:p w14:paraId="535C0B63"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092239">
        <w:trPr>
          <w:trHeight w:val="307"/>
        </w:trPr>
        <w:tc>
          <w:tcPr>
            <w:tcW w:w="1732" w:type="pct"/>
            <w:vAlign w:val="center"/>
          </w:tcPr>
          <w:p w14:paraId="302FBD20"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653" w:type="pct"/>
            <w:vAlign w:val="center"/>
          </w:tcPr>
          <w:p w14:paraId="32773FA1"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615" w:type="pct"/>
            <w:shd w:val="clear" w:color="auto" w:fill="auto"/>
            <w:vAlign w:val="center"/>
          </w:tcPr>
          <w:p w14:paraId="23D0D683" w14:textId="77777777" w:rsidR="00364666" w:rsidRPr="00BD3ABA" w:rsidRDefault="00364666" w:rsidP="00092239">
            <w:pPr>
              <w:ind w:right="-54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092239">
      <w:pPr>
        <w:pStyle w:val="ListParagraph"/>
        <w:ind w:left="0" w:right="-540"/>
        <w:jc w:val="both"/>
        <w:rPr>
          <w:rFonts w:ascii="Calibri" w:hAnsi="Calibri" w:cs="Calibri"/>
          <w:b/>
          <w:color w:val="000000"/>
          <w:lang w:val="ro-RO"/>
        </w:rPr>
      </w:pPr>
    </w:p>
    <w:p w14:paraId="5FC87EF1" w14:textId="77777777" w:rsidR="00AC6174" w:rsidRDefault="003A01BD" w:rsidP="00092239">
      <w:pPr>
        <w:pStyle w:val="ListParagraph"/>
        <w:ind w:left="0" w:right="-540"/>
        <w:jc w:val="both"/>
        <w:rPr>
          <w:rFonts w:ascii="Calibri" w:hAnsi="Calibri" w:cs="Calibri"/>
          <w:b/>
          <w:color w:val="000000"/>
          <w:lang w:val="ro-RO"/>
        </w:rPr>
      </w:pPr>
      <w:r>
        <w:rPr>
          <w:rFonts w:ascii="Calibri" w:hAnsi="Calibri" w:cs="Calibri"/>
          <w:b/>
          <w:color w:val="000000"/>
          <w:lang w:val="ro-RO"/>
        </w:rPr>
        <w:t xml:space="preserve"> </w:t>
      </w:r>
    </w:p>
    <w:p w14:paraId="6646ABC9" w14:textId="5E0E25AE" w:rsidR="00364666" w:rsidRPr="00BD3ABA" w:rsidRDefault="003A01BD" w:rsidP="00092239">
      <w:pPr>
        <w:pStyle w:val="ListParagraph"/>
        <w:ind w:left="0" w:right="-54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092239">
      <w:pPr>
        <w:pStyle w:val="ListParagraph"/>
        <w:ind w:left="0" w:right="-54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092239">
      <w:pPr>
        <w:pStyle w:val="ListParagraph"/>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092239">
      <w:pPr>
        <w:pStyle w:val="ListParagraph"/>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092239">
      <w:pPr>
        <w:tabs>
          <w:tab w:val="left" w:pos="3540"/>
          <w:tab w:val="center" w:pos="4637"/>
        </w:tabs>
        <w:ind w:right="-540"/>
        <w:jc w:val="both"/>
        <w:rPr>
          <w:rFonts w:ascii="Calibri" w:hAnsi="Calibri" w:cs="Calibri"/>
          <w:b/>
          <w:color w:val="000000"/>
          <w:sz w:val="10"/>
          <w:szCs w:val="10"/>
          <w:lang w:val="ro-RO"/>
        </w:rPr>
      </w:pPr>
    </w:p>
    <w:p w14:paraId="2458E665" w14:textId="77777777" w:rsidR="00364666" w:rsidRPr="00BD3ABA" w:rsidRDefault="00364666" w:rsidP="00092239">
      <w:pPr>
        <w:pStyle w:val="ListParagraph"/>
        <w:tabs>
          <w:tab w:val="left" w:pos="7290"/>
        </w:tabs>
        <w:ind w:left="0" w:right="-54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092239">
      <w:pPr>
        <w:tabs>
          <w:tab w:val="left" w:pos="3540"/>
          <w:tab w:val="center" w:pos="4637"/>
        </w:tabs>
        <w:ind w:right="-540"/>
        <w:jc w:val="both"/>
        <w:rPr>
          <w:rFonts w:ascii="Calibri" w:hAnsi="Calibri" w:cs="Calibri"/>
          <w:b/>
          <w:color w:val="000000"/>
          <w:sz w:val="10"/>
          <w:szCs w:val="10"/>
          <w:lang w:val="ro-RO"/>
        </w:rPr>
      </w:pPr>
    </w:p>
    <w:p w14:paraId="0C643DFE" w14:textId="77777777" w:rsidR="00364666" w:rsidRPr="00BD3ABA" w:rsidRDefault="00364666" w:rsidP="00092239">
      <w:pPr>
        <w:pStyle w:val="ListParagraph"/>
        <w:tabs>
          <w:tab w:val="left" w:pos="7290"/>
        </w:tabs>
        <w:ind w:left="0" w:right="-54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092239">
      <w:pPr>
        <w:tabs>
          <w:tab w:val="left" w:pos="3540"/>
          <w:tab w:val="center" w:pos="4637"/>
        </w:tabs>
        <w:ind w:right="-540"/>
        <w:jc w:val="both"/>
        <w:rPr>
          <w:rFonts w:ascii="Calibri" w:hAnsi="Calibri" w:cs="Calibri"/>
          <w:b/>
          <w:color w:val="000000"/>
          <w:sz w:val="10"/>
          <w:szCs w:val="10"/>
          <w:lang w:val="ro-RO"/>
        </w:rPr>
      </w:pPr>
    </w:p>
    <w:p w14:paraId="7FF5D8A9" w14:textId="77777777" w:rsidR="00364666" w:rsidRPr="00BD3ABA" w:rsidRDefault="00364666" w:rsidP="00092239">
      <w:pPr>
        <w:pStyle w:val="ListParagraph"/>
        <w:tabs>
          <w:tab w:val="left" w:pos="7290"/>
        </w:tabs>
        <w:ind w:left="0" w:right="-54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092239">
      <w:pPr>
        <w:tabs>
          <w:tab w:val="left" w:pos="3540"/>
          <w:tab w:val="center" w:pos="4637"/>
        </w:tabs>
        <w:ind w:right="-540"/>
        <w:jc w:val="both"/>
        <w:rPr>
          <w:rFonts w:ascii="Calibri" w:hAnsi="Calibri" w:cs="Calibri"/>
          <w:b/>
          <w:color w:val="000000"/>
          <w:sz w:val="10"/>
          <w:szCs w:val="10"/>
          <w:lang w:val="ro-RO"/>
        </w:rPr>
      </w:pPr>
    </w:p>
    <w:p w14:paraId="66332658" w14:textId="77777777" w:rsidR="00364666" w:rsidRPr="00BD3ABA" w:rsidRDefault="00364666" w:rsidP="00092239">
      <w:pPr>
        <w:pStyle w:val="ListParagraph"/>
        <w:tabs>
          <w:tab w:val="left" w:pos="7290"/>
        </w:tabs>
        <w:ind w:left="0" w:right="-54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092239">
      <w:pPr>
        <w:pStyle w:val="ListParagraph"/>
        <w:tabs>
          <w:tab w:val="left" w:pos="7290"/>
        </w:tabs>
        <w:ind w:left="0" w:right="-54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092239">
      <w:pPr>
        <w:ind w:right="-540"/>
        <w:rPr>
          <w:lang w:val="ro-RO"/>
        </w:rPr>
      </w:pPr>
    </w:p>
    <w:p w14:paraId="4D152830" w14:textId="77777777" w:rsidR="00364666" w:rsidRPr="00BD3ABA" w:rsidRDefault="00364666" w:rsidP="00092239">
      <w:pPr>
        <w:tabs>
          <w:tab w:val="left" w:pos="7290"/>
        </w:tabs>
        <w:ind w:right="-540"/>
        <w:jc w:val="both"/>
        <w:rPr>
          <w:rFonts w:ascii="Calibri" w:hAnsi="Calibri" w:cs="Calibri"/>
          <w:b/>
          <w:color w:val="C00000"/>
          <w:sz w:val="18"/>
          <w:szCs w:val="18"/>
          <w:lang w:val="ro-RO"/>
        </w:rPr>
      </w:pPr>
    </w:p>
    <w:p w14:paraId="70D36349" w14:textId="0CFF9FDF" w:rsidR="002E00C0" w:rsidRPr="00364666" w:rsidRDefault="002E00C0" w:rsidP="00092239">
      <w:pPr>
        <w:ind w:right="-54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F56B59">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1CE0CBF"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F56B59">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855FF"/>
    <w:multiLevelType w:val="hybridMultilevel"/>
    <w:tmpl w:val="CD9684E8"/>
    <w:lvl w:ilvl="0" w:tplc="89DC4284">
      <w:start w:val="40"/>
      <w:numFmt w:val="bullet"/>
      <w:lvlText w:val="-"/>
      <w:lvlJc w:val="left"/>
      <w:pPr>
        <w:ind w:left="878" w:hanging="360"/>
      </w:pPr>
      <w:rPr>
        <w:rFonts w:ascii="Calibri" w:eastAsia="Times New Roman" w:hAnsi="Calibri" w:cs="Calibri"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 w15:restartNumberingAfterBreak="0">
    <w:nsid w:val="29DF1DAD"/>
    <w:multiLevelType w:val="hybridMultilevel"/>
    <w:tmpl w:val="4FDAB928"/>
    <w:lvl w:ilvl="0" w:tplc="89DC4284">
      <w:start w:val="40"/>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 w15:restartNumberingAfterBreak="0">
    <w:nsid w:val="2B800DC3"/>
    <w:multiLevelType w:val="hybridMultilevel"/>
    <w:tmpl w:val="2F66B262"/>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F7A93"/>
    <w:multiLevelType w:val="hybridMultilevel"/>
    <w:tmpl w:val="59BCE94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A1A2A"/>
    <w:multiLevelType w:val="hybridMultilevel"/>
    <w:tmpl w:val="EB407E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142F7"/>
    <w:multiLevelType w:val="hybridMultilevel"/>
    <w:tmpl w:val="8750A96A"/>
    <w:lvl w:ilvl="0" w:tplc="907C7E16">
      <w:start w:val="14"/>
      <w:numFmt w:val="bullet"/>
      <w:lvlText w:val="-"/>
      <w:lvlJc w:val="left"/>
      <w:pPr>
        <w:ind w:left="876" w:hanging="360"/>
      </w:pPr>
      <w:rPr>
        <w:rFonts w:ascii="Times New Roman" w:eastAsia="Times New Roman" w:hAnsi="Times New Roman" w:cs="Times New Roman"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1"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2" w15:restartNumberingAfterBreak="0">
    <w:nsid w:val="63822CCF"/>
    <w:multiLevelType w:val="hybridMultilevel"/>
    <w:tmpl w:val="5EF43A80"/>
    <w:lvl w:ilvl="0" w:tplc="907C7E16">
      <w:start w:val="14"/>
      <w:numFmt w:val="bullet"/>
      <w:lvlText w:val="-"/>
      <w:lvlJc w:val="left"/>
      <w:pPr>
        <w:ind w:left="876" w:hanging="360"/>
      </w:pPr>
      <w:rPr>
        <w:rFonts w:ascii="Times New Roman" w:eastAsia="Times New Roman" w:hAnsi="Times New Roman" w:cs="Times New Roman"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3" w15:restartNumberingAfterBreak="0">
    <w:nsid w:val="698573D7"/>
    <w:multiLevelType w:val="hybridMultilevel"/>
    <w:tmpl w:val="7D2A4BF6"/>
    <w:lvl w:ilvl="0" w:tplc="89DC4284">
      <w:start w:val="40"/>
      <w:numFmt w:val="bullet"/>
      <w:lvlText w:val="-"/>
      <w:lvlJc w:val="left"/>
      <w:pPr>
        <w:ind w:left="878" w:hanging="360"/>
      </w:pPr>
      <w:rPr>
        <w:rFonts w:ascii="Calibri" w:eastAsia="Times New Roman" w:hAnsi="Calibri" w:cs="Calibri"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4" w15:restartNumberingAfterBreak="0">
    <w:nsid w:val="785F2DCB"/>
    <w:multiLevelType w:val="hybridMultilevel"/>
    <w:tmpl w:val="22EE5AE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3"/>
  </w:num>
  <w:num w:numId="5">
    <w:abstractNumId w:val="6"/>
  </w:num>
  <w:num w:numId="6">
    <w:abstractNumId w:val="5"/>
  </w:num>
  <w:num w:numId="7">
    <w:abstractNumId w:val="0"/>
  </w:num>
  <w:num w:numId="8">
    <w:abstractNumId w:val="13"/>
  </w:num>
  <w:num w:numId="9">
    <w:abstractNumId w:val="9"/>
  </w:num>
  <w:num w:numId="10">
    <w:abstractNumId w:val="4"/>
  </w:num>
  <w:num w:numId="11">
    <w:abstractNumId w:val="2"/>
  </w:num>
  <w:num w:numId="12">
    <w:abstractNumId w:val="14"/>
  </w:num>
  <w:num w:numId="13">
    <w:abstractNumId w:val="1"/>
  </w:num>
  <w:num w:numId="14">
    <w:abstractNumId w:val="10"/>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3EAF"/>
    <w:rsid w:val="00014767"/>
    <w:rsid w:val="0001483F"/>
    <w:rsid w:val="00014E8C"/>
    <w:rsid w:val="00015A3A"/>
    <w:rsid w:val="00017413"/>
    <w:rsid w:val="00017445"/>
    <w:rsid w:val="00017AC5"/>
    <w:rsid w:val="000219A7"/>
    <w:rsid w:val="000231E2"/>
    <w:rsid w:val="00024F33"/>
    <w:rsid w:val="000260F4"/>
    <w:rsid w:val="00030359"/>
    <w:rsid w:val="00032C70"/>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5BF2"/>
    <w:rsid w:val="000476D2"/>
    <w:rsid w:val="00047EBC"/>
    <w:rsid w:val="000529FF"/>
    <w:rsid w:val="00054180"/>
    <w:rsid w:val="00054685"/>
    <w:rsid w:val="0005580A"/>
    <w:rsid w:val="00057D31"/>
    <w:rsid w:val="00062431"/>
    <w:rsid w:val="000624E7"/>
    <w:rsid w:val="0006369D"/>
    <w:rsid w:val="00065516"/>
    <w:rsid w:val="00066E3D"/>
    <w:rsid w:val="0007025A"/>
    <w:rsid w:val="000712C5"/>
    <w:rsid w:val="000743C1"/>
    <w:rsid w:val="000747C1"/>
    <w:rsid w:val="000750C8"/>
    <w:rsid w:val="00076D74"/>
    <w:rsid w:val="00082343"/>
    <w:rsid w:val="00084A64"/>
    <w:rsid w:val="00085940"/>
    <w:rsid w:val="00086230"/>
    <w:rsid w:val="00086C38"/>
    <w:rsid w:val="0008756F"/>
    <w:rsid w:val="00090212"/>
    <w:rsid w:val="00090F5D"/>
    <w:rsid w:val="00091BFE"/>
    <w:rsid w:val="00092239"/>
    <w:rsid w:val="00092690"/>
    <w:rsid w:val="00093AA4"/>
    <w:rsid w:val="00097424"/>
    <w:rsid w:val="00097E32"/>
    <w:rsid w:val="000A0A2E"/>
    <w:rsid w:val="000A24C0"/>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6296"/>
    <w:rsid w:val="000D71BE"/>
    <w:rsid w:val="000E3584"/>
    <w:rsid w:val="000E3F23"/>
    <w:rsid w:val="000E5556"/>
    <w:rsid w:val="000E6556"/>
    <w:rsid w:val="000E6943"/>
    <w:rsid w:val="000E746E"/>
    <w:rsid w:val="000F0B7D"/>
    <w:rsid w:val="000F2D30"/>
    <w:rsid w:val="000F4894"/>
    <w:rsid w:val="000F5AD6"/>
    <w:rsid w:val="000F6044"/>
    <w:rsid w:val="000F6362"/>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B3F"/>
    <w:rsid w:val="00141AA0"/>
    <w:rsid w:val="001428D4"/>
    <w:rsid w:val="00142F13"/>
    <w:rsid w:val="00144C6F"/>
    <w:rsid w:val="001461D3"/>
    <w:rsid w:val="001479AD"/>
    <w:rsid w:val="00147DC6"/>
    <w:rsid w:val="00150991"/>
    <w:rsid w:val="00151BA4"/>
    <w:rsid w:val="00154645"/>
    <w:rsid w:val="00154A25"/>
    <w:rsid w:val="001616CF"/>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B23"/>
    <w:rsid w:val="00190FAC"/>
    <w:rsid w:val="00193671"/>
    <w:rsid w:val="00193E98"/>
    <w:rsid w:val="001947C2"/>
    <w:rsid w:val="001974F5"/>
    <w:rsid w:val="001A09E7"/>
    <w:rsid w:val="001A0CDB"/>
    <w:rsid w:val="001A0F30"/>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567"/>
    <w:rsid w:val="001D0B10"/>
    <w:rsid w:val="001D2AA4"/>
    <w:rsid w:val="001D2EB5"/>
    <w:rsid w:val="001D3012"/>
    <w:rsid w:val="001D50B9"/>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3DB"/>
    <w:rsid w:val="00243AD3"/>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82"/>
    <w:rsid w:val="002C54C2"/>
    <w:rsid w:val="002C70D5"/>
    <w:rsid w:val="002C7551"/>
    <w:rsid w:val="002C7A3E"/>
    <w:rsid w:val="002D1D09"/>
    <w:rsid w:val="002D2A11"/>
    <w:rsid w:val="002D2C9C"/>
    <w:rsid w:val="002D4AB6"/>
    <w:rsid w:val="002D4CD1"/>
    <w:rsid w:val="002D4E53"/>
    <w:rsid w:val="002D6DEB"/>
    <w:rsid w:val="002D7728"/>
    <w:rsid w:val="002D7B9A"/>
    <w:rsid w:val="002E00C0"/>
    <w:rsid w:val="002E0F6D"/>
    <w:rsid w:val="002E3AD5"/>
    <w:rsid w:val="002E3F36"/>
    <w:rsid w:val="002E7289"/>
    <w:rsid w:val="002E79FE"/>
    <w:rsid w:val="002F26F3"/>
    <w:rsid w:val="002F316E"/>
    <w:rsid w:val="002F69EE"/>
    <w:rsid w:val="002F7318"/>
    <w:rsid w:val="002F7797"/>
    <w:rsid w:val="0030302B"/>
    <w:rsid w:val="00303636"/>
    <w:rsid w:val="00305738"/>
    <w:rsid w:val="0030689D"/>
    <w:rsid w:val="00307A0B"/>
    <w:rsid w:val="00310950"/>
    <w:rsid w:val="00311D95"/>
    <w:rsid w:val="00313057"/>
    <w:rsid w:val="003170CD"/>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48F1"/>
    <w:rsid w:val="003550BE"/>
    <w:rsid w:val="003554B2"/>
    <w:rsid w:val="003555BE"/>
    <w:rsid w:val="00355E6F"/>
    <w:rsid w:val="00357A8D"/>
    <w:rsid w:val="00364666"/>
    <w:rsid w:val="003665D8"/>
    <w:rsid w:val="00373A4C"/>
    <w:rsid w:val="00373DFD"/>
    <w:rsid w:val="0037449C"/>
    <w:rsid w:val="00380D0F"/>
    <w:rsid w:val="00383631"/>
    <w:rsid w:val="00384717"/>
    <w:rsid w:val="003847C5"/>
    <w:rsid w:val="00387865"/>
    <w:rsid w:val="00391824"/>
    <w:rsid w:val="0039385F"/>
    <w:rsid w:val="00393AA6"/>
    <w:rsid w:val="00394775"/>
    <w:rsid w:val="00397D28"/>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1D2F"/>
    <w:rsid w:val="003D231D"/>
    <w:rsid w:val="003D30F3"/>
    <w:rsid w:val="003D6C3C"/>
    <w:rsid w:val="003D70BD"/>
    <w:rsid w:val="003E05C5"/>
    <w:rsid w:val="003E11ED"/>
    <w:rsid w:val="003E1864"/>
    <w:rsid w:val="003E2CF4"/>
    <w:rsid w:val="003F50D1"/>
    <w:rsid w:val="004021D6"/>
    <w:rsid w:val="00404933"/>
    <w:rsid w:val="004055F2"/>
    <w:rsid w:val="00407329"/>
    <w:rsid w:val="004112D1"/>
    <w:rsid w:val="0041464E"/>
    <w:rsid w:val="00414C61"/>
    <w:rsid w:val="0041510A"/>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46EDA"/>
    <w:rsid w:val="00451E86"/>
    <w:rsid w:val="004533B3"/>
    <w:rsid w:val="004555A6"/>
    <w:rsid w:val="0045763F"/>
    <w:rsid w:val="00460F11"/>
    <w:rsid w:val="00461692"/>
    <w:rsid w:val="00463870"/>
    <w:rsid w:val="004661B0"/>
    <w:rsid w:val="00467130"/>
    <w:rsid w:val="00467848"/>
    <w:rsid w:val="00467C13"/>
    <w:rsid w:val="00467C80"/>
    <w:rsid w:val="00472734"/>
    <w:rsid w:val="00474060"/>
    <w:rsid w:val="004747ED"/>
    <w:rsid w:val="00474EF1"/>
    <w:rsid w:val="00477467"/>
    <w:rsid w:val="004778F9"/>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54A9"/>
    <w:rsid w:val="004A7761"/>
    <w:rsid w:val="004B04C7"/>
    <w:rsid w:val="004B0581"/>
    <w:rsid w:val="004B0F82"/>
    <w:rsid w:val="004B47FA"/>
    <w:rsid w:val="004B524F"/>
    <w:rsid w:val="004B5FFC"/>
    <w:rsid w:val="004B7875"/>
    <w:rsid w:val="004C0763"/>
    <w:rsid w:val="004C077F"/>
    <w:rsid w:val="004C08A6"/>
    <w:rsid w:val="004C1DA1"/>
    <w:rsid w:val="004C3231"/>
    <w:rsid w:val="004C5A10"/>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633"/>
    <w:rsid w:val="005006E0"/>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461"/>
    <w:rsid w:val="00527BBB"/>
    <w:rsid w:val="00527E98"/>
    <w:rsid w:val="0053227D"/>
    <w:rsid w:val="0053321A"/>
    <w:rsid w:val="00534BEB"/>
    <w:rsid w:val="0053699F"/>
    <w:rsid w:val="00536E9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76B"/>
    <w:rsid w:val="005662AA"/>
    <w:rsid w:val="005667D9"/>
    <w:rsid w:val="00571009"/>
    <w:rsid w:val="0057150B"/>
    <w:rsid w:val="00573DD4"/>
    <w:rsid w:val="005752D8"/>
    <w:rsid w:val="00575C3E"/>
    <w:rsid w:val="00576CC6"/>
    <w:rsid w:val="00582D2D"/>
    <w:rsid w:val="005837DA"/>
    <w:rsid w:val="005846D7"/>
    <w:rsid w:val="00585055"/>
    <w:rsid w:val="0058628A"/>
    <w:rsid w:val="00586D06"/>
    <w:rsid w:val="00591EE4"/>
    <w:rsid w:val="0059262D"/>
    <w:rsid w:val="005934EB"/>
    <w:rsid w:val="00593E76"/>
    <w:rsid w:val="005940B8"/>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1DDB"/>
    <w:rsid w:val="005E31ED"/>
    <w:rsid w:val="005E7D1D"/>
    <w:rsid w:val="005F4DC9"/>
    <w:rsid w:val="005F4E90"/>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9E4"/>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26F20"/>
    <w:rsid w:val="006322E5"/>
    <w:rsid w:val="006322FA"/>
    <w:rsid w:val="00632A73"/>
    <w:rsid w:val="00633C2E"/>
    <w:rsid w:val="00635C7E"/>
    <w:rsid w:val="006369B2"/>
    <w:rsid w:val="00637DF9"/>
    <w:rsid w:val="0064113A"/>
    <w:rsid w:val="00645282"/>
    <w:rsid w:val="006504C3"/>
    <w:rsid w:val="006525F3"/>
    <w:rsid w:val="0065273E"/>
    <w:rsid w:val="00652E17"/>
    <w:rsid w:val="006551DA"/>
    <w:rsid w:val="0065596F"/>
    <w:rsid w:val="006571DA"/>
    <w:rsid w:val="006612E5"/>
    <w:rsid w:val="00661E93"/>
    <w:rsid w:val="00664163"/>
    <w:rsid w:val="00664A18"/>
    <w:rsid w:val="00665F9A"/>
    <w:rsid w:val="00666AD2"/>
    <w:rsid w:val="00666AE4"/>
    <w:rsid w:val="00667184"/>
    <w:rsid w:val="00671775"/>
    <w:rsid w:val="00671B08"/>
    <w:rsid w:val="0067285B"/>
    <w:rsid w:val="0067350D"/>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2EF2"/>
    <w:rsid w:val="007635C0"/>
    <w:rsid w:val="00765A3D"/>
    <w:rsid w:val="00765E3F"/>
    <w:rsid w:val="0076634C"/>
    <w:rsid w:val="00767EB1"/>
    <w:rsid w:val="007711E2"/>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57B2"/>
    <w:rsid w:val="007D614C"/>
    <w:rsid w:val="007D6B96"/>
    <w:rsid w:val="007D7309"/>
    <w:rsid w:val="007D7CC5"/>
    <w:rsid w:val="007E057F"/>
    <w:rsid w:val="007E3A15"/>
    <w:rsid w:val="007E7437"/>
    <w:rsid w:val="007F02E9"/>
    <w:rsid w:val="007F1369"/>
    <w:rsid w:val="007F4A41"/>
    <w:rsid w:val="007F515D"/>
    <w:rsid w:val="007F710B"/>
    <w:rsid w:val="008003AA"/>
    <w:rsid w:val="0080063E"/>
    <w:rsid w:val="0080066F"/>
    <w:rsid w:val="008013B0"/>
    <w:rsid w:val="0080320F"/>
    <w:rsid w:val="00804E8C"/>
    <w:rsid w:val="00805023"/>
    <w:rsid w:val="0080571E"/>
    <w:rsid w:val="00806060"/>
    <w:rsid w:val="0080772C"/>
    <w:rsid w:val="00810733"/>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C9B"/>
    <w:rsid w:val="00844BCA"/>
    <w:rsid w:val="008502DF"/>
    <w:rsid w:val="00851075"/>
    <w:rsid w:val="008513F9"/>
    <w:rsid w:val="00852D74"/>
    <w:rsid w:val="00853EEC"/>
    <w:rsid w:val="00855A88"/>
    <w:rsid w:val="00855ED8"/>
    <w:rsid w:val="00856068"/>
    <w:rsid w:val="008565ED"/>
    <w:rsid w:val="00857705"/>
    <w:rsid w:val="00860972"/>
    <w:rsid w:val="00860F12"/>
    <w:rsid w:val="008640B6"/>
    <w:rsid w:val="008664A0"/>
    <w:rsid w:val="00870EA2"/>
    <w:rsid w:val="00872A4A"/>
    <w:rsid w:val="00873ACE"/>
    <w:rsid w:val="008741A4"/>
    <w:rsid w:val="0087493E"/>
    <w:rsid w:val="008764B6"/>
    <w:rsid w:val="00876A1F"/>
    <w:rsid w:val="008776F8"/>
    <w:rsid w:val="008800ED"/>
    <w:rsid w:val="0088325E"/>
    <w:rsid w:val="008858FF"/>
    <w:rsid w:val="00885C3F"/>
    <w:rsid w:val="00887358"/>
    <w:rsid w:val="00890DC1"/>
    <w:rsid w:val="00892631"/>
    <w:rsid w:val="00892841"/>
    <w:rsid w:val="00892BB6"/>
    <w:rsid w:val="00892C03"/>
    <w:rsid w:val="00894AD2"/>
    <w:rsid w:val="008952AC"/>
    <w:rsid w:val="00896055"/>
    <w:rsid w:val="0089627B"/>
    <w:rsid w:val="0089643D"/>
    <w:rsid w:val="00896808"/>
    <w:rsid w:val="00897FD7"/>
    <w:rsid w:val="008A04B1"/>
    <w:rsid w:val="008A07F9"/>
    <w:rsid w:val="008A2CB3"/>
    <w:rsid w:val="008A4660"/>
    <w:rsid w:val="008A4672"/>
    <w:rsid w:val="008A7AD7"/>
    <w:rsid w:val="008A7BD9"/>
    <w:rsid w:val="008B0492"/>
    <w:rsid w:val="008B1E86"/>
    <w:rsid w:val="008B4808"/>
    <w:rsid w:val="008B6785"/>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E7C20"/>
    <w:rsid w:val="008F269E"/>
    <w:rsid w:val="008F2C38"/>
    <w:rsid w:val="008F3770"/>
    <w:rsid w:val="008F4702"/>
    <w:rsid w:val="008F4D9E"/>
    <w:rsid w:val="008F54CE"/>
    <w:rsid w:val="008F5C93"/>
    <w:rsid w:val="008F5E81"/>
    <w:rsid w:val="008F60EC"/>
    <w:rsid w:val="0090104A"/>
    <w:rsid w:val="0090201A"/>
    <w:rsid w:val="009069C8"/>
    <w:rsid w:val="00906A5C"/>
    <w:rsid w:val="00910BDC"/>
    <w:rsid w:val="00911E1C"/>
    <w:rsid w:val="009129F2"/>
    <w:rsid w:val="00912F08"/>
    <w:rsid w:val="00917311"/>
    <w:rsid w:val="00917D0D"/>
    <w:rsid w:val="0092179A"/>
    <w:rsid w:val="00923D55"/>
    <w:rsid w:val="009245D2"/>
    <w:rsid w:val="009250E8"/>
    <w:rsid w:val="009255B6"/>
    <w:rsid w:val="009276C7"/>
    <w:rsid w:val="00932183"/>
    <w:rsid w:val="00932A15"/>
    <w:rsid w:val="00933569"/>
    <w:rsid w:val="00934F15"/>
    <w:rsid w:val="009402A1"/>
    <w:rsid w:val="00940590"/>
    <w:rsid w:val="00942937"/>
    <w:rsid w:val="00944202"/>
    <w:rsid w:val="00944541"/>
    <w:rsid w:val="00947811"/>
    <w:rsid w:val="009505F7"/>
    <w:rsid w:val="00951148"/>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6CE3"/>
    <w:rsid w:val="00967231"/>
    <w:rsid w:val="0096726A"/>
    <w:rsid w:val="009678C1"/>
    <w:rsid w:val="00967DDA"/>
    <w:rsid w:val="009721FA"/>
    <w:rsid w:val="009726DE"/>
    <w:rsid w:val="00973EDC"/>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0E57"/>
    <w:rsid w:val="009A23BE"/>
    <w:rsid w:val="009A28BC"/>
    <w:rsid w:val="009A2ECE"/>
    <w:rsid w:val="009A50DF"/>
    <w:rsid w:val="009A6D11"/>
    <w:rsid w:val="009B14D9"/>
    <w:rsid w:val="009B2D04"/>
    <w:rsid w:val="009B4691"/>
    <w:rsid w:val="009B49E6"/>
    <w:rsid w:val="009B586F"/>
    <w:rsid w:val="009B7D5E"/>
    <w:rsid w:val="009B7DA7"/>
    <w:rsid w:val="009C0E18"/>
    <w:rsid w:val="009C1E59"/>
    <w:rsid w:val="009C5951"/>
    <w:rsid w:val="009C6E9B"/>
    <w:rsid w:val="009C7994"/>
    <w:rsid w:val="009D0608"/>
    <w:rsid w:val="009D1ACB"/>
    <w:rsid w:val="009D253F"/>
    <w:rsid w:val="009D54B3"/>
    <w:rsid w:val="009D6BB3"/>
    <w:rsid w:val="009E091D"/>
    <w:rsid w:val="009E382F"/>
    <w:rsid w:val="009E5421"/>
    <w:rsid w:val="009E6717"/>
    <w:rsid w:val="009F10E9"/>
    <w:rsid w:val="009F1636"/>
    <w:rsid w:val="009F1740"/>
    <w:rsid w:val="009F1CCA"/>
    <w:rsid w:val="009F4208"/>
    <w:rsid w:val="009F4303"/>
    <w:rsid w:val="009F496F"/>
    <w:rsid w:val="00A00038"/>
    <w:rsid w:val="00A030F5"/>
    <w:rsid w:val="00A03C16"/>
    <w:rsid w:val="00A04000"/>
    <w:rsid w:val="00A1173D"/>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59C8"/>
    <w:rsid w:val="00A5789C"/>
    <w:rsid w:val="00A60E54"/>
    <w:rsid w:val="00A61720"/>
    <w:rsid w:val="00A61F47"/>
    <w:rsid w:val="00A61FCA"/>
    <w:rsid w:val="00A6460B"/>
    <w:rsid w:val="00A66B84"/>
    <w:rsid w:val="00A71B89"/>
    <w:rsid w:val="00A71D71"/>
    <w:rsid w:val="00A72612"/>
    <w:rsid w:val="00A72B5E"/>
    <w:rsid w:val="00A747B8"/>
    <w:rsid w:val="00A751DF"/>
    <w:rsid w:val="00A754EF"/>
    <w:rsid w:val="00A75EB1"/>
    <w:rsid w:val="00A76530"/>
    <w:rsid w:val="00A803F0"/>
    <w:rsid w:val="00A834B6"/>
    <w:rsid w:val="00A84EA8"/>
    <w:rsid w:val="00A84F8C"/>
    <w:rsid w:val="00A86B99"/>
    <w:rsid w:val="00A87955"/>
    <w:rsid w:val="00A87B6E"/>
    <w:rsid w:val="00A90AE8"/>
    <w:rsid w:val="00A917AE"/>
    <w:rsid w:val="00A92BB0"/>
    <w:rsid w:val="00A92CE5"/>
    <w:rsid w:val="00A92D4F"/>
    <w:rsid w:val="00A94D13"/>
    <w:rsid w:val="00A950FF"/>
    <w:rsid w:val="00A954C3"/>
    <w:rsid w:val="00A95DB0"/>
    <w:rsid w:val="00A9612D"/>
    <w:rsid w:val="00A96725"/>
    <w:rsid w:val="00A96819"/>
    <w:rsid w:val="00A970C8"/>
    <w:rsid w:val="00AA104C"/>
    <w:rsid w:val="00AA1898"/>
    <w:rsid w:val="00AA1D1D"/>
    <w:rsid w:val="00AA4501"/>
    <w:rsid w:val="00AA4728"/>
    <w:rsid w:val="00AA6330"/>
    <w:rsid w:val="00AB0903"/>
    <w:rsid w:val="00AB0C88"/>
    <w:rsid w:val="00AB352D"/>
    <w:rsid w:val="00AB59B8"/>
    <w:rsid w:val="00AC3DB5"/>
    <w:rsid w:val="00AC44C8"/>
    <w:rsid w:val="00AC4600"/>
    <w:rsid w:val="00AC49AD"/>
    <w:rsid w:val="00AC5723"/>
    <w:rsid w:val="00AC573F"/>
    <w:rsid w:val="00AC6174"/>
    <w:rsid w:val="00AC6513"/>
    <w:rsid w:val="00AC7AD6"/>
    <w:rsid w:val="00AD1DC0"/>
    <w:rsid w:val="00AD54A3"/>
    <w:rsid w:val="00AD5975"/>
    <w:rsid w:val="00AD7733"/>
    <w:rsid w:val="00AE06B9"/>
    <w:rsid w:val="00AE0920"/>
    <w:rsid w:val="00AE187B"/>
    <w:rsid w:val="00AE1939"/>
    <w:rsid w:val="00AE4FBB"/>
    <w:rsid w:val="00AE59CC"/>
    <w:rsid w:val="00AF1524"/>
    <w:rsid w:val="00AF45A8"/>
    <w:rsid w:val="00AF6C06"/>
    <w:rsid w:val="00B015DF"/>
    <w:rsid w:val="00B0182A"/>
    <w:rsid w:val="00B0509F"/>
    <w:rsid w:val="00B05BF0"/>
    <w:rsid w:val="00B05F80"/>
    <w:rsid w:val="00B066E7"/>
    <w:rsid w:val="00B1156C"/>
    <w:rsid w:val="00B12022"/>
    <w:rsid w:val="00B1206B"/>
    <w:rsid w:val="00B16154"/>
    <w:rsid w:val="00B16231"/>
    <w:rsid w:val="00B171F5"/>
    <w:rsid w:val="00B173C0"/>
    <w:rsid w:val="00B20A6C"/>
    <w:rsid w:val="00B20F09"/>
    <w:rsid w:val="00B21491"/>
    <w:rsid w:val="00B2197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307D"/>
    <w:rsid w:val="00B74E29"/>
    <w:rsid w:val="00B75F3B"/>
    <w:rsid w:val="00B80205"/>
    <w:rsid w:val="00B82C04"/>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0E2D"/>
    <w:rsid w:val="00BA3611"/>
    <w:rsid w:val="00BA57EA"/>
    <w:rsid w:val="00BA6DFF"/>
    <w:rsid w:val="00BB44C2"/>
    <w:rsid w:val="00BB4F83"/>
    <w:rsid w:val="00BB54ED"/>
    <w:rsid w:val="00BB5822"/>
    <w:rsid w:val="00BB600F"/>
    <w:rsid w:val="00BB7B76"/>
    <w:rsid w:val="00BB7EF9"/>
    <w:rsid w:val="00BC1466"/>
    <w:rsid w:val="00BC5BA6"/>
    <w:rsid w:val="00BC64A3"/>
    <w:rsid w:val="00BD0507"/>
    <w:rsid w:val="00BD1022"/>
    <w:rsid w:val="00BD1E89"/>
    <w:rsid w:val="00BD1F51"/>
    <w:rsid w:val="00BD4FD9"/>
    <w:rsid w:val="00BD60AE"/>
    <w:rsid w:val="00BD632D"/>
    <w:rsid w:val="00BD750A"/>
    <w:rsid w:val="00BE1381"/>
    <w:rsid w:val="00BE1706"/>
    <w:rsid w:val="00BE2CF7"/>
    <w:rsid w:val="00BE2D4B"/>
    <w:rsid w:val="00BE3E5B"/>
    <w:rsid w:val="00BE43CE"/>
    <w:rsid w:val="00BE6D1D"/>
    <w:rsid w:val="00BE7C6F"/>
    <w:rsid w:val="00BE7DC9"/>
    <w:rsid w:val="00BF1F9A"/>
    <w:rsid w:val="00BF29BC"/>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48AC"/>
    <w:rsid w:val="00CF6EC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269"/>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1B28"/>
    <w:rsid w:val="00D71D4F"/>
    <w:rsid w:val="00D73005"/>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38FE"/>
    <w:rsid w:val="00DB4479"/>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5A01"/>
    <w:rsid w:val="00DE6F37"/>
    <w:rsid w:val="00DE7FC0"/>
    <w:rsid w:val="00DF00BF"/>
    <w:rsid w:val="00DF028C"/>
    <w:rsid w:val="00DF440B"/>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6131"/>
    <w:rsid w:val="00E34FF4"/>
    <w:rsid w:val="00E378A6"/>
    <w:rsid w:val="00E410A8"/>
    <w:rsid w:val="00E4368C"/>
    <w:rsid w:val="00E43705"/>
    <w:rsid w:val="00E43C9E"/>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8542B"/>
    <w:rsid w:val="00E85ED9"/>
    <w:rsid w:val="00E87279"/>
    <w:rsid w:val="00E905A6"/>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09F8"/>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E99"/>
    <w:rsid w:val="00F06F3B"/>
    <w:rsid w:val="00F07290"/>
    <w:rsid w:val="00F1245B"/>
    <w:rsid w:val="00F20961"/>
    <w:rsid w:val="00F21A1D"/>
    <w:rsid w:val="00F24A09"/>
    <w:rsid w:val="00F30588"/>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47C41"/>
    <w:rsid w:val="00F503E1"/>
    <w:rsid w:val="00F505BB"/>
    <w:rsid w:val="00F5122E"/>
    <w:rsid w:val="00F51622"/>
    <w:rsid w:val="00F51F52"/>
    <w:rsid w:val="00F5428A"/>
    <w:rsid w:val="00F56B59"/>
    <w:rsid w:val="00F61CAB"/>
    <w:rsid w:val="00F61FC1"/>
    <w:rsid w:val="00F63795"/>
    <w:rsid w:val="00F646DA"/>
    <w:rsid w:val="00F64E79"/>
    <w:rsid w:val="00F651F1"/>
    <w:rsid w:val="00F70420"/>
    <w:rsid w:val="00F70452"/>
    <w:rsid w:val="00F72D88"/>
    <w:rsid w:val="00F75440"/>
    <w:rsid w:val="00F7747E"/>
    <w:rsid w:val="00F81D78"/>
    <w:rsid w:val="00F8253F"/>
    <w:rsid w:val="00F828D2"/>
    <w:rsid w:val="00F832C5"/>
    <w:rsid w:val="00F8375A"/>
    <w:rsid w:val="00F83A65"/>
    <w:rsid w:val="00F93AEC"/>
    <w:rsid w:val="00F94E37"/>
    <w:rsid w:val="00F97159"/>
    <w:rsid w:val="00F979C2"/>
    <w:rsid w:val="00FA1790"/>
    <w:rsid w:val="00FA2F2E"/>
    <w:rsid w:val="00FA34B6"/>
    <w:rsid w:val="00FA6E10"/>
    <w:rsid w:val="00FB15BD"/>
    <w:rsid w:val="00FB2415"/>
    <w:rsid w:val="00FB2FA8"/>
    <w:rsid w:val="00FB447A"/>
    <w:rsid w:val="00FB46DE"/>
    <w:rsid w:val="00FB49D6"/>
    <w:rsid w:val="00FB6401"/>
    <w:rsid w:val="00FB6FD0"/>
    <w:rsid w:val="00FB73B0"/>
    <w:rsid w:val="00FB774B"/>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8508E4CC-B2D2-4DF6-98B2-4704A3F1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768CA-A07C-4D0B-B9B2-4E4BF468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5022</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2026-02-17T09:59:00Z</cp:lastPrinted>
  <dcterms:created xsi:type="dcterms:W3CDTF">2026-02-20T14:12:00Z</dcterms:created>
  <dcterms:modified xsi:type="dcterms:W3CDTF">2026-02-20T14:12:00Z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