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tblpX="7396" w:tblpY="1"/>
        <w:tblOverlap w:val="never"/>
        <w:tblW w:w="2393" w:type="dxa"/>
        <w:tblBorders>
          <w:top w:val="none" w:sz="0" w:space="0" w:color="auto"/>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ook w:val="04A0" w:firstRow="1" w:lastRow="0" w:firstColumn="1" w:lastColumn="0" w:noHBand="0" w:noVBand="1"/>
      </w:tblPr>
      <w:tblGrid>
        <w:gridCol w:w="2393"/>
      </w:tblGrid>
      <w:tr w:rsidR="00A512B9" w14:paraId="57DC26BB" w14:textId="77777777" w:rsidTr="00DB0008">
        <w:trPr>
          <w:trHeight w:val="2229"/>
        </w:trPr>
        <w:tc>
          <w:tcPr>
            <w:tcW w:w="2393" w:type="dxa"/>
          </w:tcPr>
          <w:p w14:paraId="67E1ADF9" w14:textId="77777777" w:rsidR="00A512B9" w:rsidRDefault="00A512B9" w:rsidP="00A512B9">
            <w:pPr>
              <w:tabs>
                <w:tab w:val="left" w:pos="3540"/>
                <w:tab w:val="center" w:pos="4637"/>
              </w:tabs>
              <w:jc w:val="right"/>
              <w:rPr>
                <w:rFonts w:asciiTheme="minorHAnsi" w:hAnsiTheme="minorHAnsi" w:cstheme="minorHAnsi"/>
                <w:b/>
                <w:noProof/>
                <w:color w:val="0B87C7"/>
                <w:sz w:val="32"/>
                <w:szCs w:val="32"/>
              </w:rPr>
            </w:pPr>
            <w:r w:rsidRPr="009011F5">
              <w:rPr>
                <w:rFonts w:asciiTheme="minorHAnsi" w:hAnsiTheme="minorHAnsi" w:cstheme="minorHAnsi"/>
                <w:b/>
                <w:noProof/>
                <w:color w:val="0B87C7"/>
                <w:sz w:val="32"/>
                <w:szCs w:val="32"/>
              </w:rPr>
              <w:drawing>
                <wp:anchor distT="0" distB="0" distL="114300" distR="114300" simplePos="0" relativeHeight="251659264" behindDoc="1" locked="0" layoutInCell="1" allowOverlap="1" wp14:anchorId="1D2588BE" wp14:editId="43FBA249">
                  <wp:simplePos x="0" y="0"/>
                  <wp:positionH relativeFrom="column">
                    <wp:posOffset>-3175</wp:posOffset>
                  </wp:positionH>
                  <wp:positionV relativeFrom="paragraph">
                    <wp:posOffset>3175</wp:posOffset>
                  </wp:positionV>
                  <wp:extent cx="1261110" cy="1326515"/>
                  <wp:effectExtent l="0" t="0" r="0" b="6985"/>
                  <wp:wrapNone/>
                  <wp:docPr id="705" name="Picture 705"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descr="Graphical user interface, application&#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261110" cy="1326515"/>
                          </a:xfrm>
                          <a:prstGeom prst="rect">
                            <a:avLst/>
                          </a:prstGeom>
                        </pic:spPr>
                      </pic:pic>
                    </a:graphicData>
                  </a:graphic>
                  <wp14:sizeRelH relativeFrom="margin">
                    <wp14:pctWidth>0</wp14:pctWidth>
                  </wp14:sizeRelH>
                  <wp14:sizeRelV relativeFrom="margin">
                    <wp14:pctHeight>0</wp14:pctHeight>
                  </wp14:sizeRelV>
                </wp:anchor>
              </w:drawing>
            </w:r>
          </w:p>
        </w:tc>
      </w:tr>
      <w:tr w:rsidR="00A512B9" w14:paraId="69332905" w14:textId="77777777" w:rsidTr="00DB0008">
        <w:trPr>
          <w:trHeight w:val="734"/>
        </w:trPr>
        <w:tc>
          <w:tcPr>
            <w:tcW w:w="2393" w:type="dxa"/>
          </w:tcPr>
          <w:p w14:paraId="33C6B5A4" w14:textId="77777777" w:rsidR="00A512B9" w:rsidRPr="00D0495B" w:rsidRDefault="00A512B9" w:rsidP="00A512B9">
            <w:pPr>
              <w:tabs>
                <w:tab w:val="left" w:pos="3540"/>
                <w:tab w:val="center" w:pos="4637"/>
              </w:tabs>
              <w:jc w:val="center"/>
              <w:rPr>
                <w:rFonts w:asciiTheme="minorHAnsi" w:hAnsiTheme="minorHAnsi" w:cstheme="minorHAnsi"/>
                <w:b/>
                <w:noProof/>
                <w:color w:val="F68822"/>
                <w:sz w:val="16"/>
                <w:szCs w:val="16"/>
              </w:rPr>
            </w:pPr>
            <w:r w:rsidRPr="00D0495B">
              <w:rPr>
                <w:rFonts w:asciiTheme="minorHAnsi" w:hAnsiTheme="minorHAnsi" w:cstheme="minorHAnsi"/>
                <w:b/>
                <w:noProof/>
                <w:color w:val="F68822"/>
                <w:sz w:val="16"/>
                <w:szCs w:val="16"/>
              </w:rPr>
              <w:t>Prezentul document este parte integranta a contractului de prestari servicii</w:t>
            </w:r>
          </w:p>
        </w:tc>
      </w:tr>
    </w:tbl>
    <w:p w14:paraId="202CE51A" w14:textId="5A1F0DEF" w:rsidR="00D24B86" w:rsidRPr="00802C08" w:rsidRDefault="00D24B86" w:rsidP="00D24B86">
      <w:pPr>
        <w:tabs>
          <w:tab w:val="left" w:pos="3540"/>
          <w:tab w:val="center" w:pos="4637"/>
        </w:tabs>
        <w:spacing w:before="4" w:after="4"/>
        <w:ind w:left="-567" w:right="227"/>
        <w:rPr>
          <w:rFonts w:asciiTheme="minorHAnsi" w:hAnsiTheme="minorHAnsi" w:cstheme="minorHAnsi"/>
          <w:b/>
          <w:bCs/>
          <w:iCs/>
          <w:color w:val="0B87C7"/>
          <w:sz w:val="32"/>
          <w:szCs w:val="32"/>
          <w:lang w:val="hu-HU"/>
        </w:rPr>
      </w:pPr>
      <w:r w:rsidRPr="00802C08">
        <w:rPr>
          <w:rFonts w:asciiTheme="minorHAnsi" w:hAnsiTheme="minorHAnsi" w:cstheme="minorHAnsi"/>
          <w:b/>
          <w:bCs/>
          <w:iCs/>
          <w:color w:val="0B87C7"/>
          <w:sz w:val="32"/>
          <w:szCs w:val="32"/>
          <w:lang w:val="hu-HU"/>
        </w:rPr>
        <w:t xml:space="preserve">Turcia </w:t>
      </w:r>
      <w:r>
        <w:rPr>
          <w:rFonts w:asciiTheme="minorHAnsi" w:hAnsiTheme="minorHAnsi" w:cstheme="minorHAnsi"/>
          <w:b/>
          <w:bCs/>
          <w:iCs/>
          <w:color w:val="0B87C7"/>
          <w:sz w:val="32"/>
          <w:szCs w:val="32"/>
          <w:lang w:val="hu-HU"/>
        </w:rPr>
        <w:t>-</w:t>
      </w:r>
      <w:r w:rsidRPr="00802C08">
        <w:rPr>
          <w:rFonts w:asciiTheme="minorHAnsi" w:hAnsiTheme="minorHAnsi" w:cstheme="minorHAnsi"/>
          <w:b/>
          <w:bCs/>
          <w:iCs/>
          <w:color w:val="0B87C7"/>
          <w:sz w:val="32"/>
          <w:szCs w:val="32"/>
          <w:lang w:val="hu-HU"/>
        </w:rPr>
        <w:t xml:space="preserve"> </w:t>
      </w:r>
      <w:r>
        <w:rPr>
          <w:rFonts w:asciiTheme="minorHAnsi" w:hAnsiTheme="minorHAnsi" w:cstheme="minorHAnsi"/>
          <w:b/>
          <w:bCs/>
          <w:iCs/>
          <w:color w:val="0B87C7"/>
          <w:sz w:val="32"/>
          <w:szCs w:val="32"/>
          <w:lang w:val="hu-HU"/>
        </w:rPr>
        <w:t xml:space="preserve">Grecia, </w:t>
      </w:r>
      <w:r w:rsidRPr="00802C08">
        <w:rPr>
          <w:rFonts w:asciiTheme="minorHAnsi" w:hAnsiTheme="minorHAnsi" w:cstheme="minorHAnsi"/>
          <w:b/>
          <w:bCs/>
          <w:iCs/>
          <w:color w:val="0B87C7"/>
          <w:sz w:val="32"/>
          <w:szCs w:val="32"/>
          <w:lang w:val="hu-HU"/>
        </w:rPr>
        <w:t>AYVALIK</w:t>
      </w:r>
      <w:r>
        <w:rPr>
          <w:rFonts w:asciiTheme="minorHAnsi" w:hAnsiTheme="minorHAnsi" w:cstheme="minorHAnsi"/>
          <w:b/>
          <w:bCs/>
          <w:iCs/>
          <w:color w:val="0B87C7"/>
          <w:sz w:val="32"/>
          <w:szCs w:val="32"/>
          <w:lang w:val="hu-HU"/>
        </w:rPr>
        <w:t xml:space="preserve"> &amp; LESBOS</w:t>
      </w:r>
      <w:r w:rsidRPr="00802C08">
        <w:rPr>
          <w:rFonts w:asciiTheme="minorHAnsi" w:hAnsiTheme="minorHAnsi" w:cstheme="minorHAnsi"/>
          <w:b/>
          <w:bCs/>
          <w:iCs/>
          <w:color w:val="0B87C7"/>
          <w:sz w:val="32"/>
          <w:szCs w:val="32"/>
          <w:lang w:val="hu-HU"/>
        </w:rPr>
        <w:t xml:space="preserve">, circuit cu sejur </w:t>
      </w:r>
      <w:r>
        <w:rPr>
          <w:rFonts w:asciiTheme="minorHAnsi" w:hAnsiTheme="minorHAnsi" w:cstheme="minorHAnsi"/>
          <w:b/>
          <w:bCs/>
          <w:iCs/>
          <w:color w:val="0B87C7"/>
          <w:sz w:val="32"/>
          <w:szCs w:val="32"/>
          <w:lang w:val="hu-HU"/>
        </w:rPr>
        <w:t>7</w:t>
      </w:r>
      <w:r w:rsidRPr="00802C08">
        <w:rPr>
          <w:rFonts w:asciiTheme="minorHAnsi" w:hAnsiTheme="minorHAnsi" w:cstheme="minorHAnsi"/>
          <w:b/>
          <w:bCs/>
          <w:iCs/>
          <w:color w:val="0B87C7"/>
          <w:sz w:val="32"/>
          <w:szCs w:val="32"/>
          <w:lang w:val="hu-HU"/>
        </w:rPr>
        <w:t xml:space="preserve"> zile</w:t>
      </w:r>
    </w:p>
    <w:p w14:paraId="6D5035C1" w14:textId="5DB99B30" w:rsidR="00A512B9" w:rsidRPr="006530E2" w:rsidRDefault="00A512B9" w:rsidP="00A512B9">
      <w:pPr>
        <w:tabs>
          <w:tab w:val="left" w:pos="3540"/>
          <w:tab w:val="center" w:pos="4637"/>
        </w:tabs>
        <w:spacing w:before="4" w:after="4"/>
        <w:ind w:left="-567" w:right="227"/>
        <w:rPr>
          <w:rFonts w:asciiTheme="minorHAnsi" w:hAnsiTheme="minorHAnsi" w:cstheme="minorHAnsi"/>
          <w:b/>
          <w:color w:val="F18306"/>
          <w:sz w:val="32"/>
          <w:szCs w:val="32"/>
        </w:rPr>
      </w:pPr>
      <w:r w:rsidRPr="009571F5">
        <w:rPr>
          <w:rFonts w:asciiTheme="minorHAnsi" w:hAnsiTheme="minorHAnsi" w:cstheme="minorHAnsi"/>
          <w:b/>
          <w:bCs/>
          <w:iCs/>
          <w:color w:val="F18306"/>
          <w:sz w:val="32"/>
          <w:szCs w:val="32"/>
          <w:lang w:val="hu-HU"/>
        </w:rPr>
        <w:t xml:space="preserve">Reducere* pana la 20% - </w:t>
      </w:r>
      <w:r w:rsidRPr="004724C2">
        <w:rPr>
          <w:rFonts w:asciiTheme="minorHAnsi" w:hAnsiTheme="minorHAnsi" w:cstheme="minorHAnsi"/>
          <w:b/>
          <w:bCs/>
          <w:iCs/>
          <w:color w:val="F18306"/>
          <w:sz w:val="32"/>
          <w:szCs w:val="32"/>
          <w:lang w:val="hu-HU"/>
        </w:rPr>
        <w:t xml:space="preserve">de la </w:t>
      </w:r>
      <w:r w:rsidR="006D0347">
        <w:rPr>
          <w:rFonts w:asciiTheme="minorHAnsi" w:hAnsiTheme="minorHAnsi" w:cstheme="minorHAnsi"/>
          <w:b/>
          <w:bCs/>
          <w:iCs/>
          <w:color w:val="F18306"/>
          <w:sz w:val="32"/>
          <w:szCs w:val="32"/>
          <w:lang w:val="hu-HU"/>
        </w:rPr>
        <w:t>449</w:t>
      </w:r>
      <w:r w:rsidRPr="004724C2">
        <w:rPr>
          <w:rFonts w:asciiTheme="minorHAnsi" w:hAnsiTheme="minorHAnsi" w:cstheme="minorHAnsi"/>
          <w:b/>
          <w:bCs/>
          <w:iCs/>
          <w:color w:val="F18306"/>
          <w:sz w:val="32"/>
          <w:szCs w:val="32"/>
          <w:lang w:val="hu-HU"/>
        </w:rPr>
        <w:t xml:space="preserve"> </w:t>
      </w:r>
      <w:r w:rsidRPr="004724C2">
        <w:rPr>
          <w:rFonts w:asciiTheme="minorHAnsi" w:hAnsiTheme="minorHAnsi" w:cstheme="minorHAnsi"/>
          <w:b/>
          <w:color w:val="F18306"/>
          <w:sz w:val="32"/>
          <w:szCs w:val="32"/>
        </w:rPr>
        <w:t>€</w:t>
      </w:r>
    </w:p>
    <w:p w14:paraId="344E3904" w14:textId="6635931C" w:rsidR="00557866" w:rsidRPr="00E15252" w:rsidRDefault="006D0347" w:rsidP="002949E7">
      <w:pPr>
        <w:tabs>
          <w:tab w:val="left" w:pos="3540"/>
          <w:tab w:val="center" w:pos="4637"/>
        </w:tabs>
        <w:spacing w:before="4" w:after="4"/>
        <w:ind w:left="-567" w:right="227"/>
        <w:rPr>
          <w:rFonts w:asciiTheme="minorHAnsi" w:hAnsiTheme="minorHAnsi" w:cstheme="minorHAnsi"/>
          <w:b/>
          <w:sz w:val="18"/>
          <w:szCs w:val="18"/>
        </w:rPr>
      </w:pPr>
      <w:r w:rsidRPr="00802C08">
        <w:rPr>
          <w:rFonts w:asciiTheme="minorHAnsi" w:hAnsiTheme="minorHAnsi" w:cstheme="minorHAnsi"/>
          <w:b/>
          <w:sz w:val="18"/>
          <w:szCs w:val="18"/>
        </w:rPr>
        <w:t xml:space="preserve">Ayvalik - </w:t>
      </w:r>
      <w:r w:rsidRPr="00802C08">
        <w:rPr>
          <w:rFonts w:asciiTheme="minorHAnsi" w:hAnsiTheme="minorHAnsi" w:cstheme="minorHAnsi"/>
          <w:b/>
          <w:i/>
          <w:iCs/>
          <w:sz w:val="18"/>
          <w:szCs w:val="18"/>
        </w:rPr>
        <w:t>Insula Lesbos</w:t>
      </w:r>
      <w:r w:rsidRPr="00802C08">
        <w:rPr>
          <w:rFonts w:asciiTheme="minorHAnsi" w:hAnsiTheme="minorHAnsi" w:cstheme="minorHAnsi"/>
          <w:b/>
          <w:sz w:val="18"/>
          <w:szCs w:val="18"/>
        </w:rPr>
        <w:t xml:space="preserve"> - Efes - Casa Fecioarei Maria - Pamukkale - Hieraposlis - </w:t>
      </w:r>
      <w:r w:rsidRPr="00802C08">
        <w:rPr>
          <w:rFonts w:asciiTheme="minorHAnsi" w:hAnsiTheme="minorHAnsi" w:cstheme="minorHAnsi"/>
          <w:b/>
          <w:i/>
          <w:iCs/>
          <w:sz w:val="18"/>
          <w:szCs w:val="18"/>
        </w:rPr>
        <w:t>Bergama</w:t>
      </w:r>
      <w:r w:rsidRPr="00802C08">
        <w:rPr>
          <w:rFonts w:asciiTheme="minorHAnsi" w:hAnsiTheme="minorHAnsi" w:cstheme="minorHAnsi"/>
          <w:b/>
          <w:sz w:val="18"/>
          <w:szCs w:val="18"/>
        </w:rPr>
        <w:t xml:space="preserve"> - </w:t>
      </w:r>
      <w:r w:rsidRPr="00802C08">
        <w:rPr>
          <w:rFonts w:asciiTheme="minorHAnsi" w:hAnsiTheme="minorHAnsi" w:cstheme="minorHAnsi"/>
          <w:b/>
          <w:i/>
          <w:iCs/>
          <w:sz w:val="18"/>
          <w:szCs w:val="18"/>
        </w:rPr>
        <w:t>Insula Cunda</w:t>
      </w:r>
    </w:p>
    <w:p w14:paraId="60F9DA3A" w14:textId="77777777" w:rsidR="006D0347" w:rsidRPr="006D0347" w:rsidRDefault="006D0347" w:rsidP="006D0347">
      <w:pPr>
        <w:tabs>
          <w:tab w:val="left" w:pos="7290"/>
        </w:tabs>
        <w:spacing w:before="4" w:after="4"/>
        <w:ind w:right="227"/>
        <w:jc w:val="both"/>
        <w:rPr>
          <w:rFonts w:asciiTheme="minorHAnsi" w:hAnsiTheme="minorHAnsi" w:cstheme="minorHAnsi"/>
          <w:sz w:val="10"/>
          <w:szCs w:val="10"/>
        </w:rPr>
      </w:pPr>
    </w:p>
    <w:p w14:paraId="0F016169" w14:textId="77777777" w:rsidR="006D0347" w:rsidRPr="00817C57" w:rsidRDefault="006D0347" w:rsidP="006D0347">
      <w:pPr>
        <w:spacing w:before="4" w:after="4"/>
        <w:ind w:left="-567" w:right="227"/>
        <w:jc w:val="both"/>
        <w:rPr>
          <w:rFonts w:asciiTheme="minorHAnsi" w:hAnsiTheme="minorHAnsi" w:cstheme="minorHAnsi"/>
          <w:b/>
          <w:color w:val="0B87C3"/>
          <w:sz w:val="18"/>
          <w:szCs w:val="18"/>
        </w:rPr>
      </w:pPr>
      <w:r w:rsidRPr="00C53CC8">
        <w:rPr>
          <w:rFonts w:asciiTheme="minorHAnsi" w:hAnsiTheme="minorHAnsi" w:cstheme="minorHAnsi"/>
          <w:b/>
          <w:color w:val="0B87C3"/>
          <w:sz w:val="18"/>
          <w:szCs w:val="18"/>
        </w:rPr>
        <w:t xml:space="preserve">Ziua 1. </w:t>
      </w:r>
      <w:r w:rsidRPr="00817C57">
        <w:rPr>
          <w:rFonts w:asciiTheme="minorHAnsi" w:hAnsiTheme="minorHAnsi" w:cstheme="minorHAnsi"/>
          <w:b/>
          <w:color w:val="0B87C3"/>
          <w:sz w:val="18"/>
          <w:szCs w:val="18"/>
        </w:rPr>
        <w:t>BUCURESTI</w:t>
      </w:r>
      <w:r w:rsidRPr="00C53CC8">
        <w:rPr>
          <w:rFonts w:asciiTheme="minorHAnsi" w:hAnsiTheme="minorHAnsi" w:cstheme="minorHAnsi"/>
          <w:b/>
          <w:color w:val="0B87C3"/>
          <w:sz w:val="18"/>
          <w:szCs w:val="18"/>
        </w:rPr>
        <w:t xml:space="preserve"> -</w:t>
      </w:r>
      <w:bookmarkStart w:id="0" w:name="_Hlk36802956"/>
      <w:bookmarkStart w:id="1" w:name="_Hlk36802980"/>
      <w:r w:rsidRPr="00C53CC8">
        <w:rPr>
          <w:rFonts w:asciiTheme="minorHAnsi" w:hAnsiTheme="minorHAnsi" w:cstheme="minorHAnsi"/>
          <w:b/>
          <w:color w:val="0B87C3"/>
          <w:sz w:val="18"/>
          <w:szCs w:val="18"/>
        </w:rPr>
        <w:t xml:space="preserve"> </w:t>
      </w:r>
      <w:bookmarkEnd w:id="0"/>
      <w:r>
        <w:rPr>
          <w:rFonts w:asciiTheme="minorHAnsi" w:hAnsiTheme="minorHAnsi" w:cstheme="minorHAnsi"/>
          <w:b/>
          <w:color w:val="0B87C3"/>
          <w:sz w:val="18"/>
          <w:szCs w:val="18"/>
        </w:rPr>
        <w:t>AYVALIK</w:t>
      </w:r>
      <w:r w:rsidRPr="00817C57">
        <w:rPr>
          <w:rFonts w:asciiTheme="minorHAnsi" w:hAnsiTheme="minorHAnsi" w:cstheme="minorHAnsi"/>
          <w:b/>
          <w:color w:val="0B87C3"/>
          <w:sz w:val="18"/>
          <w:szCs w:val="18"/>
        </w:rPr>
        <w:t xml:space="preserve"> (cca. </w:t>
      </w:r>
      <w:r>
        <w:rPr>
          <w:rFonts w:asciiTheme="minorHAnsi" w:hAnsiTheme="minorHAnsi" w:cstheme="minorHAnsi"/>
          <w:b/>
          <w:color w:val="0B87C3"/>
          <w:sz w:val="18"/>
          <w:szCs w:val="18"/>
        </w:rPr>
        <w:t>815</w:t>
      </w:r>
      <w:r w:rsidRPr="00817C57">
        <w:rPr>
          <w:rFonts w:asciiTheme="minorHAnsi" w:hAnsiTheme="minorHAnsi" w:cstheme="minorHAnsi"/>
          <w:b/>
          <w:color w:val="0B87C3"/>
          <w:sz w:val="18"/>
          <w:szCs w:val="18"/>
        </w:rPr>
        <w:t xml:space="preserve"> km)</w:t>
      </w:r>
      <w:bookmarkEnd w:id="1"/>
    </w:p>
    <w:p w14:paraId="43029F5C" w14:textId="79E42DB4" w:rsidR="006D0347" w:rsidRPr="00E8526B" w:rsidRDefault="006D0347" w:rsidP="006D0347">
      <w:pPr>
        <w:spacing w:before="4" w:after="4"/>
        <w:ind w:left="-567" w:right="227"/>
        <w:jc w:val="both"/>
        <w:rPr>
          <w:rFonts w:asciiTheme="minorHAnsi" w:eastAsia="Calibri" w:hAnsiTheme="minorHAnsi" w:cstheme="minorHAnsi"/>
          <w:sz w:val="18"/>
          <w:szCs w:val="18"/>
        </w:rPr>
      </w:pPr>
      <w:r w:rsidRPr="00E8526B">
        <w:rPr>
          <w:rFonts w:asciiTheme="minorHAnsi" w:hAnsiTheme="minorHAnsi" w:cstheme="minorHAnsi"/>
          <w:sz w:val="18"/>
          <w:szCs w:val="18"/>
        </w:rPr>
        <w:t xml:space="preserve">Plecare din Bucuresti la ora </w:t>
      </w:r>
      <w:r>
        <w:rPr>
          <w:rFonts w:asciiTheme="minorHAnsi" w:hAnsiTheme="minorHAnsi" w:cstheme="minorHAnsi"/>
          <w:sz w:val="18"/>
          <w:szCs w:val="18"/>
        </w:rPr>
        <w:t>05:</w:t>
      </w:r>
      <w:r w:rsidRPr="00E8526B">
        <w:rPr>
          <w:rFonts w:asciiTheme="minorHAnsi" w:hAnsiTheme="minorHAnsi" w:cstheme="minorHAnsi"/>
          <w:sz w:val="18"/>
          <w:szCs w:val="18"/>
        </w:rPr>
        <w:t xml:space="preserve">00, din parcarea de la Academia Militara (Universitatea de Aparare Carol I - acces dinspre Metrou Eroilor), spre </w:t>
      </w:r>
      <w:r w:rsidRPr="00E8526B">
        <w:rPr>
          <w:rFonts w:asciiTheme="minorHAnsi" w:eastAsia="Calibri" w:hAnsiTheme="minorHAnsi" w:cstheme="minorHAnsi"/>
          <w:sz w:val="18"/>
          <w:szCs w:val="18"/>
          <w:lang w:val="it-IT"/>
        </w:rPr>
        <w:t>Veliko Tarnovo - Edirne - Canakkale.</w:t>
      </w:r>
      <w:r w:rsidRPr="00E8526B">
        <w:rPr>
          <w:rFonts w:asciiTheme="minorHAnsi" w:eastAsia="Calibri" w:hAnsiTheme="minorHAnsi" w:cstheme="minorHAnsi"/>
          <w:sz w:val="18"/>
          <w:szCs w:val="18"/>
        </w:rPr>
        <w:t xml:space="preserve"> Traversam Stamtoarea Dardanele pe noul pod, inaugurat in 2022 (cel mai lung pod suspendat din lume) - Podul Canakkale 1915. Sosire seara, in functie de trafic, pentru cazare </w:t>
      </w:r>
      <w:r>
        <w:rPr>
          <w:rFonts w:asciiTheme="minorHAnsi" w:eastAsia="Calibri" w:hAnsiTheme="minorHAnsi" w:cstheme="minorHAnsi"/>
          <w:sz w:val="18"/>
          <w:szCs w:val="18"/>
        </w:rPr>
        <w:t xml:space="preserve">si cina </w:t>
      </w:r>
      <w:r w:rsidRPr="00E8526B">
        <w:rPr>
          <w:rFonts w:asciiTheme="minorHAnsi" w:eastAsia="Calibri" w:hAnsiTheme="minorHAnsi" w:cstheme="minorHAnsi"/>
          <w:sz w:val="18"/>
          <w:szCs w:val="18"/>
        </w:rPr>
        <w:t xml:space="preserve">in </w:t>
      </w:r>
      <w:r>
        <w:rPr>
          <w:rFonts w:asciiTheme="minorHAnsi" w:eastAsia="Calibri" w:hAnsiTheme="minorHAnsi" w:cstheme="minorHAnsi"/>
          <w:sz w:val="18"/>
          <w:szCs w:val="18"/>
        </w:rPr>
        <w:t>Ayvalik</w:t>
      </w:r>
      <w:r w:rsidRPr="00E8526B">
        <w:rPr>
          <w:rFonts w:asciiTheme="minorHAnsi" w:eastAsia="Calibri" w:hAnsiTheme="minorHAnsi" w:cstheme="minorHAnsi"/>
          <w:sz w:val="18"/>
          <w:szCs w:val="18"/>
        </w:rPr>
        <w:t xml:space="preserve">, la </w:t>
      </w:r>
      <w:r>
        <w:rPr>
          <w:rFonts w:asciiTheme="minorHAnsi" w:eastAsia="Calibri" w:hAnsiTheme="minorHAnsi" w:cstheme="minorHAnsi"/>
          <w:sz w:val="18"/>
          <w:szCs w:val="18"/>
        </w:rPr>
        <w:t>Grand Hotel Temizel 5*</w:t>
      </w:r>
      <w:r w:rsidRPr="00E8526B">
        <w:rPr>
          <w:rFonts w:asciiTheme="minorHAnsi" w:eastAsia="Calibri" w:hAnsiTheme="minorHAnsi" w:cstheme="minorHAnsi"/>
          <w:sz w:val="18"/>
          <w:szCs w:val="18"/>
        </w:rPr>
        <w:t>/ similar.</w:t>
      </w:r>
    </w:p>
    <w:p w14:paraId="377612E0" w14:textId="77777777" w:rsidR="006D0347" w:rsidRPr="006D0347" w:rsidRDefault="006D0347" w:rsidP="006D0347">
      <w:pPr>
        <w:tabs>
          <w:tab w:val="left" w:pos="7290"/>
        </w:tabs>
        <w:spacing w:before="4" w:after="4"/>
        <w:ind w:right="227"/>
        <w:jc w:val="both"/>
        <w:rPr>
          <w:rFonts w:asciiTheme="minorHAnsi" w:hAnsiTheme="minorHAnsi" w:cstheme="minorHAnsi"/>
          <w:sz w:val="10"/>
          <w:szCs w:val="10"/>
        </w:rPr>
      </w:pPr>
    </w:p>
    <w:p w14:paraId="24C1B641" w14:textId="77777777" w:rsidR="006D0347" w:rsidRPr="001C77A8" w:rsidRDefault="006D0347" w:rsidP="006D0347">
      <w:pPr>
        <w:spacing w:before="4" w:after="4"/>
        <w:ind w:left="-567" w:right="227"/>
        <w:jc w:val="both"/>
        <w:rPr>
          <w:rFonts w:asciiTheme="minorHAnsi" w:hAnsiTheme="minorHAnsi" w:cstheme="minorHAnsi"/>
          <w:b/>
          <w:color w:val="0B87C3"/>
          <w:sz w:val="18"/>
          <w:szCs w:val="18"/>
        </w:rPr>
      </w:pPr>
      <w:r w:rsidRPr="00C960FC">
        <w:rPr>
          <w:rFonts w:asciiTheme="minorHAnsi" w:hAnsiTheme="minorHAnsi" w:cstheme="minorHAnsi"/>
          <w:b/>
          <w:color w:val="0B87C3"/>
          <w:sz w:val="18"/>
          <w:szCs w:val="18"/>
        </w:rPr>
        <w:t xml:space="preserve">Ziua </w:t>
      </w:r>
      <w:r>
        <w:rPr>
          <w:rFonts w:asciiTheme="minorHAnsi" w:hAnsiTheme="minorHAnsi" w:cstheme="minorHAnsi"/>
          <w:b/>
          <w:color w:val="0B87C3"/>
          <w:sz w:val="18"/>
          <w:szCs w:val="18"/>
        </w:rPr>
        <w:t>2</w:t>
      </w:r>
      <w:r w:rsidRPr="00C960FC">
        <w:rPr>
          <w:rFonts w:asciiTheme="minorHAnsi" w:hAnsiTheme="minorHAnsi" w:cstheme="minorHAnsi"/>
          <w:b/>
          <w:color w:val="0B87C3"/>
          <w:sz w:val="18"/>
          <w:szCs w:val="18"/>
        </w:rPr>
        <w:t>.</w:t>
      </w:r>
      <w:r w:rsidRPr="00C960FC">
        <w:rPr>
          <w:rFonts w:asciiTheme="minorHAnsi" w:hAnsiTheme="minorHAnsi" w:cstheme="minorHAnsi"/>
          <w:color w:val="0B87C3"/>
          <w:sz w:val="18"/>
          <w:szCs w:val="18"/>
        </w:rPr>
        <w:t xml:space="preserve"> </w:t>
      </w:r>
      <w:r w:rsidRPr="001C77A8">
        <w:rPr>
          <w:rFonts w:asciiTheme="minorHAnsi" w:hAnsiTheme="minorHAnsi" w:cstheme="minorHAnsi"/>
          <w:b/>
          <w:i/>
          <w:iCs/>
          <w:color w:val="0B87C3"/>
          <w:sz w:val="18"/>
          <w:szCs w:val="18"/>
        </w:rPr>
        <w:t>INSULA LESBOS</w:t>
      </w:r>
      <w:r>
        <w:rPr>
          <w:rFonts w:asciiTheme="minorHAnsi" w:hAnsiTheme="minorHAnsi" w:cstheme="minorHAnsi"/>
          <w:b/>
          <w:color w:val="0B87C3"/>
          <w:sz w:val="18"/>
          <w:szCs w:val="18"/>
        </w:rPr>
        <w:t xml:space="preserve"> - </w:t>
      </w:r>
      <w:r w:rsidRPr="001C77A8">
        <w:rPr>
          <w:rFonts w:asciiTheme="minorHAnsi" w:hAnsiTheme="minorHAnsi" w:cstheme="minorHAnsi"/>
          <w:b/>
          <w:i/>
          <w:iCs/>
          <w:color w:val="0B87C3"/>
          <w:sz w:val="18"/>
          <w:szCs w:val="18"/>
        </w:rPr>
        <w:t>GRECIA</w:t>
      </w:r>
    </w:p>
    <w:p w14:paraId="79B44DB2" w14:textId="5A64FEBA" w:rsidR="006D0347" w:rsidRDefault="006D0347" w:rsidP="006D0347">
      <w:pPr>
        <w:spacing w:before="4" w:after="4"/>
        <w:ind w:left="-567" w:right="227"/>
        <w:jc w:val="both"/>
        <w:rPr>
          <w:rFonts w:asciiTheme="minorHAnsi" w:eastAsia="Calibri" w:hAnsiTheme="minorHAnsi" w:cstheme="minorHAnsi"/>
          <w:sz w:val="18"/>
          <w:szCs w:val="18"/>
        </w:rPr>
      </w:pPr>
      <w:r>
        <w:rPr>
          <w:rFonts w:asciiTheme="minorHAnsi" w:hAnsiTheme="minorHAnsi" w:cstheme="minorHAnsi"/>
          <w:sz w:val="18"/>
          <w:szCs w:val="18"/>
        </w:rPr>
        <w:t>Mic dejun. Timp liber sau excursie optionala (</w:t>
      </w:r>
      <w:r w:rsidRPr="004724C2">
        <w:rPr>
          <w:rFonts w:asciiTheme="minorHAnsi" w:eastAsia="Calibri" w:hAnsiTheme="minorHAnsi" w:cstheme="minorHAnsi"/>
          <w:sz w:val="18"/>
          <w:szCs w:val="18"/>
        </w:rPr>
        <w:t>70</w:t>
      </w:r>
      <w:r w:rsidRPr="004724C2">
        <w:rPr>
          <w:rFonts w:asciiTheme="minorHAnsi" w:hAnsiTheme="minorHAnsi" w:cstheme="minorHAnsi"/>
          <w:sz w:val="18"/>
          <w:szCs w:val="18"/>
        </w:rPr>
        <w:t>€/pers - bilet de ferryboat si autocar local inclus</w:t>
      </w:r>
      <w:r>
        <w:rPr>
          <w:rFonts w:asciiTheme="minorHAnsi" w:hAnsiTheme="minorHAnsi" w:cstheme="minorHAnsi"/>
          <w:sz w:val="18"/>
          <w:szCs w:val="18"/>
        </w:rPr>
        <w:t xml:space="preserve">) in Grecia, in Insula Lesbos. Vom traversa cu ferryboat-ul din Ayvalik in capitala insulei grecesti - Mitilini. De aici, ne imbarcam in autocarul local si ne deplasam spre nordul insulei, unde vom vizita </w:t>
      </w:r>
      <w:r w:rsidRPr="002949E7">
        <w:rPr>
          <w:rFonts w:asciiTheme="minorHAnsi" w:hAnsiTheme="minorHAnsi" w:cstheme="minorHAnsi"/>
          <w:sz w:val="18"/>
          <w:szCs w:val="18"/>
        </w:rPr>
        <w:t>Ma</w:t>
      </w:r>
      <w:r>
        <w:rPr>
          <w:rFonts w:asciiTheme="minorHAnsi" w:hAnsiTheme="minorHAnsi" w:cstheme="minorHAnsi"/>
          <w:sz w:val="18"/>
          <w:szCs w:val="18"/>
        </w:rPr>
        <w:t>na</w:t>
      </w:r>
      <w:r w:rsidRPr="002949E7">
        <w:rPr>
          <w:rFonts w:asciiTheme="minorHAnsi" w:hAnsiTheme="minorHAnsi" w:cstheme="minorHAnsi"/>
          <w:sz w:val="18"/>
          <w:szCs w:val="18"/>
        </w:rPr>
        <w:t xml:space="preserve">stirea Taxiarchis, </w:t>
      </w:r>
      <w:r>
        <w:rPr>
          <w:rFonts w:asciiTheme="minorHAnsi" w:hAnsiTheme="minorHAnsi" w:cstheme="minorHAnsi"/>
          <w:sz w:val="18"/>
          <w:szCs w:val="18"/>
        </w:rPr>
        <w:t>inchinata</w:t>
      </w:r>
      <w:r w:rsidRPr="002949E7">
        <w:rPr>
          <w:rFonts w:asciiTheme="minorHAnsi" w:hAnsiTheme="minorHAnsi" w:cstheme="minorHAnsi"/>
          <w:sz w:val="18"/>
          <w:szCs w:val="18"/>
        </w:rPr>
        <w:t xml:space="preserve"> Arhanghelului Mihail</w:t>
      </w:r>
      <w:r>
        <w:rPr>
          <w:rFonts w:asciiTheme="minorHAnsi" w:hAnsiTheme="minorHAnsi" w:cstheme="minorHAnsi"/>
          <w:sz w:val="18"/>
          <w:szCs w:val="18"/>
        </w:rPr>
        <w:t xml:space="preserve">, </w:t>
      </w:r>
      <w:r w:rsidRPr="002949E7">
        <w:rPr>
          <w:rFonts w:asciiTheme="minorHAnsi" w:hAnsiTheme="minorHAnsi" w:cstheme="minorHAnsi"/>
          <w:sz w:val="18"/>
          <w:szCs w:val="18"/>
        </w:rPr>
        <w:t>faimoasa pentru icoana sa unica</w:t>
      </w:r>
      <w:r>
        <w:rPr>
          <w:rFonts w:asciiTheme="minorHAnsi" w:hAnsiTheme="minorHAnsi" w:cstheme="minorHAnsi"/>
          <w:sz w:val="18"/>
          <w:szCs w:val="18"/>
        </w:rPr>
        <w:t xml:space="preserve"> s</w:t>
      </w:r>
      <w:r w:rsidRPr="002949E7">
        <w:rPr>
          <w:rFonts w:asciiTheme="minorHAnsi" w:hAnsiTheme="minorHAnsi" w:cstheme="minorHAnsi"/>
          <w:sz w:val="18"/>
          <w:szCs w:val="18"/>
        </w:rPr>
        <w:t>i miraculoasa. Legenda spune ca</w:t>
      </w:r>
      <w:r>
        <w:rPr>
          <w:rFonts w:asciiTheme="minorHAnsi" w:hAnsiTheme="minorHAnsi" w:cstheme="minorHAnsi"/>
          <w:sz w:val="18"/>
          <w:szCs w:val="18"/>
        </w:rPr>
        <w:t xml:space="preserve"> </w:t>
      </w:r>
      <w:r w:rsidRPr="002949E7">
        <w:rPr>
          <w:rFonts w:asciiTheme="minorHAnsi" w:hAnsiTheme="minorHAnsi" w:cstheme="minorHAnsi"/>
          <w:sz w:val="18"/>
          <w:szCs w:val="18"/>
        </w:rPr>
        <w:t>icoana Arhanghelului Mihail din aceasta manastire nu este pictata, ci modelata din lut amestecat cu sangele calugarilor care au fost ucisi de pirati in timpul unei invazii. Se crede ca un calugar a scapat s</w:t>
      </w:r>
      <w:r>
        <w:rPr>
          <w:rFonts w:asciiTheme="minorHAnsi" w:hAnsiTheme="minorHAnsi" w:cstheme="minorHAnsi"/>
          <w:sz w:val="18"/>
          <w:szCs w:val="18"/>
        </w:rPr>
        <w:t>i</w:t>
      </w:r>
      <w:r w:rsidRPr="002949E7">
        <w:rPr>
          <w:rFonts w:asciiTheme="minorHAnsi" w:hAnsiTheme="minorHAnsi" w:cstheme="minorHAnsi"/>
          <w:sz w:val="18"/>
          <w:szCs w:val="18"/>
        </w:rPr>
        <w:t xml:space="preserve"> a modelat icoana din acest amestec in semn de recunostin</w:t>
      </w:r>
      <w:r>
        <w:rPr>
          <w:rFonts w:asciiTheme="minorHAnsi" w:hAnsiTheme="minorHAnsi" w:cstheme="minorHAnsi"/>
          <w:sz w:val="18"/>
          <w:szCs w:val="18"/>
        </w:rPr>
        <w:t>ta</w:t>
      </w:r>
      <w:r w:rsidRPr="002949E7">
        <w:rPr>
          <w:rFonts w:asciiTheme="minorHAnsi" w:hAnsiTheme="minorHAnsi" w:cstheme="minorHAnsi"/>
          <w:sz w:val="18"/>
          <w:szCs w:val="18"/>
        </w:rPr>
        <w:t xml:space="preserve"> pentru salvarea sa, iar icoana a devenit un simbol al puterii si protectiei divine. Icoana Arhanghelului Mihail de la Mandamados este renumita pentru numeroasele sale miracole, iar pe 8 noiembrie, mii de oameni viziteaza locul pentru a se ruga si a participa la slujb</w:t>
      </w:r>
      <w:r>
        <w:rPr>
          <w:rFonts w:asciiTheme="minorHAnsi" w:hAnsiTheme="minorHAnsi" w:cstheme="minorHAnsi"/>
          <w:sz w:val="18"/>
          <w:szCs w:val="18"/>
        </w:rPr>
        <w:t>a</w:t>
      </w:r>
      <w:r w:rsidRPr="002949E7">
        <w:rPr>
          <w:rFonts w:asciiTheme="minorHAnsi" w:hAnsiTheme="minorHAnsi" w:cstheme="minorHAnsi"/>
          <w:sz w:val="18"/>
          <w:szCs w:val="18"/>
        </w:rPr>
        <w:t xml:space="preserve">. </w:t>
      </w:r>
      <w:r>
        <w:rPr>
          <w:rFonts w:asciiTheme="minorHAnsi" w:hAnsiTheme="minorHAnsi" w:cstheme="minorHAnsi"/>
          <w:sz w:val="18"/>
          <w:szCs w:val="18"/>
        </w:rPr>
        <w:t>Ne intoarcem in Mitilini pentru timp libera in port si pe stradutele pline de magazine. Seara, retur in Turcia, cazare si cina la acelasi hotel.</w:t>
      </w:r>
    </w:p>
    <w:p w14:paraId="04AF66B3" w14:textId="77777777" w:rsidR="006D0347" w:rsidRPr="006D0347" w:rsidRDefault="006D0347" w:rsidP="006D0347">
      <w:pPr>
        <w:tabs>
          <w:tab w:val="left" w:pos="7290"/>
        </w:tabs>
        <w:spacing w:before="4" w:after="4"/>
        <w:ind w:right="227"/>
        <w:jc w:val="both"/>
        <w:rPr>
          <w:rFonts w:asciiTheme="minorHAnsi" w:hAnsiTheme="minorHAnsi" w:cstheme="minorHAnsi"/>
          <w:sz w:val="10"/>
          <w:szCs w:val="10"/>
        </w:rPr>
      </w:pPr>
    </w:p>
    <w:p w14:paraId="111E58E6" w14:textId="01BA67D9" w:rsidR="006D0347" w:rsidRDefault="006D0347" w:rsidP="006D0347">
      <w:pPr>
        <w:tabs>
          <w:tab w:val="left" w:pos="3540"/>
          <w:tab w:val="center" w:pos="4637"/>
        </w:tabs>
        <w:spacing w:before="4" w:after="4"/>
        <w:ind w:left="-567" w:right="227"/>
        <w:rPr>
          <w:rFonts w:asciiTheme="minorHAnsi" w:hAnsiTheme="minorHAnsi" w:cstheme="minorHAnsi"/>
          <w:bCs/>
          <w:color w:val="444444"/>
          <w:sz w:val="10"/>
          <w:szCs w:val="10"/>
          <w:lang w:val="fr-FR"/>
        </w:rPr>
      </w:pPr>
      <w:r w:rsidRPr="00C960FC">
        <w:rPr>
          <w:rFonts w:asciiTheme="minorHAnsi" w:hAnsiTheme="minorHAnsi" w:cstheme="minorHAnsi"/>
          <w:b/>
          <w:color w:val="0B87C3"/>
          <w:sz w:val="18"/>
          <w:szCs w:val="18"/>
        </w:rPr>
        <w:t xml:space="preserve">Ziua </w:t>
      </w:r>
      <w:r>
        <w:rPr>
          <w:rFonts w:asciiTheme="minorHAnsi" w:hAnsiTheme="minorHAnsi" w:cstheme="minorHAnsi"/>
          <w:b/>
          <w:color w:val="0B87C3"/>
          <w:sz w:val="18"/>
          <w:szCs w:val="18"/>
        </w:rPr>
        <w:t>3</w:t>
      </w:r>
      <w:r w:rsidRPr="00C960FC">
        <w:rPr>
          <w:rFonts w:asciiTheme="minorHAnsi" w:hAnsiTheme="minorHAnsi" w:cstheme="minorHAnsi"/>
          <w:b/>
          <w:color w:val="0B87C3"/>
          <w:sz w:val="18"/>
          <w:szCs w:val="18"/>
        </w:rPr>
        <w:t>.</w:t>
      </w:r>
      <w:r>
        <w:rPr>
          <w:rFonts w:asciiTheme="minorHAnsi" w:hAnsiTheme="minorHAnsi" w:cstheme="minorHAnsi"/>
          <w:b/>
          <w:color w:val="0B87C3"/>
          <w:sz w:val="18"/>
          <w:szCs w:val="18"/>
        </w:rPr>
        <w:t xml:space="preserve"> AYVALIK </w:t>
      </w:r>
    </w:p>
    <w:p w14:paraId="7926B9D0" w14:textId="7AB705C3" w:rsidR="006D0347" w:rsidRDefault="006D0347" w:rsidP="006D0347">
      <w:pPr>
        <w:tabs>
          <w:tab w:val="left" w:pos="3540"/>
          <w:tab w:val="center" w:pos="4637"/>
        </w:tabs>
        <w:spacing w:before="4" w:after="4"/>
        <w:ind w:left="-567" w:right="227"/>
        <w:rPr>
          <w:rFonts w:asciiTheme="minorHAnsi" w:hAnsiTheme="minorHAnsi" w:cstheme="minorHAnsi"/>
          <w:bCs/>
          <w:color w:val="444444"/>
          <w:sz w:val="10"/>
          <w:szCs w:val="10"/>
          <w:lang w:val="fr-FR"/>
        </w:rPr>
      </w:pPr>
      <w:r>
        <w:rPr>
          <w:rFonts w:asciiTheme="minorHAnsi" w:hAnsiTheme="minorHAnsi" w:cstheme="minorHAnsi"/>
          <w:sz w:val="18"/>
          <w:szCs w:val="18"/>
        </w:rPr>
        <w:t>Mic dejun. Timp liber la hotel pentru a va bucura de soare si de plaja la Marea Egee. Va propunem vizita individuala in centrul orasului Ayvalik, la doar 10 minute de hotel. Cina si cazare la acelasi hotel.</w:t>
      </w:r>
    </w:p>
    <w:p w14:paraId="3807C712" w14:textId="77777777" w:rsidR="006D0347" w:rsidRPr="006D0347" w:rsidRDefault="006D0347" w:rsidP="006D0347">
      <w:pPr>
        <w:tabs>
          <w:tab w:val="left" w:pos="7290"/>
        </w:tabs>
        <w:spacing w:before="4" w:after="4"/>
        <w:ind w:right="227"/>
        <w:jc w:val="both"/>
        <w:rPr>
          <w:rFonts w:asciiTheme="minorHAnsi" w:hAnsiTheme="minorHAnsi" w:cstheme="minorHAnsi"/>
          <w:sz w:val="10"/>
          <w:szCs w:val="10"/>
        </w:rPr>
      </w:pPr>
    </w:p>
    <w:p w14:paraId="5F1E565E" w14:textId="05414819" w:rsidR="006D0347" w:rsidRDefault="006D0347" w:rsidP="006D0347">
      <w:pPr>
        <w:spacing w:before="4" w:after="4"/>
        <w:ind w:left="-567" w:right="227"/>
        <w:jc w:val="both"/>
        <w:rPr>
          <w:rFonts w:asciiTheme="minorHAnsi" w:hAnsiTheme="minorHAnsi" w:cstheme="minorHAnsi"/>
          <w:b/>
          <w:color w:val="0B87C3"/>
          <w:sz w:val="18"/>
          <w:szCs w:val="18"/>
        </w:rPr>
      </w:pPr>
      <w:r w:rsidRPr="00C960FC">
        <w:rPr>
          <w:rFonts w:asciiTheme="minorHAnsi" w:hAnsiTheme="minorHAnsi" w:cstheme="minorHAnsi"/>
          <w:b/>
          <w:color w:val="0B87C3"/>
          <w:sz w:val="18"/>
          <w:szCs w:val="18"/>
        </w:rPr>
        <w:t xml:space="preserve">Ziua </w:t>
      </w:r>
      <w:r>
        <w:rPr>
          <w:rFonts w:asciiTheme="minorHAnsi" w:hAnsiTheme="minorHAnsi" w:cstheme="minorHAnsi"/>
          <w:b/>
          <w:color w:val="0B87C3"/>
          <w:sz w:val="18"/>
          <w:szCs w:val="18"/>
        </w:rPr>
        <w:t>4</w:t>
      </w:r>
      <w:r w:rsidRPr="00C960FC">
        <w:rPr>
          <w:rFonts w:asciiTheme="minorHAnsi" w:hAnsiTheme="minorHAnsi" w:cstheme="minorHAnsi"/>
          <w:b/>
          <w:color w:val="0B87C3"/>
          <w:sz w:val="18"/>
          <w:szCs w:val="18"/>
        </w:rPr>
        <w:t>.</w:t>
      </w:r>
      <w:r w:rsidRPr="00C960FC">
        <w:rPr>
          <w:rFonts w:asciiTheme="minorHAnsi" w:hAnsiTheme="minorHAnsi" w:cstheme="minorHAnsi"/>
          <w:color w:val="0B87C3"/>
          <w:sz w:val="18"/>
          <w:szCs w:val="18"/>
        </w:rPr>
        <w:t xml:space="preserve"> </w:t>
      </w:r>
      <w:r>
        <w:rPr>
          <w:rFonts w:asciiTheme="minorHAnsi" w:hAnsiTheme="minorHAnsi" w:cstheme="minorHAnsi"/>
          <w:b/>
          <w:color w:val="0B87C3"/>
          <w:sz w:val="18"/>
          <w:szCs w:val="18"/>
        </w:rPr>
        <w:t>EFES - CASA FECIOAREI MARIA - PAMUKKALE (cca. 430 km)</w:t>
      </w:r>
    </w:p>
    <w:p w14:paraId="29E43A47" w14:textId="42479C6F" w:rsidR="006D0347" w:rsidRDefault="006D0347" w:rsidP="006D0347">
      <w:pPr>
        <w:spacing w:before="4" w:after="4"/>
        <w:ind w:left="-567" w:right="227"/>
        <w:jc w:val="both"/>
        <w:rPr>
          <w:rFonts w:asciiTheme="minorHAnsi" w:eastAsia="Calibri" w:hAnsiTheme="minorHAnsi" w:cstheme="minorHAnsi"/>
          <w:sz w:val="18"/>
          <w:szCs w:val="18"/>
        </w:rPr>
      </w:pPr>
      <w:r>
        <w:rPr>
          <w:rFonts w:asciiTheme="minorHAnsi" w:hAnsiTheme="minorHAnsi" w:cstheme="minorHAnsi"/>
          <w:sz w:val="18"/>
          <w:szCs w:val="18"/>
        </w:rPr>
        <w:t>Mic dejun. Pornim cu autocarul pe drumul de coasta, spre Izmir si Selcuk. In apropiere vizitam Orasul Antic Efes</w:t>
      </w:r>
      <w:r w:rsidRPr="00E8526B">
        <w:rPr>
          <w:rFonts w:asciiTheme="minorHAnsi" w:eastAsia="Calibri" w:hAnsiTheme="minorHAnsi" w:cstheme="minorHAnsi"/>
          <w:sz w:val="18"/>
          <w:szCs w:val="18"/>
        </w:rPr>
        <w:t>, al treilea port ca marime al Imperiului Roman, cu vestigii admirabil pastrate, printre care se detaseaza celebra Biblioteca a lui Celsus, refacuta de catre arheologii austrieci.</w:t>
      </w:r>
      <w:r>
        <w:rPr>
          <w:rFonts w:asciiTheme="minorHAnsi" w:hAnsiTheme="minorHAnsi" w:cstheme="minorHAnsi"/>
          <w:b/>
          <w:color w:val="0B87C3"/>
          <w:sz w:val="18"/>
          <w:szCs w:val="18"/>
        </w:rPr>
        <w:t xml:space="preserve"> </w:t>
      </w:r>
      <w:r>
        <w:rPr>
          <w:rFonts w:asciiTheme="minorHAnsi" w:eastAsia="Calibri" w:hAnsiTheme="minorHAnsi" w:cstheme="minorHAnsi"/>
          <w:sz w:val="18"/>
          <w:szCs w:val="18"/>
        </w:rPr>
        <w:t>Continuam cu</w:t>
      </w:r>
      <w:r w:rsidRPr="00E8526B">
        <w:rPr>
          <w:rFonts w:asciiTheme="minorHAnsi" w:eastAsia="Calibri" w:hAnsiTheme="minorHAnsi" w:cstheme="minorHAnsi"/>
          <w:sz w:val="18"/>
          <w:szCs w:val="18"/>
        </w:rPr>
        <w:t xml:space="preserve"> Casa Sfintei Fecioare Maria, </w:t>
      </w:r>
      <w:r>
        <w:rPr>
          <w:rFonts w:asciiTheme="minorHAnsi" w:eastAsia="Calibri" w:hAnsiTheme="minorHAnsi" w:cstheme="minorHAnsi"/>
          <w:sz w:val="18"/>
          <w:szCs w:val="18"/>
        </w:rPr>
        <w:t xml:space="preserve">locul unde vom gasi o capela, un izvor dar si o biserica catolica. Aici Ferioara Maria si-a petrecut ultimii ani din viata. Urmeaza o scurta vizita la o colebra fabrica de haine de piele din zona. Dupa pranz, drumul ne duce spre Pamukkale, unde ajungem seara pentru cina si cazare la </w:t>
      </w:r>
      <w:r w:rsidRPr="009E4326">
        <w:rPr>
          <w:rFonts w:asciiTheme="minorHAnsi" w:eastAsia="Calibri" w:hAnsiTheme="minorHAnsi" w:cstheme="minorHAnsi"/>
          <w:sz w:val="18"/>
          <w:szCs w:val="18"/>
        </w:rPr>
        <w:t>Hierapark Thermal &amp; Spa Hotel Deluxe</w:t>
      </w:r>
      <w:r>
        <w:rPr>
          <w:rFonts w:asciiTheme="minorHAnsi" w:eastAsia="Calibri" w:hAnsiTheme="minorHAnsi" w:cstheme="minorHAnsi"/>
          <w:sz w:val="18"/>
          <w:szCs w:val="18"/>
        </w:rPr>
        <w:t>/ similar.</w:t>
      </w:r>
    </w:p>
    <w:p w14:paraId="73EB71C5" w14:textId="77777777" w:rsidR="006D0347" w:rsidRPr="006D0347" w:rsidRDefault="006D0347" w:rsidP="006D0347">
      <w:pPr>
        <w:tabs>
          <w:tab w:val="left" w:pos="7290"/>
        </w:tabs>
        <w:spacing w:before="4" w:after="4"/>
        <w:ind w:right="227"/>
        <w:jc w:val="both"/>
        <w:rPr>
          <w:rFonts w:asciiTheme="minorHAnsi" w:hAnsiTheme="minorHAnsi" w:cstheme="minorHAnsi"/>
          <w:sz w:val="10"/>
          <w:szCs w:val="10"/>
        </w:rPr>
      </w:pPr>
    </w:p>
    <w:p w14:paraId="33643D41" w14:textId="3F18237D" w:rsidR="006D0347" w:rsidRPr="003777E5" w:rsidRDefault="006D0347" w:rsidP="006D0347">
      <w:pPr>
        <w:spacing w:before="4" w:after="4"/>
        <w:ind w:left="-567" w:right="227"/>
        <w:jc w:val="both"/>
        <w:rPr>
          <w:rFonts w:asciiTheme="minorHAnsi" w:hAnsiTheme="minorHAnsi" w:cstheme="minorHAnsi"/>
          <w:b/>
          <w:color w:val="0B87C3"/>
          <w:sz w:val="18"/>
          <w:szCs w:val="18"/>
        </w:rPr>
      </w:pPr>
      <w:r w:rsidRPr="00C960FC">
        <w:rPr>
          <w:rFonts w:asciiTheme="minorHAnsi" w:hAnsiTheme="minorHAnsi" w:cstheme="minorHAnsi"/>
          <w:b/>
          <w:color w:val="0B87C3"/>
          <w:sz w:val="18"/>
          <w:szCs w:val="18"/>
        </w:rPr>
        <w:t xml:space="preserve">Ziua </w:t>
      </w:r>
      <w:r>
        <w:rPr>
          <w:rFonts w:asciiTheme="minorHAnsi" w:hAnsiTheme="minorHAnsi" w:cstheme="minorHAnsi"/>
          <w:b/>
          <w:color w:val="0B87C3"/>
          <w:sz w:val="18"/>
          <w:szCs w:val="18"/>
        </w:rPr>
        <w:t>5</w:t>
      </w:r>
      <w:r w:rsidRPr="00C960FC">
        <w:rPr>
          <w:rFonts w:asciiTheme="minorHAnsi" w:hAnsiTheme="minorHAnsi" w:cstheme="minorHAnsi"/>
          <w:b/>
          <w:color w:val="0B87C3"/>
          <w:sz w:val="18"/>
          <w:szCs w:val="18"/>
        </w:rPr>
        <w:t>.</w:t>
      </w:r>
      <w:r w:rsidRPr="00C960FC">
        <w:rPr>
          <w:rFonts w:asciiTheme="minorHAnsi" w:hAnsiTheme="minorHAnsi" w:cstheme="minorHAnsi"/>
          <w:color w:val="0B87C3"/>
          <w:sz w:val="18"/>
          <w:szCs w:val="18"/>
        </w:rPr>
        <w:t xml:space="preserve"> </w:t>
      </w:r>
      <w:r>
        <w:rPr>
          <w:rFonts w:asciiTheme="minorHAnsi" w:hAnsiTheme="minorHAnsi" w:cstheme="minorHAnsi"/>
          <w:b/>
          <w:color w:val="0B87C3"/>
          <w:sz w:val="18"/>
          <w:szCs w:val="18"/>
        </w:rPr>
        <w:t>PAMUKKALE - HIERAPOLIS - AYVALIK</w:t>
      </w:r>
      <w:r w:rsidRPr="00651DF2">
        <w:rPr>
          <w:rFonts w:asciiTheme="minorHAnsi" w:hAnsiTheme="minorHAnsi" w:cstheme="minorHAnsi"/>
          <w:b/>
          <w:color w:val="0B87C3"/>
          <w:sz w:val="18"/>
          <w:szCs w:val="18"/>
        </w:rPr>
        <w:t xml:space="preserve"> </w:t>
      </w:r>
      <w:r>
        <w:rPr>
          <w:rFonts w:asciiTheme="minorHAnsi" w:hAnsiTheme="minorHAnsi" w:cstheme="minorHAnsi"/>
          <w:b/>
          <w:color w:val="0B87C3"/>
          <w:sz w:val="18"/>
          <w:szCs w:val="18"/>
        </w:rPr>
        <w:t>(cca. 330 km)</w:t>
      </w:r>
    </w:p>
    <w:p w14:paraId="278EC21A" w14:textId="76003B8A" w:rsidR="006D0347" w:rsidRDefault="006D0347" w:rsidP="006D0347">
      <w:pPr>
        <w:spacing w:before="4" w:after="4"/>
        <w:ind w:left="-567" w:right="227"/>
        <w:jc w:val="both"/>
        <w:rPr>
          <w:rFonts w:asciiTheme="minorHAnsi" w:eastAsia="Calibri" w:hAnsiTheme="minorHAnsi" w:cstheme="minorHAnsi"/>
          <w:sz w:val="18"/>
          <w:szCs w:val="18"/>
        </w:rPr>
      </w:pPr>
      <w:r>
        <w:rPr>
          <w:rFonts w:asciiTheme="minorHAnsi" w:eastAsia="Calibri" w:hAnsiTheme="minorHAnsi" w:cstheme="minorHAnsi"/>
          <w:sz w:val="18"/>
          <w:szCs w:val="18"/>
        </w:rPr>
        <w:t>Dimineata devreme (daca vremea permite) zbor cu balonul cu aer cald (aprox. 120</w:t>
      </w:r>
      <w:r w:rsidRPr="00E8526B">
        <w:rPr>
          <w:rFonts w:asciiTheme="minorHAnsi" w:hAnsiTheme="minorHAnsi" w:cstheme="minorHAnsi"/>
          <w:sz w:val="18"/>
          <w:szCs w:val="18"/>
        </w:rPr>
        <w:t>€</w:t>
      </w:r>
      <w:r>
        <w:rPr>
          <w:rFonts w:asciiTheme="minorHAnsi" w:hAnsiTheme="minorHAnsi" w:cstheme="minorHAnsi"/>
          <w:sz w:val="18"/>
          <w:szCs w:val="18"/>
        </w:rPr>
        <w:t>/pers – la momentul lansarii programului, in ianuarie 2025; durata 45 minute) sau salt cu parasuta (</w:t>
      </w:r>
      <w:r>
        <w:rPr>
          <w:rFonts w:asciiTheme="minorHAnsi" w:eastAsia="Calibri" w:hAnsiTheme="minorHAnsi" w:cstheme="minorHAnsi"/>
          <w:sz w:val="18"/>
          <w:szCs w:val="18"/>
        </w:rPr>
        <w:t>aprox. 120</w:t>
      </w:r>
      <w:r w:rsidRPr="00E8526B">
        <w:rPr>
          <w:rFonts w:asciiTheme="minorHAnsi" w:hAnsiTheme="minorHAnsi" w:cstheme="minorHAnsi"/>
          <w:sz w:val="18"/>
          <w:szCs w:val="18"/>
        </w:rPr>
        <w:t>€</w:t>
      </w:r>
      <w:r>
        <w:rPr>
          <w:rFonts w:asciiTheme="minorHAnsi" w:hAnsiTheme="minorHAnsi" w:cstheme="minorHAnsi"/>
          <w:sz w:val="18"/>
          <w:szCs w:val="18"/>
        </w:rPr>
        <w:t xml:space="preserve">/pers – la momentul lansarii programului, in ianuarie 2025) </w:t>
      </w:r>
      <w:r>
        <w:rPr>
          <w:rFonts w:asciiTheme="minorHAnsi" w:eastAsia="Calibri" w:hAnsiTheme="minorHAnsi" w:cstheme="minorHAnsi"/>
          <w:sz w:val="18"/>
          <w:szCs w:val="18"/>
        </w:rPr>
        <w:t xml:space="preserve">deasupra teraselor de calcar. Retur la hotel pentru servirea micului dejun. Vizitam apoi Pamukkale si Hierapolis. </w:t>
      </w:r>
      <w:r w:rsidRPr="00640CB0">
        <w:rPr>
          <w:rFonts w:asciiTheme="minorHAnsi" w:eastAsia="Calibri" w:hAnsiTheme="minorHAnsi" w:cstheme="minorHAnsi"/>
          <w:sz w:val="18"/>
          <w:szCs w:val="18"/>
        </w:rPr>
        <w:t xml:space="preserve">Supranumit </w:t>
      </w:r>
      <w:r>
        <w:rPr>
          <w:rFonts w:asciiTheme="minorHAnsi" w:eastAsia="Calibri" w:hAnsiTheme="minorHAnsi" w:cstheme="minorHAnsi"/>
          <w:sz w:val="18"/>
          <w:szCs w:val="18"/>
        </w:rPr>
        <w:t>s</w:t>
      </w:r>
      <w:r w:rsidRPr="00640CB0">
        <w:rPr>
          <w:rFonts w:asciiTheme="minorHAnsi" w:eastAsia="Calibri" w:hAnsiTheme="minorHAnsi" w:cstheme="minorHAnsi"/>
          <w:sz w:val="18"/>
          <w:szCs w:val="18"/>
        </w:rPr>
        <w:t>i Castelul de Bumbac, terasele de calcar reprezint</w:t>
      </w:r>
      <w:r>
        <w:rPr>
          <w:rFonts w:asciiTheme="minorHAnsi" w:eastAsia="Calibri" w:hAnsiTheme="minorHAnsi" w:cstheme="minorHAnsi"/>
          <w:sz w:val="18"/>
          <w:szCs w:val="18"/>
        </w:rPr>
        <w:t>a</w:t>
      </w:r>
      <w:r w:rsidRPr="00640CB0">
        <w:rPr>
          <w:rFonts w:asciiTheme="minorHAnsi" w:eastAsia="Calibri" w:hAnsiTheme="minorHAnsi" w:cstheme="minorHAnsi"/>
          <w:sz w:val="18"/>
          <w:szCs w:val="18"/>
        </w:rPr>
        <w:t xml:space="preserve"> un fenomen unic </w:t>
      </w:r>
      <w:r>
        <w:rPr>
          <w:rFonts w:asciiTheme="minorHAnsi" w:eastAsia="Calibri" w:hAnsiTheme="minorHAnsi" w:cstheme="minorHAnsi"/>
          <w:sz w:val="18"/>
          <w:szCs w:val="18"/>
        </w:rPr>
        <w:t>in</w:t>
      </w:r>
      <w:r w:rsidRPr="00640CB0">
        <w:rPr>
          <w:rFonts w:asciiTheme="minorHAnsi" w:eastAsia="Calibri" w:hAnsiTheme="minorHAnsi" w:cstheme="minorHAnsi"/>
          <w:sz w:val="18"/>
          <w:szCs w:val="18"/>
        </w:rPr>
        <w:t xml:space="preserve"> lume care st</w:t>
      </w:r>
      <w:r>
        <w:rPr>
          <w:rFonts w:asciiTheme="minorHAnsi" w:eastAsia="Calibri" w:hAnsiTheme="minorHAnsi" w:cstheme="minorHAnsi"/>
          <w:sz w:val="18"/>
          <w:szCs w:val="18"/>
        </w:rPr>
        <w:t>a</w:t>
      </w:r>
      <w:r w:rsidRPr="00640CB0">
        <w:rPr>
          <w:rFonts w:asciiTheme="minorHAnsi" w:eastAsia="Calibri" w:hAnsiTheme="minorHAnsi" w:cstheme="minorHAnsi"/>
          <w:sz w:val="18"/>
          <w:szCs w:val="18"/>
        </w:rPr>
        <w:t>rnește reac</w:t>
      </w:r>
      <w:r>
        <w:rPr>
          <w:rFonts w:asciiTheme="minorHAnsi" w:eastAsia="Calibri" w:hAnsiTheme="minorHAnsi" w:cstheme="minorHAnsi"/>
          <w:sz w:val="18"/>
          <w:szCs w:val="18"/>
        </w:rPr>
        <w:t>t</w:t>
      </w:r>
      <w:r w:rsidRPr="00640CB0">
        <w:rPr>
          <w:rFonts w:asciiTheme="minorHAnsi" w:eastAsia="Calibri" w:hAnsiTheme="minorHAnsi" w:cstheme="minorHAnsi"/>
          <w:sz w:val="18"/>
          <w:szCs w:val="18"/>
        </w:rPr>
        <w:t xml:space="preserve">ii de uimire </w:t>
      </w:r>
      <w:r>
        <w:rPr>
          <w:rFonts w:asciiTheme="minorHAnsi" w:eastAsia="Calibri" w:hAnsiTheme="minorHAnsi" w:cstheme="minorHAnsi"/>
          <w:sz w:val="18"/>
          <w:szCs w:val="18"/>
        </w:rPr>
        <w:t>s</w:t>
      </w:r>
      <w:r w:rsidRPr="00640CB0">
        <w:rPr>
          <w:rFonts w:asciiTheme="minorHAnsi" w:eastAsia="Calibri" w:hAnsiTheme="minorHAnsi" w:cstheme="minorHAnsi"/>
          <w:sz w:val="18"/>
          <w:szCs w:val="18"/>
        </w:rPr>
        <w:t xml:space="preserve">i contemplare. </w:t>
      </w:r>
      <w:r>
        <w:rPr>
          <w:rFonts w:asciiTheme="minorHAnsi" w:eastAsia="Calibri" w:hAnsiTheme="minorHAnsi" w:cstheme="minorHAnsi"/>
          <w:sz w:val="18"/>
          <w:szCs w:val="18"/>
        </w:rPr>
        <w:t>I</w:t>
      </w:r>
      <w:r w:rsidRPr="00640CB0">
        <w:rPr>
          <w:rFonts w:asciiTheme="minorHAnsi" w:eastAsia="Calibri" w:hAnsiTheme="minorHAnsi" w:cstheme="minorHAnsi"/>
          <w:sz w:val="18"/>
          <w:szCs w:val="18"/>
        </w:rPr>
        <w:t>n fa</w:t>
      </w:r>
      <w:r>
        <w:rPr>
          <w:rFonts w:asciiTheme="minorHAnsi" w:eastAsia="Calibri" w:hAnsiTheme="minorHAnsi" w:cstheme="minorHAnsi"/>
          <w:sz w:val="18"/>
          <w:szCs w:val="18"/>
        </w:rPr>
        <w:t>t</w:t>
      </w:r>
      <w:r w:rsidRPr="00640CB0">
        <w:rPr>
          <w:rFonts w:asciiTheme="minorHAnsi" w:eastAsia="Calibri" w:hAnsiTheme="minorHAnsi" w:cstheme="minorHAnsi"/>
          <w:sz w:val="18"/>
          <w:szCs w:val="18"/>
        </w:rPr>
        <w:t>a albului imaculat incrustrat parc</w:t>
      </w:r>
      <w:r>
        <w:rPr>
          <w:rFonts w:asciiTheme="minorHAnsi" w:eastAsia="Calibri" w:hAnsiTheme="minorHAnsi" w:cstheme="minorHAnsi"/>
          <w:sz w:val="18"/>
          <w:szCs w:val="18"/>
        </w:rPr>
        <w:t>a</w:t>
      </w:r>
      <w:r w:rsidRPr="00640CB0">
        <w:rPr>
          <w:rFonts w:asciiTheme="minorHAnsi" w:eastAsia="Calibri" w:hAnsiTheme="minorHAnsi" w:cstheme="minorHAnsi"/>
          <w:sz w:val="18"/>
          <w:szCs w:val="18"/>
        </w:rPr>
        <w:t xml:space="preserve"> cu pietre pre</w:t>
      </w:r>
      <w:r>
        <w:rPr>
          <w:rFonts w:asciiTheme="minorHAnsi" w:eastAsia="Calibri" w:hAnsiTheme="minorHAnsi" w:cstheme="minorHAnsi"/>
          <w:sz w:val="18"/>
          <w:szCs w:val="18"/>
        </w:rPr>
        <w:t>t</w:t>
      </w:r>
      <w:r w:rsidRPr="00640CB0">
        <w:rPr>
          <w:rFonts w:asciiTheme="minorHAnsi" w:eastAsia="Calibri" w:hAnsiTheme="minorHAnsi" w:cstheme="minorHAnsi"/>
          <w:sz w:val="18"/>
          <w:szCs w:val="18"/>
        </w:rPr>
        <w:t>ioase, cuvintele sunt lipsite de esen</w:t>
      </w:r>
      <w:r>
        <w:rPr>
          <w:rFonts w:asciiTheme="minorHAnsi" w:eastAsia="Calibri" w:hAnsiTheme="minorHAnsi" w:cstheme="minorHAnsi"/>
          <w:sz w:val="18"/>
          <w:szCs w:val="18"/>
        </w:rPr>
        <w:t>ta</w:t>
      </w:r>
      <w:r w:rsidRPr="00640CB0">
        <w:rPr>
          <w:rFonts w:asciiTheme="minorHAnsi" w:eastAsia="Calibri" w:hAnsiTheme="minorHAnsi" w:cstheme="minorHAnsi"/>
          <w:sz w:val="18"/>
          <w:szCs w:val="18"/>
        </w:rPr>
        <w:t>. Tot acolo, ora</w:t>
      </w:r>
      <w:r>
        <w:rPr>
          <w:rFonts w:asciiTheme="minorHAnsi" w:eastAsia="Calibri" w:hAnsiTheme="minorHAnsi" w:cstheme="minorHAnsi"/>
          <w:sz w:val="18"/>
          <w:szCs w:val="18"/>
        </w:rPr>
        <w:t>s</w:t>
      </w:r>
      <w:r w:rsidRPr="00640CB0">
        <w:rPr>
          <w:rFonts w:asciiTheme="minorHAnsi" w:eastAsia="Calibri" w:hAnsiTheme="minorHAnsi" w:cstheme="minorHAnsi"/>
          <w:sz w:val="18"/>
          <w:szCs w:val="18"/>
        </w:rPr>
        <w:t xml:space="preserve">ul antic Hierapolis </w:t>
      </w:r>
      <w:r>
        <w:rPr>
          <w:rFonts w:asciiTheme="minorHAnsi" w:eastAsia="Calibri" w:hAnsiTheme="minorHAnsi" w:cstheme="minorHAnsi"/>
          <w:sz w:val="18"/>
          <w:szCs w:val="18"/>
        </w:rPr>
        <w:t>s</w:t>
      </w:r>
      <w:r w:rsidRPr="00640CB0">
        <w:rPr>
          <w:rFonts w:asciiTheme="minorHAnsi" w:eastAsia="Calibri" w:hAnsiTheme="minorHAnsi" w:cstheme="minorHAnsi"/>
          <w:sz w:val="18"/>
          <w:szCs w:val="18"/>
        </w:rPr>
        <w:t>i Piscina Cleopatrei cu ap</w:t>
      </w:r>
      <w:r>
        <w:rPr>
          <w:rFonts w:asciiTheme="minorHAnsi" w:eastAsia="Calibri" w:hAnsiTheme="minorHAnsi" w:cstheme="minorHAnsi"/>
          <w:sz w:val="18"/>
          <w:szCs w:val="18"/>
        </w:rPr>
        <w:t>a</w:t>
      </w:r>
      <w:r w:rsidRPr="00640CB0">
        <w:rPr>
          <w:rFonts w:asciiTheme="minorHAnsi" w:eastAsia="Calibri" w:hAnsiTheme="minorHAnsi" w:cstheme="minorHAnsi"/>
          <w:sz w:val="18"/>
          <w:szCs w:val="18"/>
        </w:rPr>
        <w:t xml:space="preserve"> termal</w:t>
      </w:r>
      <w:r>
        <w:rPr>
          <w:rFonts w:asciiTheme="minorHAnsi" w:eastAsia="Calibri" w:hAnsiTheme="minorHAnsi" w:cstheme="minorHAnsi"/>
          <w:sz w:val="18"/>
          <w:szCs w:val="18"/>
        </w:rPr>
        <w:t>a</w:t>
      </w:r>
      <w:r w:rsidRPr="00640CB0">
        <w:rPr>
          <w:rFonts w:asciiTheme="minorHAnsi" w:eastAsia="Calibri" w:hAnsiTheme="minorHAnsi" w:cstheme="minorHAnsi"/>
          <w:sz w:val="18"/>
          <w:szCs w:val="18"/>
        </w:rPr>
        <w:t xml:space="preserve"> se dezv</w:t>
      </w:r>
      <w:r>
        <w:rPr>
          <w:rFonts w:asciiTheme="minorHAnsi" w:eastAsia="Calibri" w:hAnsiTheme="minorHAnsi" w:cstheme="minorHAnsi"/>
          <w:sz w:val="18"/>
          <w:szCs w:val="18"/>
        </w:rPr>
        <w:t>a</w:t>
      </w:r>
      <w:r w:rsidRPr="00640CB0">
        <w:rPr>
          <w:rFonts w:asciiTheme="minorHAnsi" w:eastAsia="Calibri" w:hAnsiTheme="minorHAnsi" w:cstheme="minorHAnsi"/>
          <w:sz w:val="18"/>
          <w:szCs w:val="18"/>
        </w:rPr>
        <w:t>luie precum acum 2000 de ani. Ora</w:t>
      </w:r>
      <w:r>
        <w:rPr>
          <w:rFonts w:asciiTheme="minorHAnsi" w:eastAsia="Calibri" w:hAnsiTheme="minorHAnsi" w:cstheme="minorHAnsi"/>
          <w:sz w:val="18"/>
          <w:szCs w:val="18"/>
        </w:rPr>
        <w:t>s</w:t>
      </w:r>
      <w:r w:rsidRPr="00640CB0">
        <w:rPr>
          <w:rFonts w:asciiTheme="minorHAnsi" w:eastAsia="Calibri" w:hAnsiTheme="minorHAnsi" w:cstheme="minorHAnsi"/>
          <w:sz w:val="18"/>
          <w:szCs w:val="18"/>
        </w:rPr>
        <w:t>ul antic Hierapolis impresioneaz</w:t>
      </w:r>
      <w:r>
        <w:rPr>
          <w:rFonts w:asciiTheme="minorHAnsi" w:eastAsia="Calibri" w:hAnsiTheme="minorHAnsi" w:cstheme="minorHAnsi"/>
          <w:sz w:val="18"/>
          <w:szCs w:val="18"/>
        </w:rPr>
        <w:t>a</w:t>
      </w:r>
      <w:r w:rsidRPr="00640CB0">
        <w:rPr>
          <w:rFonts w:asciiTheme="minorHAnsi" w:eastAsia="Calibri" w:hAnsiTheme="minorHAnsi" w:cstheme="minorHAnsi"/>
          <w:sz w:val="18"/>
          <w:szCs w:val="18"/>
        </w:rPr>
        <w:t xml:space="preserve"> prin Teatrul roman foarte bine conservat, prin numeroasele morminte descoperite </w:t>
      </w:r>
      <w:r>
        <w:rPr>
          <w:rFonts w:asciiTheme="minorHAnsi" w:eastAsia="Calibri" w:hAnsiTheme="minorHAnsi" w:cstheme="minorHAnsi"/>
          <w:sz w:val="18"/>
          <w:szCs w:val="18"/>
        </w:rPr>
        <w:t>si</w:t>
      </w:r>
      <w:r w:rsidRPr="00640CB0">
        <w:rPr>
          <w:rFonts w:asciiTheme="minorHAnsi" w:eastAsia="Calibri" w:hAnsiTheme="minorHAnsi" w:cstheme="minorHAnsi"/>
          <w:sz w:val="18"/>
          <w:szCs w:val="18"/>
        </w:rPr>
        <w:t xml:space="preserve"> Templul lui Apollo. Fosta sta</w:t>
      </w:r>
      <w:r>
        <w:rPr>
          <w:rFonts w:asciiTheme="minorHAnsi" w:eastAsia="Calibri" w:hAnsiTheme="minorHAnsi" w:cstheme="minorHAnsi"/>
          <w:sz w:val="18"/>
          <w:szCs w:val="18"/>
        </w:rPr>
        <w:t>t</w:t>
      </w:r>
      <w:r w:rsidRPr="00640CB0">
        <w:rPr>
          <w:rFonts w:asciiTheme="minorHAnsi" w:eastAsia="Calibri" w:hAnsiTheme="minorHAnsi" w:cstheme="minorHAnsi"/>
          <w:sz w:val="18"/>
          <w:szCs w:val="18"/>
        </w:rPr>
        <w:t>iune termal</w:t>
      </w:r>
      <w:r>
        <w:rPr>
          <w:rFonts w:asciiTheme="minorHAnsi" w:eastAsia="Calibri" w:hAnsiTheme="minorHAnsi" w:cstheme="minorHAnsi"/>
          <w:sz w:val="18"/>
          <w:szCs w:val="18"/>
        </w:rPr>
        <w:t>a</w:t>
      </w:r>
      <w:r w:rsidRPr="00640CB0">
        <w:rPr>
          <w:rFonts w:asciiTheme="minorHAnsi" w:eastAsia="Calibri" w:hAnsiTheme="minorHAnsi" w:cstheme="minorHAnsi"/>
          <w:sz w:val="18"/>
          <w:szCs w:val="18"/>
        </w:rPr>
        <w:t>, Pamukkale, prin Piscina Cleopatrei, v</w:t>
      </w:r>
      <w:r>
        <w:rPr>
          <w:rFonts w:asciiTheme="minorHAnsi" w:eastAsia="Calibri" w:hAnsiTheme="minorHAnsi" w:cstheme="minorHAnsi"/>
          <w:sz w:val="18"/>
          <w:szCs w:val="18"/>
        </w:rPr>
        <w:t>a</w:t>
      </w:r>
      <w:r w:rsidRPr="00640CB0">
        <w:rPr>
          <w:rFonts w:asciiTheme="minorHAnsi" w:eastAsia="Calibri" w:hAnsiTheme="minorHAnsi" w:cstheme="minorHAnsi"/>
          <w:sz w:val="18"/>
          <w:szCs w:val="18"/>
        </w:rPr>
        <w:t xml:space="preserve"> ofer</w:t>
      </w:r>
      <w:r>
        <w:rPr>
          <w:rFonts w:asciiTheme="minorHAnsi" w:eastAsia="Calibri" w:hAnsiTheme="minorHAnsi" w:cstheme="minorHAnsi"/>
          <w:sz w:val="18"/>
          <w:szCs w:val="18"/>
        </w:rPr>
        <w:t>a</w:t>
      </w:r>
      <w:r w:rsidRPr="00640CB0">
        <w:rPr>
          <w:rFonts w:asciiTheme="minorHAnsi" w:eastAsia="Calibri" w:hAnsiTheme="minorHAnsi" w:cstheme="minorHAnsi"/>
          <w:sz w:val="18"/>
          <w:szCs w:val="18"/>
        </w:rPr>
        <w:t xml:space="preserve"> beneficiile apei termale cu temperatura de 36 </w:t>
      </w:r>
      <w:proofErr w:type="gramStart"/>
      <w:r w:rsidRPr="00640CB0">
        <w:rPr>
          <w:rFonts w:asciiTheme="minorHAnsi" w:eastAsia="Calibri" w:hAnsiTheme="minorHAnsi" w:cstheme="minorHAnsi"/>
          <w:sz w:val="18"/>
          <w:szCs w:val="18"/>
        </w:rPr>
        <w:t>grade</w:t>
      </w:r>
      <w:proofErr w:type="gramEnd"/>
      <w:r w:rsidRPr="00640CB0">
        <w:rPr>
          <w:rFonts w:asciiTheme="minorHAnsi" w:eastAsia="Calibri" w:hAnsiTheme="minorHAnsi" w:cstheme="minorHAnsi"/>
          <w:sz w:val="18"/>
          <w:szCs w:val="18"/>
        </w:rPr>
        <w:t xml:space="preserve"> Celsius</w:t>
      </w:r>
      <w:r>
        <w:rPr>
          <w:rFonts w:asciiTheme="minorHAnsi" w:eastAsia="Calibri" w:hAnsiTheme="minorHAnsi" w:cstheme="minorHAnsi"/>
          <w:sz w:val="18"/>
          <w:szCs w:val="18"/>
        </w:rPr>
        <w:t xml:space="preserve"> s</w:t>
      </w:r>
      <w:r w:rsidRPr="00640CB0">
        <w:rPr>
          <w:rFonts w:asciiTheme="minorHAnsi" w:eastAsia="Calibri" w:hAnsiTheme="minorHAnsi" w:cstheme="minorHAnsi"/>
          <w:sz w:val="18"/>
          <w:szCs w:val="18"/>
        </w:rPr>
        <w:t xml:space="preserve">i ocazia de a descoperi o piscina </w:t>
      </w:r>
      <w:r>
        <w:rPr>
          <w:rFonts w:asciiTheme="minorHAnsi" w:eastAsia="Calibri" w:hAnsiTheme="minorHAnsi" w:cstheme="minorHAnsi"/>
          <w:sz w:val="18"/>
          <w:szCs w:val="18"/>
        </w:rPr>
        <w:t>i</w:t>
      </w:r>
      <w:r w:rsidRPr="00640CB0">
        <w:rPr>
          <w:rFonts w:asciiTheme="minorHAnsi" w:eastAsia="Calibri" w:hAnsiTheme="minorHAnsi" w:cstheme="minorHAnsi"/>
          <w:sz w:val="18"/>
          <w:szCs w:val="18"/>
        </w:rPr>
        <w:t>n aer liber, pavat</w:t>
      </w:r>
      <w:r>
        <w:rPr>
          <w:rFonts w:asciiTheme="minorHAnsi" w:eastAsia="Calibri" w:hAnsiTheme="minorHAnsi" w:cstheme="minorHAnsi"/>
          <w:sz w:val="18"/>
          <w:szCs w:val="18"/>
        </w:rPr>
        <w:t>a</w:t>
      </w:r>
      <w:r w:rsidRPr="00640CB0">
        <w:rPr>
          <w:rFonts w:asciiTheme="minorHAnsi" w:eastAsia="Calibri" w:hAnsiTheme="minorHAnsi" w:cstheme="minorHAnsi"/>
          <w:sz w:val="18"/>
          <w:szCs w:val="18"/>
        </w:rPr>
        <w:t xml:space="preserve"> cu coloane ale Templului lui Apollo.</w:t>
      </w:r>
      <w:r>
        <w:rPr>
          <w:rFonts w:asciiTheme="minorHAnsi" w:eastAsia="Calibri" w:hAnsiTheme="minorHAnsi" w:cstheme="minorHAnsi"/>
          <w:sz w:val="18"/>
          <w:szCs w:val="18"/>
        </w:rPr>
        <w:t xml:space="preserve"> Dupa-amiaza ne indreptam spre hotelul din Ayvalik pe care l-am lasat in urma cu o zi mai devreme. Cina si cazare.</w:t>
      </w:r>
    </w:p>
    <w:p w14:paraId="6C0E3F0E" w14:textId="4D48F997" w:rsidR="006D0347" w:rsidRPr="006D0347" w:rsidRDefault="006D0347" w:rsidP="006D0347">
      <w:pPr>
        <w:tabs>
          <w:tab w:val="left" w:pos="7290"/>
        </w:tabs>
        <w:spacing w:before="4" w:after="4"/>
        <w:ind w:right="227"/>
        <w:jc w:val="both"/>
        <w:rPr>
          <w:rFonts w:asciiTheme="minorHAnsi" w:hAnsiTheme="minorHAnsi" w:cstheme="minorHAnsi"/>
          <w:sz w:val="10"/>
          <w:szCs w:val="10"/>
        </w:rPr>
      </w:pPr>
      <w:r>
        <w:rPr>
          <w:rFonts w:asciiTheme="minorHAnsi" w:hAnsiTheme="minorHAnsi" w:cstheme="minorHAnsi"/>
          <w:sz w:val="10"/>
          <w:szCs w:val="10"/>
        </w:rPr>
        <w:t xml:space="preserve"> </w:t>
      </w:r>
    </w:p>
    <w:p w14:paraId="42DD951A" w14:textId="0C57F505" w:rsidR="006D0347" w:rsidRPr="00B10E0B" w:rsidRDefault="006D0347" w:rsidP="006D0347">
      <w:pPr>
        <w:spacing w:before="4" w:after="4"/>
        <w:ind w:left="-567" w:right="227"/>
        <w:jc w:val="both"/>
        <w:rPr>
          <w:rFonts w:asciiTheme="minorHAnsi" w:eastAsia="Calibri" w:hAnsiTheme="minorHAnsi" w:cstheme="minorHAnsi"/>
          <w:sz w:val="18"/>
          <w:szCs w:val="18"/>
        </w:rPr>
      </w:pPr>
      <w:r>
        <w:rPr>
          <w:rFonts w:asciiTheme="minorHAnsi" w:hAnsiTheme="minorHAnsi" w:cstheme="minorHAnsi"/>
          <w:b/>
          <w:color w:val="0B87C3"/>
          <w:sz w:val="18"/>
          <w:szCs w:val="18"/>
        </w:rPr>
        <w:t xml:space="preserve">Ziua 6. </w:t>
      </w:r>
      <w:r w:rsidRPr="007A4631">
        <w:rPr>
          <w:rFonts w:asciiTheme="minorHAnsi" w:hAnsiTheme="minorHAnsi" w:cstheme="minorHAnsi"/>
          <w:b/>
          <w:i/>
          <w:iCs/>
          <w:color w:val="0B87C3"/>
          <w:sz w:val="18"/>
          <w:szCs w:val="18"/>
        </w:rPr>
        <w:t>BERGAMA</w:t>
      </w:r>
      <w:r>
        <w:rPr>
          <w:rFonts w:asciiTheme="minorHAnsi" w:hAnsiTheme="minorHAnsi" w:cstheme="minorHAnsi"/>
          <w:b/>
          <w:color w:val="0B87C3"/>
          <w:sz w:val="18"/>
          <w:szCs w:val="18"/>
        </w:rPr>
        <w:t xml:space="preserve"> - </w:t>
      </w:r>
      <w:r w:rsidRPr="007A4631">
        <w:rPr>
          <w:rFonts w:asciiTheme="minorHAnsi" w:hAnsiTheme="minorHAnsi" w:cstheme="minorHAnsi"/>
          <w:b/>
          <w:i/>
          <w:iCs/>
          <w:color w:val="0B87C3"/>
          <w:sz w:val="18"/>
          <w:szCs w:val="18"/>
        </w:rPr>
        <w:t>INSULA CUNDA</w:t>
      </w:r>
      <w:r>
        <w:rPr>
          <w:rFonts w:asciiTheme="minorHAnsi" w:hAnsiTheme="minorHAnsi" w:cstheme="minorHAnsi"/>
          <w:b/>
          <w:color w:val="0B87C3"/>
          <w:sz w:val="18"/>
          <w:szCs w:val="18"/>
        </w:rPr>
        <w:t xml:space="preserve"> - </w:t>
      </w:r>
      <w:r w:rsidRPr="007A4631">
        <w:rPr>
          <w:rFonts w:asciiTheme="minorHAnsi" w:hAnsiTheme="minorHAnsi" w:cstheme="minorHAnsi"/>
          <w:b/>
          <w:i/>
          <w:iCs/>
          <w:color w:val="0B87C3"/>
          <w:sz w:val="18"/>
          <w:szCs w:val="18"/>
        </w:rPr>
        <w:t>TALPA DIAVOLULUI</w:t>
      </w:r>
      <w:r>
        <w:rPr>
          <w:rFonts w:asciiTheme="minorHAnsi" w:hAnsiTheme="minorHAnsi" w:cstheme="minorHAnsi"/>
          <w:b/>
          <w:color w:val="0B87C3"/>
          <w:sz w:val="18"/>
          <w:szCs w:val="18"/>
        </w:rPr>
        <w:t xml:space="preserve"> </w:t>
      </w:r>
    </w:p>
    <w:p w14:paraId="49ADED8C" w14:textId="1A39D0AD" w:rsidR="006D0347" w:rsidRDefault="006D0347" w:rsidP="006D0347">
      <w:pPr>
        <w:spacing w:before="4" w:after="4"/>
        <w:ind w:left="-567" w:right="227"/>
        <w:jc w:val="both"/>
        <w:rPr>
          <w:rFonts w:asciiTheme="minorHAnsi" w:hAnsiTheme="minorHAnsi" w:cstheme="minorHAnsi"/>
          <w:sz w:val="18"/>
          <w:szCs w:val="18"/>
        </w:rPr>
      </w:pPr>
      <w:r>
        <w:rPr>
          <w:rFonts w:asciiTheme="minorHAnsi" w:hAnsiTheme="minorHAnsi" w:cstheme="minorHAnsi"/>
          <w:sz w:val="18"/>
          <w:szCs w:val="18"/>
        </w:rPr>
        <w:t>Mic dejun. Timp liber la hotel sau excursie optionala (</w:t>
      </w:r>
      <w:r>
        <w:rPr>
          <w:rFonts w:asciiTheme="minorHAnsi" w:eastAsia="Calibri" w:hAnsiTheme="minorHAnsi" w:cstheme="minorHAnsi"/>
          <w:sz w:val="18"/>
          <w:szCs w:val="18"/>
        </w:rPr>
        <w:t>30</w:t>
      </w:r>
      <w:r w:rsidRPr="00E8526B">
        <w:rPr>
          <w:rFonts w:asciiTheme="minorHAnsi" w:hAnsiTheme="minorHAnsi" w:cstheme="minorHAnsi"/>
          <w:sz w:val="18"/>
          <w:szCs w:val="18"/>
        </w:rPr>
        <w:t>€</w:t>
      </w:r>
      <w:r>
        <w:rPr>
          <w:rFonts w:asciiTheme="minorHAnsi" w:hAnsiTheme="minorHAnsi" w:cstheme="minorHAnsi"/>
          <w:sz w:val="18"/>
          <w:szCs w:val="18"/>
        </w:rPr>
        <w:t xml:space="preserve">/pers) la Bergama, Insula Cunda si Talpa Diavolului. Incepem ziua traversand centrul orasului nou – Bergama, iar apoi ne indreptam spre vestigiile fostului oras antic Pergamon. Orasul este amintit in Cartea Apocalipsei, dar totodata este locul unde a fost inventat pergamentul – de aici si numele orasului. Urcam apoi spre statia inferioara a telecabinei cu care vom ajunge la situl arheologic. Vom vizita unul din cele mai bine conservate orase antice grecesti ale Asiei Mici. Ne intreptam, apoi, spre celebra fabrica de onix de la Bergama, unde vom avea parte de timp de cumparaturi in magazinul fabricii. Ziua continua in insula Cunda, care </w:t>
      </w:r>
      <w:proofErr w:type="gramStart"/>
      <w:r>
        <w:rPr>
          <w:rFonts w:asciiTheme="minorHAnsi" w:hAnsiTheme="minorHAnsi" w:cstheme="minorHAnsi"/>
          <w:sz w:val="18"/>
          <w:szCs w:val="18"/>
        </w:rPr>
        <w:t>a</w:t>
      </w:r>
      <w:proofErr w:type="gramEnd"/>
      <w:r>
        <w:rPr>
          <w:rFonts w:asciiTheme="minorHAnsi" w:hAnsiTheme="minorHAnsi" w:cstheme="minorHAnsi"/>
          <w:sz w:val="18"/>
          <w:szCs w:val="18"/>
        </w:rPr>
        <w:t xml:space="preserve"> aparinut Greciei pana secolul trecut. Ne plimbam pe faleza, vizitam fosta biserica greaca si fabrica de ulei de masline. Spre seara ajungem la Talpa Diavolului (Seytan Sofrasi), locul de unde vom avea o panorama de vis asupra intregii zone. Apusul este spectaculos de aici. Retur la hotel, cina si cazare.</w:t>
      </w:r>
    </w:p>
    <w:p w14:paraId="09475CB5" w14:textId="77777777" w:rsidR="006D0347" w:rsidRPr="006D0347" w:rsidRDefault="006D0347" w:rsidP="006D0347">
      <w:pPr>
        <w:tabs>
          <w:tab w:val="left" w:pos="7290"/>
        </w:tabs>
        <w:spacing w:before="4" w:after="4"/>
        <w:ind w:right="227"/>
        <w:jc w:val="both"/>
        <w:rPr>
          <w:rFonts w:asciiTheme="minorHAnsi" w:hAnsiTheme="minorHAnsi" w:cstheme="minorHAnsi"/>
          <w:sz w:val="10"/>
          <w:szCs w:val="10"/>
        </w:rPr>
      </w:pPr>
    </w:p>
    <w:p w14:paraId="1015C1D7" w14:textId="5B8FA0D0" w:rsidR="006D0347" w:rsidRDefault="006D0347" w:rsidP="006D0347">
      <w:pPr>
        <w:spacing w:before="4" w:after="4"/>
        <w:ind w:left="-567" w:right="227"/>
        <w:jc w:val="both"/>
        <w:rPr>
          <w:rFonts w:asciiTheme="minorHAnsi" w:hAnsiTheme="minorHAnsi" w:cstheme="minorHAnsi"/>
          <w:b/>
          <w:color w:val="0B87C3"/>
          <w:sz w:val="18"/>
          <w:szCs w:val="18"/>
        </w:rPr>
      </w:pPr>
      <w:r>
        <w:rPr>
          <w:rFonts w:asciiTheme="minorHAnsi" w:hAnsiTheme="minorHAnsi" w:cstheme="minorHAnsi"/>
          <w:b/>
          <w:color w:val="0B87C3"/>
          <w:sz w:val="18"/>
          <w:szCs w:val="18"/>
        </w:rPr>
        <w:t>Ziua 7. AYVALIK - EDIRNE - BUCURESTI</w:t>
      </w:r>
      <w:r w:rsidRPr="00651DF2">
        <w:rPr>
          <w:rFonts w:asciiTheme="minorHAnsi" w:hAnsiTheme="minorHAnsi" w:cstheme="minorHAnsi"/>
          <w:b/>
          <w:color w:val="0B87C3"/>
          <w:sz w:val="18"/>
          <w:szCs w:val="18"/>
        </w:rPr>
        <w:t xml:space="preserve"> </w:t>
      </w:r>
      <w:r>
        <w:rPr>
          <w:rFonts w:asciiTheme="minorHAnsi" w:hAnsiTheme="minorHAnsi" w:cstheme="minorHAnsi"/>
          <w:b/>
          <w:color w:val="0B87C3"/>
          <w:sz w:val="18"/>
          <w:szCs w:val="18"/>
        </w:rPr>
        <w:t>(</w:t>
      </w:r>
      <w:r w:rsidRPr="00817C57">
        <w:rPr>
          <w:rFonts w:asciiTheme="minorHAnsi" w:hAnsiTheme="minorHAnsi" w:cstheme="minorHAnsi"/>
          <w:b/>
          <w:color w:val="0B87C3"/>
          <w:sz w:val="18"/>
          <w:szCs w:val="18"/>
        </w:rPr>
        <w:t xml:space="preserve">cca. </w:t>
      </w:r>
      <w:r>
        <w:rPr>
          <w:rFonts w:asciiTheme="minorHAnsi" w:hAnsiTheme="minorHAnsi" w:cstheme="minorHAnsi"/>
          <w:b/>
          <w:color w:val="0B87C3"/>
          <w:sz w:val="18"/>
          <w:szCs w:val="18"/>
        </w:rPr>
        <w:t>815</w:t>
      </w:r>
      <w:r w:rsidRPr="00817C57">
        <w:rPr>
          <w:rFonts w:asciiTheme="minorHAnsi" w:hAnsiTheme="minorHAnsi" w:cstheme="minorHAnsi"/>
          <w:b/>
          <w:color w:val="0B87C3"/>
          <w:sz w:val="18"/>
          <w:szCs w:val="18"/>
        </w:rPr>
        <w:t xml:space="preserve"> km)</w:t>
      </w:r>
    </w:p>
    <w:p w14:paraId="2DBA18EB" w14:textId="77777777" w:rsidR="006D0347" w:rsidRPr="002C648E" w:rsidRDefault="006D0347" w:rsidP="006D0347">
      <w:pPr>
        <w:tabs>
          <w:tab w:val="left" w:pos="7290"/>
        </w:tabs>
        <w:spacing w:before="4" w:after="4"/>
        <w:ind w:left="-567" w:right="227"/>
        <w:jc w:val="both"/>
        <w:rPr>
          <w:rFonts w:asciiTheme="minorHAnsi" w:eastAsia="Calibri" w:hAnsiTheme="minorHAnsi" w:cstheme="minorHAnsi"/>
          <w:spacing w:val="-2"/>
          <w:sz w:val="18"/>
          <w:szCs w:val="18"/>
          <w:lang w:val="it-IT"/>
        </w:rPr>
      </w:pPr>
      <w:r w:rsidRPr="009C57E4">
        <w:rPr>
          <w:rFonts w:asciiTheme="minorHAnsi" w:eastAsia="Calibri" w:hAnsiTheme="minorHAnsi" w:cstheme="minorHAnsi"/>
          <w:spacing w:val="-2"/>
          <w:sz w:val="18"/>
          <w:szCs w:val="18"/>
          <w:lang w:val="it-IT"/>
        </w:rPr>
        <w:t>Mic dejun. Pornind spre Bucuresti vom trece prin Edirne, fosta capitala a Imperiului Otoman, pentru a vizita Moscheea Selimiye</w:t>
      </w:r>
      <w:r w:rsidRPr="009C57E4">
        <w:rPr>
          <w:rFonts w:asciiTheme="minorHAnsi" w:eastAsia="Calibri" w:hAnsiTheme="minorHAnsi" w:cstheme="minorHAnsi"/>
          <w:b/>
          <w:spacing w:val="-2"/>
          <w:sz w:val="18"/>
          <w:szCs w:val="18"/>
          <w:lang w:val="it-IT"/>
        </w:rPr>
        <w:t xml:space="preserve"> </w:t>
      </w:r>
      <w:r w:rsidRPr="009C57E4">
        <w:rPr>
          <w:rFonts w:asciiTheme="minorHAnsi" w:eastAsia="Calibri" w:hAnsiTheme="minorHAnsi" w:cstheme="minorHAnsi"/>
          <w:spacing w:val="-2"/>
          <w:sz w:val="18"/>
          <w:szCs w:val="18"/>
          <w:lang w:val="it-IT"/>
        </w:rPr>
        <w:t xml:space="preserve">- cunoscuta drept moscheea celor 999 de ferestre datorita arhitecturii unice a cupolei, dar si a tunelelor subterane ce leaga moscheea de fosta Academie Militara, tunele ce acum adapostesc numeroase magazine in care veti gasi produse traditionale turcesti, prilej si pentru achizitionarea ultimelor suvenire. Sosire in Bucuresti, la </w:t>
      </w:r>
      <w:r w:rsidRPr="009C57E4">
        <w:rPr>
          <w:rFonts w:asciiTheme="minorHAnsi" w:hAnsiTheme="minorHAnsi" w:cstheme="minorHAnsi"/>
          <w:spacing w:val="-2"/>
          <w:sz w:val="18"/>
          <w:szCs w:val="18"/>
        </w:rPr>
        <w:t xml:space="preserve">Academia Militara, </w:t>
      </w:r>
      <w:r>
        <w:rPr>
          <w:rFonts w:asciiTheme="minorHAnsi" w:eastAsia="Calibri" w:hAnsiTheme="minorHAnsi" w:cstheme="minorHAnsi"/>
          <w:spacing w:val="-2"/>
          <w:sz w:val="18"/>
          <w:szCs w:val="18"/>
          <w:lang w:val="it-IT"/>
        </w:rPr>
        <w:t>dupa ora 00.00</w:t>
      </w:r>
      <w:r w:rsidRPr="009C57E4">
        <w:rPr>
          <w:rFonts w:asciiTheme="minorHAnsi" w:eastAsia="Calibri" w:hAnsiTheme="minorHAnsi" w:cstheme="minorHAnsi"/>
          <w:spacing w:val="-2"/>
          <w:sz w:val="18"/>
          <w:szCs w:val="18"/>
          <w:lang w:val="it-IT"/>
        </w:rPr>
        <w:t>, in functie de trafic si formalitati vamale.</w:t>
      </w:r>
    </w:p>
    <w:p w14:paraId="3DE19E19" w14:textId="77777777" w:rsidR="006D0347" w:rsidRPr="00B268CB" w:rsidRDefault="006D0347" w:rsidP="00A512B9">
      <w:pPr>
        <w:spacing w:before="4" w:after="4"/>
        <w:ind w:left="-567" w:right="227"/>
        <w:jc w:val="both"/>
        <w:rPr>
          <w:rFonts w:asciiTheme="minorHAnsi" w:hAnsiTheme="minorHAnsi" w:cstheme="minorHAnsi"/>
          <w:sz w:val="6"/>
          <w:szCs w:val="6"/>
        </w:rPr>
      </w:pPr>
    </w:p>
    <w:tbl>
      <w:tblPr>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01"/>
        <w:gridCol w:w="851"/>
        <w:gridCol w:w="850"/>
        <w:gridCol w:w="851"/>
        <w:gridCol w:w="850"/>
        <w:gridCol w:w="1134"/>
        <w:gridCol w:w="993"/>
        <w:gridCol w:w="1417"/>
        <w:gridCol w:w="1134"/>
        <w:gridCol w:w="709"/>
      </w:tblGrid>
      <w:tr w:rsidR="00A512B9" w:rsidRPr="0036525D" w14:paraId="185EBE1D" w14:textId="77777777" w:rsidTr="00DB0008">
        <w:trPr>
          <w:trHeight w:val="356"/>
        </w:trPr>
        <w:tc>
          <w:tcPr>
            <w:tcW w:w="1701" w:type="dxa"/>
            <w:shd w:val="clear" w:color="auto" w:fill="0B87C3"/>
            <w:tcMar>
              <w:top w:w="0" w:type="dxa"/>
              <w:left w:w="57" w:type="dxa"/>
              <w:bottom w:w="0" w:type="dxa"/>
              <w:right w:w="57" w:type="dxa"/>
            </w:tcMar>
            <w:vAlign w:val="center"/>
            <w:hideMark/>
          </w:tcPr>
          <w:p w14:paraId="219845B2" w14:textId="68587C8D" w:rsidR="00A512B9" w:rsidRPr="0036525D" w:rsidRDefault="00D24B86" w:rsidP="00A512B9">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Date de plecare 202</w:t>
            </w:r>
            <w:r>
              <w:rPr>
                <w:rFonts w:asciiTheme="minorHAnsi" w:hAnsiTheme="minorHAnsi" w:cstheme="minorHAnsi"/>
                <w:b/>
                <w:bCs/>
                <w:color w:val="FFFFFF" w:themeColor="background1"/>
                <w:sz w:val="18"/>
                <w:szCs w:val="18"/>
              </w:rPr>
              <w:t>5</w:t>
            </w:r>
          </w:p>
        </w:tc>
        <w:tc>
          <w:tcPr>
            <w:tcW w:w="851" w:type="dxa"/>
            <w:shd w:val="clear" w:color="auto" w:fill="0B87C3"/>
            <w:vAlign w:val="center"/>
          </w:tcPr>
          <w:p w14:paraId="69B6782E" w14:textId="77777777" w:rsidR="00A512B9" w:rsidRPr="0036525D" w:rsidRDefault="00A512B9" w:rsidP="00A512B9">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182D7799" w14:textId="77777777" w:rsidR="00A512B9" w:rsidRPr="0036525D" w:rsidRDefault="00A512B9" w:rsidP="00A512B9">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- 20 %</w:t>
            </w:r>
          </w:p>
        </w:tc>
        <w:tc>
          <w:tcPr>
            <w:tcW w:w="850" w:type="dxa"/>
            <w:shd w:val="clear" w:color="auto" w:fill="0B87C3"/>
            <w:tcMar>
              <w:top w:w="0" w:type="dxa"/>
              <w:left w:w="57" w:type="dxa"/>
              <w:bottom w:w="0" w:type="dxa"/>
              <w:right w:w="57" w:type="dxa"/>
            </w:tcMar>
            <w:vAlign w:val="center"/>
            <w:hideMark/>
          </w:tcPr>
          <w:p w14:paraId="2351D7DD" w14:textId="77777777" w:rsidR="00A512B9" w:rsidRPr="0036525D" w:rsidRDefault="00A512B9" w:rsidP="00A512B9">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15D3045E" w14:textId="77777777" w:rsidR="00A512B9" w:rsidRPr="0036525D" w:rsidRDefault="00A512B9" w:rsidP="00A512B9">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- 15 %</w:t>
            </w:r>
          </w:p>
        </w:tc>
        <w:tc>
          <w:tcPr>
            <w:tcW w:w="851" w:type="dxa"/>
            <w:shd w:val="clear" w:color="auto" w:fill="0B87C3"/>
            <w:tcMar>
              <w:top w:w="0" w:type="dxa"/>
              <w:left w:w="57" w:type="dxa"/>
              <w:bottom w:w="0" w:type="dxa"/>
              <w:right w:w="57" w:type="dxa"/>
            </w:tcMar>
            <w:vAlign w:val="center"/>
            <w:hideMark/>
          </w:tcPr>
          <w:p w14:paraId="5B5B3DC6" w14:textId="77777777" w:rsidR="00A512B9" w:rsidRPr="0036525D" w:rsidRDefault="00A512B9" w:rsidP="00A512B9">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565DB48A" w14:textId="77777777" w:rsidR="00A512B9" w:rsidRPr="0036525D" w:rsidRDefault="00A512B9" w:rsidP="00A512B9">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- 10 %</w:t>
            </w:r>
          </w:p>
        </w:tc>
        <w:tc>
          <w:tcPr>
            <w:tcW w:w="850" w:type="dxa"/>
            <w:shd w:val="clear" w:color="auto" w:fill="0B87C3"/>
            <w:tcMar>
              <w:top w:w="0" w:type="dxa"/>
              <w:left w:w="57" w:type="dxa"/>
              <w:bottom w:w="0" w:type="dxa"/>
              <w:right w:w="57" w:type="dxa"/>
            </w:tcMar>
            <w:vAlign w:val="center"/>
            <w:hideMark/>
          </w:tcPr>
          <w:p w14:paraId="63E3E347" w14:textId="77777777" w:rsidR="00A512B9" w:rsidRPr="0036525D" w:rsidRDefault="00A512B9" w:rsidP="00A512B9">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38931022" w14:textId="77777777" w:rsidR="00A512B9" w:rsidRPr="0036525D" w:rsidRDefault="00A512B9" w:rsidP="00A512B9">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- 5 %</w:t>
            </w:r>
          </w:p>
        </w:tc>
        <w:tc>
          <w:tcPr>
            <w:tcW w:w="1134" w:type="dxa"/>
            <w:shd w:val="clear" w:color="auto" w:fill="0B87C3"/>
            <w:tcMar>
              <w:top w:w="0" w:type="dxa"/>
              <w:left w:w="57" w:type="dxa"/>
              <w:bottom w:w="0" w:type="dxa"/>
              <w:right w:w="57" w:type="dxa"/>
            </w:tcMar>
            <w:vAlign w:val="center"/>
            <w:hideMark/>
          </w:tcPr>
          <w:p w14:paraId="7CDEAD0F" w14:textId="77777777" w:rsidR="00A512B9" w:rsidRPr="0036525D" w:rsidRDefault="00A512B9" w:rsidP="00A512B9">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Loc in Dubla/</w:t>
            </w:r>
          </w:p>
          <w:p w14:paraId="05A207F2" w14:textId="77777777" w:rsidR="00A512B9" w:rsidRPr="0036525D" w:rsidRDefault="00A512B9" w:rsidP="00A512B9">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SAFE PRICE</w:t>
            </w:r>
          </w:p>
        </w:tc>
        <w:tc>
          <w:tcPr>
            <w:tcW w:w="993" w:type="dxa"/>
            <w:shd w:val="clear" w:color="auto" w:fill="0B87C3"/>
            <w:tcMar>
              <w:top w:w="0" w:type="dxa"/>
              <w:left w:w="57" w:type="dxa"/>
              <w:bottom w:w="0" w:type="dxa"/>
              <w:right w:w="57" w:type="dxa"/>
            </w:tcMar>
            <w:vAlign w:val="center"/>
            <w:hideMark/>
          </w:tcPr>
          <w:p w14:paraId="34178D2E" w14:textId="77777777" w:rsidR="00A512B9" w:rsidRPr="0036525D" w:rsidRDefault="00A512B9" w:rsidP="00A512B9">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Supliment single</w:t>
            </w:r>
          </w:p>
        </w:tc>
        <w:tc>
          <w:tcPr>
            <w:tcW w:w="1417" w:type="dxa"/>
            <w:shd w:val="clear" w:color="auto" w:fill="0B87C3"/>
            <w:tcMar>
              <w:top w:w="0" w:type="dxa"/>
              <w:left w:w="57" w:type="dxa"/>
              <w:bottom w:w="0" w:type="dxa"/>
              <w:right w:w="57" w:type="dxa"/>
            </w:tcMar>
            <w:vAlign w:val="center"/>
            <w:hideMark/>
          </w:tcPr>
          <w:p w14:paraId="068FF562" w14:textId="77777777" w:rsidR="00A512B9" w:rsidRPr="0036525D" w:rsidRDefault="00A512B9" w:rsidP="00A512B9">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Supliment partaj GARANTAT</w:t>
            </w:r>
          </w:p>
        </w:tc>
        <w:tc>
          <w:tcPr>
            <w:tcW w:w="1134" w:type="dxa"/>
            <w:shd w:val="clear" w:color="auto" w:fill="0B87C3"/>
            <w:tcMar>
              <w:top w:w="0" w:type="dxa"/>
              <w:left w:w="57" w:type="dxa"/>
              <w:bottom w:w="0" w:type="dxa"/>
              <w:right w:w="57" w:type="dxa"/>
            </w:tcMar>
            <w:vAlign w:val="center"/>
            <w:hideMark/>
          </w:tcPr>
          <w:p w14:paraId="5BC551A5" w14:textId="77777777" w:rsidR="00A512B9" w:rsidRPr="0036525D" w:rsidRDefault="00A512B9" w:rsidP="00A512B9">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Copil</w:t>
            </w:r>
          </w:p>
          <w:p w14:paraId="3BDA04C1" w14:textId="77777777" w:rsidR="00A512B9" w:rsidRPr="0036525D" w:rsidRDefault="00A512B9" w:rsidP="00A512B9">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xml:space="preserve">6 </w:t>
            </w:r>
            <w:r>
              <w:rPr>
                <w:rFonts w:asciiTheme="minorHAnsi" w:hAnsiTheme="minorHAnsi" w:cstheme="minorHAnsi"/>
                <w:b/>
                <w:bCs/>
                <w:color w:val="FFFFFF" w:themeColor="background1"/>
                <w:sz w:val="18"/>
                <w:szCs w:val="18"/>
              </w:rPr>
              <w:t>-</w:t>
            </w:r>
            <w:r w:rsidRPr="0036525D">
              <w:rPr>
                <w:rFonts w:asciiTheme="minorHAnsi" w:hAnsiTheme="minorHAnsi" w:cstheme="minorHAnsi"/>
                <w:b/>
                <w:bCs/>
                <w:color w:val="FFFFFF" w:themeColor="background1"/>
                <w:sz w:val="18"/>
                <w:szCs w:val="18"/>
              </w:rPr>
              <w:t xml:space="preserve"> 11.99 ani</w:t>
            </w:r>
          </w:p>
        </w:tc>
        <w:tc>
          <w:tcPr>
            <w:tcW w:w="709" w:type="dxa"/>
            <w:shd w:val="clear" w:color="auto" w:fill="0B87C3"/>
            <w:vAlign w:val="center"/>
          </w:tcPr>
          <w:p w14:paraId="35F5237A" w14:textId="77777777" w:rsidR="00A512B9" w:rsidRPr="0036525D" w:rsidRDefault="00A512B9" w:rsidP="00A512B9">
            <w:pPr>
              <w:jc w:val="center"/>
              <w:rPr>
                <w:rFonts w:asciiTheme="minorHAnsi" w:hAnsiTheme="minorHAnsi" w:cstheme="minorHAnsi"/>
                <w:b/>
                <w:color w:val="FFFFFF" w:themeColor="background1"/>
                <w:sz w:val="18"/>
                <w:szCs w:val="18"/>
              </w:rPr>
            </w:pPr>
            <w:r w:rsidRPr="0036525D">
              <w:rPr>
                <w:rFonts w:asciiTheme="minorHAnsi" w:hAnsiTheme="minorHAnsi" w:cstheme="minorHAnsi"/>
                <w:b/>
                <w:bCs/>
                <w:color w:val="FFFFFF" w:themeColor="background1"/>
                <w:sz w:val="18"/>
                <w:szCs w:val="18"/>
              </w:rPr>
              <w:t>Al treilea adult</w:t>
            </w:r>
          </w:p>
        </w:tc>
      </w:tr>
      <w:tr w:rsidR="00D24B86" w:rsidRPr="0036525D" w14:paraId="01CBC5BF" w14:textId="77777777" w:rsidTr="004F486C">
        <w:trPr>
          <w:trHeight w:val="194"/>
        </w:trPr>
        <w:tc>
          <w:tcPr>
            <w:tcW w:w="1701" w:type="dxa"/>
            <w:tcMar>
              <w:top w:w="0" w:type="dxa"/>
              <w:left w:w="57" w:type="dxa"/>
              <w:bottom w:w="0" w:type="dxa"/>
              <w:right w:w="57" w:type="dxa"/>
            </w:tcMar>
            <w:vAlign w:val="center"/>
            <w:hideMark/>
          </w:tcPr>
          <w:p w14:paraId="05B01A42" w14:textId="3AEC30F3" w:rsidR="00D24B86" w:rsidRPr="008A4F96" w:rsidRDefault="00D24B86" w:rsidP="00D24B86">
            <w:pPr>
              <w:spacing w:line="276" w:lineRule="auto"/>
              <w:jc w:val="center"/>
              <w:rPr>
                <w:rFonts w:asciiTheme="minorHAnsi" w:hAnsiTheme="minorHAnsi" w:cstheme="minorHAnsi"/>
                <w:b/>
                <w:bCs/>
                <w:sz w:val="18"/>
                <w:szCs w:val="18"/>
                <w:highlight w:val="yellow"/>
                <w:lang w:val="it-IT"/>
              </w:rPr>
            </w:pPr>
            <w:r>
              <w:rPr>
                <w:rFonts w:asciiTheme="minorHAnsi" w:hAnsiTheme="minorHAnsi" w:cstheme="minorHAnsi"/>
                <w:b/>
                <w:bCs/>
                <w:sz w:val="18"/>
                <w:szCs w:val="18"/>
                <w:lang w:val="it-IT"/>
              </w:rPr>
              <w:t>23.06, 05.09</w:t>
            </w:r>
          </w:p>
        </w:tc>
        <w:tc>
          <w:tcPr>
            <w:tcW w:w="851" w:type="dxa"/>
          </w:tcPr>
          <w:p w14:paraId="4FEC0089" w14:textId="677928E1" w:rsidR="00D24B86" w:rsidRPr="00814DC1" w:rsidRDefault="00D24B86" w:rsidP="00D24B86">
            <w:pPr>
              <w:spacing w:line="276" w:lineRule="auto"/>
              <w:jc w:val="center"/>
              <w:rPr>
                <w:rFonts w:asciiTheme="minorHAnsi" w:hAnsiTheme="minorHAnsi" w:cstheme="minorHAnsi"/>
                <w:b/>
                <w:bCs/>
                <w:sz w:val="18"/>
                <w:szCs w:val="18"/>
              </w:rPr>
            </w:pPr>
            <w:r>
              <w:rPr>
                <w:rFonts w:asciiTheme="minorHAnsi" w:hAnsiTheme="minorHAnsi" w:cstheme="minorHAnsi"/>
                <w:b/>
                <w:bCs/>
                <w:sz w:val="18"/>
                <w:szCs w:val="18"/>
                <w:lang w:eastAsia="en-GB"/>
              </w:rPr>
              <w:t xml:space="preserve">449 </w:t>
            </w:r>
            <w:r w:rsidRPr="00EE77C9">
              <w:rPr>
                <w:rFonts w:asciiTheme="minorHAnsi" w:hAnsiTheme="minorHAnsi" w:cstheme="minorHAnsi"/>
                <w:b/>
                <w:bCs/>
                <w:sz w:val="18"/>
                <w:szCs w:val="18"/>
                <w:lang w:eastAsia="en-GB"/>
              </w:rPr>
              <w:t>€</w:t>
            </w:r>
          </w:p>
        </w:tc>
        <w:tc>
          <w:tcPr>
            <w:tcW w:w="850" w:type="dxa"/>
            <w:tcMar>
              <w:top w:w="0" w:type="dxa"/>
              <w:left w:w="57" w:type="dxa"/>
              <w:bottom w:w="0" w:type="dxa"/>
              <w:right w:w="57" w:type="dxa"/>
            </w:tcMar>
            <w:hideMark/>
          </w:tcPr>
          <w:p w14:paraId="2BDD6834" w14:textId="5847A96D" w:rsidR="00D24B86" w:rsidRPr="00814DC1" w:rsidRDefault="00D24B86" w:rsidP="00D24B86">
            <w:pPr>
              <w:spacing w:line="276" w:lineRule="auto"/>
              <w:jc w:val="center"/>
              <w:rPr>
                <w:rFonts w:asciiTheme="minorHAnsi" w:hAnsiTheme="minorHAnsi" w:cstheme="minorHAnsi"/>
                <w:b/>
                <w:bCs/>
                <w:sz w:val="18"/>
                <w:szCs w:val="18"/>
              </w:rPr>
            </w:pPr>
            <w:r>
              <w:rPr>
                <w:rFonts w:asciiTheme="minorHAnsi" w:hAnsiTheme="minorHAnsi" w:cstheme="minorHAnsi"/>
                <w:b/>
                <w:bCs/>
                <w:sz w:val="18"/>
                <w:szCs w:val="18"/>
                <w:lang w:eastAsia="en-GB"/>
              </w:rPr>
              <w:t xml:space="preserve">480 </w:t>
            </w:r>
            <w:r w:rsidRPr="00EE77C9">
              <w:rPr>
                <w:rFonts w:asciiTheme="minorHAnsi" w:hAnsiTheme="minorHAnsi" w:cstheme="minorHAnsi"/>
                <w:b/>
                <w:bCs/>
                <w:sz w:val="18"/>
                <w:szCs w:val="18"/>
                <w:lang w:eastAsia="en-GB"/>
              </w:rPr>
              <w:t>€</w:t>
            </w:r>
          </w:p>
        </w:tc>
        <w:tc>
          <w:tcPr>
            <w:tcW w:w="851" w:type="dxa"/>
            <w:tcMar>
              <w:top w:w="0" w:type="dxa"/>
              <w:left w:w="57" w:type="dxa"/>
              <w:bottom w:w="0" w:type="dxa"/>
              <w:right w:w="57" w:type="dxa"/>
            </w:tcMar>
            <w:hideMark/>
          </w:tcPr>
          <w:p w14:paraId="67F363F6" w14:textId="76D5A43A" w:rsidR="00D24B86" w:rsidRPr="00814DC1" w:rsidRDefault="00D24B86" w:rsidP="00D24B86">
            <w:pPr>
              <w:spacing w:line="276" w:lineRule="auto"/>
              <w:jc w:val="center"/>
              <w:rPr>
                <w:rFonts w:asciiTheme="minorHAnsi" w:hAnsiTheme="minorHAnsi" w:cstheme="minorHAnsi"/>
                <w:b/>
                <w:bCs/>
                <w:sz w:val="18"/>
                <w:szCs w:val="18"/>
              </w:rPr>
            </w:pPr>
            <w:r>
              <w:rPr>
                <w:rFonts w:asciiTheme="minorHAnsi" w:hAnsiTheme="minorHAnsi" w:cstheme="minorHAnsi"/>
                <w:b/>
                <w:bCs/>
                <w:sz w:val="18"/>
                <w:szCs w:val="18"/>
                <w:lang w:eastAsia="en-GB"/>
              </w:rPr>
              <w:t xml:space="preserve">509 </w:t>
            </w:r>
            <w:r w:rsidRPr="00EE77C9">
              <w:rPr>
                <w:rFonts w:asciiTheme="minorHAnsi" w:hAnsiTheme="minorHAnsi" w:cstheme="minorHAnsi"/>
                <w:b/>
                <w:bCs/>
                <w:sz w:val="18"/>
                <w:szCs w:val="18"/>
                <w:lang w:eastAsia="en-GB"/>
              </w:rPr>
              <w:t>€</w:t>
            </w:r>
          </w:p>
        </w:tc>
        <w:tc>
          <w:tcPr>
            <w:tcW w:w="850" w:type="dxa"/>
            <w:tcMar>
              <w:top w:w="0" w:type="dxa"/>
              <w:left w:w="57" w:type="dxa"/>
              <w:bottom w:w="0" w:type="dxa"/>
              <w:right w:w="57" w:type="dxa"/>
            </w:tcMar>
            <w:hideMark/>
          </w:tcPr>
          <w:p w14:paraId="7F4EC2BC" w14:textId="59A86382" w:rsidR="00D24B86" w:rsidRPr="00814DC1" w:rsidRDefault="00D24B86" w:rsidP="00D24B86">
            <w:pPr>
              <w:spacing w:line="276" w:lineRule="auto"/>
              <w:jc w:val="center"/>
              <w:rPr>
                <w:rFonts w:asciiTheme="minorHAnsi" w:hAnsiTheme="minorHAnsi" w:cstheme="minorHAnsi"/>
                <w:b/>
                <w:bCs/>
                <w:sz w:val="18"/>
                <w:szCs w:val="18"/>
              </w:rPr>
            </w:pPr>
            <w:r>
              <w:rPr>
                <w:rFonts w:asciiTheme="minorHAnsi" w:hAnsiTheme="minorHAnsi" w:cstheme="minorHAnsi"/>
                <w:b/>
                <w:bCs/>
                <w:sz w:val="18"/>
                <w:szCs w:val="18"/>
                <w:lang w:eastAsia="en-GB"/>
              </w:rPr>
              <w:t xml:space="preserve">537 </w:t>
            </w:r>
            <w:r w:rsidRPr="00EE77C9">
              <w:rPr>
                <w:rFonts w:asciiTheme="minorHAnsi" w:hAnsiTheme="minorHAnsi" w:cstheme="minorHAnsi"/>
                <w:b/>
                <w:bCs/>
                <w:sz w:val="18"/>
                <w:szCs w:val="18"/>
                <w:lang w:eastAsia="en-GB"/>
              </w:rPr>
              <w:t>€</w:t>
            </w:r>
          </w:p>
        </w:tc>
        <w:tc>
          <w:tcPr>
            <w:tcW w:w="1134" w:type="dxa"/>
            <w:tcMar>
              <w:top w:w="0" w:type="dxa"/>
              <w:left w:w="57" w:type="dxa"/>
              <w:bottom w:w="0" w:type="dxa"/>
              <w:right w:w="57" w:type="dxa"/>
            </w:tcMar>
            <w:hideMark/>
          </w:tcPr>
          <w:p w14:paraId="0B91957E" w14:textId="0AD699ED" w:rsidR="00D24B86" w:rsidRPr="00814DC1" w:rsidRDefault="00D24B86" w:rsidP="00D24B86">
            <w:pPr>
              <w:spacing w:line="276" w:lineRule="auto"/>
              <w:jc w:val="center"/>
              <w:rPr>
                <w:rFonts w:asciiTheme="minorHAnsi" w:hAnsiTheme="minorHAnsi" w:cstheme="minorHAnsi"/>
                <w:b/>
                <w:bCs/>
                <w:sz w:val="18"/>
                <w:szCs w:val="18"/>
              </w:rPr>
            </w:pPr>
            <w:r>
              <w:rPr>
                <w:rFonts w:asciiTheme="minorHAnsi" w:hAnsiTheme="minorHAnsi" w:cstheme="minorHAnsi"/>
                <w:b/>
                <w:bCs/>
                <w:sz w:val="18"/>
                <w:szCs w:val="18"/>
                <w:lang w:eastAsia="en-GB"/>
              </w:rPr>
              <w:t xml:space="preserve">565 </w:t>
            </w:r>
            <w:r w:rsidRPr="00EE77C9">
              <w:rPr>
                <w:rFonts w:asciiTheme="minorHAnsi" w:hAnsiTheme="minorHAnsi" w:cstheme="minorHAnsi"/>
                <w:b/>
                <w:bCs/>
                <w:sz w:val="18"/>
                <w:szCs w:val="18"/>
                <w:lang w:eastAsia="en-GB"/>
              </w:rPr>
              <w:t>€</w:t>
            </w:r>
          </w:p>
        </w:tc>
        <w:tc>
          <w:tcPr>
            <w:tcW w:w="993" w:type="dxa"/>
            <w:tcMar>
              <w:top w:w="0" w:type="dxa"/>
              <w:left w:w="57" w:type="dxa"/>
              <w:bottom w:w="0" w:type="dxa"/>
              <w:right w:w="57" w:type="dxa"/>
            </w:tcMar>
            <w:hideMark/>
          </w:tcPr>
          <w:p w14:paraId="6B20CB87" w14:textId="0C48D9D0" w:rsidR="00D24B86" w:rsidRPr="00814DC1" w:rsidRDefault="00D24B86" w:rsidP="00D24B86">
            <w:pPr>
              <w:spacing w:line="276" w:lineRule="auto"/>
              <w:jc w:val="center"/>
              <w:rPr>
                <w:rFonts w:asciiTheme="minorHAnsi" w:hAnsiTheme="minorHAnsi" w:cstheme="minorHAnsi"/>
                <w:b/>
                <w:bCs/>
                <w:sz w:val="18"/>
                <w:szCs w:val="18"/>
              </w:rPr>
            </w:pPr>
            <w:r>
              <w:rPr>
                <w:rFonts w:asciiTheme="minorHAnsi" w:hAnsiTheme="minorHAnsi" w:cstheme="minorHAnsi"/>
                <w:b/>
                <w:bCs/>
                <w:sz w:val="18"/>
                <w:szCs w:val="18"/>
                <w:lang w:eastAsia="en-GB"/>
              </w:rPr>
              <w:t xml:space="preserve">199 </w:t>
            </w:r>
            <w:r w:rsidRPr="00EE77C9">
              <w:rPr>
                <w:rFonts w:asciiTheme="minorHAnsi" w:hAnsiTheme="minorHAnsi" w:cstheme="minorHAnsi"/>
                <w:b/>
                <w:bCs/>
                <w:sz w:val="18"/>
                <w:szCs w:val="18"/>
                <w:lang w:eastAsia="en-GB"/>
              </w:rPr>
              <w:t>€</w:t>
            </w:r>
          </w:p>
        </w:tc>
        <w:tc>
          <w:tcPr>
            <w:tcW w:w="1417" w:type="dxa"/>
            <w:tcMar>
              <w:top w:w="0" w:type="dxa"/>
              <w:left w:w="57" w:type="dxa"/>
              <w:bottom w:w="0" w:type="dxa"/>
              <w:right w:w="57" w:type="dxa"/>
            </w:tcMar>
            <w:hideMark/>
          </w:tcPr>
          <w:p w14:paraId="642CE231" w14:textId="3F7A5D8C" w:rsidR="00D24B86" w:rsidRPr="00814DC1" w:rsidRDefault="00D24B86" w:rsidP="00D24B86">
            <w:pPr>
              <w:spacing w:line="276" w:lineRule="auto"/>
              <w:jc w:val="center"/>
              <w:rPr>
                <w:rFonts w:asciiTheme="minorHAnsi" w:hAnsiTheme="minorHAnsi" w:cstheme="minorHAnsi"/>
                <w:b/>
                <w:bCs/>
                <w:sz w:val="18"/>
                <w:szCs w:val="18"/>
              </w:rPr>
            </w:pPr>
            <w:r>
              <w:rPr>
                <w:rFonts w:asciiTheme="minorHAnsi" w:hAnsiTheme="minorHAnsi" w:cstheme="minorHAnsi"/>
                <w:b/>
                <w:bCs/>
                <w:sz w:val="18"/>
                <w:szCs w:val="18"/>
                <w:lang w:eastAsia="en-GB"/>
              </w:rPr>
              <w:t xml:space="preserve">100 </w:t>
            </w:r>
            <w:r w:rsidRPr="00EE77C9">
              <w:rPr>
                <w:rFonts w:asciiTheme="minorHAnsi" w:hAnsiTheme="minorHAnsi" w:cstheme="minorHAnsi"/>
                <w:b/>
                <w:bCs/>
                <w:sz w:val="18"/>
                <w:szCs w:val="18"/>
                <w:lang w:eastAsia="en-GB"/>
              </w:rPr>
              <w:t>€</w:t>
            </w:r>
          </w:p>
        </w:tc>
        <w:tc>
          <w:tcPr>
            <w:tcW w:w="1134" w:type="dxa"/>
            <w:tcMar>
              <w:top w:w="0" w:type="dxa"/>
              <w:left w:w="57" w:type="dxa"/>
              <w:bottom w:w="0" w:type="dxa"/>
              <w:right w:w="57" w:type="dxa"/>
            </w:tcMar>
            <w:hideMark/>
          </w:tcPr>
          <w:p w14:paraId="28EE5E13" w14:textId="7BC33D25" w:rsidR="00D24B86" w:rsidRPr="00814DC1" w:rsidRDefault="00D24B86" w:rsidP="00D24B86">
            <w:pPr>
              <w:spacing w:line="276" w:lineRule="auto"/>
              <w:jc w:val="center"/>
              <w:rPr>
                <w:rFonts w:asciiTheme="minorHAnsi" w:hAnsiTheme="minorHAnsi" w:cstheme="minorHAnsi"/>
                <w:b/>
                <w:bCs/>
                <w:sz w:val="18"/>
                <w:szCs w:val="18"/>
              </w:rPr>
            </w:pPr>
            <w:r>
              <w:rPr>
                <w:rFonts w:asciiTheme="minorHAnsi" w:hAnsiTheme="minorHAnsi" w:cstheme="minorHAnsi"/>
                <w:b/>
                <w:bCs/>
                <w:sz w:val="18"/>
                <w:szCs w:val="18"/>
                <w:lang w:eastAsia="en-GB"/>
              </w:rPr>
              <w:t xml:space="preserve">535 </w:t>
            </w:r>
            <w:r w:rsidRPr="00EE77C9">
              <w:rPr>
                <w:rFonts w:asciiTheme="minorHAnsi" w:hAnsiTheme="minorHAnsi" w:cstheme="minorHAnsi"/>
                <w:b/>
                <w:bCs/>
                <w:sz w:val="18"/>
                <w:szCs w:val="18"/>
                <w:lang w:eastAsia="en-GB"/>
              </w:rPr>
              <w:t>€</w:t>
            </w:r>
          </w:p>
        </w:tc>
        <w:tc>
          <w:tcPr>
            <w:tcW w:w="709" w:type="dxa"/>
          </w:tcPr>
          <w:p w14:paraId="5B9BC46F" w14:textId="213E4A23" w:rsidR="00D24B86" w:rsidRPr="00814DC1" w:rsidRDefault="00D24B86" w:rsidP="00D24B86">
            <w:pPr>
              <w:spacing w:line="276" w:lineRule="auto"/>
              <w:jc w:val="center"/>
              <w:rPr>
                <w:rFonts w:asciiTheme="minorHAnsi" w:hAnsiTheme="minorHAnsi" w:cstheme="minorHAnsi"/>
                <w:b/>
                <w:bCs/>
                <w:sz w:val="18"/>
                <w:szCs w:val="18"/>
              </w:rPr>
            </w:pPr>
            <w:r>
              <w:rPr>
                <w:rFonts w:asciiTheme="minorHAnsi" w:hAnsiTheme="minorHAnsi" w:cstheme="minorHAnsi"/>
                <w:b/>
                <w:bCs/>
                <w:sz w:val="18"/>
                <w:szCs w:val="18"/>
                <w:lang w:eastAsia="en-GB"/>
              </w:rPr>
              <w:t xml:space="preserve">545 </w:t>
            </w:r>
            <w:r w:rsidRPr="00EE77C9">
              <w:rPr>
                <w:rFonts w:asciiTheme="minorHAnsi" w:hAnsiTheme="minorHAnsi" w:cstheme="minorHAnsi"/>
                <w:b/>
                <w:bCs/>
                <w:sz w:val="18"/>
                <w:szCs w:val="18"/>
                <w:lang w:eastAsia="en-GB"/>
              </w:rPr>
              <w:t>€</w:t>
            </w:r>
          </w:p>
        </w:tc>
      </w:tr>
      <w:tr w:rsidR="00D24B86" w:rsidRPr="0036525D" w14:paraId="41064D93" w14:textId="77777777" w:rsidTr="004F486C">
        <w:trPr>
          <w:trHeight w:val="194"/>
        </w:trPr>
        <w:tc>
          <w:tcPr>
            <w:tcW w:w="1701" w:type="dxa"/>
            <w:tcMar>
              <w:top w:w="0" w:type="dxa"/>
              <w:left w:w="57" w:type="dxa"/>
              <w:bottom w:w="0" w:type="dxa"/>
              <w:right w:w="57" w:type="dxa"/>
            </w:tcMar>
            <w:vAlign w:val="center"/>
          </w:tcPr>
          <w:p w14:paraId="739C1012" w14:textId="5C694553" w:rsidR="00D24B86" w:rsidRDefault="00D24B86" w:rsidP="00D24B86">
            <w:pPr>
              <w:spacing w:line="276" w:lineRule="auto"/>
              <w:jc w:val="center"/>
              <w:rPr>
                <w:rFonts w:asciiTheme="minorHAnsi" w:hAnsiTheme="minorHAnsi" w:cstheme="minorHAnsi"/>
                <w:b/>
                <w:bCs/>
                <w:sz w:val="18"/>
                <w:szCs w:val="18"/>
                <w:lang w:val="it-IT"/>
              </w:rPr>
            </w:pPr>
            <w:r>
              <w:rPr>
                <w:rFonts w:asciiTheme="minorHAnsi" w:hAnsiTheme="minorHAnsi" w:cstheme="minorHAnsi"/>
                <w:b/>
                <w:bCs/>
                <w:sz w:val="18"/>
                <w:szCs w:val="18"/>
                <w:lang w:val="it-IT"/>
              </w:rPr>
              <w:t>0</w:t>
            </w:r>
            <w:r w:rsidR="00DF2C78">
              <w:rPr>
                <w:rFonts w:asciiTheme="minorHAnsi" w:hAnsiTheme="minorHAnsi" w:cstheme="minorHAnsi"/>
                <w:b/>
                <w:bCs/>
                <w:sz w:val="18"/>
                <w:szCs w:val="18"/>
                <w:lang w:val="it-IT"/>
              </w:rPr>
              <w:t>6</w:t>
            </w:r>
            <w:r>
              <w:rPr>
                <w:rFonts w:asciiTheme="minorHAnsi" w:hAnsiTheme="minorHAnsi" w:cstheme="minorHAnsi"/>
                <w:b/>
                <w:bCs/>
                <w:sz w:val="18"/>
                <w:szCs w:val="18"/>
                <w:lang w:val="it-IT"/>
              </w:rPr>
              <w:t xml:space="preserve">.07, </w:t>
            </w:r>
            <w:r w:rsidR="00AC7673">
              <w:rPr>
                <w:rFonts w:asciiTheme="minorHAnsi" w:hAnsiTheme="minorHAnsi" w:cstheme="minorHAnsi"/>
                <w:b/>
                <w:bCs/>
                <w:sz w:val="18"/>
                <w:szCs w:val="18"/>
                <w:lang w:val="it-IT"/>
              </w:rPr>
              <w:t>2</w:t>
            </w:r>
            <w:r>
              <w:rPr>
                <w:rFonts w:asciiTheme="minorHAnsi" w:hAnsiTheme="minorHAnsi" w:cstheme="minorHAnsi"/>
                <w:b/>
                <w:bCs/>
                <w:sz w:val="18"/>
                <w:szCs w:val="18"/>
                <w:lang w:val="it-IT"/>
              </w:rPr>
              <w:t>5.08</w:t>
            </w:r>
          </w:p>
        </w:tc>
        <w:tc>
          <w:tcPr>
            <w:tcW w:w="851" w:type="dxa"/>
          </w:tcPr>
          <w:p w14:paraId="4521758E" w14:textId="2E0BFE7F" w:rsidR="00D24B86" w:rsidRDefault="00D24B86" w:rsidP="00D24B86">
            <w:pPr>
              <w:spacing w:line="276" w:lineRule="auto"/>
              <w:jc w:val="center"/>
              <w:rPr>
                <w:rFonts w:asciiTheme="minorHAnsi" w:hAnsiTheme="minorHAnsi" w:cstheme="minorHAnsi"/>
                <w:b/>
                <w:bCs/>
                <w:sz w:val="18"/>
                <w:szCs w:val="18"/>
                <w:lang w:eastAsia="en-GB"/>
              </w:rPr>
            </w:pPr>
            <w:r>
              <w:rPr>
                <w:rFonts w:asciiTheme="minorHAnsi" w:hAnsiTheme="minorHAnsi" w:cstheme="minorHAnsi"/>
                <w:b/>
                <w:bCs/>
                <w:sz w:val="18"/>
                <w:szCs w:val="18"/>
                <w:lang w:eastAsia="en-GB"/>
              </w:rPr>
              <w:t xml:space="preserve">668 </w:t>
            </w:r>
            <w:r w:rsidRPr="00EE77C9">
              <w:rPr>
                <w:rFonts w:asciiTheme="minorHAnsi" w:hAnsiTheme="minorHAnsi" w:cstheme="minorHAnsi"/>
                <w:b/>
                <w:bCs/>
                <w:sz w:val="18"/>
                <w:szCs w:val="18"/>
                <w:lang w:eastAsia="en-GB"/>
              </w:rPr>
              <w:t>€</w:t>
            </w:r>
          </w:p>
        </w:tc>
        <w:tc>
          <w:tcPr>
            <w:tcW w:w="850" w:type="dxa"/>
            <w:tcMar>
              <w:top w:w="0" w:type="dxa"/>
              <w:left w:w="57" w:type="dxa"/>
              <w:bottom w:w="0" w:type="dxa"/>
              <w:right w:w="57" w:type="dxa"/>
            </w:tcMar>
          </w:tcPr>
          <w:p w14:paraId="2FA79B88" w14:textId="3C8C61F9" w:rsidR="00D24B86" w:rsidRDefault="00D24B86" w:rsidP="00D24B86">
            <w:pPr>
              <w:spacing w:line="276" w:lineRule="auto"/>
              <w:jc w:val="center"/>
              <w:rPr>
                <w:rFonts w:asciiTheme="minorHAnsi" w:hAnsiTheme="minorHAnsi" w:cstheme="minorHAnsi"/>
                <w:b/>
                <w:bCs/>
                <w:sz w:val="18"/>
                <w:szCs w:val="18"/>
                <w:lang w:eastAsia="en-GB"/>
              </w:rPr>
            </w:pPr>
            <w:r>
              <w:rPr>
                <w:rFonts w:asciiTheme="minorHAnsi" w:hAnsiTheme="minorHAnsi" w:cstheme="minorHAnsi"/>
                <w:b/>
                <w:bCs/>
                <w:sz w:val="18"/>
                <w:szCs w:val="18"/>
                <w:lang w:eastAsia="en-GB"/>
              </w:rPr>
              <w:t xml:space="preserve">709 </w:t>
            </w:r>
            <w:r w:rsidRPr="00EE77C9">
              <w:rPr>
                <w:rFonts w:asciiTheme="minorHAnsi" w:hAnsiTheme="minorHAnsi" w:cstheme="minorHAnsi"/>
                <w:b/>
                <w:bCs/>
                <w:sz w:val="18"/>
                <w:szCs w:val="18"/>
                <w:lang w:eastAsia="en-GB"/>
              </w:rPr>
              <w:t>€</w:t>
            </w:r>
          </w:p>
        </w:tc>
        <w:tc>
          <w:tcPr>
            <w:tcW w:w="851" w:type="dxa"/>
            <w:tcMar>
              <w:top w:w="0" w:type="dxa"/>
              <w:left w:w="57" w:type="dxa"/>
              <w:bottom w:w="0" w:type="dxa"/>
              <w:right w:w="57" w:type="dxa"/>
            </w:tcMar>
          </w:tcPr>
          <w:p w14:paraId="4C068D2B" w14:textId="0AADDC00" w:rsidR="00D24B86" w:rsidRDefault="00D24B86" w:rsidP="00D24B86">
            <w:pPr>
              <w:spacing w:line="276" w:lineRule="auto"/>
              <w:jc w:val="center"/>
              <w:rPr>
                <w:rFonts w:asciiTheme="minorHAnsi" w:hAnsiTheme="minorHAnsi" w:cstheme="minorHAnsi"/>
                <w:b/>
                <w:bCs/>
                <w:sz w:val="18"/>
                <w:szCs w:val="18"/>
                <w:lang w:eastAsia="en-GB"/>
              </w:rPr>
            </w:pPr>
            <w:r>
              <w:rPr>
                <w:rFonts w:asciiTheme="minorHAnsi" w:hAnsiTheme="minorHAnsi" w:cstheme="minorHAnsi"/>
                <w:b/>
                <w:bCs/>
                <w:sz w:val="18"/>
                <w:szCs w:val="18"/>
                <w:lang w:eastAsia="en-GB"/>
              </w:rPr>
              <w:t xml:space="preserve">752 </w:t>
            </w:r>
            <w:r w:rsidRPr="00EE77C9">
              <w:rPr>
                <w:rFonts w:asciiTheme="minorHAnsi" w:hAnsiTheme="minorHAnsi" w:cstheme="minorHAnsi"/>
                <w:b/>
                <w:bCs/>
                <w:sz w:val="18"/>
                <w:szCs w:val="18"/>
                <w:lang w:eastAsia="en-GB"/>
              </w:rPr>
              <w:t>€</w:t>
            </w:r>
          </w:p>
        </w:tc>
        <w:tc>
          <w:tcPr>
            <w:tcW w:w="850" w:type="dxa"/>
            <w:tcMar>
              <w:top w:w="0" w:type="dxa"/>
              <w:left w:w="57" w:type="dxa"/>
              <w:bottom w:w="0" w:type="dxa"/>
              <w:right w:w="57" w:type="dxa"/>
            </w:tcMar>
          </w:tcPr>
          <w:p w14:paraId="32627F84" w14:textId="4265A414" w:rsidR="00D24B86" w:rsidRDefault="00D24B86" w:rsidP="00D24B86">
            <w:pPr>
              <w:spacing w:line="276" w:lineRule="auto"/>
              <w:jc w:val="center"/>
              <w:rPr>
                <w:rFonts w:asciiTheme="minorHAnsi" w:hAnsiTheme="minorHAnsi" w:cstheme="minorHAnsi"/>
                <w:b/>
                <w:bCs/>
                <w:sz w:val="18"/>
                <w:szCs w:val="18"/>
                <w:lang w:eastAsia="en-GB"/>
              </w:rPr>
            </w:pPr>
            <w:r>
              <w:rPr>
                <w:rFonts w:asciiTheme="minorHAnsi" w:hAnsiTheme="minorHAnsi" w:cstheme="minorHAnsi"/>
                <w:b/>
                <w:bCs/>
                <w:sz w:val="18"/>
                <w:szCs w:val="18"/>
                <w:lang w:eastAsia="en-GB"/>
              </w:rPr>
              <w:t xml:space="preserve">793 </w:t>
            </w:r>
            <w:r w:rsidRPr="00EE77C9">
              <w:rPr>
                <w:rFonts w:asciiTheme="minorHAnsi" w:hAnsiTheme="minorHAnsi" w:cstheme="minorHAnsi"/>
                <w:b/>
                <w:bCs/>
                <w:sz w:val="18"/>
                <w:szCs w:val="18"/>
                <w:lang w:eastAsia="en-GB"/>
              </w:rPr>
              <w:t>€</w:t>
            </w:r>
          </w:p>
        </w:tc>
        <w:tc>
          <w:tcPr>
            <w:tcW w:w="1134" w:type="dxa"/>
            <w:tcMar>
              <w:top w:w="0" w:type="dxa"/>
              <w:left w:w="57" w:type="dxa"/>
              <w:bottom w:w="0" w:type="dxa"/>
              <w:right w:w="57" w:type="dxa"/>
            </w:tcMar>
          </w:tcPr>
          <w:p w14:paraId="07C2BD14" w14:textId="4C2FF869" w:rsidR="00D24B86" w:rsidRDefault="00D24B86" w:rsidP="00D24B86">
            <w:pPr>
              <w:spacing w:line="276" w:lineRule="auto"/>
              <w:jc w:val="center"/>
              <w:rPr>
                <w:rFonts w:asciiTheme="minorHAnsi" w:hAnsiTheme="minorHAnsi" w:cstheme="minorHAnsi"/>
                <w:b/>
                <w:bCs/>
                <w:sz w:val="18"/>
                <w:szCs w:val="18"/>
                <w:lang w:eastAsia="en-GB"/>
              </w:rPr>
            </w:pPr>
            <w:r>
              <w:rPr>
                <w:rFonts w:asciiTheme="minorHAnsi" w:hAnsiTheme="minorHAnsi" w:cstheme="minorHAnsi"/>
                <w:b/>
                <w:bCs/>
                <w:sz w:val="18"/>
                <w:szCs w:val="18"/>
                <w:lang w:eastAsia="en-GB"/>
              </w:rPr>
              <w:t xml:space="preserve">835 </w:t>
            </w:r>
            <w:r w:rsidRPr="00EE77C9">
              <w:rPr>
                <w:rFonts w:asciiTheme="minorHAnsi" w:hAnsiTheme="minorHAnsi" w:cstheme="minorHAnsi"/>
                <w:b/>
                <w:bCs/>
                <w:sz w:val="18"/>
                <w:szCs w:val="18"/>
                <w:lang w:eastAsia="en-GB"/>
              </w:rPr>
              <w:t>€</w:t>
            </w:r>
          </w:p>
        </w:tc>
        <w:tc>
          <w:tcPr>
            <w:tcW w:w="993" w:type="dxa"/>
            <w:tcMar>
              <w:top w:w="0" w:type="dxa"/>
              <w:left w:w="57" w:type="dxa"/>
              <w:bottom w:w="0" w:type="dxa"/>
              <w:right w:w="57" w:type="dxa"/>
            </w:tcMar>
          </w:tcPr>
          <w:p w14:paraId="54DC5EBD" w14:textId="63AFFE50" w:rsidR="00D24B86" w:rsidRDefault="00D24B86" w:rsidP="00D24B86">
            <w:pPr>
              <w:spacing w:line="276" w:lineRule="auto"/>
              <w:jc w:val="center"/>
              <w:rPr>
                <w:rFonts w:asciiTheme="minorHAnsi" w:hAnsiTheme="minorHAnsi" w:cstheme="minorHAnsi"/>
                <w:b/>
                <w:bCs/>
                <w:sz w:val="18"/>
                <w:szCs w:val="18"/>
                <w:lang w:eastAsia="en-GB"/>
              </w:rPr>
            </w:pPr>
            <w:r>
              <w:rPr>
                <w:rFonts w:asciiTheme="minorHAnsi" w:hAnsiTheme="minorHAnsi" w:cstheme="minorHAnsi"/>
                <w:b/>
                <w:bCs/>
                <w:sz w:val="18"/>
                <w:szCs w:val="18"/>
                <w:lang w:eastAsia="en-GB"/>
              </w:rPr>
              <w:t xml:space="preserve">299 </w:t>
            </w:r>
            <w:r w:rsidRPr="00EE77C9">
              <w:rPr>
                <w:rFonts w:asciiTheme="minorHAnsi" w:hAnsiTheme="minorHAnsi" w:cstheme="minorHAnsi"/>
                <w:b/>
                <w:bCs/>
                <w:sz w:val="18"/>
                <w:szCs w:val="18"/>
                <w:lang w:eastAsia="en-GB"/>
              </w:rPr>
              <w:t>€</w:t>
            </w:r>
          </w:p>
        </w:tc>
        <w:tc>
          <w:tcPr>
            <w:tcW w:w="1417" w:type="dxa"/>
            <w:tcMar>
              <w:top w:w="0" w:type="dxa"/>
              <w:left w:w="57" w:type="dxa"/>
              <w:bottom w:w="0" w:type="dxa"/>
              <w:right w:w="57" w:type="dxa"/>
            </w:tcMar>
          </w:tcPr>
          <w:p w14:paraId="252B5486" w14:textId="6041D607" w:rsidR="00D24B86" w:rsidRDefault="00D24B86" w:rsidP="00D24B86">
            <w:pPr>
              <w:spacing w:line="276" w:lineRule="auto"/>
              <w:jc w:val="center"/>
              <w:rPr>
                <w:rFonts w:asciiTheme="minorHAnsi" w:hAnsiTheme="minorHAnsi" w:cstheme="minorHAnsi"/>
                <w:b/>
                <w:bCs/>
                <w:sz w:val="18"/>
                <w:szCs w:val="18"/>
                <w:lang w:eastAsia="en-GB"/>
              </w:rPr>
            </w:pPr>
            <w:r>
              <w:rPr>
                <w:rFonts w:asciiTheme="minorHAnsi" w:hAnsiTheme="minorHAnsi" w:cstheme="minorHAnsi"/>
                <w:b/>
                <w:bCs/>
                <w:sz w:val="18"/>
                <w:szCs w:val="18"/>
                <w:lang w:eastAsia="en-GB"/>
              </w:rPr>
              <w:t xml:space="preserve">145 </w:t>
            </w:r>
            <w:r w:rsidRPr="00EE77C9">
              <w:rPr>
                <w:rFonts w:asciiTheme="minorHAnsi" w:hAnsiTheme="minorHAnsi" w:cstheme="minorHAnsi"/>
                <w:b/>
                <w:bCs/>
                <w:sz w:val="18"/>
                <w:szCs w:val="18"/>
                <w:lang w:eastAsia="en-GB"/>
              </w:rPr>
              <w:t>€</w:t>
            </w:r>
          </w:p>
        </w:tc>
        <w:tc>
          <w:tcPr>
            <w:tcW w:w="1134" w:type="dxa"/>
            <w:tcMar>
              <w:top w:w="0" w:type="dxa"/>
              <w:left w:w="57" w:type="dxa"/>
              <w:bottom w:w="0" w:type="dxa"/>
              <w:right w:w="57" w:type="dxa"/>
            </w:tcMar>
          </w:tcPr>
          <w:p w14:paraId="0A5666AF" w14:textId="2286BA4A" w:rsidR="00D24B86" w:rsidRDefault="00D24B86" w:rsidP="00D24B86">
            <w:pPr>
              <w:spacing w:line="276" w:lineRule="auto"/>
              <w:jc w:val="center"/>
              <w:rPr>
                <w:rFonts w:asciiTheme="minorHAnsi" w:hAnsiTheme="minorHAnsi" w:cstheme="minorHAnsi"/>
                <w:b/>
                <w:bCs/>
                <w:sz w:val="18"/>
                <w:szCs w:val="18"/>
                <w:lang w:eastAsia="en-GB"/>
              </w:rPr>
            </w:pPr>
            <w:r>
              <w:rPr>
                <w:rFonts w:asciiTheme="minorHAnsi" w:hAnsiTheme="minorHAnsi" w:cstheme="minorHAnsi"/>
                <w:b/>
                <w:bCs/>
                <w:sz w:val="18"/>
                <w:szCs w:val="18"/>
                <w:lang w:eastAsia="en-GB"/>
              </w:rPr>
              <w:t xml:space="preserve">805 </w:t>
            </w:r>
            <w:r w:rsidRPr="00EE77C9">
              <w:rPr>
                <w:rFonts w:asciiTheme="minorHAnsi" w:hAnsiTheme="minorHAnsi" w:cstheme="minorHAnsi"/>
                <w:b/>
                <w:bCs/>
                <w:sz w:val="18"/>
                <w:szCs w:val="18"/>
                <w:lang w:eastAsia="en-GB"/>
              </w:rPr>
              <w:t>€</w:t>
            </w:r>
          </w:p>
        </w:tc>
        <w:tc>
          <w:tcPr>
            <w:tcW w:w="709" w:type="dxa"/>
          </w:tcPr>
          <w:p w14:paraId="2FADFE6C" w14:textId="7326AC59" w:rsidR="00D24B86" w:rsidRDefault="00D24B86" w:rsidP="00D24B86">
            <w:pPr>
              <w:spacing w:line="276" w:lineRule="auto"/>
              <w:jc w:val="center"/>
              <w:rPr>
                <w:rFonts w:asciiTheme="minorHAnsi" w:hAnsiTheme="minorHAnsi" w:cstheme="minorHAnsi"/>
                <w:b/>
                <w:bCs/>
                <w:sz w:val="18"/>
                <w:szCs w:val="18"/>
                <w:lang w:eastAsia="en-GB"/>
              </w:rPr>
            </w:pPr>
            <w:r>
              <w:rPr>
                <w:rFonts w:asciiTheme="minorHAnsi" w:hAnsiTheme="minorHAnsi" w:cstheme="minorHAnsi"/>
                <w:b/>
                <w:bCs/>
                <w:sz w:val="18"/>
                <w:szCs w:val="18"/>
                <w:lang w:eastAsia="en-GB"/>
              </w:rPr>
              <w:t xml:space="preserve">815 </w:t>
            </w:r>
            <w:r w:rsidRPr="00EE77C9">
              <w:rPr>
                <w:rFonts w:asciiTheme="minorHAnsi" w:hAnsiTheme="minorHAnsi" w:cstheme="minorHAnsi"/>
                <w:b/>
                <w:bCs/>
                <w:sz w:val="18"/>
                <w:szCs w:val="18"/>
                <w:lang w:eastAsia="en-GB"/>
              </w:rPr>
              <w:t>€</w:t>
            </w:r>
          </w:p>
        </w:tc>
      </w:tr>
    </w:tbl>
    <w:p w14:paraId="1CB6E7EA" w14:textId="77777777" w:rsidR="00634FEB" w:rsidRPr="00634FEB" w:rsidRDefault="00634FEB" w:rsidP="00634FEB">
      <w:pPr>
        <w:spacing w:before="4" w:after="4"/>
        <w:ind w:right="227"/>
        <w:jc w:val="both"/>
        <w:rPr>
          <w:rFonts w:asciiTheme="minorHAnsi" w:eastAsia="Tahoma" w:hAnsiTheme="minorHAnsi" w:cstheme="minorHAnsi"/>
          <w:b/>
          <w:bCs/>
          <w:sz w:val="10"/>
          <w:szCs w:val="10"/>
        </w:rPr>
      </w:pPr>
      <w:bookmarkStart w:id="2" w:name="_Hlk150421473"/>
    </w:p>
    <w:p w14:paraId="30FC68F9" w14:textId="77777777" w:rsidR="00D24B86" w:rsidRPr="00183278" w:rsidRDefault="00D24B86" w:rsidP="00D24B86">
      <w:pPr>
        <w:ind w:left="-567" w:right="227"/>
        <w:jc w:val="both"/>
        <w:rPr>
          <w:rFonts w:asciiTheme="minorHAnsi" w:hAnsiTheme="minorHAnsi" w:cstheme="minorHAnsi"/>
          <w:sz w:val="18"/>
          <w:szCs w:val="18"/>
        </w:rPr>
      </w:pPr>
      <w:r w:rsidRPr="00183278">
        <w:rPr>
          <w:rFonts w:asciiTheme="minorHAnsi" w:eastAsia="Tahoma" w:hAnsiTheme="minorHAnsi" w:cstheme="minorHAnsi"/>
          <w:b/>
          <w:bCs/>
          <w:sz w:val="18"/>
          <w:szCs w:val="18"/>
        </w:rPr>
        <w:t>PARTAJ GARANTAT</w:t>
      </w:r>
      <w:r w:rsidRPr="00183278">
        <w:rPr>
          <w:rFonts w:asciiTheme="minorHAnsi" w:eastAsia="Tahoma" w:hAnsiTheme="minorHAnsi" w:cstheme="minorHAnsi"/>
          <w:sz w:val="18"/>
          <w:szCs w:val="18"/>
        </w:rPr>
        <w:t>: turistii care rezerva tipul de camera “partaj garantat” nu vor fi nevoiti sa achite suplimentul de camera single in cazul in care agentia nu reuseste sa completeze partajul.</w:t>
      </w:r>
      <w:bookmarkStart w:id="3" w:name="_GoBack"/>
      <w:bookmarkEnd w:id="3"/>
    </w:p>
    <w:p w14:paraId="5E53E7E1" w14:textId="77777777" w:rsidR="00D24B86" w:rsidRPr="00183278" w:rsidRDefault="00D24B86" w:rsidP="00D24B86">
      <w:pPr>
        <w:ind w:left="-567" w:right="227"/>
        <w:jc w:val="both"/>
        <w:rPr>
          <w:rFonts w:asciiTheme="minorHAnsi" w:hAnsiTheme="minorHAnsi" w:cstheme="minorHAnsi"/>
          <w:sz w:val="18"/>
          <w:szCs w:val="18"/>
        </w:rPr>
      </w:pPr>
      <w:r w:rsidRPr="00183278">
        <w:rPr>
          <w:rFonts w:asciiTheme="minorHAnsi" w:eastAsia="Tahoma" w:hAnsiTheme="minorHAnsi" w:cstheme="minorHAnsi"/>
          <w:b/>
          <w:bCs/>
          <w:sz w:val="18"/>
          <w:szCs w:val="18"/>
        </w:rPr>
        <w:lastRenderedPageBreak/>
        <w:t>PARTAJ NEGARANTAT</w:t>
      </w:r>
      <w:r w:rsidRPr="00183278">
        <w:rPr>
          <w:rFonts w:asciiTheme="minorHAnsi" w:eastAsia="Tahoma" w:hAnsiTheme="minorHAnsi" w:cstheme="minorHAnsi"/>
          <w:sz w:val="18"/>
          <w:szCs w:val="18"/>
        </w:rPr>
        <w:t xml:space="preserve">: turistii care rezerva tipul de camera “partaj negarantat” vor fi nevoiti sa achite suplimentul de camera single in cazul in care agentia nu reuseste sa completeze partajul. Turistii vor fi informati in scris cu maxim 2 zile inainte de plecare, urmand ca suplimentul de camera single sa fie achitat obligatoriu inaintea plecarii. Nu se accepta mutare in camera cu “partaj garantat”, dupa ce a fost achitat avansul, conform scadentelor. </w:t>
      </w:r>
    </w:p>
    <w:p w14:paraId="53F39CC2" w14:textId="77777777" w:rsidR="00D24B86" w:rsidRPr="00183278" w:rsidRDefault="00D24B86" w:rsidP="00D24B86">
      <w:pPr>
        <w:ind w:left="-567" w:right="227"/>
        <w:jc w:val="both"/>
        <w:rPr>
          <w:rFonts w:asciiTheme="minorHAnsi" w:hAnsiTheme="minorHAnsi" w:cstheme="minorHAnsi"/>
          <w:sz w:val="18"/>
          <w:szCs w:val="18"/>
        </w:rPr>
      </w:pPr>
      <w:r w:rsidRPr="00183278">
        <w:rPr>
          <w:rFonts w:asciiTheme="minorHAnsi" w:eastAsia="Tahoma" w:hAnsiTheme="minorHAnsi" w:cstheme="minorHAnsi"/>
          <w:sz w:val="18"/>
          <w:szCs w:val="18"/>
        </w:rPr>
        <w:t xml:space="preserve">Pentru inscrierile cu pana la 3 zile inainte de plecare, optiunea de partaj va fi reconfirmata cu reprezentantii agentiei. </w:t>
      </w:r>
    </w:p>
    <w:p w14:paraId="43D1A3EE" w14:textId="77777777" w:rsidR="00D24B86" w:rsidRPr="00183278" w:rsidRDefault="00D24B86" w:rsidP="00D24B86">
      <w:pPr>
        <w:ind w:left="-567" w:right="227"/>
        <w:jc w:val="both"/>
        <w:rPr>
          <w:rFonts w:asciiTheme="minorHAnsi" w:hAnsiTheme="minorHAnsi" w:cstheme="minorHAnsi"/>
          <w:sz w:val="18"/>
          <w:szCs w:val="18"/>
        </w:rPr>
      </w:pPr>
      <w:r w:rsidRPr="00183278">
        <w:rPr>
          <w:rFonts w:asciiTheme="minorHAnsi" w:hAnsiTheme="minorHAnsi" w:cstheme="minorHAnsi"/>
          <w:sz w:val="18"/>
          <w:szCs w:val="18"/>
          <w:lang w:val="it-IT"/>
        </w:rPr>
        <w:t>Eventuale neintelegeri intre solicitantii de partaj, nu sunt imputabile agentiei. Decizia de a renunta la partaj si a opta pentru camera single, se face in baza achitarii suplimentului de camera single de catre ambele persoane.</w:t>
      </w:r>
    </w:p>
    <w:p w14:paraId="06B6A686" w14:textId="77777777" w:rsidR="007D0900" w:rsidRPr="00185C2D" w:rsidRDefault="007D0900" w:rsidP="007D0900">
      <w:pPr>
        <w:spacing w:before="4" w:after="4"/>
        <w:ind w:right="227"/>
        <w:jc w:val="both"/>
        <w:rPr>
          <w:rFonts w:asciiTheme="minorHAnsi" w:hAnsiTheme="minorHAnsi" w:cstheme="minorHAnsi"/>
          <w:sz w:val="10"/>
          <w:szCs w:val="10"/>
          <w:lang w:val="it-IT"/>
        </w:rPr>
      </w:pPr>
    </w:p>
    <w:tbl>
      <w:tblPr>
        <w:tblW w:w="5308"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0"/>
        <w:gridCol w:w="5704"/>
      </w:tblGrid>
      <w:tr w:rsidR="007D0900" w:rsidRPr="009503E2" w14:paraId="7A7FBABC" w14:textId="77777777" w:rsidTr="00605783">
        <w:trPr>
          <w:trHeight w:val="227"/>
        </w:trPr>
        <w:tc>
          <w:tcPr>
            <w:tcW w:w="229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0C853078" w14:textId="77777777" w:rsidR="007D0900" w:rsidRPr="009503E2" w:rsidRDefault="007D0900" w:rsidP="00904C8A">
            <w:pPr>
              <w:jc w:val="center"/>
              <w:rPr>
                <w:rFonts w:asciiTheme="minorHAnsi" w:hAnsiTheme="minorHAnsi" w:cstheme="minorHAnsi"/>
                <w:b/>
                <w:color w:val="FFFFFF" w:themeColor="background1"/>
                <w:sz w:val="18"/>
                <w:szCs w:val="18"/>
                <w:lang w:val="fr-FR"/>
              </w:rPr>
            </w:pPr>
            <w:r w:rsidRPr="009503E2">
              <w:rPr>
                <w:rFonts w:asciiTheme="minorHAnsi" w:hAnsiTheme="minorHAnsi" w:cstheme="minorHAnsi"/>
                <w:b/>
                <w:color w:val="FFFFFF" w:themeColor="background1"/>
                <w:sz w:val="18"/>
                <w:szCs w:val="18"/>
                <w:lang w:val="fr-FR"/>
              </w:rPr>
              <w:t>PRETUL INCLUDE :</w:t>
            </w:r>
          </w:p>
        </w:tc>
        <w:tc>
          <w:tcPr>
            <w:tcW w:w="271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6CA113C1" w14:textId="77777777" w:rsidR="007D0900" w:rsidRPr="009503E2" w:rsidRDefault="007D0900" w:rsidP="00904C8A">
            <w:pPr>
              <w:jc w:val="center"/>
              <w:rPr>
                <w:rFonts w:asciiTheme="minorHAnsi" w:hAnsiTheme="minorHAnsi" w:cstheme="minorHAnsi"/>
                <w:b/>
                <w:color w:val="FFFFFF" w:themeColor="background1"/>
                <w:sz w:val="18"/>
                <w:szCs w:val="18"/>
              </w:rPr>
            </w:pPr>
            <w:r w:rsidRPr="009503E2">
              <w:rPr>
                <w:rFonts w:asciiTheme="minorHAnsi" w:hAnsiTheme="minorHAnsi" w:cstheme="minorHAnsi"/>
                <w:b/>
                <w:color w:val="FFFFFF" w:themeColor="background1"/>
                <w:sz w:val="18"/>
                <w:szCs w:val="18"/>
              </w:rPr>
              <w:t xml:space="preserve">NU SUNT INCLUSE IN </w:t>
            </w:r>
            <w:proofErr w:type="gramStart"/>
            <w:r w:rsidRPr="009503E2">
              <w:rPr>
                <w:rFonts w:asciiTheme="minorHAnsi" w:hAnsiTheme="minorHAnsi" w:cstheme="minorHAnsi"/>
                <w:b/>
                <w:color w:val="FFFFFF" w:themeColor="background1"/>
                <w:sz w:val="18"/>
                <w:szCs w:val="18"/>
              </w:rPr>
              <w:t>PRET :</w:t>
            </w:r>
            <w:proofErr w:type="gramEnd"/>
          </w:p>
        </w:tc>
      </w:tr>
      <w:tr w:rsidR="007D0900" w:rsidRPr="00D15D69" w14:paraId="36ED468D" w14:textId="77777777" w:rsidTr="00605783">
        <w:trPr>
          <w:trHeight w:val="1547"/>
        </w:trPr>
        <w:tc>
          <w:tcPr>
            <w:tcW w:w="2290" w:type="pct"/>
            <w:tcBorders>
              <w:top w:val="single" w:sz="4" w:space="0" w:color="auto"/>
              <w:left w:val="single" w:sz="4" w:space="0" w:color="auto"/>
              <w:bottom w:val="single" w:sz="4" w:space="0" w:color="auto"/>
              <w:right w:val="single" w:sz="4" w:space="0" w:color="auto"/>
            </w:tcBorders>
            <w:vAlign w:val="center"/>
            <w:hideMark/>
          </w:tcPr>
          <w:p w14:paraId="1002A020" w14:textId="5E79EB91" w:rsidR="00D24B86" w:rsidRPr="00D24B86" w:rsidRDefault="004A43C4" w:rsidP="00D24B86">
            <w:pPr>
              <w:pStyle w:val="ListParagraph"/>
              <w:numPr>
                <w:ilvl w:val="0"/>
                <w:numId w:val="22"/>
              </w:numPr>
              <w:ind w:left="69" w:hanging="69"/>
              <w:jc w:val="both"/>
              <w:rPr>
                <w:rFonts w:asciiTheme="minorHAnsi" w:hAnsiTheme="minorHAnsi" w:cstheme="minorHAnsi"/>
                <w:sz w:val="18"/>
                <w:szCs w:val="18"/>
              </w:rPr>
            </w:pPr>
            <w:r>
              <w:rPr>
                <w:rFonts w:asciiTheme="minorHAnsi" w:hAnsiTheme="minorHAnsi" w:cstheme="minorHAnsi"/>
                <w:sz w:val="18"/>
                <w:szCs w:val="18"/>
                <w:lang w:val="fr-FR"/>
              </w:rPr>
              <w:t xml:space="preserve"> </w:t>
            </w:r>
            <w:r w:rsidR="00F52AA0" w:rsidRPr="00605783">
              <w:rPr>
                <w:rFonts w:asciiTheme="minorHAnsi" w:hAnsiTheme="minorHAnsi" w:cstheme="minorHAnsi"/>
                <w:sz w:val="18"/>
                <w:szCs w:val="18"/>
                <w:lang w:val="fr-FR"/>
              </w:rPr>
              <w:t>Transport cu autocar clasificat</w:t>
            </w:r>
          </w:p>
          <w:p w14:paraId="37FBDF44" w14:textId="6F8D0D32" w:rsidR="00D24B86" w:rsidRDefault="00D24B86" w:rsidP="00D24B86">
            <w:pPr>
              <w:pStyle w:val="ListParagraph"/>
              <w:numPr>
                <w:ilvl w:val="0"/>
                <w:numId w:val="22"/>
              </w:numPr>
              <w:ind w:left="69" w:hanging="69"/>
              <w:jc w:val="both"/>
              <w:rPr>
                <w:rFonts w:asciiTheme="minorHAnsi" w:hAnsiTheme="minorHAnsi" w:cstheme="minorHAnsi"/>
                <w:sz w:val="18"/>
                <w:szCs w:val="18"/>
              </w:rPr>
            </w:pPr>
            <w:r>
              <w:rPr>
                <w:rFonts w:asciiTheme="minorHAnsi" w:hAnsiTheme="minorHAnsi" w:cstheme="minorHAnsi"/>
                <w:sz w:val="18"/>
                <w:szCs w:val="18"/>
              </w:rPr>
              <w:t xml:space="preserve"> 5 </w:t>
            </w:r>
            <w:r w:rsidRPr="004F17E4">
              <w:rPr>
                <w:rFonts w:asciiTheme="minorHAnsi" w:hAnsiTheme="minorHAnsi" w:cstheme="minorHAnsi"/>
                <w:sz w:val="18"/>
                <w:szCs w:val="18"/>
              </w:rPr>
              <w:t xml:space="preserve">cazari cu </w:t>
            </w:r>
            <w:r>
              <w:rPr>
                <w:rFonts w:asciiTheme="minorHAnsi" w:hAnsiTheme="minorHAnsi" w:cstheme="minorHAnsi"/>
                <w:sz w:val="18"/>
                <w:szCs w:val="18"/>
              </w:rPr>
              <w:t xml:space="preserve">demipensiune la </w:t>
            </w:r>
            <w:r w:rsidRPr="00A758D5">
              <w:rPr>
                <w:rFonts w:asciiTheme="minorHAnsi" w:hAnsiTheme="minorHAnsi" w:cstheme="minorHAnsi"/>
                <w:sz w:val="18"/>
                <w:szCs w:val="18"/>
              </w:rPr>
              <w:t>Grand Hotel Temizel</w:t>
            </w:r>
            <w:r>
              <w:rPr>
                <w:rFonts w:asciiTheme="minorHAnsi" w:hAnsiTheme="minorHAnsi" w:cstheme="minorHAnsi"/>
                <w:sz w:val="18"/>
                <w:szCs w:val="18"/>
              </w:rPr>
              <w:t xml:space="preserve"> 5* in Ayvalik</w:t>
            </w:r>
          </w:p>
          <w:p w14:paraId="24E0C99E" w14:textId="0F9CDD95" w:rsidR="00F52AA0" w:rsidRDefault="00D24B86" w:rsidP="00D24B86">
            <w:pPr>
              <w:pStyle w:val="ListParagraph"/>
              <w:numPr>
                <w:ilvl w:val="0"/>
                <w:numId w:val="22"/>
              </w:numPr>
              <w:ind w:left="69" w:hanging="69"/>
              <w:jc w:val="both"/>
              <w:rPr>
                <w:rFonts w:asciiTheme="minorHAnsi" w:hAnsiTheme="minorHAnsi" w:cstheme="minorHAnsi"/>
                <w:sz w:val="18"/>
                <w:szCs w:val="18"/>
              </w:rPr>
            </w:pPr>
            <w:r>
              <w:rPr>
                <w:rFonts w:asciiTheme="minorHAnsi" w:hAnsiTheme="minorHAnsi" w:cstheme="minorHAnsi"/>
                <w:sz w:val="18"/>
                <w:szCs w:val="18"/>
              </w:rPr>
              <w:t xml:space="preserve"> 1 cazare cu demipensiune la </w:t>
            </w:r>
            <w:r w:rsidRPr="008C2E81">
              <w:rPr>
                <w:rFonts w:asciiTheme="minorHAnsi" w:hAnsiTheme="minorHAnsi" w:cstheme="minorHAnsi"/>
                <w:sz w:val="18"/>
                <w:szCs w:val="18"/>
              </w:rPr>
              <w:t>Hierapark Thermal &amp; Spa Hotel Deluxe</w:t>
            </w:r>
            <w:r>
              <w:rPr>
                <w:rFonts w:asciiTheme="minorHAnsi" w:hAnsiTheme="minorHAnsi" w:cstheme="minorHAnsi"/>
                <w:sz w:val="18"/>
                <w:szCs w:val="18"/>
              </w:rPr>
              <w:t xml:space="preserve"> 4* in Pamukkale</w:t>
            </w:r>
          </w:p>
          <w:p w14:paraId="73581D81" w14:textId="3ACF49E3" w:rsidR="00D24B86" w:rsidRPr="00D24B86" w:rsidRDefault="00D24B86" w:rsidP="00D24B86">
            <w:pPr>
              <w:pStyle w:val="ListParagraph"/>
              <w:numPr>
                <w:ilvl w:val="0"/>
                <w:numId w:val="22"/>
              </w:numPr>
              <w:ind w:left="69" w:hanging="69"/>
              <w:jc w:val="both"/>
              <w:rPr>
                <w:rFonts w:asciiTheme="minorHAnsi" w:hAnsiTheme="minorHAnsi" w:cstheme="minorHAnsi"/>
                <w:sz w:val="18"/>
                <w:szCs w:val="18"/>
              </w:rPr>
            </w:pPr>
            <w:r>
              <w:rPr>
                <w:rFonts w:asciiTheme="minorHAnsi" w:hAnsiTheme="minorHAnsi" w:cstheme="minorHAnsi"/>
                <w:sz w:val="18"/>
                <w:szCs w:val="18"/>
              </w:rPr>
              <w:t xml:space="preserve"> </w:t>
            </w:r>
            <w:r w:rsidRPr="004F17E4">
              <w:rPr>
                <w:rFonts w:asciiTheme="minorHAnsi" w:hAnsiTheme="minorHAnsi" w:cstheme="minorHAnsi"/>
                <w:sz w:val="18"/>
                <w:szCs w:val="18"/>
              </w:rPr>
              <w:t>Ghid insotitor din partea agentiei pe traseu</w:t>
            </w:r>
          </w:p>
          <w:p w14:paraId="5EA36CC4" w14:textId="3856496F" w:rsidR="00F52AA0" w:rsidRPr="00605783" w:rsidRDefault="00C025F6" w:rsidP="00F52AA0">
            <w:pPr>
              <w:pStyle w:val="ListParagraph"/>
              <w:numPr>
                <w:ilvl w:val="0"/>
                <w:numId w:val="22"/>
              </w:numPr>
              <w:ind w:left="69" w:hanging="69"/>
              <w:jc w:val="both"/>
              <w:rPr>
                <w:rFonts w:asciiTheme="minorHAnsi" w:hAnsiTheme="minorHAnsi" w:cstheme="minorHAnsi"/>
                <w:sz w:val="18"/>
                <w:szCs w:val="18"/>
              </w:rPr>
            </w:pPr>
            <w:r w:rsidRPr="00605783">
              <w:rPr>
                <w:rFonts w:asciiTheme="minorHAnsi" w:hAnsiTheme="minorHAnsi" w:cstheme="minorHAnsi"/>
                <w:sz w:val="18"/>
                <w:szCs w:val="18"/>
              </w:rPr>
              <w:t xml:space="preserve"> </w:t>
            </w:r>
            <w:r w:rsidR="00F52AA0" w:rsidRPr="00605783">
              <w:rPr>
                <w:rFonts w:asciiTheme="minorHAnsi" w:hAnsiTheme="minorHAnsi" w:cstheme="minorHAnsi"/>
                <w:sz w:val="18"/>
                <w:szCs w:val="18"/>
              </w:rPr>
              <w:t>Vizite conform program.</w:t>
            </w:r>
          </w:p>
          <w:p w14:paraId="1DD78141" w14:textId="3E908826" w:rsidR="00F52AA0" w:rsidRPr="00605783" w:rsidRDefault="00F52AA0" w:rsidP="00F52AA0">
            <w:pPr>
              <w:jc w:val="both"/>
              <w:rPr>
                <w:rFonts w:asciiTheme="minorHAnsi" w:hAnsiTheme="minorHAnsi" w:cstheme="minorHAnsi"/>
                <w:sz w:val="18"/>
                <w:szCs w:val="18"/>
              </w:rPr>
            </w:pPr>
            <w:r w:rsidRPr="00605783">
              <w:rPr>
                <w:rFonts w:asciiTheme="minorHAnsi" w:hAnsiTheme="minorHAnsi" w:cstheme="minorHAnsi"/>
                <w:sz w:val="18"/>
                <w:szCs w:val="18"/>
              </w:rPr>
              <w:t>*</w:t>
            </w:r>
            <w:r w:rsidRPr="00605783">
              <w:rPr>
                <w:rFonts w:asciiTheme="minorHAnsi" w:hAnsiTheme="minorHAnsi" w:cstheme="minorHAnsi"/>
                <w:sz w:val="18"/>
                <w:szCs w:val="18"/>
                <w:u w:val="single"/>
              </w:rPr>
              <w:t>ATENTIE</w:t>
            </w:r>
            <w:r w:rsidRPr="00605783">
              <w:rPr>
                <w:rFonts w:asciiTheme="minorHAnsi" w:hAnsiTheme="minorHAnsi" w:cstheme="minorHAnsi"/>
                <w:sz w:val="18"/>
                <w:szCs w:val="18"/>
              </w:rPr>
              <w:t>! Denumirea si locatia hotelurilor se pot modifica pana in momentul plecarii. Detaliile finale vor fi afisate in informarea de plecare!</w:t>
            </w:r>
          </w:p>
        </w:tc>
        <w:tc>
          <w:tcPr>
            <w:tcW w:w="2710" w:type="pct"/>
            <w:tcBorders>
              <w:top w:val="single" w:sz="4" w:space="0" w:color="auto"/>
              <w:left w:val="single" w:sz="4" w:space="0" w:color="auto"/>
              <w:bottom w:val="single" w:sz="4" w:space="0" w:color="auto"/>
              <w:right w:val="single" w:sz="4" w:space="0" w:color="auto"/>
            </w:tcBorders>
            <w:vAlign w:val="center"/>
            <w:hideMark/>
          </w:tcPr>
          <w:p w14:paraId="63158D5A" w14:textId="77777777" w:rsidR="00C025F6" w:rsidRPr="00605783" w:rsidRDefault="00C025F6" w:rsidP="00C025F6">
            <w:pPr>
              <w:pStyle w:val="ListParagraph"/>
              <w:numPr>
                <w:ilvl w:val="0"/>
                <w:numId w:val="22"/>
              </w:numPr>
              <w:ind w:left="132" w:right="162" w:hanging="132"/>
              <w:jc w:val="both"/>
              <w:rPr>
                <w:rFonts w:asciiTheme="minorHAnsi" w:hAnsiTheme="minorHAnsi" w:cstheme="minorHAnsi"/>
                <w:sz w:val="18"/>
                <w:szCs w:val="18"/>
              </w:rPr>
            </w:pPr>
            <w:r w:rsidRPr="00605783">
              <w:rPr>
                <w:rFonts w:asciiTheme="minorHAnsi" w:hAnsiTheme="minorHAnsi" w:cstheme="minorHAnsi"/>
                <w:sz w:val="18"/>
                <w:szCs w:val="18"/>
              </w:rPr>
              <w:t>Asigurare medicala si storno</w:t>
            </w:r>
          </w:p>
          <w:p w14:paraId="4CDCB1ED" w14:textId="77777777" w:rsidR="00C025F6" w:rsidRPr="00605783" w:rsidRDefault="00C025F6" w:rsidP="00C025F6">
            <w:pPr>
              <w:pStyle w:val="ListParagraph"/>
              <w:numPr>
                <w:ilvl w:val="0"/>
                <w:numId w:val="22"/>
              </w:numPr>
              <w:ind w:left="132" w:right="162" w:hanging="132"/>
              <w:jc w:val="both"/>
              <w:rPr>
                <w:rFonts w:asciiTheme="minorHAnsi" w:hAnsiTheme="minorHAnsi" w:cstheme="minorHAnsi"/>
                <w:sz w:val="18"/>
                <w:szCs w:val="18"/>
              </w:rPr>
            </w:pPr>
            <w:r w:rsidRPr="00605783">
              <w:rPr>
                <w:rFonts w:asciiTheme="minorHAnsi" w:hAnsiTheme="minorHAnsi" w:cstheme="minorHAnsi"/>
                <w:sz w:val="18"/>
                <w:szCs w:val="18"/>
              </w:rPr>
              <w:t>Vizitele optionale, ghizii locali si intrarile la obiectivele turistice</w:t>
            </w:r>
          </w:p>
          <w:p w14:paraId="49A2B115" w14:textId="77777777" w:rsidR="00C025F6" w:rsidRPr="00605783" w:rsidRDefault="00C025F6" w:rsidP="00C025F6">
            <w:pPr>
              <w:pStyle w:val="ListParagraph"/>
              <w:numPr>
                <w:ilvl w:val="0"/>
                <w:numId w:val="22"/>
              </w:numPr>
              <w:ind w:left="132" w:right="162" w:hanging="132"/>
              <w:jc w:val="both"/>
              <w:rPr>
                <w:rFonts w:asciiTheme="minorHAnsi" w:hAnsiTheme="minorHAnsi" w:cstheme="minorHAnsi"/>
                <w:sz w:val="18"/>
                <w:szCs w:val="18"/>
              </w:rPr>
            </w:pPr>
            <w:r w:rsidRPr="00605783">
              <w:rPr>
                <w:rFonts w:asciiTheme="minorHAnsi" w:hAnsiTheme="minorHAnsi" w:cstheme="minorHAnsi"/>
                <w:sz w:val="18"/>
                <w:szCs w:val="18"/>
                <w:lang w:val="fr-FR"/>
              </w:rPr>
              <w:t>Locuri preferentiale autocar (primele 3 banchete) – supliment de 5% din tarif standard pentru loc in camera dubla</w:t>
            </w:r>
          </w:p>
          <w:p w14:paraId="268550A0" w14:textId="4CA760D7" w:rsidR="00C025F6" w:rsidRPr="00605783" w:rsidRDefault="00C025F6" w:rsidP="00C025F6">
            <w:pPr>
              <w:pStyle w:val="ListParagraph"/>
              <w:numPr>
                <w:ilvl w:val="0"/>
                <w:numId w:val="22"/>
              </w:numPr>
              <w:ind w:left="132" w:right="162" w:hanging="132"/>
              <w:jc w:val="both"/>
              <w:rPr>
                <w:rFonts w:asciiTheme="minorHAnsi" w:hAnsiTheme="minorHAnsi" w:cstheme="minorHAnsi"/>
                <w:sz w:val="18"/>
                <w:szCs w:val="18"/>
              </w:rPr>
            </w:pPr>
            <w:r w:rsidRPr="00605783">
              <w:rPr>
                <w:rFonts w:asciiTheme="minorHAnsi" w:hAnsiTheme="minorHAnsi" w:cstheme="minorHAnsi"/>
                <w:sz w:val="18"/>
                <w:szCs w:val="18"/>
              </w:rPr>
              <w:t xml:space="preserve">Taxa de oras, in valoare totala de </w:t>
            </w:r>
            <w:r w:rsidR="00D24B86">
              <w:rPr>
                <w:rFonts w:asciiTheme="minorHAnsi" w:hAnsiTheme="minorHAnsi" w:cstheme="minorHAnsi"/>
                <w:sz w:val="18"/>
                <w:szCs w:val="18"/>
              </w:rPr>
              <w:t>12</w:t>
            </w:r>
            <w:r w:rsidRPr="004724C2">
              <w:rPr>
                <w:rFonts w:asciiTheme="minorHAnsi" w:hAnsiTheme="minorHAnsi" w:cstheme="minorHAnsi"/>
                <w:sz w:val="18"/>
                <w:szCs w:val="18"/>
              </w:rPr>
              <w:t xml:space="preserve"> euro/persoana</w:t>
            </w:r>
            <w:r w:rsidRPr="00605783">
              <w:rPr>
                <w:rFonts w:asciiTheme="minorHAnsi" w:hAnsiTheme="minorHAnsi" w:cstheme="minorHAnsi"/>
                <w:sz w:val="18"/>
                <w:szCs w:val="18"/>
              </w:rPr>
              <w:t xml:space="preserve"> (calculat la momentul lansarii programului, in luna </w:t>
            </w:r>
            <w:r w:rsidR="00D24B86">
              <w:rPr>
                <w:rFonts w:asciiTheme="minorHAnsi" w:hAnsiTheme="minorHAnsi" w:cstheme="minorHAnsi"/>
                <w:sz w:val="18"/>
                <w:szCs w:val="18"/>
              </w:rPr>
              <w:t>ianuarie 2025</w:t>
            </w:r>
            <w:r w:rsidRPr="00605783">
              <w:rPr>
                <w:rFonts w:asciiTheme="minorHAnsi" w:hAnsiTheme="minorHAnsi" w:cstheme="minorHAnsi"/>
                <w:sz w:val="18"/>
                <w:szCs w:val="18"/>
              </w:rPr>
              <w:t>; suma exacta va fi comunicata turistilor de catre ghid, in prima zi a circuitului)</w:t>
            </w:r>
          </w:p>
          <w:p w14:paraId="377D759B" w14:textId="01ED6F10" w:rsidR="00C025F6" w:rsidRPr="00605783" w:rsidRDefault="00C025F6" w:rsidP="00C025F6">
            <w:pPr>
              <w:pStyle w:val="ListParagraph"/>
              <w:numPr>
                <w:ilvl w:val="0"/>
                <w:numId w:val="22"/>
              </w:numPr>
              <w:ind w:left="132" w:right="162" w:hanging="132"/>
              <w:jc w:val="both"/>
              <w:rPr>
                <w:rFonts w:asciiTheme="minorHAnsi" w:hAnsiTheme="minorHAnsi" w:cstheme="minorHAnsi"/>
                <w:sz w:val="18"/>
                <w:szCs w:val="18"/>
              </w:rPr>
            </w:pPr>
            <w:r w:rsidRPr="00605783">
              <w:rPr>
                <w:rFonts w:asciiTheme="minorHAnsi" w:hAnsiTheme="minorHAnsi" w:cstheme="minorHAnsi"/>
                <w:sz w:val="18"/>
                <w:szCs w:val="18"/>
              </w:rPr>
              <w:t>Bacsis/tips - echipaj (</w:t>
            </w:r>
            <w:r w:rsidR="00605783" w:rsidRPr="00605783">
              <w:rPr>
                <w:rFonts w:asciiTheme="minorHAnsi" w:hAnsiTheme="minorHAnsi" w:cstheme="minorHAnsi"/>
                <w:sz w:val="18"/>
                <w:szCs w:val="18"/>
              </w:rPr>
              <w:t xml:space="preserve">recomandat </w:t>
            </w:r>
            <w:r w:rsidRPr="00605783">
              <w:rPr>
                <w:rFonts w:asciiTheme="minorHAnsi" w:hAnsiTheme="minorHAnsi" w:cstheme="minorHAnsi"/>
                <w:sz w:val="18"/>
                <w:szCs w:val="18"/>
              </w:rPr>
              <w:t>1 €/zi/turist), inclusiv copiii peste 6 ani</w:t>
            </w:r>
          </w:p>
          <w:p w14:paraId="522D8251" w14:textId="48B6C90F" w:rsidR="005E391D" w:rsidRPr="00605783" w:rsidRDefault="00605783" w:rsidP="005E391D">
            <w:pPr>
              <w:pStyle w:val="ListParagraph"/>
              <w:numPr>
                <w:ilvl w:val="0"/>
                <w:numId w:val="22"/>
              </w:numPr>
              <w:ind w:left="132" w:right="162" w:hanging="132"/>
              <w:jc w:val="both"/>
              <w:rPr>
                <w:rFonts w:asciiTheme="minorHAnsi" w:hAnsiTheme="minorHAnsi" w:cstheme="minorHAnsi"/>
                <w:sz w:val="18"/>
                <w:szCs w:val="18"/>
              </w:rPr>
            </w:pPr>
            <w:r w:rsidRPr="00605783">
              <w:rPr>
                <w:rFonts w:asciiTheme="minorHAnsi" w:hAnsiTheme="minorHAnsi" w:cstheme="minorHAnsi"/>
                <w:sz w:val="18"/>
                <w:szCs w:val="18"/>
              </w:rPr>
              <w:t>Servicii ghid local – 10 euro/persoana, se achita in timpul circuitului</w:t>
            </w:r>
          </w:p>
        </w:tc>
      </w:tr>
    </w:tbl>
    <w:p w14:paraId="5CB15831" w14:textId="77777777" w:rsidR="007838B9" w:rsidRPr="00394EC5" w:rsidRDefault="007838B9" w:rsidP="007838B9">
      <w:pPr>
        <w:spacing w:before="4" w:after="4"/>
        <w:ind w:right="227"/>
        <w:jc w:val="both"/>
        <w:rPr>
          <w:rFonts w:asciiTheme="minorHAnsi" w:hAnsiTheme="minorHAnsi" w:cstheme="minorHAnsi"/>
          <w:b/>
          <w:color w:val="0B87C3"/>
          <w:sz w:val="6"/>
          <w:szCs w:val="6"/>
          <w:u w:val="single"/>
          <w:lang w:val="it-IT" w:eastAsia="x-none"/>
        </w:rPr>
      </w:pPr>
      <w:bookmarkStart w:id="4" w:name="_Hlk121218978"/>
      <w:bookmarkStart w:id="5" w:name="_Hlk81548792"/>
    </w:p>
    <w:tbl>
      <w:tblPr>
        <w:tblW w:w="520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10"/>
      </w:tblGrid>
      <w:tr w:rsidR="007838B9" w:rsidRPr="00306E9E" w14:paraId="4E50663E" w14:textId="77777777" w:rsidTr="00354F22">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bookmarkEnd w:id="4"/>
          <w:bookmarkEnd w:id="5"/>
          <w:p w14:paraId="1A912BF7" w14:textId="77777777" w:rsidR="007838B9" w:rsidRPr="00306E9E" w:rsidRDefault="007838B9" w:rsidP="00354F22">
            <w:pPr>
              <w:spacing w:line="276" w:lineRule="auto"/>
              <w:jc w:val="center"/>
              <w:rPr>
                <w:rFonts w:ascii="Calibri" w:hAnsi="Calibri" w:cs="Calibri"/>
                <w:b/>
                <w:color w:val="FFFFFF"/>
                <w:sz w:val="18"/>
                <w:szCs w:val="18"/>
                <w:lang w:val="fr-FR"/>
              </w:rPr>
            </w:pPr>
            <w:r w:rsidRPr="00306E9E">
              <w:rPr>
                <w:rFonts w:ascii="Calibri" w:hAnsi="Calibri" w:cs="Calibri"/>
                <w:b/>
                <w:color w:val="FFFFFF"/>
                <w:sz w:val="18"/>
                <w:szCs w:val="18"/>
                <w:lang w:val="fr-FR"/>
              </w:rPr>
              <w:t>EXCURSII OPTIONALE</w:t>
            </w:r>
            <w:r>
              <w:rPr>
                <w:rFonts w:ascii="Calibri" w:hAnsi="Calibri" w:cs="Calibri"/>
                <w:b/>
                <w:color w:val="FFFFFF"/>
                <w:sz w:val="18"/>
                <w:szCs w:val="18"/>
                <w:lang w:val="fr-FR"/>
              </w:rPr>
              <w:t> :</w:t>
            </w:r>
          </w:p>
        </w:tc>
      </w:tr>
      <w:tr w:rsidR="007838B9" w:rsidRPr="0035604A" w14:paraId="5DD307F0" w14:textId="77777777" w:rsidTr="00354F22">
        <w:trPr>
          <w:trHeight w:val="252"/>
        </w:trPr>
        <w:tc>
          <w:tcPr>
            <w:tcW w:w="5000" w:type="pct"/>
            <w:tcBorders>
              <w:top w:val="single" w:sz="4" w:space="0" w:color="auto"/>
              <w:left w:val="single" w:sz="4" w:space="0" w:color="auto"/>
              <w:bottom w:val="single" w:sz="4" w:space="0" w:color="auto"/>
              <w:right w:val="single" w:sz="4" w:space="0" w:color="auto"/>
            </w:tcBorders>
            <w:vAlign w:val="center"/>
            <w:hideMark/>
          </w:tcPr>
          <w:p w14:paraId="75F8BA46" w14:textId="1570D9BA" w:rsidR="00620993" w:rsidRPr="004724C2" w:rsidRDefault="00620993" w:rsidP="00620993">
            <w:pPr>
              <w:pStyle w:val="ListParagraph"/>
              <w:numPr>
                <w:ilvl w:val="0"/>
                <w:numId w:val="28"/>
              </w:numPr>
              <w:rPr>
                <w:rFonts w:ascii="Calibri" w:hAnsi="Calibri" w:cs="Calibri"/>
                <w:sz w:val="18"/>
                <w:szCs w:val="18"/>
              </w:rPr>
            </w:pPr>
            <w:r w:rsidRPr="004724C2">
              <w:rPr>
                <w:rFonts w:asciiTheme="minorHAnsi" w:hAnsiTheme="minorHAnsi" w:cstheme="minorHAnsi"/>
                <w:sz w:val="18"/>
                <w:szCs w:val="18"/>
              </w:rPr>
              <w:t xml:space="preserve">Insula Lesbos (ferryboat si autocar local inclus) </w:t>
            </w:r>
            <w:r w:rsidR="004724C2" w:rsidRPr="004724C2">
              <w:rPr>
                <w:rFonts w:asciiTheme="minorHAnsi" w:hAnsiTheme="minorHAnsi" w:cstheme="minorHAnsi"/>
                <w:sz w:val="18"/>
                <w:szCs w:val="18"/>
              </w:rPr>
              <w:t>70</w:t>
            </w:r>
            <w:r w:rsidRPr="004724C2">
              <w:rPr>
                <w:rFonts w:ascii="Calibri" w:hAnsi="Calibri" w:cs="Calibri"/>
                <w:sz w:val="18"/>
                <w:szCs w:val="18"/>
              </w:rPr>
              <w:t xml:space="preserve"> euro/persoana</w:t>
            </w:r>
          </w:p>
          <w:p w14:paraId="4630EBCE" w14:textId="57DD1AFF" w:rsidR="00E15252" w:rsidRPr="00E15252" w:rsidRDefault="00E15252" w:rsidP="00E15252">
            <w:pPr>
              <w:pStyle w:val="ListParagraph"/>
              <w:numPr>
                <w:ilvl w:val="0"/>
                <w:numId w:val="28"/>
              </w:numPr>
              <w:rPr>
                <w:rFonts w:ascii="Calibri" w:hAnsi="Calibri" w:cs="Calibri"/>
                <w:sz w:val="18"/>
                <w:szCs w:val="18"/>
              </w:rPr>
            </w:pPr>
            <w:r>
              <w:rPr>
                <w:rFonts w:asciiTheme="minorHAnsi" w:hAnsiTheme="minorHAnsi" w:cstheme="minorHAnsi"/>
                <w:sz w:val="18"/>
                <w:szCs w:val="18"/>
              </w:rPr>
              <w:t xml:space="preserve">Bergama, Insula Cunda si </w:t>
            </w:r>
            <w:r w:rsidR="00620993">
              <w:rPr>
                <w:rFonts w:asciiTheme="minorHAnsi" w:hAnsiTheme="minorHAnsi" w:cstheme="minorHAnsi"/>
                <w:sz w:val="18"/>
                <w:szCs w:val="18"/>
              </w:rPr>
              <w:t>Ayvalik</w:t>
            </w:r>
            <w:r>
              <w:rPr>
                <w:rFonts w:asciiTheme="minorHAnsi" w:hAnsiTheme="minorHAnsi" w:cstheme="minorHAnsi"/>
                <w:sz w:val="18"/>
                <w:szCs w:val="18"/>
              </w:rPr>
              <w:t xml:space="preserve"> 30</w:t>
            </w:r>
            <w:r w:rsidRPr="0035604A">
              <w:rPr>
                <w:rFonts w:ascii="Calibri" w:hAnsi="Calibri" w:cs="Calibri"/>
                <w:sz w:val="18"/>
                <w:szCs w:val="18"/>
              </w:rPr>
              <w:t xml:space="preserve"> euro/persoana</w:t>
            </w:r>
          </w:p>
        </w:tc>
      </w:tr>
    </w:tbl>
    <w:p w14:paraId="03E474AF" w14:textId="77777777" w:rsidR="007838B9" w:rsidRPr="00394EC5" w:rsidRDefault="007838B9" w:rsidP="007838B9">
      <w:pPr>
        <w:spacing w:before="4" w:after="4"/>
        <w:ind w:right="227"/>
        <w:jc w:val="both"/>
        <w:rPr>
          <w:rFonts w:asciiTheme="minorHAnsi" w:hAnsiTheme="minorHAnsi" w:cstheme="minorHAnsi"/>
          <w:b/>
          <w:color w:val="0B87C3"/>
          <w:sz w:val="6"/>
          <w:szCs w:val="6"/>
          <w:u w:val="single"/>
          <w:lang w:val="it-IT" w:eastAsia="x-none"/>
        </w:rPr>
      </w:pPr>
    </w:p>
    <w:p w14:paraId="5A391B35" w14:textId="77777777" w:rsidR="00D24B86" w:rsidRDefault="00D24B86" w:rsidP="00D24B86">
      <w:pPr>
        <w:pStyle w:val="ListParagraph"/>
        <w:spacing w:before="4" w:after="4"/>
        <w:ind w:left="-567" w:right="227"/>
        <w:jc w:val="both"/>
        <w:rPr>
          <w:rFonts w:asciiTheme="minorHAnsi" w:hAnsiTheme="minorHAnsi" w:cstheme="minorHAnsi"/>
          <w:b/>
          <w:color w:val="0B87C3"/>
          <w:sz w:val="18"/>
          <w:szCs w:val="18"/>
          <w:lang w:val="it-IT" w:eastAsia="x-none"/>
        </w:rPr>
      </w:pPr>
      <w:r w:rsidRPr="0036525D">
        <w:rPr>
          <w:rFonts w:asciiTheme="minorHAnsi" w:hAnsiTheme="minorHAnsi" w:cstheme="minorHAnsi"/>
          <w:b/>
          <w:color w:val="0B87C3"/>
          <w:sz w:val="18"/>
          <w:szCs w:val="18"/>
          <w:u w:val="single"/>
          <w:lang w:val="it-IT" w:eastAsia="x-none"/>
        </w:rPr>
        <w:t>OFERTE &amp; REDUCERI</w:t>
      </w:r>
      <w:r w:rsidRPr="0036525D">
        <w:rPr>
          <w:rFonts w:asciiTheme="minorHAnsi" w:hAnsiTheme="minorHAnsi" w:cstheme="minorHAnsi"/>
          <w:b/>
          <w:color w:val="0B87C3"/>
          <w:sz w:val="18"/>
          <w:szCs w:val="18"/>
          <w:lang w:val="it-IT" w:eastAsia="x-none"/>
        </w:rPr>
        <w:t xml:space="preserve">: </w:t>
      </w:r>
    </w:p>
    <w:p w14:paraId="5BD5B105" w14:textId="77777777" w:rsidR="00D24B86" w:rsidRPr="0013229A" w:rsidRDefault="00D24B86" w:rsidP="00D24B86">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REDUCERE HELLO DEAL:</w:t>
      </w:r>
    </w:p>
    <w:p w14:paraId="2FF4F4D1" w14:textId="32AFA9B9" w:rsidR="00D24B86" w:rsidRPr="0013229A" w:rsidRDefault="00D24B86" w:rsidP="00D24B86">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HELLO DEAL -20%, </w:t>
      </w:r>
      <w:r w:rsidRPr="0013229A">
        <w:rPr>
          <w:rFonts w:asciiTheme="minorHAnsi" w:hAnsiTheme="minorHAnsi" w:cstheme="minorHAnsi"/>
          <w:sz w:val="18"/>
          <w:szCs w:val="18"/>
          <w:lang w:val="it-IT" w:eastAsia="en-GB"/>
        </w:rPr>
        <w:t xml:space="preserve">valabil pana la data de </w:t>
      </w:r>
      <w:r>
        <w:rPr>
          <w:rFonts w:asciiTheme="minorHAnsi" w:hAnsiTheme="minorHAnsi" w:cstheme="minorHAnsi"/>
          <w:sz w:val="18"/>
          <w:szCs w:val="18"/>
          <w:lang w:val="it-IT" w:eastAsia="en-GB"/>
        </w:rPr>
        <w:t>15.02</w:t>
      </w:r>
      <w:r w:rsidRPr="0013229A">
        <w:rPr>
          <w:rFonts w:asciiTheme="minorHAnsi" w:hAnsiTheme="minorHAnsi" w:cstheme="minorHAnsi"/>
          <w:sz w:val="18"/>
          <w:szCs w:val="18"/>
          <w:lang w:val="it-IT" w:eastAsia="en-GB"/>
        </w:rPr>
        <w:t>.202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integrala a pachetului de servicii achizitionat (nu se mai poate aplica o alta reducere suplimentara).</w:t>
      </w:r>
    </w:p>
    <w:p w14:paraId="6360D442" w14:textId="77777777" w:rsidR="00D24B86" w:rsidRPr="0013229A" w:rsidRDefault="00D24B86" w:rsidP="00D24B86">
      <w:pPr>
        <w:pStyle w:val="ListParagraph"/>
        <w:spacing w:before="4" w:after="4"/>
        <w:ind w:left="-567" w:right="227"/>
        <w:jc w:val="both"/>
        <w:rPr>
          <w:rFonts w:asciiTheme="minorHAnsi" w:hAnsiTheme="minorHAnsi" w:cstheme="minorHAnsi"/>
          <w:b/>
          <w:sz w:val="18"/>
          <w:szCs w:val="18"/>
          <w:lang w:val="it-IT" w:eastAsia="en-GB"/>
        </w:rPr>
      </w:pPr>
      <w:r w:rsidRPr="0013229A">
        <w:rPr>
          <w:rFonts w:asciiTheme="minorHAnsi" w:hAnsiTheme="minorHAnsi" w:cstheme="minorHAnsi"/>
          <w:sz w:val="18"/>
          <w:szCs w:val="18"/>
          <w:lang w:val="it-IT" w:eastAsia="en-GB"/>
        </w:rPr>
        <w:t>Oferim GARANTIA pretului cu reducerea cea mai mare aplicata, indiferent de momentul rezervarii. Daca dupa efectuarea rezervarii observi un pret mai mic in oferta Hello Holidays pentru acelasi pachet de servicii (cu acelasi program, data de plecare, mijloc de transport, hotel si tip de masa), primesti instant diferenta inapoi (</w:t>
      </w:r>
      <w:r w:rsidRPr="0013229A">
        <w:rPr>
          <w:rFonts w:asciiTheme="minorHAnsi" w:hAnsiTheme="minorHAnsi" w:cstheme="minorHAnsi"/>
          <w:b/>
          <w:sz w:val="18"/>
          <w:szCs w:val="18"/>
          <w:lang w:val="it-IT" w:eastAsia="en-GB"/>
        </w:rPr>
        <w:t>se aplica doar pentru pachetele achizitionate cu oferta HELLO DEAL).</w:t>
      </w:r>
    </w:p>
    <w:p w14:paraId="14BBDC1E" w14:textId="77777777" w:rsidR="00D24B86" w:rsidRPr="0013229A" w:rsidRDefault="00D24B86" w:rsidP="00D24B86">
      <w:pPr>
        <w:pStyle w:val="ListParagraph"/>
        <w:spacing w:before="4" w:after="4"/>
        <w:ind w:left="-567" w:right="227"/>
        <w:jc w:val="both"/>
        <w:rPr>
          <w:rFonts w:asciiTheme="minorHAnsi" w:hAnsiTheme="minorHAnsi" w:cstheme="minorHAnsi"/>
          <w:b/>
          <w:i/>
          <w:sz w:val="18"/>
          <w:szCs w:val="18"/>
          <w:lang w:val="it-IT" w:eastAsia="en-GB"/>
        </w:rPr>
      </w:pPr>
      <w:r w:rsidRPr="0013229A">
        <w:rPr>
          <w:rFonts w:asciiTheme="minorHAnsi" w:hAnsiTheme="minorHAnsi" w:cstheme="minorHAnsi"/>
          <w:b/>
          <w:i/>
          <w:sz w:val="18"/>
          <w:szCs w:val="18"/>
          <w:lang w:val="it-IT" w:eastAsia="en-GB"/>
        </w:rPr>
        <w:t xml:space="preserve">!Locurile alocate cu oferta HELLO DEAL sunt limitate, iar oferta se aplica doar unei selectii de programe. Nu se pot efectua modificari ulterioare cu pastrarea ofertei similare, cum ar fi modificare program sau data plecare. </w:t>
      </w:r>
    </w:p>
    <w:p w14:paraId="05F83335" w14:textId="77777777" w:rsidR="00D24B86" w:rsidRPr="003A560F" w:rsidRDefault="00D24B86" w:rsidP="00D24B86">
      <w:pPr>
        <w:pStyle w:val="ListParagraph"/>
        <w:spacing w:before="4" w:after="4"/>
        <w:ind w:left="-567" w:right="227"/>
        <w:jc w:val="both"/>
        <w:rPr>
          <w:rFonts w:asciiTheme="minorHAnsi" w:hAnsiTheme="minorHAnsi" w:cstheme="minorHAnsi"/>
          <w:b/>
          <w:i/>
          <w:color w:val="444444"/>
          <w:sz w:val="10"/>
          <w:szCs w:val="10"/>
          <w:lang w:val="it-IT" w:eastAsia="en-GB"/>
        </w:rPr>
      </w:pPr>
    </w:p>
    <w:p w14:paraId="1DD13699" w14:textId="77777777" w:rsidR="00D24B86" w:rsidRPr="0013229A" w:rsidRDefault="00D24B86" w:rsidP="00D24B86">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REDUCERE de pana la MAXIM 15% prin CUMULAREA urmatoarelor:</w:t>
      </w:r>
    </w:p>
    <w:p w14:paraId="7E2843DA" w14:textId="77777777" w:rsidR="00D24B86" w:rsidRPr="0013229A" w:rsidRDefault="00D24B86" w:rsidP="00D24B86">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ULTRA FIRST MINUTE -10%, </w:t>
      </w:r>
      <w:r w:rsidRPr="0013229A">
        <w:rPr>
          <w:rFonts w:asciiTheme="minorHAnsi" w:hAnsiTheme="minorHAnsi" w:cstheme="minorHAnsi"/>
          <w:sz w:val="18"/>
          <w:szCs w:val="18"/>
          <w:lang w:val="it-IT" w:eastAsia="en-GB"/>
        </w:rPr>
        <w:t xml:space="preserve">valabil pana la </w:t>
      </w:r>
      <w:r>
        <w:rPr>
          <w:rFonts w:asciiTheme="minorHAnsi" w:hAnsiTheme="minorHAnsi" w:cstheme="minorHAnsi"/>
          <w:sz w:val="18"/>
          <w:szCs w:val="18"/>
          <w:lang w:val="it-IT" w:eastAsia="en-GB"/>
        </w:rPr>
        <w:t>28</w:t>
      </w:r>
      <w:r w:rsidRPr="0013229A">
        <w:rPr>
          <w:rFonts w:asciiTheme="minorHAnsi" w:hAnsiTheme="minorHAnsi" w:cstheme="minorHAnsi"/>
          <w:sz w:val="18"/>
          <w:szCs w:val="18"/>
          <w:lang w:val="it-IT" w:eastAsia="en-GB"/>
        </w:rPr>
        <w:t>.</w:t>
      </w:r>
      <w:r>
        <w:rPr>
          <w:rFonts w:asciiTheme="minorHAnsi" w:hAnsiTheme="minorHAnsi" w:cstheme="minorHAnsi"/>
          <w:sz w:val="18"/>
          <w:szCs w:val="18"/>
          <w:lang w:val="it-IT" w:eastAsia="en-GB"/>
        </w:rPr>
        <w:t>0</w:t>
      </w:r>
      <w:r w:rsidRPr="0013229A">
        <w:rPr>
          <w:rFonts w:asciiTheme="minorHAnsi" w:hAnsiTheme="minorHAnsi" w:cstheme="minorHAnsi"/>
          <w:sz w:val="18"/>
          <w:szCs w:val="18"/>
          <w:lang w:val="it-IT" w:eastAsia="en-GB"/>
        </w:rPr>
        <w:t>2.202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69BFEBD8" w14:textId="77777777" w:rsidR="00D24B86" w:rsidRPr="0013229A" w:rsidRDefault="00D24B86" w:rsidP="00D24B86">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FIRST MINUTE -5%, </w:t>
      </w:r>
      <w:r w:rsidRPr="0013229A">
        <w:rPr>
          <w:rFonts w:asciiTheme="minorHAnsi" w:hAnsiTheme="minorHAnsi" w:cstheme="minorHAnsi"/>
          <w:sz w:val="18"/>
          <w:szCs w:val="18"/>
          <w:lang w:val="it-IT" w:eastAsia="en-GB"/>
        </w:rPr>
        <w:t>valabil pana la 31.03.202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02C79BA8" w14:textId="77777777" w:rsidR="00D24B86" w:rsidRPr="0013229A" w:rsidRDefault="00D24B86" w:rsidP="00D24B86">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HELLO SALES -3%, </w:t>
      </w:r>
      <w:r w:rsidRPr="0013229A">
        <w:rPr>
          <w:rFonts w:asciiTheme="minorHAnsi" w:hAnsiTheme="minorHAnsi" w:cstheme="minorHAnsi"/>
          <w:sz w:val="18"/>
          <w:szCs w:val="18"/>
          <w:lang w:val="it-IT" w:eastAsia="en-GB"/>
        </w:rPr>
        <w:t>valabil pana la 31.05.202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3EAB3BDF" w14:textId="77777777" w:rsidR="00D24B86" w:rsidRPr="0013229A" w:rsidRDefault="00D24B86" w:rsidP="00D24B86">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CLIENT FIDEL -5%</w:t>
      </w:r>
      <w:r w:rsidRPr="0013229A">
        <w:rPr>
          <w:rFonts w:asciiTheme="minorHAnsi" w:hAnsiTheme="minorHAnsi" w:cstheme="minorHAnsi"/>
          <w:sz w:val="18"/>
          <w:szCs w:val="18"/>
          <w:lang w:val="it-IT" w:eastAsia="en-GB"/>
        </w:rPr>
        <w:t> </w:t>
      </w:r>
      <w:r w:rsidRPr="0013229A">
        <w:rPr>
          <w:rFonts w:asciiTheme="minorHAnsi" w:hAnsiTheme="minorHAnsi" w:cstheme="minorHAnsi"/>
          <w:b/>
          <w:bCs/>
          <w:sz w:val="18"/>
          <w:szCs w:val="18"/>
          <w:lang w:val="it-IT" w:eastAsia="en-GB"/>
        </w:rPr>
        <w:t>REDUCERE</w:t>
      </w:r>
      <w:r w:rsidRPr="0013229A">
        <w:rPr>
          <w:rFonts w:asciiTheme="minorHAnsi" w:hAnsiTheme="minorHAnsi" w:cstheme="minorHAnsi"/>
          <w:sz w:val="18"/>
          <w:szCs w:val="18"/>
          <w:lang w:val="it-IT" w:eastAsia="en-GB"/>
        </w:rPr>
        <w:t> pentru turistii care au mai achizitionat programe turistice de la agentia tour operatoare, atat direct, cat si prin intermediul agentiilor partenere a acesteia </w:t>
      </w:r>
      <w:r w:rsidRPr="0013229A">
        <w:rPr>
          <w:rFonts w:asciiTheme="minorHAnsi" w:hAnsiTheme="minorHAnsi" w:cstheme="minorHAnsi"/>
          <w:b/>
          <w:bCs/>
          <w:sz w:val="18"/>
          <w:szCs w:val="18"/>
          <w:lang w:val="it-IT" w:eastAsia="en-GB"/>
        </w:rPr>
        <w:t>in ultimii 3 ani.</w:t>
      </w:r>
      <w:bookmarkStart w:id="6" w:name="_Hlk118910227"/>
      <w:bookmarkStart w:id="7" w:name="_Hlk121218994"/>
    </w:p>
    <w:p w14:paraId="4A24AA90" w14:textId="77777777" w:rsidR="00D24B86" w:rsidRPr="0013229A" w:rsidRDefault="00D24B86" w:rsidP="00D24B86">
      <w:pPr>
        <w:pStyle w:val="ListParagraph"/>
        <w:spacing w:before="4" w:after="4"/>
        <w:ind w:left="-567" w:right="227"/>
        <w:jc w:val="both"/>
        <w:rPr>
          <w:rFonts w:asciiTheme="minorHAnsi" w:hAnsiTheme="minorHAnsi" w:cstheme="minorHAnsi"/>
          <w:b/>
          <w:sz w:val="18"/>
          <w:szCs w:val="18"/>
          <w:lang w:val="it-IT" w:eastAsia="x-none"/>
        </w:rPr>
      </w:pPr>
      <w:r w:rsidRPr="0013229A">
        <w:rPr>
          <w:rFonts w:asciiTheme="minorHAnsi" w:hAnsiTheme="minorHAnsi" w:cstheme="minorHAnsi"/>
          <w:b/>
          <w:bCs/>
          <w:sz w:val="18"/>
          <w:szCs w:val="18"/>
          <w:lang w:val="it-IT"/>
        </w:rPr>
        <w:t>REDUCERE</w:t>
      </w:r>
      <w:r w:rsidRPr="0013229A">
        <w:rPr>
          <w:rFonts w:asciiTheme="minorHAnsi" w:hAnsiTheme="minorHAnsi" w:cstheme="minorHAnsi"/>
          <w:b/>
          <w:sz w:val="18"/>
          <w:szCs w:val="18"/>
          <w:lang w:val="it-IT"/>
        </w:rPr>
        <w:t xml:space="preserve"> -5%</w:t>
      </w:r>
      <w:r w:rsidRPr="0013229A">
        <w:rPr>
          <w:rFonts w:asciiTheme="minorHAnsi" w:hAnsiTheme="minorHAnsi" w:cstheme="minorHAnsi"/>
          <w:sz w:val="18"/>
          <w:szCs w:val="18"/>
          <w:lang w:val="it-IT"/>
        </w:rPr>
        <w:t xml:space="preserve"> pentru </w:t>
      </w:r>
      <w:r w:rsidRPr="0013229A">
        <w:rPr>
          <w:rFonts w:asciiTheme="minorHAnsi" w:hAnsiTheme="minorHAnsi" w:cstheme="minorHAnsi"/>
          <w:b/>
          <w:sz w:val="18"/>
          <w:szCs w:val="18"/>
        </w:rPr>
        <w:t>ULTIMA</w:t>
      </w:r>
      <w:r w:rsidRPr="0013229A">
        <w:rPr>
          <w:rFonts w:asciiTheme="minorHAnsi" w:hAnsiTheme="minorHAnsi" w:cstheme="minorHAnsi"/>
          <w:b/>
          <w:bCs/>
          <w:sz w:val="18"/>
          <w:szCs w:val="18"/>
          <w:lang w:val="it-IT"/>
        </w:rPr>
        <w:t xml:space="preserve"> BANCHETA</w:t>
      </w:r>
      <w:r w:rsidRPr="0013229A">
        <w:rPr>
          <w:rFonts w:asciiTheme="minorHAnsi" w:hAnsiTheme="minorHAnsi" w:cstheme="minorHAnsi"/>
          <w:sz w:val="18"/>
          <w:szCs w:val="18"/>
          <w:lang w:val="it-IT"/>
        </w:rPr>
        <w:t xml:space="preserve"> din autocar (in limita locurilor disponibile). </w:t>
      </w:r>
      <w:bookmarkStart w:id="8" w:name="_Hlk120116146"/>
      <w:bookmarkStart w:id="9" w:name="_Hlk120114121"/>
      <w:bookmarkStart w:id="10" w:name="_Hlk120197318"/>
      <w:r w:rsidRPr="0013229A">
        <w:rPr>
          <w:rFonts w:asciiTheme="minorHAnsi" w:hAnsiTheme="minorHAnsi" w:cstheme="minorHAnsi"/>
          <w:sz w:val="18"/>
          <w:szCs w:val="18"/>
          <w:lang w:val="it-IT"/>
        </w:rPr>
        <w:t>Reducerea se aplica doar daca locurile sunt solicitate in mod expres la momentul rezervarii. In cazul in care bancheta este ocupata de ultimii turisti inscrisi, tariful va fi cel standard.</w:t>
      </w:r>
      <w:bookmarkEnd w:id="8"/>
      <w:bookmarkEnd w:id="9"/>
    </w:p>
    <w:bookmarkEnd w:id="10"/>
    <w:p w14:paraId="7BB02AE7" w14:textId="77777777" w:rsidR="00D24B86" w:rsidRPr="0013229A" w:rsidRDefault="00D24B86" w:rsidP="00D24B86">
      <w:pPr>
        <w:spacing w:before="4" w:after="4"/>
        <w:ind w:left="-567" w:right="227"/>
        <w:jc w:val="both"/>
        <w:rPr>
          <w:rFonts w:asciiTheme="minorHAnsi" w:hAnsiTheme="minorHAnsi" w:cstheme="minorHAnsi"/>
          <w:sz w:val="18"/>
          <w:szCs w:val="18"/>
          <w:lang w:val="it-IT"/>
        </w:rPr>
      </w:pPr>
      <w:r w:rsidRPr="0013229A">
        <w:rPr>
          <w:rFonts w:asciiTheme="minorHAnsi" w:hAnsiTheme="minorHAnsi" w:cstheme="minorHAnsi"/>
          <w:b/>
          <w:sz w:val="18"/>
          <w:szCs w:val="18"/>
          <w:lang w:val="it-IT"/>
        </w:rPr>
        <w:t>REDUCERE DE GRUP</w:t>
      </w:r>
      <w:r w:rsidRPr="0013229A">
        <w:rPr>
          <w:rFonts w:asciiTheme="minorHAnsi" w:hAnsiTheme="minorHAnsi" w:cstheme="minorHAnsi"/>
          <w:sz w:val="18"/>
          <w:szCs w:val="18"/>
          <w:lang w:val="it-IT"/>
        </w:rPr>
        <w:t>: la 6 pers= 3%, la 8 pers= 4%, la 10 pers. platitoare, a 11-a GRATUIT</w:t>
      </w:r>
    </w:p>
    <w:p w14:paraId="306AE2E5" w14:textId="77777777" w:rsidR="00D24B86" w:rsidRPr="0013229A" w:rsidRDefault="00D24B86" w:rsidP="00D24B86">
      <w:pPr>
        <w:spacing w:before="4" w:after="4"/>
        <w:ind w:left="-567" w:right="227"/>
        <w:jc w:val="both"/>
        <w:rPr>
          <w:rFonts w:asciiTheme="minorHAnsi" w:hAnsiTheme="minorHAnsi" w:cstheme="minorHAnsi"/>
          <w:sz w:val="18"/>
          <w:szCs w:val="18"/>
          <w:lang w:val="it-IT"/>
        </w:rPr>
      </w:pPr>
      <w:bookmarkStart w:id="11" w:name="_Hlk149908869"/>
      <w:r w:rsidRPr="0013229A">
        <w:rPr>
          <w:rFonts w:asciiTheme="minorHAnsi" w:hAnsiTheme="minorHAnsi" w:cstheme="minorHAnsi"/>
          <w:b/>
          <w:sz w:val="18"/>
          <w:szCs w:val="18"/>
          <w:lang w:val="it-IT"/>
        </w:rPr>
        <w:t>*REDUCERILE se calculeaza din tariful standard pentru loc in camera dubla</w:t>
      </w:r>
      <w:r w:rsidRPr="0013229A">
        <w:rPr>
          <w:rFonts w:asciiTheme="minorHAnsi" w:hAnsiTheme="minorHAnsi" w:cstheme="minorHAnsi"/>
          <w:sz w:val="18"/>
          <w:szCs w:val="18"/>
          <w:lang w:val="it-IT"/>
        </w:rPr>
        <w:t xml:space="preserve">. </w:t>
      </w:r>
    </w:p>
    <w:bookmarkEnd w:id="11"/>
    <w:p w14:paraId="0F8F3227" w14:textId="77777777" w:rsidR="00D24B86" w:rsidRPr="0013229A" w:rsidRDefault="00D24B86" w:rsidP="00D24B86">
      <w:pPr>
        <w:spacing w:before="4" w:after="4"/>
        <w:ind w:left="-567" w:right="227"/>
        <w:jc w:val="both"/>
        <w:rPr>
          <w:rFonts w:asciiTheme="minorHAnsi" w:hAnsiTheme="minorHAnsi" w:cstheme="minorHAnsi"/>
          <w:b/>
          <w:bCs/>
          <w:sz w:val="18"/>
          <w:szCs w:val="18"/>
          <w:lang w:val="it-IT" w:eastAsia="x-none"/>
        </w:rPr>
      </w:pPr>
      <w:r w:rsidRPr="0013229A">
        <w:rPr>
          <w:rFonts w:asciiTheme="minorHAnsi" w:hAnsiTheme="minorHAnsi" w:cstheme="minorHAnsi"/>
          <w:b/>
          <w:bCs/>
          <w:sz w:val="18"/>
          <w:szCs w:val="18"/>
          <w:lang w:val="it-IT"/>
        </w:rPr>
        <w:t xml:space="preserve">**REDUCERILE sunt oferite in limita locurilor disponibile, iar agentia poate modifica perioadele de aplicare a ofertelor! </w:t>
      </w:r>
    </w:p>
    <w:p w14:paraId="0383B62C" w14:textId="77777777" w:rsidR="00D24B86" w:rsidRPr="00770CCC" w:rsidRDefault="00D24B86" w:rsidP="00D24B86">
      <w:pPr>
        <w:spacing w:before="4" w:after="4"/>
        <w:ind w:left="-567" w:right="227"/>
        <w:jc w:val="both"/>
        <w:rPr>
          <w:rFonts w:asciiTheme="minorHAnsi" w:hAnsiTheme="minorHAnsi" w:cstheme="minorHAnsi"/>
          <w:sz w:val="18"/>
          <w:szCs w:val="18"/>
        </w:rPr>
      </w:pPr>
      <w:r>
        <w:rPr>
          <w:rFonts w:asciiTheme="minorHAnsi" w:hAnsiTheme="minorHAnsi" w:cstheme="minorHAnsi"/>
          <w:sz w:val="18"/>
          <w:szCs w:val="18"/>
        </w:rPr>
        <w:t xml:space="preserve">In cazul inscrierilor cu Oferte si Reduceri, </w:t>
      </w:r>
      <w:r w:rsidRPr="0013229A">
        <w:rPr>
          <w:rFonts w:asciiTheme="minorHAnsi" w:hAnsiTheme="minorHAnsi" w:cstheme="minorHAnsi"/>
          <w:sz w:val="18"/>
          <w:szCs w:val="18"/>
        </w:rPr>
        <w:t>in caz de retragere/renuntare,</w:t>
      </w:r>
      <w:r w:rsidRPr="0013229A">
        <w:rPr>
          <w:rFonts w:asciiTheme="minorHAnsi" w:hAnsiTheme="minorHAnsi" w:cstheme="minorHAnsi"/>
          <w:bCs/>
          <w:sz w:val="18"/>
          <w:szCs w:val="18"/>
          <w:lang w:val="it-IT" w:eastAsia="x-none"/>
        </w:rPr>
        <w:t xml:space="preserve"> se aplica penalizari de 100% din valoarea avansului achitat conform pragurilor de mai sus. </w:t>
      </w:r>
    </w:p>
    <w:bookmarkEnd w:id="6"/>
    <w:p w14:paraId="6EF06BB5" w14:textId="77777777" w:rsidR="00D24B86" w:rsidRPr="0013229A" w:rsidRDefault="00D24B86" w:rsidP="00D24B86">
      <w:pPr>
        <w:spacing w:before="4" w:after="4"/>
        <w:ind w:left="-567" w:right="227"/>
        <w:jc w:val="both"/>
        <w:rPr>
          <w:rFonts w:asciiTheme="minorHAnsi" w:hAnsiTheme="minorHAnsi" w:cstheme="minorHAnsi"/>
          <w:b/>
          <w:sz w:val="10"/>
          <w:szCs w:val="10"/>
          <w:u w:val="single"/>
          <w:lang w:val="it-IT" w:eastAsia="x-none"/>
        </w:rPr>
      </w:pPr>
    </w:p>
    <w:p w14:paraId="1860E1A9" w14:textId="77777777" w:rsidR="00D24B86" w:rsidRPr="0013229A" w:rsidRDefault="00D24B86" w:rsidP="00D24B86">
      <w:pPr>
        <w:spacing w:before="4" w:after="4"/>
        <w:ind w:left="-567" w:right="227"/>
        <w:jc w:val="both"/>
        <w:rPr>
          <w:rFonts w:asciiTheme="minorHAnsi" w:hAnsiTheme="minorHAnsi" w:cstheme="minorHAnsi"/>
          <w:sz w:val="18"/>
          <w:szCs w:val="18"/>
        </w:rPr>
      </w:pPr>
      <w:r w:rsidRPr="0013229A">
        <w:rPr>
          <w:rFonts w:asciiTheme="minorHAnsi" w:hAnsiTheme="minorHAnsi" w:cstheme="minorHAnsi"/>
          <w:b/>
          <w:bCs/>
          <w:sz w:val="18"/>
          <w:szCs w:val="18"/>
        </w:rPr>
        <w:t>SAFE PRICE (Tarif Standard)</w:t>
      </w:r>
      <w:r w:rsidRPr="0013229A">
        <w:rPr>
          <w:rFonts w:asciiTheme="minorHAnsi" w:hAnsiTheme="minorHAnsi" w:cstheme="minorHAnsi"/>
          <w:sz w:val="18"/>
          <w:szCs w:val="18"/>
        </w:rPr>
        <w:t xml:space="preserve"> - 40% avans la inscriere (calculat din tariful standard pentru loc in dubla), iar diferenta de plata cu pana la 14 zile inainte de plecare.</w:t>
      </w:r>
    </w:p>
    <w:p w14:paraId="57BDE13E" w14:textId="77777777" w:rsidR="00D24B86" w:rsidRPr="0013229A" w:rsidRDefault="00D24B86" w:rsidP="00D24B86">
      <w:pPr>
        <w:spacing w:before="4" w:after="4"/>
        <w:ind w:left="-567" w:right="227"/>
        <w:jc w:val="both"/>
        <w:rPr>
          <w:rFonts w:asciiTheme="minorHAnsi" w:hAnsiTheme="minorHAnsi" w:cstheme="minorHAnsi"/>
          <w:sz w:val="18"/>
          <w:szCs w:val="18"/>
        </w:rPr>
      </w:pPr>
      <w:r>
        <w:rPr>
          <w:rFonts w:asciiTheme="minorHAnsi" w:hAnsiTheme="minorHAnsi" w:cstheme="minorHAnsi"/>
          <w:sz w:val="18"/>
          <w:szCs w:val="18"/>
        </w:rPr>
        <w:t>I</w:t>
      </w:r>
      <w:r w:rsidRPr="0013229A">
        <w:rPr>
          <w:rFonts w:asciiTheme="minorHAnsi" w:hAnsiTheme="minorHAnsi" w:cstheme="minorHAnsi"/>
          <w:sz w:val="18"/>
          <w:szCs w:val="18"/>
        </w:rPr>
        <w:t>n caz de retragere/renuntare, se aplica pragurile de penalizare conform contractului, respectiv:</w:t>
      </w:r>
    </w:p>
    <w:p w14:paraId="2A76E0FD" w14:textId="77777777" w:rsidR="00D24B86" w:rsidRPr="0013229A" w:rsidRDefault="00D24B86" w:rsidP="00D24B86">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a) 25 €/persoana - taxa de serviciu, dupa primirea confirmarii serviciilor comandate (cu pana la 60 de zile inainte de plecare/intrare)</w:t>
      </w:r>
    </w:p>
    <w:p w14:paraId="2DA21F1B" w14:textId="77777777" w:rsidR="00D24B86" w:rsidRPr="0013229A" w:rsidRDefault="00D24B86" w:rsidP="00D24B86">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b) 25 % din contravaloarea pachetului de servicii turistice pentru anulare in intervalul 59-30 zile inainte de plecare/intrare.</w:t>
      </w:r>
    </w:p>
    <w:p w14:paraId="3F901671" w14:textId="77777777" w:rsidR="00D24B86" w:rsidRPr="0013229A" w:rsidRDefault="00D24B86" w:rsidP="00D24B86">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c) 50 % din contravaloarea pachetului de servicii turistice pentru anulare in intervalul 29-16 zile inainte de plecare/intrare.</w:t>
      </w:r>
    </w:p>
    <w:p w14:paraId="15B9B968" w14:textId="77777777" w:rsidR="00D24B86" w:rsidRPr="0013229A" w:rsidRDefault="00D24B86" w:rsidP="00D24B86">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d) 100 % din contravaloarea pachetului de servicii turistice pentru anulare in intervalul 15-0 zile inainte de plecare/intrare.</w:t>
      </w:r>
    </w:p>
    <w:bookmarkEnd w:id="7"/>
    <w:p w14:paraId="51DE90E6" w14:textId="77777777" w:rsidR="00D24B86" w:rsidRPr="003956C7" w:rsidRDefault="00D24B86" w:rsidP="007838B9">
      <w:pPr>
        <w:pStyle w:val="ListParagraph"/>
        <w:spacing w:before="4" w:after="4"/>
        <w:ind w:left="-567" w:right="227"/>
        <w:jc w:val="both"/>
        <w:rPr>
          <w:rFonts w:asciiTheme="minorHAnsi" w:hAnsiTheme="minorHAnsi" w:cstheme="minorHAnsi"/>
          <w:b/>
          <w:i/>
          <w:color w:val="444444"/>
          <w:sz w:val="6"/>
          <w:szCs w:val="6"/>
          <w:lang w:val="it-IT" w:eastAsia="en-GB"/>
        </w:rPr>
      </w:pPr>
    </w:p>
    <w:p w14:paraId="1762C92D" w14:textId="12FA5182" w:rsidR="007838B9" w:rsidRPr="00A2640D" w:rsidRDefault="007838B9" w:rsidP="007838B9">
      <w:pPr>
        <w:spacing w:before="4" w:after="4"/>
        <w:ind w:left="-567" w:right="227"/>
        <w:jc w:val="both"/>
        <w:rPr>
          <w:rFonts w:asciiTheme="minorHAnsi" w:hAnsiTheme="minorHAnsi" w:cstheme="minorHAnsi"/>
          <w:bCs/>
          <w:sz w:val="18"/>
          <w:szCs w:val="18"/>
          <w:lang w:val="it-IT"/>
        </w:rPr>
      </w:pPr>
      <w:r w:rsidRPr="005D427B">
        <w:rPr>
          <w:rFonts w:asciiTheme="minorHAnsi" w:hAnsiTheme="minorHAnsi" w:cstheme="minorHAnsi"/>
          <w:b/>
          <w:sz w:val="18"/>
          <w:szCs w:val="18"/>
          <w:lang w:val="it-IT"/>
        </w:rPr>
        <w:t xml:space="preserve">Grup minim 40 persoane. </w:t>
      </w:r>
      <w:r w:rsidRPr="005D427B">
        <w:rPr>
          <w:rFonts w:asciiTheme="minorHAnsi" w:hAnsiTheme="minorHAnsi" w:cstheme="minorHAnsi"/>
          <w:bCs/>
          <w:sz w:val="18"/>
          <w:szCs w:val="18"/>
          <w:lang w:val="it-IT"/>
        </w:rPr>
        <w:t xml:space="preserve">In cazul unui grup de 30 - 39 persoane, se va achita un supliment de pana la </w:t>
      </w:r>
      <w:r w:rsidR="00D24B86">
        <w:rPr>
          <w:rFonts w:asciiTheme="minorHAnsi" w:hAnsiTheme="minorHAnsi" w:cstheme="minorHAnsi"/>
          <w:bCs/>
          <w:sz w:val="18"/>
          <w:szCs w:val="18"/>
          <w:lang w:val="it-IT"/>
        </w:rPr>
        <w:t>29</w:t>
      </w:r>
      <w:r w:rsidRPr="005D427B">
        <w:rPr>
          <w:rFonts w:asciiTheme="minorHAnsi" w:hAnsiTheme="minorHAnsi" w:cstheme="minorHAnsi"/>
          <w:bCs/>
          <w:sz w:val="18"/>
          <w:szCs w:val="18"/>
          <w:lang w:val="it-IT"/>
        </w:rPr>
        <w:t xml:space="preserve"> euro/persoana. In cazul unui grup de 20 - 29 persoane, se poate achita un supliment de pana la </w:t>
      </w:r>
      <w:r w:rsidR="00D24B86">
        <w:rPr>
          <w:rFonts w:asciiTheme="minorHAnsi" w:hAnsiTheme="minorHAnsi" w:cstheme="minorHAnsi"/>
          <w:bCs/>
          <w:sz w:val="18"/>
          <w:szCs w:val="18"/>
          <w:lang w:val="it-IT"/>
        </w:rPr>
        <w:t>95</w:t>
      </w:r>
      <w:r w:rsidRPr="005D427B">
        <w:rPr>
          <w:rFonts w:asciiTheme="minorHAnsi" w:hAnsiTheme="minorHAnsi" w:cstheme="minorHAnsi"/>
          <w:bCs/>
          <w:sz w:val="18"/>
          <w:szCs w:val="18"/>
          <w:lang w:val="it-IT"/>
        </w:rPr>
        <w:t xml:space="preserve"> euro/persoana. </w:t>
      </w:r>
      <w:r w:rsidRPr="005D427B">
        <w:rPr>
          <w:rFonts w:asciiTheme="minorHAnsi" w:hAnsiTheme="minorHAnsi" w:cstheme="minorHAnsi"/>
          <w:sz w:val="18"/>
          <w:szCs w:val="18"/>
          <w:lang w:val="it-IT"/>
        </w:rPr>
        <w:t>In cazul nerealizarii grupului, circuitul se va anula, cu posibilitatea inscrierii pe un program similar sau restituirii sumelor achitate.</w:t>
      </w:r>
    </w:p>
    <w:p w14:paraId="43CC89DB" w14:textId="77777777" w:rsidR="007838B9" w:rsidRPr="00A2640D" w:rsidRDefault="007838B9" w:rsidP="007838B9">
      <w:pPr>
        <w:spacing w:before="4" w:after="4"/>
        <w:ind w:left="-567" w:right="227"/>
        <w:jc w:val="both"/>
        <w:rPr>
          <w:rFonts w:asciiTheme="minorHAnsi" w:hAnsiTheme="minorHAnsi" w:cstheme="minorHAnsi"/>
          <w:bCs/>
          <w:sz w:val="18"/>
          <w:szCs w:val="18"/>
          <w:lang w:val="it-IT"/>
        </w:rPr>
      </w:pPr>
      <w:r w:rsidRPr="00A2640D">
        <w:rPr>
          <w:rFonts w:asciiTheme="minorHAnsi" w:hAnsiTheme="minorHAnsi" w:cstheme="minorHAnsi"/>
          <w:bCs/>
          <w:sz w:val="18"/>
          <w:szCs w:val="18"/>
          <w:lang w:val="it-IT"/>
        </w:rPr>
        <w:t xml:space="preserve">Turistii vor fi informati despre suplimentul de neintrunire grup cu 14 zile inaintea plecarii. </w:t>
      </w:r>
    </w:p>
    <w:p w14:paraId="18D16D7A" w14:textId="77777777" w:rsidR="007838B9" w:rsidRDefault="007838B9" w:rsidP="007838B9">
      <w:pPr>
        <w:spacing w:before="4" w:after="4"/>
        <w:ind w:left="-567" w:right="227"/>
        <w:jc w:val="both"/>
        <w:rPr>
          <w:rFonts w:asciiTheme="minorHAnsi" w:hAnsiTheme="minorHAnsi" w:cstheme="minorHAnsi"/>
          <w:bCs/>
          <w:sz w:val="18"/>
          <w:szCs w:val="18"/>
        </w:rPr>
      </w:pPr>
      <w:r w:rsidRPr="00A2640D">
        <w:rPr>
          <w:rFonts w:asciiTheme="minorHAnsi" w:hAnsiTheme="minorHAnsi" w:cstheme="minorHAnsi"/>
          <w:bCs/>
          <w:sz w:val="18"/>
          <w:szCs w:val="18"/>
        </w:rPr>
        <w:t xml:space="preserve">Agentia organizatoare isi rezerva dreptul de </w:t>
      </w:r>
      <w:proofErr w:type="gramStart"/>
      <w:r w:rsidRPr="00A2640D">
        <w:rPr>
          <w:rFonts w:asciiTheme="minorHAnsi" w:hAnsiTheme="minorHAnsi" w:cstheme="minorHAnsi"/>
          <w:bCs/>
          <w:sz w:val="18"/>
          <w:szCs w:val="18"/>
        </w:rPr>
        <w:t>a</w:t>
      </w:r>
      <w:proofErr w:type="gramEnd"/>
      <w:r w:rsidRPr="00A2640D">
        <w:rPr>
          <w:rFonts w:asciiTheme="minorHAnsi" w:hAnsiTheme="minorHAnsi" w:cstheme="minorHAnsi"/>
          <w:bCs/>
          <w:sz w:val="18"/>
          <w:szCs w:val="18"/>
        </w:rPr>
        <w:t xml:space="preserve"> anula programul daca nu se vor inscrie minim 20 persoane, iar turistii vor fi instiintati nu mai tarziu de 14 de zile calendaristice inainte de inceperea executarii pachetului. </w:t>
      </w:r>
    </w:p>
    <w:p w14:paraId="3561AFC5" w14:textId="77777777" w:rsidR="007838B9" w:rsidRPr="004012FE" w:rsidRDefault="007838B9" w:rsidP="007838B9">
      <w:pPr>
        <w:pStyle w:val="ListParagraph"/>
        <w:numPr>
          <w:ilvl w:val="0"/>
          <w:numId w:val="16"/>
        </w:numPr>
        <w:suppressAutoHyphens/>
        <w:spacing w:before="4" w:after="4"/>
        <w:ind w:left="-426" w:right="227" w:hanging="141"/>
        <w:jc w:val="both"/>
        <w:rPr>
          <w:rFonts w:asciiTheme="minorHAnsi" w:hAnsiTheme="minorHAnsi" w:cstheme="minorHAnsi"/>
          <w:bCs/>
          <w:sz w:val="18"/>
          <w:szCs w:val="18"/>
        </w:rPr>
      </w:pPr>
      <w:r w:rsidRPr="004012FE">
        <w:rPr>
          <w:rFonts w:asciiTheme="minorHAnsi" w:hAnsiTheme="minorHAnsi" w:cstheme="minorHAnsi"/>
          <w:bCs/>
          <w:sz w:val="18"/>
          <w:szCs w:val="18"/>
        </w:rPr>
        <w:t>Excursiile optionale se organizeaza pentru un numar minim de 30 de persoane. In cazul neintrunirii grupului minim, excursia optionala va fi anulata sau recalculata in functie de numarul de participanti.</w:t>
      </w:r>
    </w:p>
    <w:p w14:paraId="7FA0F938" w14:textId="77777777" w:rsidR="007838B9" w:rsidRPr="00866DD2" w:rsidRDefault="007838B9" w:rsidP="007838B9">
      <w:pPr>
        <w:pStyle w:val="ListParagraph"/>
        <w:numPr>
          <w:ilvl w:val="0"/>
          <w:numId w:val="16"/>
        </w:numPr>
        <w:suppressAutoHyphens/>
        <w:spacing w:before="4" w:after="4"/>
        <w:ind w:left="-426" w:right="227" w:hanging="141"/>
        <w:jc w:val="both"/>
        <w:rPr>
          <w:rFonts w:asciiTheme="minorHAnsi" w:hAnsiTheme="minorHAnsi" w:cstheme="minorHAnsi"/>
          <w:bCs/>
          <w:sz w:val="18"/>
          <w:szCs w:val="18"/>
        </w:rPr>
      </w:pPr>
      <w:r w:rsidRPr="004012FE">
        <w:rPr>
          <w:rFonts w:asciiTheme="minorHAnsi" w:hAnsiTheme="minorHAnsi" w:cstheme="minorHAnsi"/>
          <w:bCs/>
          <w:sz w:val="18"/>
          <w:szCs w:val="18"/>
          <w:lang w:val="it-IT"/>
        </w:rPr>
        <w:t>Turistii care solicita locuri pe primele 3 banchete din autocar, vor achita un supliment de 5% din tarif de loc in camera dubla (cunoscut si ca tarif Safe Price).</w:t>
      </w:r>
    </w:p>
    <w:p w14:paraId="5D85E5AF" w14:textId="77777777" w:rsidR="007838B9" w:rsidRPr="00866DD2" w:rsidRDefault="007838B9" w:rsidP="007838B9">
      <w:pPr>
        <w:pStyle w:val="ListParagraph"/>
        <w:numPr>
          <w:ilvl w:val="0"/>
          <w:numId w:val="16"/>
        </w:numPr>
        <w:suppressAutoHyphens/>
        <w:spacing w:before="4" w:after="4"/>
        <w:ind w:left="-426" w:right="227" w:hanging="141"/>
        <w:jc w:val="both"/>
        <w:rPr>
          <w:rFonts w:asciiTheme="minorHAnsi" w:hAnsiTheme="minorHAnsi" w:cstheme="minorHAnsi"/>
          <w:bCs/>
          <w:sz w:val="18"/>
          <w:szCs w:val="18"/>
        </w:rPr>
      </w:pPr>
      <w:r w:rsidRPr="00CF5F11">
        <w:rPr>
          <w:rFonts w:asciiTheme="minorHAnsi" w:hAnsiTheme="minorHAnsi" w:cstheme="minorHAnsi"/>
          <w:bCs/>
          <w:sz w:val="18"/>
          <w:szCs w:val="18"/>
          <w:lang w:val="it-IT"/>
        </w:rPr>
        <w:lastRenderedPageBreak/>
        <w:t>Pentru orice modificare adusa unei rezervari confirmate se va aplica o TAXA DE MODIFICARE in valoare de 25 euro/rezervare, la care se vor adauga eventualele costuri percepute de catre terti. Aceasta taxa se aplica doar daca serviciile achizitionate permit modificarea solicitata. Taxa de modificare nu schimba conditiile si termenii de anulare ai unei rezervari, acestia se aplica conform contractului incheiat si scadentelor din factura.</w:t>
      </w:r>
    </w:p>
    <w:p w14:paraId="04FB30E2" w14:textId="77777777" w:rsidR="005D427B" w:rsidRPr="005D427B" w:rsidRDefault="005D427B" w:rsidP="005D427B">
      <w:pPr>
        <w:spacing w:before="4" w:after="4"/>
        <w:ind w:right="227"/>
        <w:jc w:val="both"/>
        <w:rPr>
          <w:rFonts w:asciiTheme="minorHAnsi" w:hAnsiTheme="minorHAnsi" w:cstheme="minorHAnsi"/>
          <w:b/>
          <w:i/>
          <w:color w:val="444444"/>
          <w:sz w:val="6"/>
          <w:szCs w:val="6"/>
          <w:lang w:val="it-IT" w:eastAsia="en-GB"/>
        </w:rPr>
      </w:pPr>
    </w:p>
    <w:p w14:paraId="698E99F4" w14:textId="77777777" w:rsidR="007838B9" w:rsidRDefault="007838B9" w:rsidP="007838B9">
      <w:pPr>
        <w:pStyle w:val="ListParagraph"/>
        <w:suppressAutoHyphen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 xml:space="preserve">Conditii generale transport </w:t>
      </w:r>
    </w:p>
    <w:p w14:paraId="1EB50613" w14:textId="77777777" w:rsidR="007838B9" w:rsidRPr="00B50B8D" w:rsidRDefault="007838B9" w:rsidP="007838B9">
      <w:pPr>
        <w:pStyle w:val="ListParagraph"/>
        <w:numPr>
          <w:ilvl w:val="0"/>
          <w:numId w:val="14"/>
        </w:numPr>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Transportul se realizeaza cu autocare clasificate.</w:t>
      </w:r>
    </w:p>
    <w:p w14:paraId="21B6D7FA" w14:textId="77777777" w:rsidR="007838B9" w:rsidRPr="00B50B8D" w:rsidRDefault="007838B9" w:rsidP="007838B9">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Repartizarea locurilor in autocar se efectueaza in functie de data inscrierii (in cazul in care turistii nu au achizitionat locuri cu tarif preferential). </w:t>
      </w:r>
    </w:p>
    <w:p w14:paraId="7E8859D3" w14:textId="77777777" w:rsidR="007838B9" w:rsidRPr="00B50B8D" w:rsidRDefault="007838B9" w:rsidP="007838B9">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Turistii sunt obligati sa se prezinte la locul de preluare cu 15-30 de minute inainte de ora de plecare.</w:t>
      </w:r>
    </w:p>
    <w:p w14:paraId="4FEAE2D8" w14:textId="77777777" w:rsidR="007838B9" w:rsidRPr="00B50B8D" w:rsidRDefault="007838B9" w:rsidP="007838B9">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Turistul are obligatia de a verifica datele inscrise pe voucherul de calatorie sau pe informarea de plecare.</w:t>
      </w:r>
    </w:p>
    <w:p w14:paraId="010D6797" w14:textId="77777777" w:rsidR="007838B9" w:rsidRPr="00B50B8D" w:rsidRDefault="007838B9" w:rsidP="007838B9">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Turistul este responsabil pentru bunurile proprii (documente, bijuterii, dispozitive electronice, bani, bagaje etc.) pe tot parcursul calatoriei, Agentia organizatoare fiind exonerata de orice dauna materiala/ financiara rezultata din pierderea, furtul sau confiscarea ori retinerea de catre autoritatile vamale </w:t>
      </w:r>
      <w:proofErr w:type="gramStart"/>
      <w:r w:rsidRPr="00B50B8D">
        <w:rPr>
          <w:rFonts w:asciiTheme="minorHAnsi" w:hAnsiTheme="minorHAnsi" w:cstheme="minorHAnsi"/>
          <w:bCs/>
          <w:iCs/>
          <w:sz w:val="18"/>
          <w:szCs w:val="18"/>
        </w:rPr>
        <w:t>a</w:t>
      </w:r>
      <w:proofErr w:type="gramEnd"/>
      <w:r w:rsidRPr="00B50B8D">
        <w:rPr>
          <w:rFonts w:asciiTheme="minorHAnsi" w:hAnsiTheme="minorHAnsi" w:cstheme="minorHAnsi"/>
          <w:bCs/>
          <w:iCs/>
          <w:sz w:val="18"/>
          <w:szCs w:val="18"/>
        </w:rPr>
        <w:t xml:space="preserve"> acestora.</w:t>
      </w:r>
    </w:p>
    <w:p w14:paraId="7A4BCDA4" w14:textId="77777777" w:rsidR="007838B9" w:rsidRPr="00B50B8D" w:rsidRDefault="007838B9" w:rsidP="007838B9">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Agentia nu poate fi considerata responsabila pentru neprezentarea la imbarcare a calatorilor, intarzierea acestora sau nerespectarea indicatiilor privind orarul/locul de imbarcare.</w:t>
      </w:r>
    </w:p>
    <w:p w14:paraId="491CF8DA" w14:textId="77777777" w:rsidR="007838B9" w:rsidRPr="00B50B8D" w:rsidRDefault="007838B9" w:rsidP="007838B9">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sz w:val="18"/>
          <w:szCs w:val="18"/>
        </w:rPr>
        <w:t>Toate rezervarile trebuie insotite in mod obligatoriu de numarul de telefon al pasagerilor, disponibil la momentul plecarii, cu roaming activat obligatoriu. In cazul in care rezervarea este efectuata de catre o agentie partenera, aceasta are obligatia de a transmite numarul de telefon al turistilor inscrisi, catre Hello Holidays.</w:t>
      </w:r>
    </w:p>
    <w:p w14:paraId="77839431" w14:textId="77777777" w:rsidR="007838B9" w:rsidRPr="00B50B8D" w:rsidRDefault="007838B9" w:rsidP="007838B9">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Documente de calatorie: Pasaport si/sau carte de identitate </w:t>
      </w:r>
      <w:r w:rsidRPr="00B50B8D">
        <w:rPr>
          <w:rFonts w:asciiTheme="minorHAnsi" w:hAnsiTheme="minorHAnsi" w:cstheme="minorHAnsi"/>
          <w:sz w:val="18"/>
          <w:szCs w:val="18"/>
        </w:rPr>
        <w:t>valabile minim 6 luni de la data iesirii din tara (in functie de destinatiile mentionate in programul detaliat, documentul de calatorie acceptat va fi specificat in informarea de plecare). Pentru detalii oficiale de calatorie, va rugam sa consultati www.mae.ro.</w:t>
      </w:r>
    </w:p>
    <w:p w14:paraId="0DD90335" w14:textId="77777777" w:rsidR="007838B9" w:rsidRPr="003956C7" w:rsidRDefault="007838B9" w:rsidP="007838B9">
      <w:pPr>
        <w:pStyle w:val="ListParagraph"/>
        <w:numPr>
          <w:ilvl w:val="0"/>
          <w:numId w:val="14"/>
        </w:numPr>
        <w:spacing w:before="4" w:after="4"/>
        <w:ind w:right="227"/>
        <w:jc w:val="both"/>
        <w:rPr>
          <w:rFonts w:asciiTheme="minorHAnsi" w:hAnsiTheme="minorHAnsi" w:cstheme="minorHAnsi"/>
          <w:b/>
          <w:i/>
          <w:color w:val="444444"/>
          <w:sz w:val="6"/>
          <w:szCs w:val="6"/>
          <w:lang w:val="it-IT" w:eastAsia="en-GB"/>
        </w:rPr>
      </w:pPr>
    </w:p>
    <w:p w14:paraId="595CAED7" w14:textId="77777777" w:rsidR="007838B9" w:rsidRPr="0036525D" w:rsidRDefault="007838B9" w:rsidP="007838B9">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Conditii specifice</w:t>
      </w:r>
    </w:p>
    <w:p w14:paraId="53AC5CD9" w14:textId="77777777" w:rsidR="007838B9" w:rsidRDefault="007838B9" w:rsidP="007838B9">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TRANSFERURI DE GRUP</w:t>
      </w:r>
    </w:p>
    <w:p w14:paraId="1672DC82" w14:textId="77777777" w:rsidR="007838B9" w:rsidRPr="0014386A" w:rsidRDefault="007838B9" w:rsidP="007838B9">
      <w:pPr>
        <w:pStyle w:val="ListParagraph"/>
        <w:numPr>
          <w:ilvl w:val="0"/>
          <w:numId w:val="2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 xml:space="preserve">Tarifele sunt de persoana, tur-retur. </w:t>
      </w:r>
    </w:p>
    <w:p w14:paraId="4F821B60" w14:textId="77777777" w:rsidR="007838B9" w:rsidRPr="0014386A" w:rsidRDefault="007838B9" w:rsidP="007838B9">
      <w:pPr>
        <w:pStyle w:val="ListParagraph"/>
        <w:numPr>
          <w:ilvl w:val="0"/>
          <w:numId w:val="2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rPr>
        <w:t>Transferurile de grup se confirma automat/garantat in momentul inscrierii, indiferent de numarul de participanti, pentru rezervarile efectuate cu mai mult de 1</w:t>
      </w:r>
      <w:r w:rsidRPr="0014386A">
        <w:rPr>
          <w:rFonts w:asciiTheme="minorHAnsi" w:hAnsiTheme="minorHAnsi" w:cstheme="minorHAnsi"/>
          <w:sz w:val="18"/>
          <w:szCs w:val="16"/>
          <w:lang w:val="it-IT"/>
        </w:rPr>
        <w:t>4 zile inaintea plecarii. Pentru orice solicitare ulterioara, transferul se confirma doar in limita disponibilitatii. Pentru rezervarile efectuate cu mai putin de 14 zile inaintea plecarii, orice solicitare de transfer se confirma in limita disponibilitatii. Transferurile de grup se pot rezerva doar in regim dus-intors. Transferurile se pot efectua cu autoturism, microbuz, minibus, autocar sau prin operatori de linie;</w:t>
      </w:r>
    </w:p>
    <w:p w14:paraId="4D611BE6" w14:textId="77777777" w:rsidR="007838B9" w:rsidRPr="0014386A" w:rsidRDefault="007838B9" w:rsidP="007838B9">
      <w:pPr>
        <w:pStyle w:val="ListParagraph"/>
        <w:numPr>
          <w:ilvl w:val="0"/>
          <w:numId w:val="2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Locurile de imbarcare sunt informative; pot fi diferite in functie de partenerul care efectueaza transferul si se reconfirma o data cu informarea de plecare, cu 3 zile sau, prin except</w:t>
      </w:r>
      <w:r w:rsidRPr="0014386A">
        <w:rPr>
          <w:rFonts w:asciiTheme="minorHAnsi" w:hAnsiTheme="minorHAnsi" w:cstheme="minorHAnsi"/>
          <w:sz w:val="18"/>
          <w:szCs w:val="16"/>
          <w:lang w:val="ro-RO"/>
        </w:rPr>
        <w:t>ie, cu</w:t>
      </w:r>
      <w:r w:rsidRPr="0014386A">
        <w:rPr>
          <w:rFonts w:asciiTheme="minorHAnsi" w:hAnsiTheme="minorHAnsi" w:cstheme="minorHAnsi"/>
          <w:sz w:val="18"/>
          <w:szCs w:val="16"/>
          <w:lang w:val="it-IT"/>
        </w:rPr>
        <w:t xml:space="preserve"> maximum 24 de ore inainte de plecare. Traseele pot suferi modificari in functie de nr. participantilor, pot implica mai multe mijloace de transport (3-4 schimbari) si pot exista timpi de asteptare intre imbarcare/debarcare si preluarea/-ile de catre partener/-ii care efectueaza transferul.</w:t>
      </w:r>
    </w:p>
    <w:p w14:paraId="21782138" w14:textId="77777777" w:rsidR="007838B9" w:rsidRPr="0014386A" w:rsidRDefault="007838B9" w:rsidP="007838B9">
      <w:pPr>
        <w:pStyle w:val="ListParagraph"/>
        <w:numPr>
          <w:ilvl w:val="0"/>
          <w:numId w:val="23"/>
        </w:numPr>
        <w:ind w:left="-426" w:right="227" w:hanging="141"/>
        <w:jc w:val="both"/>
        <w:rPr>
          <w:rFonts w:asciiTheme="minorHAnsi" w:hAnsiTheme="minorHAnsi" w:cstheme="minorHAnsi"/>
          <w:strike/>
          <w:sz w:val="18"/>
          <w:szCs w:val="16"/>
          <w:lang w:val="it-IT"/>
        </w:rPr>
      </w:pPr>
      <w:r w:rsidRPr="0014386A">
        <w:rPr>
          <w:rFonts w:asciiTheme="minorHAnsi" w:hAnsiTheme="minorHAnsi" w:cstheme="minorHAnsi"/>
          <w:sz w:val="18"/>
          <w:szCs w:val="16"/>
          <w:lang w:val="it-IT"/>
        </w:rPr>
        <w:t xml:space="preserve">Ora de imbarcare si numarul de telefon ale soferului si/sau de dispecerat se vor comunica cu 3 zile (prin exceptie 24 de ore) inaintea datei plecarii. Turistul va tine legatura direct cu transportatorul pentru a se informa privind situatia concreta din ziua plecarii. Pentru transferul de retur, detaliile sunt oferite de ghid in ultima zi a circuitului. Turistii sunt rugati sa se prezinte la locul de imbarcare cu 15-30 min. inainte de ora comunicata - grupul nu poate astepta turistii care intarzie. </w:t>
      </w:r>
    </w:p>
    <w:p w14:paraId="189F32F2" w14:textId="77777777" w:rsidR="007838B9" w:rsidRPr="0014386A" w:rsidRDefault="007838B9" w:rsidP="007838B9">
      <w:pPr>
        <w:pStyle w:val="ListParagraph"/>
        <w:numPr>
          <w:ilvl w:val="0"/>
          <w:numId w:val="2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 xml:space="preserve">Pentru orasele marcate cu </w:t>
      </w:r>
      <w:r w:rsidRPr="0014386A">
        <w:rPr>
          <w:rFonts w:asciiTheme="minorHAnsi" w:hAnsiTheme="minorHAnsi" w:cstheme="minorHAnsi"/>
          <w:b/>
          <w:sz w:val="18"/>
          <w:szCs w:val="16"/>
          <w:lang w:val="it-IT"/>
        </w:rPr>
        <w:t>‘’ * ‘’</w:t>
      </w:r>
      <w:r w:rsidRPr="0014386A">
        <w:rPr>
          <w:rFonts w:asciiTheme="minorHAnsi" w:hAnsiTheme="minorHAnsi" w:cstheme="minorHAnsi"/>
          <w:sz w:val="18"/>
          <w:szCs w:val="16"/>
          <w:lang w:val="it-IT"/>
        </w:rPr>
        <w:t>, conditia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p>
    <w:p w14:paraId="2E7219F9" w14:textId="77777777" w:rsidR="007838B9" w:rsidRPr="0014386A" w:rsidRDefault="007838B9" w:rsidP="007838B9">
      <w:pPr>
        <w:pStyle w:val="ListParagraph"/>
        <w:numPr>
          <w:ilvl w:val="0"/>
          <w:numId w:val="2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Toate rezervarile trebuie insotite in mod obligatoriu de numarul de telefon al pasagerilor, disponibil la momentul plecarii, cu roaming activat obligatoriu. Agentiile partenere au obligatia de a transmite numarul de telefon al turistilor inscrisi, catre Hello Holidays.</w:t>
      </w:r>
    </w:p>
    <w:p w14:paraId="6A5B37CD" w14:textId="77777777" w:rsidR="007838B9" w:rsidRPr="0014386A" w:rsidRDefault="007838B9" w:rsidP="007838B9">
      <w:pPr>
        <w:pStyle w:val="ListParagraph"/>
        <w:numPr>
          <w:ilvl w:val="0"/>
          <w:numId w:val="2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Numarul de contact al turistilor este foarte important pentru ca, mai ales in cazul transferurilor - cand pot aparea diferite modificari, intarzieri s.a., acestia vor fi contactati de catre sofer/dispecerat. Agentia Hello Holidays nu este raspunzatoare de imposibilitatea contactarii pasagerilor din cauza netransmiterii informatiilor obligatorii solicitate sau transmiterea incorecta a acestora si nu va restitui contravaloarea tranferului sau a pachetului de servicii.</w:t>
      </w:r>
    </w:p>
    <w:p w14:paraId="4878A537" w14:textId="77777777" w:rsidR="007838B9" w:rsidRPr="003956C7" w:rsidRDefault="007838B9" w:rsidP="007838B9">
      <w:pPr>
        <w:pStyle w:val="ListParagraph"/>
        <w:numPr>
          <w:ilvl w:val="0"/>
          <w:numId w:val="23"/>
        </w:numPr>
        <w:spacing w:before="4" w:after="4"/>
        <w:ind w:right="227"/>
        <w:jc w:val="both"/>
        <w:rPr>
          <w:rFonts w:asciiTheme="minorHAnsi" w:hAnsiTheme="minorHAnsi" w:cstheme="minorHAnsi"/>
          <w:b/>
          <w:i/>
          <w:color w:val="444444"/>
          <w:sz w:val="6"/>
          <w:szCs w:val="6"/>
          <w:lang w:val="it-IT" w:eastAsia="en-GB"/>
        </w:rPr>
      </w:pPr>
    </w:p>
    <w:p w14:paraId="5766FE7A" w14:textId="77777777" w:rsidR="007838B9" w:rsidRPr="0036525D" w:rsidRDefault="007838B9" w:rsidP="007838B9">
      <w:pPr>
        <w:tabs>
          <w:tab w:val="left" w:pos="-180"/>
        </w:tabs>
        <w:spacing w:before="4" w:after="4"/>
        <w:ind w:left="-567" w:right="227"/>
        <w:jc w:val="both"/>
        <w:rPr>
          <w:rFonts w:asciiTheme="minorHAnsi" w:hAnsiTheme="minorHAnsi" w:cstheme="minorHAnsi"/>
          <w:b/>
          <w:color w:val="000000" w:themeColor="text1"/>
          <w:sz w:val="18"/>
          <w:szCs w:val="18"/>
        </w:rPr>
      </w:pPr>
      <w:r w:rsidRPr="0036525D">
        <w:rPr>
          <w:rFonts w:asciiTheme="minorHAnsi" w:hAnsiTheme="minorHAnsi" w:cstheme="minorHAnsi"/>
          <w:b/>
          <w:color w:val="3696CC"/>
          <w:sz w:val="18"/>
          <w:szCs w:val="18"/>
        </w:rPr>
        <w:t>Conditii specifice</w:t>
      </w:r>
    </w:p>
    <w:p w14:paraId="253D83CF" w14:textId="77777777" w:rsidR="007838B9" w:rsidRDefault="007838B9" w:rsidP="007838B9">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TRANSFERURI PREMIUM</w:t>
      </w:r>
    </w:p>
    <w:p w14:paraId="43F66ED8" w14:textId="77777777" w:rsidR="007838B9" w:rsidRPr="00725445" w:rsidRDefault="007838B9" w:rsidP="007838B9">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
          <w:iCs/>
          <w:sz w:val="18"/>
          <w:szCs w:val="18"/>
          <w:lang w:val="it-IT"/>
        </w:rPr>
        <w:t>*Tarifele sunt de persoana, pe sens.</w:t>
      </w:r>
    </w:p>
    <w:p w14:paraId="60073BB8" w14:textId="77777777" w:rsidR="007838B9" w:rsidRPr="00725445" w:rsidRDefault="007838B9" w:rsidP="007838B9">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Transferurile Premium se confirma la cerere, in limita disponibilitatii, cu pana la 7 zile inainite de plecare, se efectueaza cu microbuz/autoturism si se organizeaza pentru min. 2 persoane, max. 7 persoane/masina.</w:t>
      </w:r>
    </w:p>
    <w:p w14:paraId="108AE73A" w14:textId="77777777" w:rsidR="007838B9" w:rsidRPr="00725445" w:rsidRDefault="007838B9" w:rsidP="007838B9">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Preluarea si debarcarea se fac de la si la adresa indicata de catre turisti, fara a exista timpi suplimentari de asteptare (exceptie fac cazurile de forta majora) si implica un singur mijloc de transport.</w:t>
      </w:r>
    </w:p>
    <w:p w14:paraId="3BD54655" w14:textId="77777777" w:rsidR="007838B9" w:rsidRPr="00725445" w:rsidRDefault="007838B9" w:rsidP="007838B9">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 xml:space="preserve">Debarcarea la punctul de plecare a grupului din Bucuresti se face cu max. 30-45 minute inainte de ora de intalnire stabilita conform informarii primite de la agentie. </w:t>
      </w:r>
    </w:p>
    <w:p w14:paraId="7FF7EF6F" w14:textId="77777777" w:rsidR="007838B9" w:rsidRPr="00725445" w:rsidRDefault="007838B9" w:rsidP="007838B9">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La retur timpul de preluare din punctul de debarcare este de max. 30-45 minute.</w:t>
      </w:r>
    </w:p>
    <w:p w14:paraId="65A97D3E" w14:textId="77777777" w:rsidR="007838B9" w:rsidRPr="003956C7" w:rsidRDefault="007838B9" w:rsidP="007838B9">
      <w:pPr>
        <w:pStyle w:val="ListParagraph"/>
        <w:numPr>
          <w:ilvl w:val="0"/>
          <w:numId w:val="14"/>
        </w:numPr>
        <w:spacing w:before="4" w:after="4"/>
        <w:ind w:right="227"/>
        <w:jc w:val="both"/>
        <w:rPr>
          <w:rFonts w:asciiTheme="minorHAnsi" w:hAnsiTheme="minorHAnsi" w:cstheme="minorHAnsi"/>
          <w:b/>
          <w:i/>
          <w:color w:val="444444"/>
          <w:sz w:val="6"/>
          <w:szCs w:val="6"/>
          <w:lang w:val="it-IT" w:eastAsia="en-GB"/>
        </w:rPr>
      </w:pPr>
    </w:p>
    <w:p w14:paraId="3236A065" w14:textId="77777777" w:rsidR="007838B9" w:rsidRDefault="007838B9" w:rsidP="007838B9">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Conditii generale transport rutier</w:t>
      </w:r>
    </w:p>
    <w:p w14:paraId="74B4199B" w14:textId="77777777" w:rsidR="007838B9" w:rsidRPr="00B27B4F" w:rsidRDefault="007838B9" w:rsidP="007838B9">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In mijloacele de transport sunt strict interzise: fumatul, consumul de bauturi alcoolice, consumul de droguri si substante stupefiante. Ne rezervam dreptul de a debarca turistii in stare de ebrietate si cei care afecteaza ordinea si siguranta celorlalti turisti sau a conducatorilor auto si ghidului, ori incalca prezentele conditii, fara rambursarea costurilor de transport.</w:t>
      </w:r>
    </w:p>
    <w:p w14:paraId="3C47441F" w14:textId="77777777" w:rsidR="007838B9" w:rsidRPr="00B27B4F" w:rsidRDefault="007838B9" w:rsidP="007838B9">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Turistii se obliga sa achite catre societatea de transport contravaloarea oricaror distrugeri aduse mijloacelor de transport.</w:t>
      </w:r>
    </w:p>
    <w:p w14:paraId="150D39FF" w14:textId="77777777" w:rsidR="007838B9" w:rsidRPr="00B27B4F" w:rsidRDefault="007838B9" w:rsidP="007838B9">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Transportul animalelor se supune unui regim special. Turistii care doresc sa calatoreasca impreuna cu animalul de companie au obligatia de a solicita aprobarea scrisa a agentiei.</w:t>
      </w:r>
    </w:p>
    <w:p w14:paraId="3776B238" w14:textId="77777777" w:rsidR="007838B9" w:rsidRPr="00B27B4F" w:rsidRDefault="007838B9" w:rsidP="007838B9">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lastRenderedPageBreak/>
        <w:t>Cazul fortuit si forta majora exonereaza agentia de turism de orice raspundere</w:t>
      </w:r>
      <w:r w:rsidRPr="00B27B4F">
        <w:rPr>
          <w:rFonts w:asciiTheme="minorHAnsi" w:hAnsiTheme="minorHAnsi" w:cstheme="minorHAnsi"/>
          <w:bCs/>
          <w:i/>
          <w:sz w:val="18"/>
          <w:szCs w:val="18"/>
          <w:lang w:val="it-IT"/>
        </w:rPr>
        <w:t>.</w:t>
      </w:r>
    </w:p>
    <w:p w14:paraId="15365DC4" w14:textId="29A8B651" w:rsidR="007838B9" w:rsidRPr="005D427B" w:rsidRDefault="007838B9" w:rsidP="007838B9">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Bagaje admise pentru fiecare turist ocupant de loc: la cala 1 piesa de bagaj de max. 23 kg/pasager; in autocar se accepta max. 1 rucsac (geanta mica de mana – piesele mai mari vor fi depozitate la cala). In cazul nerespectarii regulilor, personalul de la bord are dreptul de a debarca pasagerii.</w:t>
      </w:r>
    </w:p>
    <w:p w14:paraId="61B7E2DF" w14:textId="412C8744" w:rsidR="007838B9" w:rsidRPr="004D1105" w:rsidRDefault="007838B9" w:rsidP="007838B9">
      <w:pPr>
        <w:spacing w:before="4" w:after="4"/>
        <w:jc w:val="center"/>
        <w:rPr>
          <w:rFonts w:asciiTheme="minorHAnsi" w:hAnsiTheme="minorHAnsi" w:cstheme="minorHAnsi"/>
          <w:b/>
          <w:sz w:val="18"/>
          <w:szCs w:val="18"/>
        </w:rPr>
      </w:pPr>
      <w:r w:rsidRPr="004D1105">
        <w:rPr>
          <w:rFonts w:asciiTheme="minorHAnsi" w:hAnsiTheme="minorHAnsi" w:cstheme="minorHAnsi"/>
          <w:b/>
          <w:sz w:val="18"/>
          <w:szCs w:val="18"/>
        </w:rPr>
        <w:t>IMBARCARI GRATUITE DIN TARA</w:t>
      </w: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134"/>
        <w:gridCol w:w="4253"/>
        <w:gridCol w:w="1390"/>
        <w:gridCol w:w="3571"/>
      </w:tblGrid>
      <w:tr w:rsidR="007838B9" w:rsidRPr="0036525D" w14:paraId="7E83341B" w14:textId="77777777" w:rsidTr="00D24B86">
        <w:trPr>
          <w:trHeight w:val="256"/>
        </w:trPr>
        <w:tc>
          <w:tcPr>
            <w:tcW w:w="1134" w:type="dxa"/>
            <w:tcBorders>
              <w:top w:val="single" w:sz="4" w:space="0" w:color="auto"/>
              <w:left w:val="single" w:sz="4" w:space="0" w:color="auto"/>
              <w:bottom w:val="single" w:sz="4" w:space="0" w:color="auto"/>
              <w:right w:val="single" w:sz="4" w:space="0" w:color="auto"/>
            </w:tcBorders>
            <w:shd w:val="clear" w:color="auto" w:fill="0B87C3"/>
            <w:hideMark/>
          </w:tcPr>
          <w:p w14:paraId="66876777" w14:textId="77777777" w:rsidR="007838B9" w:rsidRPr="0036525D" w:rsidRDefault="007838B9" w:rsidP="00354F22">
            <w:pPr>
              <w:spacing w:before="4" w:after="4"/>
              <w:jc w:val="center"/>
              <w:rPr>
                <w:rFonts w:asciiTheme="minorHAnsi" w:hAnsiTheme="minorHAnsi" w:cstheme="minorHAnsi"/>
                <w:b/>
                <w:color w:val="FFFFFF" w:themeColor="background1"/>
                <w:sz w:val="16"/>
                <w:szCs w:val="18"/>
                <w:lang w:val="fr-FR"/>
              </w:rPr>
            </w:pPr>
            <w:bookmarkStart w:id="12" w:name="_Hlk121223411"/>
            <w:r w:rsidRPr="0036525D">
              <w:rPr>
                <w:rFonts w:asciiTheme="minorHAnsi" w:hAnsiTheme="minorHAnsi" w:cstheme="minorHAnsi"/>
                <w:b/>
                <w:color w:val="FFFFFF" w:themeColor="background1"/>
                <w:sz w:val="16"/>
                <w:szCs w:val="18"/>
                <w:lang w:val="fr-FR"/>
              </w:rPr>
              <w:t>Orasul</w:t>
            </w:r>
          </w:p>
        </w:tc>
        <w:tc>
          <w:tcPr>
            <w:tcW w:w="4253" w:type="dxa"/>
            <w:tcBorders>
              <w:top w:val="single" w:sz="4" w:space="0" w:color="auto"/>
              <w:left w:val="single" w:sz="4" w:space="0" w:color="auto"/>
              <w:bottom w:val="single" w:sz="4" w:space="0" w:color="auto"/>
              <w:right w:val="triple" w:sz="4" w:space="0" w:color="auto"/>
            </w:tcBorders>
            <w:shd w:val="clear" w:color="auto" w:fill="0B87C3"/>
            <w:hideMark/>
          </w:tcPr>
          <w:p w14:paraId="739933FE" w14:textId="77777777" w:rsidR="007838B9" w:rsidRPr="0036525D" w:rsidRDefault="007838B9" w:rsidP="00354F22">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Locul de intalnire</w:t>
            </w:r>
          </w:p>
        </w:tc>
        <w:tc>
          <w:tcPr>
            <w:tcW w:w="1390" w:type="dxa"/>
            <w:tcBorders>
              <w:top w:val="single" w:sz="4" w:space="0" w:color="auto"/>
              <w:left w:val="triple" w:sz="4" w:space="0" w:color="auto"/>
              <w:bottom w:val="single" w:sz="4" w:space="0" w:color="auto"/>
              <w:right w:val="single" w:sz="4" w:space="0" w:color="auto"/>
            </w:tcBorders>
            <w:shd w:val="clear" w:color="auto" w:fill="0B87C3"/>
            <w:hideMark/>
          </w:tcPr>
          <w:p w14:paraId="576C8977" w14:textId="77777777" w:rsidR="007838B9" w:rsidRPr="0036525D" w:rsidRDefault="007838B9" w:rsidP="00354F22">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Orasul</w:t>
            </w:r>
          </w:p>
        </w:tc>
        <w:tc>
          <w:tcPr>
            <w:tcW w:w="3571" w:type="dxa"/>
            <w:tcBorders>
              <w:top w:val="single" w:sz="4" w:space="0" w:color="auto"/>
              <w:left w:val="single" w:sz="4" w:space="0" w:color="auto"/>
              <w:bottom w:val="single" w:sz="4" w:space="0" w:color="auto"/>
              <w:right w:val="single" w:sz="4" w:space="0" w:color="auto"/>
            </w:tcBorders>
            <w:shd w:val="clear" w:color="auto" w:fill="0B87C3"/>
            <w:hideMark/>
          </w:tcPr>
          <w:p w14:paraId="79E26D2C" w14:textId="77777777" w:rsidR="007838B9" w:rsidRPr="0036525D" w:rsidRDefault="007838B9" w:rsidP="00354F22">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Locul de intalnire</w:t>
            </w:r>
          </w:p>
        </w:tc>
      </w:tr>
      <w:tr w:rsidR="007838B9" w:rsidRPr="001C1CF6" w14:paraId="7E703FFE" w14:textId="77777777" w:rsidTr="00D24B86">
        <w:trPr>
          <w:trHeight w:val="274"/>
        </w:trPr>
        <w:tc>
          <w:tcPr>
            <w:tcW w:w="1134" w:type="dxa"/>
            <w:tcBorders>
              <w:top w:val="single" w:sz="4" w:space="0" w:color="auto"/>
              <w:left w:val="single" w:sz="4" w:space="0" w:color="auto"/>
              <w:bottom w:val="single" w:sz="4" w:space="0" w:color="auto"/>
              <w:right w:val="single" w:sz="4" w:space="0" w:color="auto"/>
            </w:tcBorders>
            <w:vAlign w:val="center"/>
          </w:tcPr>
          <w:p w14:paraId="0A72EB12" w14:textId="77777777" w:rsidR="007838B9" w:rsidRPr="001C1CF6" w:rsidRDefault="007838B9" w:rsidP="00354F22">
            <w:pPr>
              <w:spacing w:before="4" w:after="4"/>
              <w:jc w:val="center"/>
              <w:rPr>
                <w:rFonts w:asciiTheme="minorHAnsi" w:hAnsiTheme="minorHAnsi" w:cstheme="minorHAnsi"/>
                <w:b/>
                <w:sz w:val="16"/>
                <w:szCs w:val="18"/>
                <w:lang w:val="fr-FR"/>
              </w:rPr>
            </w:pPr>
            <w:r w:rsidRPr="001C1CF6">
              <w:rPr>
                <w:rFonts w:asciiTheme="minorHAnsi" w:hAnsiTheme="minorHAnsi" w:cstheme="minorHAnsi"/>
                <w:b/>
                <w:sz w:val="16"/>
                <w:szCs w:val="18"/>
                <w:lang w:val="fr-FR"/>
              </w:rPr>
              <w:t>BUCURESTI</w:t>
            </w:r>
          </w:p>
        </w:tc>
        <w:tc>
          <w:tcPr>
            <w:tcW w:w="4253" w:type="dxa"/>
            <w:tcBorders>
              <w:top w:val="single" w:sz="4" w:space="0" w:color="auto"/>
              <w:left w:val="single" w:sz="4" w:space="0" w:color="auto"/>
              <w:bottom w:val="single" w:sz="4" w:space="0" w:color="auto"/>
              <w:right w:val="triple" w:sz="4" w:space="0" w:color="auto"/>
            </w:tcBorders>
            <w:vAlign w:val="center"/>
          </w:tcPr>
          <w:p w14:paraId="75B0BD5F" w14:textId="77777777" w:rsidR="007838B9" w:rsidRPr="001C1CF6" w:rsidRDefault="007838B9" w:rsidP="00354F22">
            <w:pPr>
              <w:spacing w:before="4" w:after="4"/>
              <w:jc w:val="center"/>
              <w:rPr>
                <w:rFonts w:asciiTheme="minorHAnsi" w:hAnsiTheme="minorHAnsi" w:cstheme="minorHAnsi"/>
                <w:b/>
                <w:sz w:val="16"/>
                <w:szCs w:val="18"/>
                <w:lang w:val="fr-FR"/>
              </w:rPr>
            </w:pPr>
            <w:r w:rsidRPr="001C1CF6">
              <w:rPr>
                <w:rFonts w:asciiTheme="minorHAnsi" w:hAnsiTheme="minorHAnsi" w:cstheme="minorHAnsi"/>
                <w:b/>
                <w:sz w:val="16"/>
                <w:szCs w:val="18"/>
                <w:lang w:val="fr-FR"/>
              </w:rPr>
              <w:t>ACADEMIA MILITARA</w:t>
            </w:r>
          </w:p>
        </w:tc>
        <w:tc>
          <w:tcPr>
            <w:tcW w:w="1390" w:type="dxa"/>
            <w:tcBorders>
              <w:top w:val="single" w:sz="4" w:space="0" w:color="auto"/>
              <w:left w:val="triple" w:sz="4" w:space="0" w:color="auto"/>
              <w:bottom w:val="single" w:sz="4" w:space="0" w:color="auto"/>
              <w:right w:val="single" w:sz="4" w:space="0" w:color="auto"/>
            </w:tcBorders>
            <w:vAlign w:val="center"/>
          </w:tcPr>
          <w:p w14:paraId="185DC952" w14:textId="77777777" w:rsidR="007838B9" w:rsidRPr="001C1CF6" w:rsidRDefault="007838B9" w:rsidP="00354F22">
            <w:pPr>
              <w:spacing w:before="4" w:after="4"/>
              <w:jc w:val="center"/>
              <w:rPr>
                <w:rFonts w:asciiTheme="minorHAnsi" w:hAnsiTheme="minorHAnsi" w:cstheme="minorHAnsi"/>
                <w:b/>
                <w:sz w:val="16"/>
                <w:szCs w:val="18"/>
                <w:lang w:val="fr-FR"/>
              </w:rPr>
            </w:pPr>
            <w:r w:rsidRPr="001C1CF6">
              <w:rPr>
                <w:rFonts w:asciiTheme="minorHAnsi" w:hAnsiTheme="minorHAnsi" w:cstheme="minorHAnsi"/>
                <w:b/>
                <w:sz w:val="16"/>
                <w:szCs w:val="18"/>
                <w:lang w:val="fr-FR"/>
              </w:rPr>
              <w:t>GIURGIU</w:t>
            </w:r>
          </w:p>
        </w:tc>
        <w:tc>
          <w:tcPr>
            <w:tcW w:w="3571" w:type="dxa"/>
            <w:tcBorders>
              <w:top w:val="single" w:sz="4" w:space="0" w:color="auto"/>
              <w:left w:val="single" w:sz="4" w:space="0" w:color="auto"/>
              <w:bottom w:val="single" w:sz="4" w:space="0" w:color="auto"/>
              <w:right w:val="single" w:sz="4" w:space="0" w:color="auto"/>
            </w:tcBorders>
            <w:vAlign w:val="center"/>
          </w:tcPr>
          <w:p w14:paraId="6101002A" w14:textId="77777777" w:rsidR="007838B9" w:rsidRPr="001C1CF6" w:rsidRDefault="007838B9" w:rsidP="00354F22">
            <w:pPr>
              <w:spacing w:before="4" w:after="4"/>
              <w:jc w:val="center"/>
              <w:rPr>
                <w:rFonts w:asciiTheme="minorHAnsi" w:hAnsiTheme="minorHAnsi" w:cstheme="minorHAnsi"/>
                <w:b/>
                <w:sz w:val="16"/>
                <w:szCs w:val="18"/>
                <w:lang w:val="fr-FR"/>
              </w:rPr>
            </w:pPr>
            <w:r w:rsidRPr="001C1CF6">
              <w:rPr>
                <w:rFonts w:asciiTheme="minorHAnsi" w:hAnsiTheme="minorHAnsi" w:cstheme="minorHAnsi"/>
                <w:b/>
                <w:sz w:val="16"/>
                <w:szCs w:val="18"/>
                <w:lang w:val="fr-FR"/>
              </w:rPr>
              <w:t>ROMPETROL Bd Bucuresti</w:t>
            </w:r>
          </w:p>
        </w:tc>
      </w:tr>
      <w:bookmarkEnd w:id="12"/>
    </w:tbl>
    <w:p w14:paraId="3353F354" w14:textId="77777777" w:rsidR="007838B9" w:rsidRPr="0010596A" w:rsidRDefault="007838B9" w:rsidP="007838B9">
      <w:pPr>
        <w:spacing w:before="4" w:after="4"/>
        <w:jc w:val="both"/>
        <w:rPr>
          <w:rFonts w:asciiTheme="minorHAnsi" w:hAnsiTheme="minorHAnsi" w:cstheme="minorHAnsi"/>
          <w:b/>
          <w:color w:val="444444"/>
          <w:sz w:val="8"/>
          <w:szCs w:val="8"/>
        </w:rPr>
      </w:pPr>
    </w:p>
    <w:p w14:paraId="36AAA154" w14:textId="77777777" w:rsidR="007838B9" w:rsidRPr="005668F6" w:rsidRDefault="007838B9" w:rsidP="007838B9">
      <w:pPr>
        <w:spacing w:before="4" w:after="4"/>
        <w:jc w:val="center"/>
        <w:rPr>
          <w:rFonts w:asciiTheme="minorHAnsi" w:hAnsiTheme="minorHAnsi" w:cstheme="minorHAnsi"/>
          <w:b/>
          <w:sz w:val="18"/>
          <w:szCs w:val="18"/>
        </w:rPr>
      </w:pPr>
      <w:r w:rsidRPr="008D353A">
        <w:rPr>
          <w:rFonts w:asciiTheme="minorHAnsi" w:hAnsiTheme="minorHAnsi" w:cstheme="minorHAnsi"/>
          <w:b/>
          <w:sz w:val="18"/>
          <w:szCs w:val="18"/>
        </w:rPr>
        <w:t>TRANSFERURI CONTRA COST DIN TARA</w:t>
      </w:r>
      <w:bookmarkStart w:id="13" w:name="_Hlk120114199"/>
      <w:bookmarkStart w:id="14" w:name="_Hlk121223542"/>
    </w:p>
    <w:tbl>
      <w:tblPr>
        <w:tblW w:w="520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088"/>
        <w:gridCol w:w="2417"/>
        <w:gridCol w:w="874"/>
        <w:gridCol w:w="920"/>
        <w:gridCol w:w="1171"/>
        <w:gridCol w:w="2221"/>
        <w:gridCol w:w="701"/>
        <w:gridCol w:w="918"/>
      </w:tblGrid>
      <w:tr w:rsidR="007838B9" w:rsidRPr="0036525D" w14:paraId="78D2E3FE" w14:textId="77777777" w:rsidTr="00354F22">
        <w:trPr>
          <w:trHeight w:val="322"/>
        </w:trPr>
        <w:tc>
          <w:tcPr>
            <w:tcW w:w="528"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4AFBD5C0" w14:textId="77777777" w:rsidR="007838B9" w:rsidRPr="00F224C0" w:rsidRDefault="007838B9" w:rsidP="00354F22">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Orasul</w:t>
            </w:r>
          </w:p>
        </w:tc>
        <w:tc>
          <w:tcPr>
            <w:tcW w:w="1172"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3A441678" w14:textId="77777777" w:rsidR="007838B9" w:rsidRPr="00F224C0" w:rsidRDefault="007838B9" w:rsidP="00354F22">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Locul de imbarcare</w:t>
            </w:r>
          </w:p>
        </w:tc>
        <w:tc>
          <w:tcPr>
            <w:tcW w:w="424"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611ECCC3" w14:textId="77777777" w:rsidR="007838B9" w:rsidRDefault="007838B9" w:rsidP="00354F22">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Tarif/pers/</w:t>
            </w:r>
          </w:p>
          <w:p w14:paraId="75A24681" w14:textId="77777777" w:rsidR="007838B9" w:rsidRPr="00F224C0" w:rsidRDefault="007838B9" w:rsidP="00354F22">
            <w:pPr>
              <w:spacing w:before="4" w:after="4"/>
              <w:jc w:val="center"/>
              <w:rPr>
                <w:rFonts w:asciiTheme="minorHAnsi" w:eastAsia="Calibri" w:hAnsiTheme="minorHAnsi" w:cstheme="minorHAnsi"/>
                <w:b/>
                <w:color w:val="FFFFFF"/>
                <w:sz w:val="16"/>
                <w:szCs w:val="16"/>
                <w:lang w:val="fr-FR"/>
              </w:rPr>
            </w:pPr>
            <w:proofErr w:type="gramStart"/>
            <w:r w:rsidRPr="00F224C0">
              <w:rPr>
                <w:rFonts w:asciiTheme="minorHAnsi" w:eastAsia="Calibri" w:hAnsiTheme="minorHAnsi" w:cstheme="minorHAnsi"/>
                <w:b/>
                <w:color w:val="FFFFFF"/>
                <w:sz w:val="16"/>
                <w:szCs w:val="16"/>
                <w:lang w:val="fr-FR"/>
              </w:rPr>
              <w:t>tur</w:t>
            </w:r>
            <w:proofErr w:type="gramEnd"/>
            <w:r w:rsidRPr="00F224C0">
              <w:rPr>
                <w:rFonts w:asciiTheme="minorHAnsi" w:eastAsia="Calibri" w:hAnsiTheme="minorHAnsi" w:cstheme="minorHAnsi"/>
                <w:b/>
                <w:color w:val="FFFFFF"/>
                <w:sz w:val="16"/>
                <w:szCs w:val="16"/>
                <w:lang w:val="fr-FR"/>
              </w:rPr>
              <w:t>-retur</w:t>
            </w:r>
          </w:p>
        </w:tc>
        <w:tc>
          <w:tcPr>
            <w:tcW w:w="446" w:type="pct"/>
            <w:tcBorders>
              <w:top w:val="single" w:sz="4" w:space="0" w:color="auto"/>
              <w:left w:val="single" w:sz="4" w:space="0" w:color="auto"/>
              <w:bottom w:val="single" w:sz="4" w:space="0" w:color="auto"/>
              <w:right w:val="triple" w:sz="4" w:space="0" w:color="auto"/>
            </w:tcBorders>
            <w:shd w:val="clear" w:color="auto" w:fill="0B87C3"/>
            <w:vAlign w:val="center"/>
          </w:tcPr>
          <w:p w14:paraId="6D77B1C1" w14:textId="77777777" w:rsidR="007838B9" w:rsidRPr="00F224C0" w:rsidRDefault="007838B9" w:rsidP="00354F22">
            <w:pPr>
              <w:spacing w:before="40" w:after="40"/>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23EB32B9" w14:textId="77777777" w:rsidR="007838B9" w:rsidRPr="00F224C0" w:rsidRDefault="007838B9" w:rsidP="00354F22">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Premium/</w:t>
            </w:r>
          </w:p>
          <w:p w14:paraId="1105B58E" w14:textId="77777777" w:rsidR="007838B9" w:rsidRPr="00F224C0" w:rsidRDefault="007838B9" w:rsidP="00354F22">
            <w:pPr>
              <w:spacing w:before="4" w:after="4"/>
              <w:jc w:val="center"/>
              <w:rPr>
                <w:rFonts w:asciiTheme="minorHAnsi" w:eastAsia="Calibri" w:hAnsiTheme="minorHAnsi" w:cstheme="minorHAnsi"/>
                <w:b/>
                <w:color w:val="FFFFFF"/>
                <w:sz w:val="16"/>
                <w:szCs w:val="16"/>
                <w:lang w:val="fr-FR"/>
              </w:rPr>
            </w:pPr>
            <w:proofErr w:type="gramStart"/>
            <w:r w:rsidRPr="00F224C0">
              <w:rPr>
                <w:rFonts w:asciiTheme="minorHAnsi" w:eastAsia="Calibri" w:hAnsiTheme="minorHAnsi" w:cstheme="minorHAnsi"/>
                <w:b/>
                <w:color w:val="FFFFFF"/>
                <w:sz w:val="16"/>
                <w:szCs w:val="16"/>
                <w:lang w:val="fr-FR"/>
              </w:rPr>
              <w:t>pers</w:t>
            </w:r>
            <w:proofErr w:type="gramEnd"/>
            <w:r w:rsidRPr="00F224C0">
              <w:rPr>
                <w:rFonts w:asciiTheme="minorHAnsi" w:eastAsia="Calibri" w:hAnsiTheme="minorHAnsi" w:cstheme="minorHAnsi"/>
                <w:b/>
                <w:color w:val="FFFFFF"/>
                <w:sz w:val="16"/>
                <w:szCs w:val="16"/>
                <w:lang w:val="fr-FR"/>
              </w:rPr>
              <w:t>/sens</w:t>
            </w:r>
          </w:p>
        </w:tc>
        <w:tc>
          <w:tcPr>
            <w:tcW w:w="568" w:type="pct"/>
            <w:tcBorders>
              <w:top w:val="single" w:sz="4" w:space="0" w:color="auto"/>
              <w:left w:val="triple" w:sz="4" w:space="0" w:color="auto"/>
              <w:bottom w:val="single" w:sz="4" w:space="0" w:color="auto"/>
              <w:right w:val="single" w:sz="4" w:space="0" w:color="auto"/>
            </w:tcBorders>
            <w:shd w:val="clear" w:color="auto" w:fill="0B87C3"/>
            <w:vAlign w:val="center"/>
            <w:hideMark/>
          </w:tcPr>
          <w:p w14:paraId="2312D3F7" w14:textId="77777777" w:rsidR="007838B9" w:rsidRPr="00F224C0" w:rsidRDefault="007838B9" w:rsidP="00354F22">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Orasul</w:t>
            </w:r>
          </w:p>
        </w:tc>
        <w:tc>
          <w:tcPr>
            <w:tcW w:w="1077"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245A7A3B" w14:textId="77777777" w:rsidR="007838B9" w:rsidRPr="00F224C0" w:rsidRDefault="007838B9" w:rsidP="00354F22">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Locul de imbarcare</w:t>
            </w:r>
          </w:p>
        </w:tc>
        <w:tc>
          <w:tcPr>
            <w:tcW w:w="34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3E0FF88F" w14:textId="77777777" w:rsidR="007838B9" w:rsidRPr="00F224C0" w:rsidRDefault="007838B9" w:rsidP="00354F22">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05BF5899" w14:textId="77777777" w:rsidR="007838B9" w:rsidRDefault="007838B9" w:rsidP="00354F22">
            <w:pPr>
              <w:spacing w:before="4" w:after="4"/>
              <w:jc w:val="center"/>
              <w:rPr>
                <w:rFonts w:asciiTheme="minorHAnsi" w:eastAsia="Calibri" w:hAnsiTheme="minorHAnsi" w:cstheme="minorHAnsi"/>
                <w:b/>
                <w:color w:val="FFFFFF"/>
                <w:sz w:val="16"/>
                <w:szCs w:val="16"/>
                <w:lang w:val="fr-FR"/>
              </w:rPr>
            </w:pPr>
            <w:proofErr w:type="gramStart"/>
            <w:r w:rsidRPr="00F224C0">
              <w:rPr>
                <w:rFonts w:asciiTheme="minorHAnsi" w:eastAsia="Calibri" w:hAnsiTheme="minorHAnsi" w:cstheme="minorHAnsi"/>
                <w:b/>
                <w:color w:val="FFFFFF"/>
                <w:sz w:val="16"/>
                <w:szCs w:val="16"/>
                <w:lang w:val="fr-FR"/>
              </w:rPr>
              <w:t>pers</w:t>
            </w:r>
            <w:proofErr w:type="gramEnd"/>
            <w:r w:rsidRPr="00F224C0">
              <w:rPr>
                <w:rFonts w:asciiTheme="minorHAnsi" w:eastAsia="Calibri" w:hAnsiTheme="minorHAnsi" w:cstheme="minorHAnsi"/>
                <w:b/>
                <w:color w:val="FFFFFF"/>
                <w:sz w:val="16"/>
                <w:szCs w:val="16"/>
                <w:lang w:val="fr-FR"/>
              </w:rPr>
              <w:t>/</w:t>
            </w:r>
          </w:p>
          <w:p w14:paraId="18B6A679" w14:textId="77777777" w:rsidR="007838B9" w:rsidRPr="00F224C0" w:rsidRDefault="007838B9" w:rsidP="00354F22">
            <w:pPr>
              <w:spacing w:before="4" w:after="4"/>
              <w:jc w:val="center"/>
              <w:rPr>
                <w:rFonts w:asciiTheme="minorHAnsi" w:eastAsia="Calibri" w:hAnsiTheme="minorHAnsi" w:cstheme="minorHAnsi"/>
                <w:b/>
                <w:color w:val="FFFFFF"/>
                <w:sz w:val="14"/>
                <w:szCs w:val="16"/>
                <w:lang w:val="fr-FR"/>
              </w:rPr>
            </w:pPr>
            <w:proofErr w:type="gramStart"/>
            <w:r w:rsidRPr="00F224C0">
              <w:rPr>
                <w:rFonts w:asciiTheme="minorHAnsi" w:eastAsia="Calibri" w:hAnsiTheme="minorHAnsi" w:cstheme="minorHAnsi"/>
                <w:b/>
                <w:color w:val="FFFFFF"/>
                <w:sz w:val="16"/>
                <w:szCs w:val="16"/>
                <w:lang w:val="fr-FR"/>
              </w:rPr>
              <w:t>tur</w:t>
            </w:r>
            <w:proofErr w:type="gramEnd"/>
            <w:r w:rsidRPr="00F224C0">
              <w:rPr>
                <w:rFonts w:asciiTheme="minorHAnsi" w:eastAsia="Calibri" w:hAnsiTheme="minorHAnsi" w:cstheme="minorHAnsi"/>
                <w:b/>
                <w:color w:val="FFFFFF"/>
                <w:sz w:val="16"/>
                <w:szCs w:val="16"/>
                <w:lang w:val="fr-FR"/>
              </w:rPr>
              <w:t>-retur</w:t>
            </w:r>
          </w:p>
        </w:tc>
        <w:tc>
          <w:tcPr>
            <w:tcW w:w="445" w:type="pct"/>
            <w:tcBorders>
              <w:top w:val="single" w:sz="4" w:space="0" w:color="auto"/>
              <w:left w:val="single" w:sz="4" w:space="0" w:color="auto"/>
              <w:bottom w:val="single" w:sz="4" w:space="0" w:color="auto"/>
              <w:right w:val="single" w:sz="4" w:space="0" w:color="auto"/>
            </w:tcBorders>
            <w:shd w:val="clear" w:color="auto" w:fill="0B87C3"/>
            <w:vAlign w:val="center"/>
          </w:tcPr>
          <w:p w14:paraId="321D2EF9" w14:textId="77777777" w:rsidR="007838B9" w:rsidRPr="00F224C0" w:rsidRDefault="007838B9" w:rsidP="00354F22">
            <w:pPr>
              <w:spacing w:before="40" w:after="40"/>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249FD715" w14:textId="77777777" w:rsidR="007838B9" w:rsidRPr="00F224C0" w:rsidRDefault="007838B9" w:rsidP="00354F22">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Premium/</w:t>
            </w:r>
          </w:p>
          <w:p w14:paraId="230B0531" w14:textId="77777777" w:rsidR="007838B9" w:rsidRPr="00D05EC3" w:rsidRDefault="007838B9" w:rsidP="00354F22">
            <w:pPr>
              <w:spacing w:before="4" w:after="4"/>
              <w:jc w:val="center"/>
              <w:rPr>
                <w:rFonts w:asciiTheme="minorHAnsi" w:eastAsia="Calibri" w:hAnsiTheme="minorHAnsi" w:cstheme="minorHAnsi"/>
                <w:b/>
                <w:color w:val="FFFFFF"/>
                <w:sz w:val="14"/>
                <w:szCs w:val="16"/>
                <w:lang w:val="fr-FR"/>
              </w:rPr>
            </w:pPr>
            <w:proofErr w:type="gramStart"/>
            <w:r w:rsidRPr="00F224C0">
              <w:rPr>
                <w:rFonts w:asciiTheme="minorHAnsi" w:eastAsia="Calibri" w:hAnsiTheme="minorHAnsi" w:cstheme="minorHAnsi"/>
                <w:b/>
                <w:color w:val="FFFFFF"/>
                <w:sz w:val="16"/>
                <w:szCs w:val="16"/>
                <w:lang w:val="fr-FR"/>
              </w:rPr>
              <w:t>pers</w:t>
            </w:r>
            <w:proofErr w:type="gramEnd"/>
            <w:r w:rsidRPr="00F224C0">
              <w:rPr>
                <w:rFonts w:asciiTheme="minorHAnsi" w:eastAsia="Calibri" w:hAnsiTheme="minorHAnsi" w:cstheme="minorHAnsi"/>
                <w:b/>
                <w:color w:val="FFFFFF"/>
                <w:sz w:val="16"/>
                <w:szCs w:val="16"/>
                <w:lang w:val="fr-FR"/>
              </w:rPr>
              <w:t>/sens</w:t>
            </w:r>
          </w:p>
        </w:tc>
      </w:tr>
      <w:tr w:rsidR="007838B9" w:rsidRPr="00435CAF" w14:paraId="01F06721" w14:textId="77777777" w:rsidTr="00354F2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4D817425"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ROMAN</w:t>
            </w:r>
          </w:p>
        </w:tc>
        <w:tc>
          <w:tcPr>
            <w:tcW w:w="1172" w:type="pct"/>
            <w:tcBorders>
              <w:top w:val="single" w:sz="4" w:space="0" w:color="auto"/>
              <w:left w:val="single" w:sz="4" w:space="0" w:color="auto"/>
              <w:bottom w:val="single" w:sz="4" w:space="0" w:color="auto"/>
              <w:right w:val="single" w:sz="4" w:space="0" w:color="auto"/>
            </w:tcBorders>
            <w:vAlign w:val="center"/>
          </w:tcPr>
          <w:p w14:paraId="7A51866E"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Hotel Roman</w:t>
            </w:r>
          </w:p>
        </w:tc>
        <w:tc>
          <w:tcPr>
            <w:tcW w:w="424" w:type="pct"/>
            <w:tcBorders>
              <w:top w:val="single" w:sz="4" w:space="0" w:color="auto"/>
              <w:left w:val="single" w:sz="4" w:space="0" w:color="auto"/>
              <w:bottom w:val="single" w:sz="4" w:space="0" w:color="auto"/>
              <w:right w:val="single" w:sz="4" w:space="0" w:color="auto"/>
            </w:tcBorders>
            <w:vAlign w:val="center"/>
          </w:tcPr>
          <w:p w14:paraId="249F25BF" w14:textId="77777777" w:rsidR="007838B9" w:rsidRPr="00435CAF" w:rsidRDefault="007838B9" w:rsidP="00354F2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0877C690"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220 €</w:t>
            </w:r>
          </w:p>
        </w:tc>
        <w:tc>
          <w:tcPr>
            <w:tcW w:w="568" w:type="pct"/>
            <w:tcBorders>
              <w:top w:val="single" w:sz="4" w:space="0" w:color="auto"/>
              <w:left w:val="triple" w:sz="4" w:space="0" w:color="auto"/>
              <w:bottom w:val="single" w:sz="4" w:space="0" w:color="auto"/>
              <w:right w:val="single" w:sz="4" w:space="0" w:color="auto"/>
            </w:tcBorders>
            <w:vAlign w:val="center"/>
          </w:tcPr>
          <w:p w14:paraId="7609424C"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SIGHISOARA*</w:t>
            </w:r>
          </w:p>
        </w:tc>
        <w:tc>
          <w:tcPr>
            <w:tcW w:w="1077" w:type="pct"/>
            <w:tcBorders>
              <w:top w:val="single" w:sz="4" w:space="0" w:color="auto"/>
              <w:left w:val="single" w:sz="4" w:space="0" w:color="auto"/>
              <w:bottom w:val="single" w:sz="4" w:space="0" w:color="auto"/>
              <w:right w:val="single" w:sz="4" w:space="0" w:color="auto"/>
            </w:tcBorders>
            <w:vAlign w:val="center"/>
          </w:tcPr>
          <w:p w14:paraId="5C416275"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Benzinaria Rompetrol</w:t>
            </w:r>
          </w:p>
        </w:tc>
        <w:tc>
          <w:tcPr>
            <w:tcW w:w="340" w:type="pct"/>
            <w:tcBorders>
              <w:top w:val="single" w:sz="4" w:space="0" w:color="auto"/>
              <w:left w:val="single" w:sz="4" w:space="0" w:color="auto"/>
              <w:bottom w:val="single" w:sz="4" w:space="0" w:color="auto"/>
              <w:right w:val="single" w:sz="4" w:space="0" w:color="auto"/>
            </w:tcBorders>
            <w:vAlign w:val="center"/>
          </w:tcPr>
          <w:p w14:paraId="536AFE4A" w14:textId="77777777" w:rsidR="007838B9" w:rsidRPr="00435CAF" w:rsidRDefault="007838B9" w:rsidP="00354F2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95</w:t>
            </w:r>
            <w:r w:rsidRPr="009F36BE">
              <w:rPr>
                <w:rFonts w:asciiTheme="minorHAnsi" w:hAnsiTheme="minorHAnsi" w:cstheme="minorHAnsi"/>
                <w:b/>
                <w:sz w:val="16"/>
                <w:szCs w:val="16"/>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4AAA4A47"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190 €</w:t>
            </w:r>
          </w:p>
        </w:tc>
      </w:tr>
      <w:tr w:rsidR="007838B9" w:rsidRPr="00435CAF" w14:paraId="5FC5D5F0" w14:textId="77777777" w:rsidTr="00354F2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7EB10E96"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PIATRA NEAMT</w:t>
            </w:r>
          </w:p>
        </w:tc>
        <w:tc>
          <w:tcPr>
            <w:tcW w:w="1172" w:type="pct"/>
            <w:tcBorders>
              <w:top w:val="single" w:sz="4" w:space="0" w:color="auto"/>
              <w:left w:val="single" w:sz="4" w:space="0" w:color="auto"/>
              <w:bottom w:val="single" w:sz="4" w:space="0" w:color="auto"/>
              <w:right w:val="single" w:sz="4" w:space="0" w:color="auto"/>
            </w:tcBorders>
            <w:vAlign w:val="center"/>
          </w:tcPr>
          <w:p w14:paraId="69899A23"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Lidl 1 Mai</w:t>
            </w:r>
          </w:p>
        </w:tc>
        <w:tc>
          <w:tcPr>
            <w:tcW w:w="424" w:type="pct"/>
            <w:tcBorders>
              <w:top w:val="single" w:sz="4" w:space="0" w:color="auto"/>
              <w:left w:val="single" w:sz="4" w:space="0" w:color="auto"/>
              <w:bottom w:val="single" w:sz="4" w:space="0" w:color="auto"/>
              <w:right w:val="single" w:sz="4" w:space="0" w:color="auto"/>
            </w:tcBorders>
            <w:vAlign w:val="center"/>
          </w:tcPr>
          <w:p w14:paraId="5EEB150B" w14:textId="77777777" w:rsidR="007838B9" w:rsidRPr="00435CAF" w:rsidRDefault="007838B9" w:rsidP="00354F2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7B932926"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230 €</w:t>
            </w:r>
          </w:p>
        </w:tc>
        <w:tc>
          <w:tcPr>
            <w:tcW w:w="568" w:type="pct"/>
            <w:tcBorders>
              <w:top w:val="single" w:sz="4" w:space="0" w:color="auto"/>
              <w:left w:val="triple" w:sz="4" w:space="0" w:color="auto"/>
              <w:bottom w:val="single" w:sz="4" w:space="0" w:color="auto"/>
              <w:right w:val="single" w:sz="4" w:space="0" w:color="auto"/>
            </w:tcBorders>
            <w:vAlign w:val="center"/>
          </w:tcPr>
          <w:p w14:paraId="579E950F"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FAGARAS</w:t>
            </w:r>
          </w:p>
        </w:tc>
        <w:tc>
          <w:tcPr>
            <w:tcW w:w="1077" w:type="pct"/>
            <w:tcBorders>
              <w:top w:val="single" w:sz="4" w:space="0" w:color="auto"/>
              <w:left w:val="single" w:sz="4" w:space="0" w:color="auto"/>
              <w:bottom w:val="single" w:sz="4" w:space="0" w:color="auto"/>
              <w:right w:val="single" w:sz="4" w:space="0" w:color="auto"/>
            </w:tcBorders>
            <w:vAlign w:val="center"/>
          </w:tcPr>
          <w:p w14:paraId="79C93CD5"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Casa de Cultura</w:t>
            </w:r>
          </w:p>
        </w:tc>
        <w:tc>
          <w:tcPr>
            <w:tcW w:w="340" w:type="pct"/>
            <w:tcBorders>
              <w:top w:val="single" w:sz="4" w:space="0" w:color="auto"/>
              <w:left w:val="single" w:sz="4" w:space="0" w:color="auto"/>
              <w:bottom w:val="single" w:sz="4" w:space="0" w:color="auto"/>
              <w:right w:val="single" w:sz="4" w:space="0" w:color="auto"/>
            </w:tcBorders>
            <w:vAlign w:val="center"/>
          </w:tcPr>
          <w:p w14:paraId="382FB629" w14:textId="77777777" w:rsidR="007838B9" w:rsidRPr="00435CAF" w:rsidRDefault="007838B9" w:rsidP="00354F2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196C0343"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170 €</w:t>
            </w:r>
          </w:p>
        </w:tc>
      </w:tr>
      <w:tr w:rsidR="007838B9" w:rsidRPr="00435CAF" w14:paraId="4CAF51DB" w14:textId="77777777" w:rsidTr="00354F2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43AD45A8"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BACAU</w:t>
            </w:r>
          </w:p>
        </w:tc>
        <w:tc>
          <w:tcPr>
            <w:tcW w:w="1172" w:type="pct"/>
            <w:tcBorders>
              <w:top w:val="single" w:sz="4" w:space="0" w:color="auto"/>
              <w:left w:val="single" w:sz="4" w:space="0" w:color="auto"/>
              <w:bottom w:val="single" w:sz="4" w:space="0" w:color="auto"/>
              <w:right w:val="single" w:sz="4" w:space="0" w:color="auto"/>
            </w:tcBorders>
            <w:vAlign w:val="center"/>
          </w:tcPr>
          <w:p w14:paraId="69562654"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Parcarea Stadionului Municipal</w:t>
            </w:r>
          </w:p>
        </w:tc>
        <w:tc>
          <w:tcPr>
            <w:tcW w:w="424" w:type="pct"/>
            <w:tcBorders>
              <w:top w:val="single" w:sz="4" w:space="0" w:color="auto"/>
              <w:left w:val="single" w:sz="4" w:space="0" w:color="auto"/>
              <w:bottom w:val="single" w:sz="4" w:space="0" w:color="auto"/>
              <w:right w:val="single" w:sz="4" w:space="0" w:color="auto"/>
            </w:tcBorders>
            <w:vAlign w:val="center"/>
          </w:tcPr>
          <w:p w14:paraId="29095EBA" w14:textId="77777777" w:rsidR="007838B9" w:rsidRPr="00435CAF" w:rsidRDefault="007838B9" w:rsidP="00354F2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65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6783C2DC"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190 €</w:t>
            </w:r>
          </w:p>
        </w:tc>
        <w:tc>
          <w:tcPr>
            <w:tcW w:w="568" w:type="pct"/>
            <w:tcBorders>
              <w:top w:val="single" w:sz="4" w:space="0" w:color="auto"/>
              <w:left w:val="triple" w:sz="4" w:space="0" w:color="auto"/>
              <w:bottom w:val="single" w:sz="4" w:space="0" w:color="auto"/>
              <w:right w:val="single" w:sz="4" w:space="0" w:color="auto"/>
            </w:tcBorders>
            <w:vAlign w:val="center"/>
          </w:tcPr>
          <w:p w14:paraId="44D76217"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SFANTU GHEORGHE</w:t>
            </w:r>
          </w:p>
        </w:tc>
        <w:tc>
          <w:tcPr>
            <w:tcW w:w="1077" w:type="pct"/>
            <w:tcBorders>
              <w:top w:val="single" w:sz="4" w:space="0" w:color="auto"/>
              <w:left w:val="single" w:sz="4" w:space="0" w:color="auto"/>
              <w:bottom w:val="single" w:sz="4" w:space="0" w:color="auto"/>
              <w:right w:val="single" w:sz="4" w:space="0" w:color="auto"/>
            </w:tcBorders>
            <w:vAlign w:val="center"/>
          </w:tcPr>
          <w:p w14:paraId="15DAE2FA"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Benzinaria Rompetrol</w:t>
            </w:r>
          </w:p>
        </w:tc>
        <w:tc>
          <w:tcPr>
            <w:tcW w:w="340" w:type="pct"/>
            <w:tcBorders>
              <w:top w:val="single" w:sz="4" w:space="0" w:color="auto"/>
              <w:left w:val="single" w:sz="4" w:space="0" w:color="auto"/>
              <w:bottom w:val="single" w:sz="4" w:space="0" w:color="auto"/>
              <w:right w:val="single" w:sz="4" w:space="0" w:color="auto"/>
            </w:tcBorders>
            <w:vAlign w:val="center"/>
          </w:tcPr>
          <w:p w14:paraId="09424367" w14:textId="77777777" w:rsidR="007838B9" w:rsidRPr="00435CAF" w:rsidRDefault="007838B9" w:rsidP="00354F2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4E206AD5"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170 €</w:t>
            </w:r>
          </w:p>
        </w:tc>
      </w:tr>
      <w:tr w:rsidR="007838B9" w:rsidRPr="00435CAF" w14:paraId="026866A2" w14:textId="77777777" w:rsidTr="00354F2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7CE42EA6"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ADJUD</w:t>
            </w:r>
          </w:p>
        </w:tc>
        <w:tc>
          <w:tcPr>
            <w:tcW w:w="1172" w:type="pct"/>
            <w:tcBorders>
              <w:top w:val="single" w:sz="4" w:space="0" w:color="auto"/>
              <w:left w:val="single" w:sz="4" w:space="0" w:color="auto"/>
              <w:bottom w:val="single" w:sz="4" w:space="0" w:color="auto"/>
              <w:right w:val="single" w:sz="4" w:space="0" w:color="auto"/>
            </w:tcBorders>
            <w:vAlign w:val="center"/>
          </w:tcPr>
          <w:p w14:paraId="58DE8C51"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Restaurant Atlantic</w:t>
            </w:r>
          </w:p>
        </w:tc>
        <w:tc>
          <w:tcPr>
            <w:tcW w:w="424" w:type="pct"/>
            <w:tcBorders>
              <w:top w:val="single" w:sz="4" w:space="0" w:color="auto"/>
              <w:left w:val="single" w:sz="4" w:space="0" w:color="auto"/>
              <w:bottom w:val="single" w:sz="4" w:space="0" w:color="auto"/>
              <w:right w:val="single" w:sz="4" w:space="0" w:color="auto"/>
            </w:tcBorders>
            <w:vAlign w:val="center"/>
          </w:tcPr>
          <w:p w14:paraId="6CB9DC8F" w14:textId="77777777" w:rsidR="007838B9" w:rsidRPr="00435CAF" w:rsidRDefault="007838B9" w:rsidP="00354F2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60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314F51B0"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150 €</w:t>
            </w:r>
          </w:p>
        </w:tc>
        <w:tc>
          <w:tcPr>
            <w:tcW w:w="568" w:type="pct"/>
            <w:tcBorders>
              <w:top w:val="single" w:sz="4" w:space="0" w:color="auto"/>
              <w:left w:val="triple" w:sz="4" w:space="0" w:color="auto"/>
              <w:bottom w:val="single" w:sz="4" w:space="0" w:color="auto"/>
              <w:right w:val="single" w:sz="4" w:space="0" w:color="auto"/>
            </w:tcBorders>
            <w:vAlign w:val="center"/>
          </w:tcPr>
          <w:p w14:paraId="4AFD8A74"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MIERCUREA CIUC*</w:t>
            </w:r>
          </w:p>
        </w:tc>
        <w:tc>
          <w:tcPr>
            <w:tcW w:w="1077" w:type="pct"/>
            <w:tcBorders>
              <w:top w:val="single" w:sz="4" w:space="0" w:color="auto"/>
              <w:left w:val="single" w:sz="4" w:space="0" w:color="auto"/>
              <w:bottom w:val="single" w:sz="4" w:space="0" w:color="auto"/>
              <w:right w:val="single" w:sz="4" w:space="0" w:color="auto"/>
            </w:tcBorders>
            <w:vAlign w:val="center"/>
          </w:tcPr>
          <w:p w14:paraId="7BB562D9"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Benzinaria MOL - Str. Brasovului</w:t>
            </w:r>
          </w:p>
        </w:tc>
        <w:tc>
          <w:tcPr>
            <w:tcW w:w="340" w:type="pct"/>
            <w:tcBorders>
              <w:top w:val="single" w:sz="4" w:space="0" w:color="auto"/>
              <w:left w:val="single" w:sz="4" w:space="0" w:color="auto"/>
              <w:bottom w:val="single" w:sz="4" w:space="0" w:color="auto"/>
              <w:right w:val="single" w:sz="4" w:space="0" w:color="auto"/>
            </w:tcBorders>
            <w:vAlign w:val="center"/>
          </w:tcPr>
          <w:p w14:paraId="789E0F72" w14:textId="77777777" w:rsidR="007838B9" w:rsidRPr="00435CAF" w:rsidRDefault="007838B9" w:rsidP="00354F2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100</w:t>
            </w:r>
            <w:r w:rsidRPr="009F36BE">
              <w:rPr>
                <w:rFonts w:asciiTheme="minorHAnsi" w:hAnsiTheme="minorHAnsi" w:cstheme="minorHAnsi"/>
                <w:b/>
                <w:sz w:val="16"/>
                <w:szCs w:val="16"/>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62C388EA"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200 €</w:t>
            </w:r>
          </w:p>
        </w:tc>
      </w:tr>
      <w:tr w:rsidR="007838B9" w:rsidRPr="00435CAF" w14:paraId="63DFED8F" w14:textId="77777777" w:rsidTr="00354F2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7A35FE5C"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FOCSANI</w:t>
            </w:r>
          </w:p>
        </w:tc>
        <w:tc>
          <w:tcPr>
            <w:tcW w:w="1172" w:type="pct"/>
            <w:tcBorders>
              <w:top w:val="single" w:sz="4" w:space="0" w:color="auto"/>
              <w:left w:val="single" w:sz="4" w:space="0" w:color="auto"/>
              <w:bottom w:val="single" w:sz="4" w:space="0" w:color="auto"/>
              <w:right w:val="single" w:sz="4" w:space="0" w:color="auto"/>
            </w:tcBorders>
            <w:vAlign w:val="center"/>
          </w:tcPr>
          <w:p w14:paraId="046C0165"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Lidl – Fosta Autogara</w:t>
            </w:r>
          </w:p>
        </w:tc>
        <w:tc>
          <w:tcPr>
            <w:tcW w:w="424" w:type="pct"/>
            <w:tcBorders>
              <w:top w:val="single" w:sz="4" w:space="0" w:color="auto"/>
              <w:left w:val="single" w:sz="4" w:space="0" w:color="auto"/>
              <w:bottom w:val="single" w:sz="4" w:space="0" w:color="auto"/>
              <w:right w:val="single" w:sz="4" w:space="0" w:color="auto"/>
            </w:tcBorders>
            <w:vAlign w:val="center"/>
          </w:tcPr>
          <w:p w14:paraId="3E7E2E5F" w14:textId="77777777" w:rsidR="007838B9" w:rsidRPr="00435CAF" w:rsidRDefault="007838B9" w:rsidP="00354F2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09C5D293"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130 €</w:t>
            </w:r>
          </w:p>
        </w:tc>
        <w:tc>
          <w:tcPr>
            <w:tcW w:w="568" w:type="pct"/>
            <w:tcBorders>
              <w:top w:val="single" w:sz="4" w:space="0" w:color="auto"/>
              <w:left w:val="triple" w:sz="4" w:space="0" w:color="auto"/>
              <w:bottom w:val="single" w:sz="4" w:space="0" w:color="auto"/>
              <w:right w:val="single" w:sz="4" w:space="0" w:color="auto"/>
            </w:tcBorders>
            <w:vAlign w:val="center"/>
          </w:tcPr>
          <w:p w14:paraId="052BFFA3"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BRASOV</w:t>
            </w:r>
          </w:p>
        </w:tc>
        <w:tc>
          <w:tcPr>
            <w:tcW w:w="1077" w:type="pct"/>
            <w:tcBorders>
              <w:top w:val="single" w:sz="4" w:space="0" w:color="auto"/>
              <w:left w:val="single" w:sz="4" w:space="0" w:color="auto"/>
              <w:bottom w:val="single" w:sz="4" w:space="0" w:color="auto"/>
              <w:right w:val="single" w:sz="4" w:space="0" w:color="auto"/>
            </w:tcBorders>
            <w:vAlign w:val="center"/>
          </w:tcPr>
          <w:p w14:paraId="03FAC678"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Benzinaria Mol - Calea Bucuresti</w:t>
            </w:r>
          </w:p>
        </w:tc>
        <w:tc>
          <w:tcPr>
            <w:tcW w:w="340" w:type="pct"/>
            <w:tcBorders>
              <w:top w:val="single" w:sz="4" w:space="0" w:color="auto"/>
              <w:left w:val="single" w:sz="4" w:space="0" w:color="auto"/>
              <w:bottom w:val="single" w:sz="4" w:space="0" w:color="auto"/>
              <w:right w:val="single" w:sz="4" w:space="0" w:color="auto"/>
            </w:tcBorders>
            <w:vAlign w:val="center"/>
          </w:tcPr>
          <w:p w14:paraId="469C8A30" w14:textId="77777777" w:rsidR="007838B9" w:rsidRPr="00435CAF" w:rsidRDefault="007838B9" w:rsidP="00354F2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60</w:t>
            </w:r>
            <w:r w:rsidRPr="009F36BE">
              <w:rPr>
                <w:rFonts w:asciiTheme="minorHAnsi" w:hAnsiTheme="minorHAnsi" w:cstheme="minorHAnsi"/>
                <w:b/>
                <w:sz w:val="16"/>
                <w:szCs w:val="16"/>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7E6E2DCC"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120 €</w:t>
            </w:r>
          </w:p>
        </w:tc>
      </w:tr>
      <w:tr w:rsidR="007838B9" w:rsidRPr="00435CAF" w14:paraId="1ABA96CD" w14:textId="77777777" w:rsidTr="00354F2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20A969EF"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RAMNICU SARAT</w:t>
            </w:r>
          </w:p>
        </w:tc>
        <w:tc>
          <w:tcPr>
            <w:tcW w:w="1172" w:type="pct"/>
            <w:tcBorders>
              <w:top w:val="single" w:sz="4" w:space="0" w:color="auto"/>
              <w:left w:val="single" w:sz="4" w:space="0" w:color="auto"/>
              <w:bottom w:val="single" w:sz="4" w:space="0" w:color="auto"/>
              <w:right w:val="single" w:sz="4" w:space="0" w:color="auto"/>
            </w:tcBorders>
            <w:vAlign w:val="center"/>
          </w:tcPr>
          <w:p w14:paraId="1E51A747"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Restaurant Turist (Profi)</w:t>
            </w:r>
          </w:p>
        </w:tc>
        <w:tc>
          <w:tcPr>
            <w:tcW w:w="424" w:type="pct"/>
            <w:tcBorders>
              <w:top w:val="single" w:sz="4" w:space="0" w:color="auto"/>
              <w:left w:val="single" w:sz="4" w:space="0" w:color="auto"/>
              <w:bottom w:val="single" w:sz="4" w:space="0" w:color="auto"/>
              <w:right w:val="single" w:sz="4" w:space="0" w:color="auto"/>
            </w:tcBorders>
            <w:vAlign w:val="center"/>
          </w:tcPr>
          <w:p w14:paraId="3D8B2423" w14:textId="77777777" w:rsidR="007838B9" w:rsidRPr="00435CAF" w:rsidRDefault="007838B9" w:rsidP="00354F2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50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1DF62849"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100 €</w:t>
            </w:r>
          </w:p>
        </w:tc>
        <w:tc>
          <w:tcPr>
            <w:tcW w:w="568" w:type="pct"/>
            <w:tcBorders>
              <w:top w:val="single" w:sz="4" w:space="0" w:color="auto"/>
              <w:left w:val="triple" w:sz="4" w:space="0" w:color="auto"/>
              <w:bottom w:val="single" w:sz="4" w:space="0" w:color="auto"/>
              <w:right w:val="single" w:sz="4" w:space="0" w:color="auto"/>
            </w:tcBorders>
            <w:vAlign w:val="center"/>
          </w:tcPr>
          <w:p w14:paraId="07743CA2"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SINAIA</w:t>
            </w:r>
          </w:p>
        </w:tc>
        <w:tc>
          <w:tcPr>
            <w:tcW w:w="1077" w:type="pct"/>
            <w:tcBorders>
              <w:top w:val="single" w:sz="4" w:space="0" w:color="auto"/>
              <w:left w:val="single" w:sz="4" w:space="0" w:color="auto"/>
              <w:bottom w:val="single" w:sz="4" w:space="0" w:color="auto"/>
              <w:right w:val="single" w:sz="4" w:space="0" w:color="auto"/>
            </w:tcBorders>
            <w:vAlign w:val="center"/>
          </w:tcPr>
          <w:p w14:paraId="1146CA9A"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Gara</w:t>
            </w:r>
          </w:p>
        </w:tc>
        <w:tc>
          <w:tcPr>
            <w:tcW w:w="340" w:type="pct"/>
            <w:tcBorders>
              <w:top w:val="single" w:sz="4" w:space="0" w:color="auto"/>
              <w:left w:val="single" w:sz="4" w:space="0" w:color="auto"/>
              <w:bottom w:val="single" w:sz="4" w:space="0" w:color="auto"/>
              <w:right w:val="single" w:sz="4" w:space="0" w:color="auto"/>
            </w:tcBorders>
            <w:vAlign w:val="center"/>
          </w:tcPr>
          <w:p w14:paraId="63D72ED0" w14:textId="77777777" w:rsidR="007838B9" w:rsidRPr="00435CAF" w:rsidRDefault="007838B9" w:rsidP="00354F2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512BDC98"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100 €</w:t>
            </w:r>
          </w:p>
        </w:tc>
      </w:tr>
      <w:tr w:rsidR="007838B9" w:rsidRPr="00435CAF" w14:paraId="698ADC93" w14:textId="77777777" w:rsidTr="00354F2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0337F950"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BUZAU</w:t>
            </w:r>
          </w:p>
        </w:tc>
        <w:tc>
          <w:tcPr>
            <w:tcW w:w="1172" w:type="pct"/>
            <w:tcBorders>
              <w:top w:val="single" w:sz="4" w:space="0" w:color="auto"/>
              <w:left w:val="single" w:sz="4" w:space="0" w:color="auto"/>
              <w:bottom w:val="single" w:sz="4" w:space="0" w:color="auto"/>
              <w:right w:val="single" w:sz="4" w:space="0" w:color="auto"/>
            </w:tcBorders>
            <w:vAlign w:val="center"/>
          </w:tcPr>
          <w:p w14:paraId="15642671"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Patinoar Restaurant Diana</w:t>
            </w:r>
          </w:p>
        </w:tc>
        <w:tc>
          <w:tcPr>
            <w:tcW w:w="424" w:type="pct"/>
            <w:tcBorders>
              <w:top w:val="single" w:sz="4" w:space="0" w:color="auto"/>
              <w:left w:val="single" w:sz="4" w:space="0" w:color="auto"/>
              <w:bottom w:val="single" w:sz="4" w:space="0" w:color="auto"/>
              <w:right w:val="single" w:sz="4" w:space="0" w:color="auto"/>
            </w:tcBorders>
            <w:vAlign w:val="center"/>
          </w:tcPr>
          <w:p w14:paraId="3E236F41" w14:textId="77777777" w:rsidR="007838B9" w:rsidRPr="00435CAF" w:rsidRDefault="007838B9" w:rsidP="00354F2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50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706FF5EA"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80 €</w:t>
            </w:r>
          </w:p>
        </w:tc>
        <w:tc>
          <w:tcPr>
            <w:tcW w:w="568" w:type="pct"/>
            <w:tcBorders>
              <w:top w:val="single" w:sz="4" w:space="0" w:color="auto"/>
              <w:left w:val="triple" w:sz="4" w:space="0" w:color="auto"/>
              <w:bottom w:val="single" w:sz="4" w:space="0" w:color="auto"/>
              <w:right w:val="single" w:sz="4" w:space="0" w:color="auto"/>
            </w:tcBorders>
            <w:vAlign w:val="center"/>
          </w:tcPr>
          <w:p w14:paraId="123A0207"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CAMPINA</w:t>
            </w:r>
          </w:p>
        </w:tc>
        <w:tc>
          <w:tcPr>
            <w:tcW w:w="1077" w:type="pct"/>
            <w:tcBorders>
              <w:top w:val="single" w:sz="4" w:space="0" w:color="auto"/>
              <w:left w:val="single" w:sz="4" w:space="0" w:color="auto"/>
              <w:bottom w:val="single" w:sz="4" w:space="0" w:color="auto"/>
              <w:right w:val="single" w:sz="4" w:space="0" w:color="auto"/>
            </w:tcBorders>
            <w:vAlign w:val="center"/>
          </w:tcPr>
          <w:p w14:paraId="566C8F4C" w14:textId="77777777" w:rsidR="007838B9" w:rsidRDefault="007838B9" w:rsidP="00354F22">
            <w:pPr>
              <w:spacing w:before="4" w:after="4"/>
              <w:jc w:val="center"/>
              <w:rPr>
                <w:rFonts w:asciiTheme="minorHAnsi" w:hAnsiTheme="minorHAnsi" w:cstheme="minorHAnsi"/>
                <w:b/>
                <w:sz w:val="16"/>
                <w:szCs w:val="16"/>
                <w:lang w:val="fr-FR"/>
              </w:rPr>
            </w:pPr>
            <w:r w:rsidRPr="00EE5AAF">
              <w:rPr>
                <w:rFonts w:asciiTheme="minorHAnsi" w:hAnsiTheme="minorHAnsi" w:cstheme="minorHAnsi"/>
                <w:b/>
                <w:sz w:val="16"/>
                <w:szCs w:val="16"/>
                <w:lang w:val="fr-FR"/>
              </w:rPr>
              <w:t>Benzinaria ETU</w:t>
            </w:r>
          </w:p>
          <w:p w14:paraId="1DC23EC3" w14:textId="77777777" w:rsidR="007838B9" w:rsidRPr="00435CAF" w:rsidRDefault="007838B9" w:rsidP="00354F22">
            <w:pPr>
              <w:spacing w:before="4" w:after="4"/>
              <w:jc w:val="center"/>
              <w:rPr>
                <w:rFonts w:asciiTheme="minorHAnsi" w:hAnsiTheme="minorHAnsi" w:cstheme="minorHAnsi"/>
                <w:b/>
                <w:sz w:val="16"/>
                <w:szCs w:val="18"/>
                <w:lang w:val="fr-FR"/>
              </w:rPr>
            </w:pPr>
            <w:r w:rsidRPr="00EE5AAF">
              <w:rPr>
                <w:rFonts w:asciiTheme="minorHAnsi" w:hAnsiTheme="minorHAnsi" w:cstheme="minorHAnsi"/>
                <w:b/>
                <w:sz w:val="16"/>
                <w:szCs w:val="16"/>
                <w:lang w:val="fr-FR"/>
              </w:rPr>
              <w:t>Bd. Nicolae Balcescu 39C</w:t>
            </w:r>
          </w:p>
        </w:tc>
        <w:tc>
          <w:tcPr>
            <w:tcW w:w="340" w:type="pct"/>
            <w:tcBorders>
              <w:top w:val="single" w:sz="4" w:space="0" w:color="auto"/>
              <w:left w:val="single" w:sz="4" w:space="0" w:color="auto"/>
              <w:bottom w:val="single" w:sz="4" w:space="0" w:color="auto"/>
              <w:right w:val="single" w:sz="4" w:space="0" w:color="auto"/>
            </w:tcBorders>
            <w:vAlign w:val="center"/>
          </w:tcPr>
          <w:p w14:paraId="3FEE84C0"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45 €</w:t>
            </w:r>
          </w:p>
        </w:tc>
        <w:tc>
          <w:tcPr>
            <w:tcW w:w="445" w:type="pct"/>
            <w:tcBorders>
              <w:top w:val="single" w:sz="4" w:space="0" w:color="auto"/>
              <w:left w:val="single" w:sz="4" w:space="0" w:color="auto"/>
              <w:bottom w:val="single" w:sz="4" w:space="0" w:color="auto"/>
              <w:right w:val="single" w:sz="4" w:space="0" w:color="auto"/>
            </w:tcBorders>
            <w:vAlign w:val="center"/>
          </w:tcPr>
          <w:p w14:paraId="3C677F49"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80 €</w:t>
            </w:r>
          </w:p>
        </w:tc>
      </w:tr>
      <w:tr w:rsidR="007838B9" w:rsidRPr="00435CAF" w14:paraId="0E24C77A" w14:textId="77777777" w:rsidTr="00354F2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0F3CD111"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IASI</w:t>
            </w:r>
          </w:p>
        </w:tc>
        <w:tc>
          <w:tcPr>
            <w:tcW w:w="1172" w:type="pct"/>
            <w:tcBorders>
              <w:top w:val="single" w:sz="4" w:space="0" w:color="auto"/>
              <w:left w:val="single" w:sz="4" w:space="0" w:color="auto"/>
              <w:bottom w:val="single" w:sz="4" w:space="0" w:color="auto"/>
              <w:right w:val="single" w:sz="4" w:space="0" w:color="auto"/>
            </w:tcBorders>
            <w:vAlign w:val="center"/>
          </w:tcPr>
          <w:p w14:paraId="2B2D2E9A"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Parcare Lidl – vis-a-vis de Iulius Mall</w:t>
            </w:r>
          </w:p>
        </w:tc>
        <w:tc>
          <w:tcPr>
            <w:tcW w:w="424" w:type="pct"/>
            <w:tcBorders>
              <w:top w:val="single" w:sz="4" w:space="0" w:color="auto"/>
              <w:left w:val="single" w:sz="4" w:space="0" w:color="auto"/>
              <w:bottom w:val="single" w:sz="4" w:space="0" w:color="auto"/>
              <w:right w:val="single" w:sz="4" w:space="0" w:color="auto"/>
            </w:tcBorders>
            <w:vAlign w:val="center"/>
          </w:tcPr>
          <w:p w14:paraId="7F6190F9" w14:textId="77777777" w:rsidR="007838B9" w:rsidRPr="00435CAF" w:rsidRDefault="007838B9" w:rsidP="00354F2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80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5D03A827"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250 €</w:t>
            </w:r>
          </w:p>
        </w:tc>
        <w:tc>
          <w:tcPr>
            <w:tcW w:w="568" w:type="pct"/>
            <w:tcBorders>
              <w:top w:val="single" w:sz="4" w:space="0" w:color="auto"/>
              <w:left w:val="triple" w:sz="4" w:space="0" w:color="auto"/>
              <w:bottom w:val="single" w:sz="4" w:space="0" w:color="auto"/>
              <w:right w:val="single" w:sz="4" w:space="0" w:color="auto"/>
            </w:tcBorders>
            <w:vAlign w:val="center"/>
          </w:tcPr>
          <w:p w14:paraId="7056B835"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PLOIESTI</w:t>
            </w:r>
          </w:p>
        </w:tc>
        <w:tc>
          <w:tcPr>
            <w:tcW w:w="1077" w:type="pct"/>
            <w:tcBorders>
              <w:top w:val="single" w:sz="4" w:space="0" w:color="auto"/>
              <w:left w:val="single" w:sz="4" w:space="0" w:color="auto"/>
              <w:bottom w:val="single" w:sz="4" w:space="0" w:color="auto"/>
              <w:right w:val="single" w:sz="4" w:space="0" w:color="auto"/>
            </w:tcBorders>
            <w:vAlign w:val="center"/>
          </w:tcPr>
          <w:p w14:paraId="49E5B380"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Benzinaria Petrom Metro</w:t>
            </w:r>
          </w:p>
        </w:tc>
        <w:tc>
          <w:tcPr>
            <w:tcW w:w="340" w:type="pct"/>
            <w:tcBorders>
              <w:top w:val="single" w:sz="4" w:space="0" w:color="auto"/>
              <w:left w:val="single" w:sz="4" w:space="0" w:color="auto"/>
              <w:bottom w:val="single" w:sz="4" w:space="0" w:color="auto"/>
              <w:right w:val="single" w:sz="4" w:space="0" w:color="auto"/>
            </w:tcBorders>
            <w:vAlign w:val="center"/>
          </w:tcPr>
          <w:p w14:paraId="0C242512"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40 €</w:t>
            </w:r>
          </w:p>
        </w:tc>
        <w:tc>
          <w:tcPr>
            <w:tcW w:w="445" w:type="pct"/>
            <w:tcBorders>
              <w:top w:val="single" w:sz="4" w:space="0" w:color="auto"/>
              <w:left w:val="single" w:sz="4" w:space="0" w:color="auto"/>
              <w:bottom w:val="single" w:sz="4" w:space="0" w:color="auto"/>
              <w:right w:val="single" w:sz="4" w:space="0" w:color="auto"/>
            </w:tcBorders>
            <w:vAlign w:val="center"/>
          </w:tcPr>
          <w:p w14:paraId="61AEE8C5"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70 €</w:t>
            </w:r>
          </w:p>
        </w:tc>
      </w:tr>
      <w:tr w:rsidR="007838B9" w:rsidRPr="00435CAF" w14:paraId="345BADEF" w14:textId="77777777" w:rsidTr="00354F2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34055B1A"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VASLUI</w:t>
            </w:r>
          </w:p>
        </w:tc>
        <w:tc>
          <w:tcPr>
            <w:tcW w:w="1172" w:type="pct"/>
            <w:tcBorders>
              <w:top w:val="single" w:sz="4" w:space="0" w:color="auto"/>
              <w:left w:val="single" w:sz="4" w:space="0" w:color="auto"/>
              <w:bottom w:val="single" w:sz="4" w:space="0" w:color="auto"/>
              <w:right w:val="single" w:sz="4" w:space="0" w:color="auto"/>
            </w:tcBorders>
            <w:vAlign w:val="center"/>
          </w:tcPr>
          <w:p w14:paraId="4C84CEBC"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rPr>
              <w:t>Benzinaria OMV (Str.Stefan cel Mare)</w:t>
            </w:r>
          </w:p>
        </w:tc>
        <w:tc>
          <w:tcPr>
            <w:tcW w:w="424" w:type="pct"/>
            <w:tcBorders>
              <w:top w:val="single" w:sz="4" w:space="0" w:color="auto"/>
              <w:left w:val="single" w:sz="4" w:space="0" w:color="auto"/>
              <w:bottom w:val="single" w:sz="4" w:space="0" w:color="auto"/>
              <w:right w:val="single" w:sz="4" w:space="0" w:color="auto"/>
            </w:tcBorders>
            <w:vAlign w:val="center"/>
          </w:tcPr>
          <w:p w14:paraId="1DFBD76B" w14:textId="77777777" w:rsidR="007838B9" w:rsidRPr="00435CAF" w:rsidRDefault="007838B9" w:rsidP="00354F2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6183E488"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210 €</w:t>
            </w:r>
          </w:p>
        </w:tc>
        <w:tc>
          <w:tcPr>
            <w:tcW w:w="568" w:type="pct"/>
            <w:tcBorders>
              <w:top w:val="single" w:sz="4" w:space="0" w:color="auto"/>
              <w:left w:val="triple" w:sz="4" w:space="0" w:color="auto"/>
              <w:bottom w:val="single" w:sz="4" w:space="0" w:color="auto"/>
              <w:right w:val="single" w:sz="4" w:space="0" w:color="auto"/>
            </w:tcBorders>
            <w:vAlign w:val="center"/>
          </w:tcPr>
          <w:p w14:paraId="1BE32C3F" w14:textId="77777777" w:rsidR="007838B9" w:rsidRPr="00435CAF" w:rsidRDefault="007838B9" w:rsidP="00354F2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DEVA*</w:t>
            </w:r>
          </w:p>
        </w:tc>
        <w:tc>
          <w:tcPr>
            <w:tcW w:w="1077" w:type="pct"/>
            <w:tcBorders>
              <w:top w:val="single" w:sz="4" w:space="0" w:color="auto"/>
              <w:left w:val="single" w:sz="4" w:space="0" w:color="auto"/>
              <w:bottom w:val="single" w:sz="4" w:space="0" w:color="auto"/>
              <w:right w:val="single" w:sz="4" w:space="0" w:color="auto"/>
            </w:tcBorders>
            <w:vAlign w:val="center"/>
          </w:tcPr>
          <w:p w14:paraId="75252382" w14:textId="77777777" w:rsidR="007838B9" w:rsidRPr="00435CAF" w:rsidRDefault="007838B9" w:rsidP="00354F2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McDonald’s Gara</w:t>
            </w:r>
          </w:p>
        </w:tc>
        <w:tc>
          <w:tcPr>
            <w:tcW w:w="340" w:type="pct"/>
            <w:tcBorders>
              <w:top w:val="single" w:sz="4" w:space="0" w:color="auto"/>
              <w:left w:val="single" w:sz="4" w:space="0" w:color="auto"/>
              <w:bottom w:val="single" w:sz="4" w:space="0" w:color="auto"/>
              <w:right w:val="single" w:sz="4" w:space="0" w:color="auto"/>
            </w:tcBorders>
            <w:vAlign w:val="center"/>
          </w:tcPr>
          <w:p w14:paraId="2CD01C07" w14:textId="77777777" w:rsidR="007838B9" w:rsidRPr="00435CAF" w:rsidRDefault="007838B9" w:rsidP="00354F2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100 €</w:t>
            </w:r>
          </w:p>
        </w:tc>
        <w:tc>
          <w:tcPr>
            <w:tcW w:w="445" w:type="pct"/>
            <w:tcBorders>
              <w:top w:val="single" w:sz="4" w:space="0" w:color="auto"/>
              <w:left w:val="single" w:sz="4" w:space="0" w:color="auto"/>
              <w:bottom w:val="single" w:sz="4" w:space="0" w:color="auto"/>
              <w:right w:val="single" w:sz="4" w:space="0" w:color="auto"/>
            </w:tcBorders>
            <w:vAlign w:val="center"/>
          </w:tcPr>
          <w:p w14:paraId="46CFFE4D" w14:textId="77777777" w:rsidR="007838B9" w:rsidRPr="00435CAF" w:rsidRDefault="007838B9" w:rsidP="00354F2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250 €</w:t>
            </w:r>
          </w:p>
        </w:tc>
      </w:tr>
      <w:tr w:rsidR="007838B9" w:rsidRPr="00435CAF" w14:paraId="57DCAD62" w14:textId="77777777" w:rsidTr="00354F2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3C2C7B1F"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BARLAD</w:t>
            </w:r>
          </w:p>
        </w:tc>
        <w:tc>
          <w:tcPr>
            <w:tcW w:w="1172" w:type="pct"/>
            <w:tcBorders>
              <w:top w:val="single" w:sz="4" w:space="0" w:color="auto"/>
              <w:left w:val="single" w:sz="4" w:space="0" w:color="auto"/>
              <w:bottom w:val="single" w:sz="4" w:space="0" w:color="auto"/>
              <w:right w:val="single" w:sz="4" w:space="0" w:color="auto"/>
            </w:tcBorders>
            <w:vAlign w:val="center"/>
          </w:tcPr>
          <w:p w14:paraId="117C312D"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Statie Renel</w:t>
            </w:r>
          </w:p>
        </w:tc>
        <w:tc>
          <w:tcPr>
            <w:tcW w:w="424" w:type="pct"/>
            <w:tcBorders>
              <w:top w:val="single" w:sz="4" w:space="0" w:color="auto"/>
              <w:left w:val="single" w:sz="4" w:space="0" w:color="auto"/>
              <w:bottom w:val="single" w:sz="4" w:space="0" w:color="auto"/>
              <w:right w:val="single" w:sz="4" w:space="0" w:color="auto"/>
            </w:tcBorders>
            <w:vAlign w:val="center"/>
          </w:tcPr>
          <w:p w14:paraId="647747D0" w14:textId="77777777" w:rsidR="007838B9" w:rsidRPr="00435CAF" w:rsidRDefault="007838B9" w:rsidP="00354F2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4F0AE6CE"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180 €</w:t>
            </w:r>
          </w:p>
        </w:tc>
        <w:tc>
          <w:tcPr>
            <w:tcW w:w="568" w:type="pct"/>
            <w:tcBorders>
              <w:top w:val="single" w:sz="4" w:space="0" w:color="auto"/>
              <w:left w:val="triple" w:sz="4" w:space="0" w:color="auto"/>
              <w:bottom w:val="single" w:sz="4" w:space="0" w:color="auto"/>
              <w:right w:val="single" w:sz="4" w:space="0" w:color="auto"/>
            </w:tcBorders>
            <w:vAlign w:val="center"/>
          </w:tcPr>
          <w:p w14:paraId="70454A6B" w14:textId="77777777" w:rsidR="007838B9" w:rsidRPr="00435CAF" w:rsidRDefault="007838B9" w:rsidP="00354F2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ORASTIE*</w:t>
            </w:r>
          </w:p>
        </w:tc>
        <w:tc>
          <w:tcPr>
            <w:tcW w:w="1077" w:type="pct"/>
            <w:tcBorders>
              <w:top w:val="single" w:sz="4" w:space="0" w:color="auto"/>
              <w:left w:val="single" w:sz="4" w:space="0" w:color="auto"/>
              <w:bottom w:val="single" w:sz="4" w:space="0" w:color="auto"/>
              <w:right w:val="single" w:sz="4" w:space="0" w:color="auto"/>
            </w:tcBorders>
            <w:vAlign w:val="center"/>
          </w:tcPr>
          <w:p w14:paraId="2D44E60E" w14:textId="77777777" w:rsidR="007838B9" w:rsidRPr="00435CAF" w:rsidRDefault="007838B9" w:rsidP="00354F2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Benzinaria Rompetrol (Str.Unirii)</w:t>
            </w:r>
          </w:p>
        </w:tc>
        <w:tc>
          <w:tcPr>
            <w:tcW w:w="340" w:type="pct"/>
            <w:tcBorders>
              <w:top w:val="single" w:sz="4" w:space="0" w:color="auto"/>
              <w:left w:val="single" w:sz="4" w:space="0" w:color="auto"/>
              <w:bottom w:val="single" w:sz="4" w:space="0" w:color="auto"/>
              <w:right w:val="single" w:sz="4" w:space="0" w:color="auto"/>
            </w:tcBorders>
            <w:vAlign w:val="center"/>
          </w:tcPr>
          <w:p w14:paraId="473A723D" w14:textId="77777777" w:rsidR="007838B9" w:rsidRPr="00435CAF" w:rsidRDefault="007838B9" w:rsidP="00354F2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100 €</w:t>
            </w:r>
          </w:p>
        </w:tc>
        <w:tc>
          <w:tcPr>
            <w:tcW w:w="445" w:type="pct"/>
            <w:tcBorders>
              <w:top w:val="single" w:sz="4" w:space="0" w:color="auto"/>
              <w:left w:val="single" w:sz="4" w:space="0" w:color="auto"/>
              <w:bottom w:val="single" w:sz="4" w:space="0" w:color="auto"/>
              <w:right w:val="single" w:sz="4" w:space="0" w:color="auto"/>
            </w:tcBorders>
            <w:vAlign w:val="center"/>
          </w:tcPr>
          <w:p w14:paraId="283D6F1F" w14:textId="77777777" w:rsidR="007838B9" w:rsidRPr="00435CAF" w:rsidRDefault="007838B9" w:rsidP="00354F2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230 €</w:t>
            </w:r>
          </w:p>
        </w:tc>
      </w:tr>
      <w:tr w:rsidR="007838B9" w:rsidRPr="00435CAF" w14:paraId="7398FA6B" w14:textId="77777777" w:rsidTr="00354F2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47F4807D"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GALATI</w:t>
            </w:r>
          </w:p>
        </w:tc>
        <w:tc>
          <w:tcPr>
            <w:tcW w:w="1172" w:type="pct"/>
            <w:tcBorders>
              <w:top w:val="single" w:sz="4" w:space="0" w:color="auto"/>
              <w:left w:val="single" w:sz="4" w:space="0" w:color="auto"/>
              <w:bottom w:val="single" w:sz="4" w:space="0" w:color="auto"/>
              <w:right w:val="single" w:sz="4" w:space="0" w:color="auto"/>
            </w:tcBorders>
            <w:vAlign w:val="center"/>
          </w:tcPr>
          <w:p w14:paraId="09F206DE"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Parcare Sala Sporturilor</w:t>
            </w:r>
          </w:p>
        </w:tc>
        <w:tc>
          <w:tcPr>
            <w:tcW w:w="424" w:type="pct"/>
            <w:tcBorders>
              <w:top w:val="single" w:sz="4" w:space="0" w:color="auto"/>
              <w:left w:val="single" w:sz="4" w:space="0" w:color="auto"/>
              <w:bottom w:val="single" w:sz="4" w:space="0" w:color="auto"/>
              <w:right w:val="single" w:sz="4" w:space="0" w:color="auto"/>
            </w:tcBorders>
            <w:vAlign w:val="center"/>
          </w:tcPr>
          <w:p w14:paraId="24FE22C1" w14:textId="77777777" w:rsidR="007838B9" w:rsidRPr="00435CAF" w:rsidRDefault="007838B9" w:rsidP="00354F2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4488111E"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160 €</w:t>
            </w:r>
          </w:p>
        </w:tc>
        <w:tc>
          <w:tcPr>
            <w:tcW w:w="568" w:type="pct"/>
            <w:tcBorders>
              <w:top w:val="single" w:sz="4" w:space="0" w:color="auto"/>
              <w:left w:val="triple" w:sz="4" w:space="0" w:color="auto"/>
              <w:bottom w:val="single" w:sz="4" w:space="0" w:color="auto"/>
              <w:right w:val="single" w:sz="4" w:space="0" w:color="auto"/>
            </w:tcBorders>
            <w:vAlign w:val="center"/>
          </w:tcPr>
          <w:p w14:paraId="33057EEC" w14:textId="77777777" w:rsidR="007838B9" w:rsidRPr="00435CAF" w:rsidRDefault="007838B9" w:rsidP="00354F2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ALBA IULIA*</w:t>
            </w:r>
          </w:p>
        </w:tc>
        <w:tc>
          <w:tcPr>
            <w:tcW w:w="1077" w:type="pct"/>
            <w:tcBorders>
              <w:top w:val="single" w:sz="4" w:space="0" w:color="auto"/>
              <w:left w:val="single" w:sz="4" w:space="0" w:color="auto"/>
              <w:bottom w:val="single" w:sz="4" w:space="0" w:color="auto"/>
              <w:right w:val="single" w:sz="4" w:space="0" w:color="auto"/>
            </w:tcBorders>
            <w:vAlign w:val="center"/>
          </w:tcPr>
          <w:p w14:paraId="74E2E119" w14:textId="77777777" w:rsidR="007838B9" w:rsidRPr="00435CAF" w:rsidRDefault="007838B9" w:rsidP="00354F2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Gara</w:t>
            </w:r>
          </w:p>
        </w:tc>
        <w:tc>
          <w:tcPr>
            <w:tcW w:w="340" w:type="pct"/>
            <w:tcBorders>
              <w:top w:val="single" w:sz="4" w:space="0" w:color="auto"/>
              <w:left w:val="single" w:sz="4" w:space="0" w:color="auto"/>
              <w:bottom w:val="single" w:sz="4" w:space="0" w:color="auto"/>
              <w:right w:val="single" w:sz="4" w:space="0" w:color="auto"/>
            </w:tcBorders>
            <w:vAlign w:val="center"/>
          </w:tcPr>
          <w:p w14:paraId="3EE27338" w14:textId="77777777" w:rsidR="007838B9" w:rsidRPr="00435CAF" w:rsidRDefault="007838B9" w:rsidP="00354F2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100 €</w:t>
            </w:r>
          </w:p>
        </w:tc>
        <w:tc>
          <w:tcPr>
            <w:tcW w:w="445" w:type="pct"/>
            <w:tcBorders>
              <w:top w:val="single" w:sz="4" w:space="0" w:color="auto"/>
              <w:left w:val="single" w:sz="4" w:space="0" w:color="auto"/>
              <w:bottom w:val="single" w:sz="4" w:space="0" w:color="auto"/>
              <w:right w:val="single" w:sz="4" w:space="0" w:color="auto"/>
            </w:tcBorders>
            <w:vAlign w:val="center"/>
          </w:tcPr>
          <w:p w14:paraId="106AFDD8" w14:textId="77777777" w:rsidR="007838B9" w:rsidRPr="00435CAF" w:rsidRDefault="007838B9" w:rsidP="00354F2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230 €</w:t>
            </w:r>
          </w:p>
        </w:tc>
      </w:tr>
      <w:tr w:rsidR="007838B9" w:rsidRPr="00435CAF" w14:paraId="24C3A270" w14:textId="77777777" w:rsidTr="00354F2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4ECBC87E"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BRAILA</w:t>
            </w:r>
          </w:p>
        </w:tc>
        <w:tc>
          <w:tcPr>
            <w:tcW w:w="1172" w:type="pct"/>
            <w:tcBorders>
              <w:top w:val="single" w:sz="4" w:space="0" w:color="auto"/>
              <w:left w:val="single" w:sz="4" w:space="0" w:color="auto"/>
              <w:bottom w:val="single" w:sz="4" w:space="0" w:color="auto"/>
              <w:right w:val="single" w:sz="4" w:space="0" w:color="auto"/>
            </w:tcBorders>
            <w:vAlign w:val="center"/>
          </w:tcPr>
          <w:p w14:paraId="7AD759B8"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Panda (Calarasi) – Bariera)</w:t>
            </w:r>
          </w:p>
        </w:tc>
        <w:tc>
          <w:tcPr>
            <w:tcW w:w="424" w:type="pct"/>
            <w:tcBorders>
              <w:top w:val="single" w:sz="4" w:space="0" w:color="auto"/>
              <w:left w:val="single" w:sz="4" w:space="0" w:color="auto"/>
              <w:bottom w:val="single" w:sz="4" w:space="0" w:color="auto"/>
              <w:right w:val="single" w:sz="4" w:space="0" w:color="auto"/>
            </w:tcBorders>
            <w:vAlign w:val="center"/>
          </w:tcPr>
          <w:p w14:paraId="3299E0C7" w14:textId="77777777" w:rsidR="007838B9" w:rsidRPr="00435CAF" w:rsidRDefault="007838B9" w:rsidP="00354F2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54511293"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140 €</w:t>
            </w:r>
          </w:p>
        </w:tc>
        <w:tc>
          <w:tcPr>
            <w:tcW w:w="568" w:type="pct"/>
            <w:tcBorders>
              <w:top w:val="single" w:sz="4" w:space="0" w:color="auto"/>
              <w:left w:val="triple" w:sz="4" w:space="0" w:color="auto"/>
              <w:bottom w:val="single" w:sz="4" w:space="0" w:color="auto"/>
              <w:right w:val="single" w:sz="4" w:space="0" w:color="auto"/>
            </w:tcBorders>
            <w:vAlign w:val="center"/>
          </w:tcPr>
          <w:p w14:paraId="45427AE7" w14:textId="77777777" w:rsidR="007838B9" w:rsidRPr="00435CAF" w:rsidRDefault="007838B9" w:rsidP="00354F2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SEBES*</w:t>
            </w:r>
          </w:p>
        </w:tc>
        <w:tc>
          <w:tcPr>
            <w:tcW w:w="1077" w:type="pct"/>
            <w:tcBorders>
              <w:top w:val="single" w:sz="4" w:space="0" w:color="auto"/>
              <w:left w:val="single" w:sz="4" w:space="0" w:color="auto"/>
              <w:bottom w:val="single" w:sz="4" w:space="0" w:color="auto"/>
              <w:right w:val="single" w:sz="4" w:space="0" w:color="auto"/>
            </w:tcBorders>
            <w:vAlign w:val="center"/>
          </w:tcPr>
          <w:p w14:paraId="2271C02B" w14:textId="77777777" w:rsidR="007838B9" w:rsidRPr="00435CAF" w:rsidRDefault="007838B9" w:rsidP="00354F2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Rompetrol, iesire Lancram</w:t>
            </w:r>
          </w:p>
        </w:tc>
        <w:tc>
          <w:tcPr>
            <w:tcW w:w="340" w:type="pct"/>
            <w:tcBorders>
              <w:top w:val="single" w:sz="4" w:space="0" w:color="auto"/>
              <w:left w:val="single" w:sz="4" w:space="0" w:color="auto"/>
              <w:bottom w:val="single" w:sz="4" w:space="0" w:color="auto"/>
              <w:right w:val="single" w:sz="4" w:space="0" w:color="auto"/>
            </w:tcBorders>
            <w:vAlign w:val="center"/>
          </w:tcPr>
          <w:p w14:paraId="00E5F9B5" w14:textId="77777777" w:rsidR="007838B9" w:rsidRPr="00435CAF" w:rsidRDefault="007838B9" w:rsidP="00354F2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8"/>
                <w:lang w:val="fr-FR"/>
              </w:rPr>
              <w:t>100</w:t>
            </w:r>
            <w:r w:rsidRPr="00435CAF">
              <w:rPr>
                <w:rFonts w:asciiTheme="minorHAnsi" w:hAnsiTheme="minorHAnsi" w:cstheme="minorHAnsi"/>
                <w:b/>
                <w:sz w:val="16"/>
                <w:szCs w:val="18"/>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11A93E31" w14:textId="77777777" w:rsidR="007838B9" w:rsidRPr="00435CAF" w:rsidRDefault="007838B9" w:rsidP="00354F2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220 €</w:t>
            </w:r>
          </w:p>
        </w:tc>
      </w:tr>
      <w:tr w:rsidR="007838B9" w:rsidRPr="00435CAF" w14:paraId="7CF4A585" w14:textId="77777777" w:rsidTr="00354F2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003B705B"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SLOBOZIA</w:t>
            </w:r>
          </w:p>
        </w:tc>
        <w:tc>
          <w:tcPr>
            <w:tcW w:w="1172" w:type="pct"/>
            <w:tcBorders>
              <w:top w:val="single" w:sz="4" w:space="0" w:color="auto"/>
              <w:left w:val="single" w:sz="4" w:space="0" w:color="auto"/>
              <w:bottom w:val="single" w:sz="4" w:space="0" w:color="auto"/>
              <w:right w:val="single" w:sz="4" w:space="0" w:color="auto"/>
            </w:tcBorders>
            <w:vAlign w:val="center"/>
          </w:tcPr>
          <w:p w14:paraId="0351FDBC" w14:textId="77777777" w:rsidR="007838B9" w:rsidRPr="009F36BE" w:rsidRDefault="007838B9" w:rsidP="00354F22">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 xml:space="preserve">Benzinaria Rompetrol </w:t>
            </w:r>
          </w:p>
          <w:p w14:paraId="7B7FC6A3"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(Sos.Bucuresti-Constanta)</w:t>
            </w:r>
          </w:p>
        </w:tc>
        <w:tc>
          <w:tcPr>
            <w:tcW w:w="424" w:type="pct"/>
            <w:tcBorders>
              <w:top w:val="single" w:sz="4" w:space="0" w:color="auto"/>
              <w:left w:val="single" w:sz="4" w:space="0" w:color="auto"/>
              <w:bottom w:val="single" w:sz="4" w:space="0" w:color="auto"/>
              <w:right w:val="single" w:sz="4" w:space="0" w:color="auto"/>
            </w:tcBorders>
            <w:vAlign w:val="center"/>
          </w:tcPr>
          <w:p w14:paraId="6FF447A9" w14:textId="77777777" w:rsidR="007838B9" w:rsidRPr="00435CAF" w:rsidRDefault="007838B9" w:rsidP="00354F2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65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096E0892"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90 €</w:t>
            </w:r>
          </w:p>
        </w:tc>
        <w:tc>
          <w:tcPr>
            <w:tcW w:w="568" w:type="pct"/>
            <w:tcBorders>
              <w:top w:val="single" w:sz="4" w:space="0" w:color="auto"/>
              <w:left w:val="triple" w:sz="4" w:space="0" w:color="auto"/>
              <w:bottom w:val="single" w:sz="4" w:space="0" w:color="auto"/>
              <w:right w:val="single" w:sz="4" w:space="0" w:color="auto"/>
            </w:tcBorders>
            <w:vAlign w:val="center"/>
          </w:tcPr>
          <w:p w14:paraId="5D4B8B59" w14:textId="77777777" w:rsidR="007838B9" w:rsidRPr="00435CAF" w:rsidRDefault="007838B9" w:rsidP="00354F2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SIBIU</w:t>
            </w:r>
          </w:p>
        </w:tc>
        <w:tc>
          <w:tcPr>
            <w:tcW w:w="1077" w:type="pct"/>
            <w:tcBorders>
              <w:top w:val="single" w:sz="4" w:space="0" w:color="auto"/>
              <w:left w:val="single" w:sz="4" w:space="0" w:color="auto"/>
              <w:bottom w:val="single" w:sz="4" w:space="0" w:color="auto"/>
              <w:right w:val="single" w:sz="4" w:space="0" w:color="auto"/>
            </w:tcBorders>
            <w:vAlign w:val="center"/>
          </w:tcPr>
          <w:p w14:paraId="362DCC05" w14:textId="77777777" w:rsidR="007838B9" w:rsidRPr="00435CAF" w:rsidRDefault="007838B9" w:rsidP="00354F2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Benzinaria Mol - Selimbar</w:t>
            </w:r>
          </w:p>
        </w:tc>
        <w:tc>
          <w:tcPr>
            <w:tcW w:w="340" w:type="pct"/>
            <w:tcBorders>
              <w:top w:val="single" w:sz="4" w:space="0" w:color="auto"/>
              <w:left w:val="single" w:sz="4" w:space="0" w:color="auto"/>
              <w:bottom w:val="single" w:sz="4" w:space="0" w:color="auto"/>
              <w:right w:val="single" w:sz="4" w:space="0" w:color="auto"/>
            </w:tcBorders>
            <w:vAlign w:val="center"/>
          </w:tcPr>
          <w:p w14:paraId="15F8AADE" w14:textId="77777777" w:rsidR="007838B9" w:rsidRPr="00435CAF" w:rsidRDefault="007838B9" w:rsidP="00354F2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80 €</w:t>
            </w:r>
          </w:p>
        </w:tc>
        <w:tc>
          <w:tcPr>
            <w:tcW w:w="445" w:type="pct"/>
            <w:tcBorders>
              <w:top w:val="single" w:sz="4" w:space="0" w:color="auto"/>
              <w:left w:val="single" w:sz="4" w:space="0" w:color="auto"/>
              <w:bottom w:val="single" w:sz="4" w:space="0" w:color="auto"/>
              <w:right w:val="single" w:sz="4" w:space="0" w:color="auto"/>
            </w:tcBorders>
            <w:vAlign w:val="center"/>
          </w:tcPr>
          <w:p w14:paraId="7FBFD253" w14:textId="77777777" w:rsidR="007838B9" w:rsidRPr="00435CAF" w:rsidRDefault="007838B9" w:rsidP="00354F2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180 €</w:t>
            </w:r>
          </w:p>
        </w:tc>
      </w:tr>
      <w:tr w:rsidR="007838B9" w:rsidRPr="00435CAF" w14:paraId="6A6F4B8E" w14:textId="77777777" w:rsidTr="00354F2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507EEAC2"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TULCEA</w:t>
            </w:r>
          </w:p>
        </w:tc>
        <w:tc>
          <w:tcPr>
            <w:tcW w:w="1172" w:type="pct"/>
            <w:tcBorders>
              <w:top w:val="single" w:sz="4" w:space="0" w:color="auto"/>
              <w:left w:val="single" w:sz="4" w:space="0" w:color="auto"/>
              <w:bottom w:val="single" w:sz="4" w:space="0" w:color="auto"/>
              <w:right w:val="single" w:sz="4" w:space="0" w:color="auto"/>
            </w:tcBorders>
            <w:vAlign w:val="center"/>
          </w:tcPr>
          <w:p w14:paraId="3000EFAA"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Parcare Complex Pelican</w:t>
            </w:r>
          </w:p>
        </w:tc>
        <w:tc>
          <w:tcPr>
            <w:tcW w:w="424" w:type="pct"/>
            <w:tcBorders>
              <w:top w:val="single" w:sz="4" w:space="0" w:color="auto"/>
              <w:left w:val="single" w:sz="4" w:space="0" w:color="auto"/>
              <w:bottom w:val="single" w:sz="4" w:space="0" w:color="auto"/>
              <w:right w:val="single" w:sz="4" w:space="0" w:color="auto"/>
            </w:tcBorders>
            <w:vAlign w:val="center"/>
          </w:tcPr>
          <w:p w14:paraId="2EF728C5" w14:textId="77777777" w:rsidR="007838B9" w:rsidRPr="00435CAF" w:rsidRDefault="007838B9" w:rsidP="00354F2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85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5AE3E981"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180 €</w:t>
            </w:r>
          </w:p>
        </w:tc>
        <w:tc>
          <w:tcPr>
            <w:tcW w:w="568" w:type="pct"/>
            <w:tcBorders>
              <w:top w:val="single" w:sz="4" w:space="0" w:color="auto"/>
              <w:left w:val="triple" w:sz="4" w:space="0" w:color="auto"/>
              <w:bottom w:val="single" w:sz="4" w:space="0" w:color="auto"/>
              <w:right w:val="single" w:sz="4" w:space="0" w:color="auto"/>
            </w:tcBorders>
            <w:vAlign w:val="center"/>
          </w:tcPr>
          <w:p w14:paraId="7481CED4" w14:textId="77777777" w:rsidR="007838B9" w:rsidRPr="00435CAF" w:rsidRDefault="007838B9" w:rsidP="00354F2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RAMNICU VALCEA</w:t>
            </w:r>
          </w:p>
        </w:tc>
        <w:tc>
          <w:tcPr>
            <w:tcW w:w="1077" w:type="pct"/>
            <w:tcBorders>
              <w:top w:val="single" w:sz="4" w:space="0" w:color="auto"/>
              <w:left w:val="single" w:sz="4" w:space="0" w:color="auto"/>
              <w:bottom w:val="single" w:sz="4" w:space="0" w:color="auto"/>
              <w:right w:val="single" w:sz="4" w:space="0" w:color="auto"/>
            </w:tcBorders>
            <w:vAlign w:val="center"/>
          </w:tcPr>
          <w:p w14:paraId="32E89A78" w14:textId="77777777" w:rsidR="007838B9" w:rsidRPr="00435CAF" w:rsidRDefault="007838B9" w:rsidP="00354F2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Sala Sporturilor</w:t>
            </w:r>
          </w:p>
        </w:tc>
        <w:tc>
          <w:tcPr>
            <w:tcW w:w="340" w:type="pct"/>
            <w:tcBorders>
              <w:top w:val="single" w:sz="4" w:space="0" w:color="auto"/>
              <w:left w:val="single" w:sz="4" w:space="0" w:color="auto"/>
              <w:bottom w:val="single" w:sz="4" w:space="0" w:color="auto"/>
              <w:right w:val="single" w:sz="4" w:space="0" w:color="auto"/>
            </w:tcBorders>
            <w:vAlign w:val="center"/>
          </w:tcPr>
          <w:p w14:paraId="207AC663" w14:textId="77777777" w:rsidR="007838B9" w:rsidRPr="00435CAF" w:rsidRDefault="007838B9" w:rsidP="00354F2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60 €</w:t>
            </w:r>
          </w:p>
        </w:tc>
        <w:tc>
          <w:tcPr>
            <w:tcW w:w="445" w:type="pct"/>
            <w:tcBorders>
              <w:top w:val="single" w:sz="4" w:space="0" w:color="auto"/>
              <w:left w:val="single" w:sz="4" w:space="0" w:color="auto"/>
              <w:bottom w:val="single" w:sz="4" w:space="0" w:color="auto"/>
              <w:right w:val="single" w:sz="4" w:space="0" w:color="auto"/>
            </w:tcBorders>
            <w:vAlign w:val="center"/>
          </w:tcPr>
          <w:p w14:paraId="211980CF" w14:textId="77777777" w:rsidR="007838B9" w:rsidRPr="00435CAF" w:rsidRDefault="007838B9" w:rsidP="00354F2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120 €</w:t>
            </w:r>
          </w:p>
        </w:tc>
      </w:tr>
      <w:tr w:rsidR="007838B9" w:rsidRPr="00435CAF" w14:paraId="72A000F3" w14:textId="77777777" w:rsidTr="00354F2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4AB275EE"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CONSTANTA</w:t>
            </w:r>
          </w:p>
        </w:tc>
        <w:tc>
          <w:tcPr>
            <w:tcW w:w="1172" w:type="pct"/>
            <w:tcBorders>
              <w:top w:val="single" w:sz="4" w:space="0" w:color="auto"/>
              <w:left w:val="single" w:sz="4" w:space="0" w:color="auto"/>
              <w:bottom w:val="single" w:sz="4" w:space="0" w:color="auto"/>
              <w:right w:val="single" w:sz="4" w:space="0" w:color="auto"/>
            </w:tcBorders>
            <w:vAlign w:val="center"/>
          </w:tcPr>
          <w:p w14:paraId="3B630227"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Gara CFR</w:t>
            </w:r>
          </w:p>
        </w:tc>
        <w:tc>
          <w:tcPr>
            <w:tcW w:w="424" w:type="pct"/>
            <w:tcBorders>
              <w:top w:val="single" w:sz="4" w:space="0" w:color="auto"/>
              <w:left w:val="single" w:sz="4" w:space="0" w:color="auto"/>
              <w:bottom w:val="single" w:sz="4" w:space="0" w:color="auto"/>
              <w:right w:val="single" w:sz="4" w:space="0" w:color="auto"/>
            </w:tcBorders>
            <w:vAlign w:val="center"/>
          </w:tcPr>
          <w:p w14:paraId="60567213" w14:textId="77777777" w:rsidR="007838B9" w:rsidRPr="00435CAF" w:rsidRDefault="007838B9" w:rsidP="00354F2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6F632FEC"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140 €</w:t>
            </w:r>
          </w:p>
        </w:tc>
        <w:tc>
          <w:tcPr>
            <w:tcW w:w="568" w:type="pct"/>
            <w:tcBorders>
              <w:top w:val="single" w:sz="4" w:space="0" w:color="auto"/>
              <w:left w:val="triple" w:sz="4" w:space="0" w:color="auto"/>
              <w:bottom w:val="single" w:sz="4" w:space="0" w:color="auto"/>
              <w:right w:val="single" w:sz="4" w:space="0" w:color="auto"/>
            </w:tcBorders>
            <w:vAlign w:val="center"/>
          </w:tcPr>
          <w:p w14:paraId="4B325596" w14:textId="77777777" w:rsidR="007838B9" w:rsidRPr="00435CAF" w:rsidRDefault="007838B9" w:rsidP="00354F2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PITESTI</w:t>
            </w:r>
          </w:p>
        </w:tc>
        <w:tc>
          <w:tcPr>
            <w:tcW w:w="1077" w:type="pct"/>
            <w:tcBorders>
              <w:top w:val="single" w:sz="4" w:space="0" w:color="auto"/>
              <w:left w:val="single" w:sz="4" w:space="0" w:color="auto"/>
              <w:bottom w:val="single" w:sz="4" w:space="0" w:color="auto"/>
              <w:right w:val="single" w:sz="4" w:space="0" w:color="auto"/>
            </w:tcBorders>
            <w:vAlign w:val="center"/>
          </w:tcPr>
          <w:p w14:paraId="650A4810" w14:textId="77777777" w:rsidR="007838B9" w:rsidRPr="00435CAF" w:rsidRDefault="007838B9" w:rsidP="00354F2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Petrom Podul Viilor</w:t>
            </w:r>
          </w:p>
        </w:tc>
        <w:tc>
          <w:tcPr>
            <w:tcW w:w="340" w:type="pct"/>
            <w:tcBorders>
              <w:top w:val="single" w:sz="4" w:space="0" w:color="auto"/>
              <w:left w:val="single" w:sz="4" w:space="0" w:color="auto"/>
              <w:bottom w:val="single" w:sz="4" w:space="0" w:color="auto"/>
              <w:right w:val="single" w:sz="4" w:space="0" w:color="auto"/>
            </w:tcBorders>
            <w:vAlign w:val="center"/>
          </w:tcPr>
          <w:p w14:paraId="567B6F38" w14:textId="77777777" w:rsidR="007838B9" w:rsidRPr="00435CAF" w:rsidRDefault="007838B9" w:rsidP="00354F2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50 €</w:t>
            </w:r>
          </w:p>
        </w:tc>
        <w:tc>
          <w:tcPr>
            <w:tcW w:w="445" w:type="pct"/>
            <w:tcBorders>
              <w:top w:val="single" w:sz="4" w:space="0" w:color="auto"/>
              <w:left w:val="single" w:sz="4" w:space="0" w:color="auto"/>
              <w:bottom w:val="single" w:sz="4" w:space="0" w:color="auto"/>
              <w:right w:val="single" w:sz="4" w:space="0" w:color="auto"/>
            </w:tcBorders>
            <w:vAlign w:val="center"/>
          </w:tcPr>
          <w:p w14:paraId="58669647" w14:textId="77777777" w:rsidR="007838B9" w:rsidRPr="00435CAF" w:rsidRDefault="007838B9" w:rsidP="00354F2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90 €</w:t>
            </w:r>
          </w:p>
        </w:tc>
      </w:tr>
      <w:tr w:rsidR="007838B9" w:rsidRPr="00435CAF" w14:paraId="463B9FE2" w14:textId="77777777" w:rsidTr="00354F2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7F515E56"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MEDGIDIA</w:t>
            </w:r>
          </w:p>
        </w:tc>
        <w:tc>
          <w:tcPr>
            <w:tcW w:w="1172" w:type="pct"/>
            <w:tcBorders>
              <w:top w:val="single" w:sz="4" w:space="0" w:color="auto"/>
              <w:left w:val="single" w:sz="4" w:space="0" w:color="auto"/>
              <w:bottom w:val="single" w:sz="4" w:space="0" w:color="auto"/>
              <w:right w:val="single" w:sz="4" w:space="0" w:color="auto"/>
            </w:tcBorders>
            <w:vAlign w:val="center"/>
          </w:tcPr>
          <w:p w14:paraId="6F9D1761"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Restaurant Balada</w:t>
            </w:r>
          </w:p>
        </w:tc>
        <w:tc>
          <w:tcPr>
            <w:tcW w:w="424" w:type="pct"/>
            <w:tcBorders>
              <w:top w:val="single" w:sz="4" w:space="0" w:color="auto"/>
              <w:left w:val="single" w:sz="4" w:space="0" w:color="auto"/>
              <w:bottom w:val="single" w:sz="4" w:space="0" w:color="auto"/>
              <w:right w:val="single" w:sz="4" w:space="0" w:color="auto"/>
            </w:tcBorders>
            <w:vAlign w:val="center"/>
          </w:tcPr>
          <w:p w14:paraId="7896D41A" w14:textId="77777777" w:rsidR="007838B9" w:rsidRPr="00435CAF" w:rsidRDefault="007838B9" w:rsidP="00354F2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4D53F0FD"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130 €</w:t>
            </w:r>
          </w:p>
        </w:tc>
        <w:tc>
          <w:tcPr>
            <w:tcW w:w="568" w:type="pct"/>
            <w:tcBorders>
              <w:top w:val="single" w:sz="4" w:space="0" w:color="auto"/>
              <w:left w:val="triple" w:sz="4" w:space="0" w:color="auto"/>
              <w:bottom w:val="single" w:sz="4" w:space="0" w:color="auto"/>
              <w:right w:val="single" w:sz="4" w:space="0" w:color="auto"/>
            </w:tcBorders>
            <w:vAlign w:val="center"/>
          </w:tcPr>
          <w:p w14:paraId="28510A61" w14:textId="77777777" w:rsidR="007838B9" w:rsidRPr="00435CAF" w:rsidRDefault="007838B9" w:rsidP="00354F2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SLATINA</w:t>
            </w:r>
          </w:p>
        </w:tc>
        <w:tc>
          <w:tcPr>
            <w:tcW w:w="1077" w:type="pct"/>
            <w:tcBorders>
              <w:top w:val="single" w:sz="4" w:space="0" w:color="auto"/>
              <w:left w:val="single" w:sz="4" w:space="0" w:color="auto"/>
              <w:bottom w:val="single" w:sz="4" w:space="0" w:color="auto"/>
              <w:right w:val="single" w:sz="4" w:space="0" w:color="auto"/>
            </w:tcBorders>
            <w:vAlign w:val="center"/>
          </w:tcPr>
          <w:p w14:paraId="4807F75E" w14:textId="77777777" w:rsidR="007838B9" w:rsidRPr="00435CAF" w:rsidRDefault="007838B9" w:rsidP="00354F2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Benzinaria OMV</w:t>
            </w:r>
          </w:p>
        </w:tc>
        <w:tc>
          <w:tcPr>
            <w:tcW w:w="340" w:type="pct"/>
            <w:tcBorders>
              <w:top w:val="single" w:sz="4" w:space="0" w:color="auto"/>
              <w:left w:val="single" w:sz="4" w:space="0" w:color="auto"/>
              <w:bottom w:val="single" w:sz="4" w:space="0" w:color="auto"/>
              <w:right w:val="single" w:sz="4" w:space="0" w:color="auto"/>
            </w:tcBorders>
            <w:vAlign w:val="center"/>
          </w:tcPr>
          <w:p w14:paraId="74A9999A" w14:textId="77777777" w:rsidR="007838B9" w:rsidRPr="00435CAF" w:rsidRDefault="007838B9" w:rsidP="00354F2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60 €</w:t>
            </w:r>
          </w:p>
        </w:tc>
        <w:tc>
          <w:tcPr>
            <w:tcW w:w="445" w:type="pct"/>
            <w:tcBorders>
              <w:top w:val="single" w:sz="4" w:space="0" w:color="auto"/>
              <w:left w:val="single" w:sz="4" w:space="0" w:color="auto"/>
              <w:bottom w:val="single" w:sz="4" w:space="0" w:color="auto"/>
              <w:right w:val="single" w:sz="4" w:space="0" w:color="auto"/>
            </w:tcBorders>
            <w:vAlign w:val="center"/>
          </w:tcPr>
          <w:p w14:paraId="29769B96" w14:textId="77777777" w:rsidR="007838B9" w:rsidRPr="00435CAF" w:rsidRDefault="007838B9" w:rsidP="00354F2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120 €</w:t>
            </w:r>
          </w:p>
        </w:tc>
      </w:tr>
      <w:tr w:rsidR="007838B9" w:rsidRPr="00435CAF" w14:paraId="5D376F56" w14:textId="77777777" w:rsidTr="00354F2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78718B7F"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TARGOVISTE</w:t>
            </w:r>
          </w:p>
        </w:tc>
        <w:tc>
          <w:tcPr>
            <w:tcW w:w="1172" w:type="pct"/>
            <w:tcBorders>
              <w:top w:val="single" w:sz="4" w:space="0" w:color="auto"/>
              <w:left w:val="single" w:sz="4" w:space="0" w:color="auto"/>
              <w:bottom w:val="single" w:sz="4" w:space="0" w:color="auto"/>
              <w:right w:val="single" w:sz="4" w:space="0" w:color="auto"/>
            </w:tcBorders>
            <w:vAlign w:val="center"/>
          </w:tcPr>
          <w:p w14:paraId="370184A4"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Hotel Valahia</w:t>
            </w:r>
          </w:p>
        </w:tc>
        <w:tc>
          <w:tcPr>
            <w:tcW w:w="424" w:type="pct"/>
            <w:tcBorders>
              <w:top w:val="single" w:sz="4" w:space="0" w:color="auto"/>
              <w:left w:val="single" w:sz="4" w:space="0" w:color="auto"/>
              <w:bottom w:val="single" w:sz="4" w:space="0" w:color="auto"/>
              <w:right w:val="single" w:sz="4" w:space="0" w:color="auto"/>
            </w:tcBorders>
            <w:vAlign w:val="center"/>
          </w:tcPr>
          <w:p w14:paraId="504A6B02" w14:textId="77777777" w:rsidR="007838B9" w:rsidRPr="00435CAF" w:rsidRDefault="007838B9" w:rsidP="00354F2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51F806FD"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100 €</w:t>
            </w:r>
          </w:p>
        </w:tc>
        <w:tc>
          <w:tcPr>
            <w:tcW w:w="568" w:type="pct"/>
            <w:tcBorders>
              <w:top w:val="single" w:sz="4" w:space="0" w:color="auto"/>
              <w:left w:val="triple" w:sz="4" w:space="0" w:color="auto"/>
              <w:bottom w:val="single" w:sz="4" w:space="0" w:color="auto"/>
              <w:right w:val="single" w:sz="4" w:space="0" w:color="auto"/>
            </w:tcBorders>
            <w:vAlign w:val="center"/>
          </w:tcPr>
          <w:p w14:paraId="3330FAE4" w14:textId="77777777" w:rsidR="007838B9" w:rsidRPr="00435CAF" w:rsidRDefault="007838B9" w:rsidP="00354F2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CRAIOVA</w:t>
            </w:r>
          </w:p>
        </w:tc>
        <w:tc>
          <w:tcPr>
            <w:tcW w:w="1077" w:type="pct"/>
            <w:tcBorders>
              <w:top w:val="single" w:sz="4" w:space="0" w:color="auto"/>
              <w:left w:val="single" w:sz="4" w:space="0" w:color="auto"/>
              <w:bottom w:val="single" w:sz="4" w:space="0" w:color="auto"/>
              <w:right w:val="single" w:sz="4" w:space="0" w:color="auto"/>
            </w:tcBorders>
            <w:vAlign w:val="center"/>
          </w:tcPr>
          <w:p w14:paraId="7915D4A4" w14:textId="77777777" w:rsidR="007838B9" w:rsidRPr="00435CAF" w:rsidRDefault="007838B9" w:rsidP="00354F2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Benzinaria Petrom Gara</w:t>
            </w:r>
          </w:p>
        </w:tc>
        <w:tc>
          <w:tcPr>
            <w:tcW w:w="340" w:type="pct"/>
            <w:tcBorders>
              <w:top w:val="single" w:sz="4" w:space="0" w:color="auto"/>
              <w:left w:val="single" w:sz="4" w:space="0" w:color="auto"/>
              <w:bottom w:val="single" w:sz="4" w:space="0" w:color="auto"/>
              <w:right w:val="single" w:sz="4" w:space="0" w:color="auto"/>
            </w:tcBorders>
            <w:vAlign w:val="center"/>
          </w:tcPr>
          <w:p w14:paraId="558B9349" w14:textId="77777777" w:rsidR="007838B9" w:rsidRPr="00435CAF" w:rsidRDefault="007838B9" w:rsidP="00354F2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65 €</w:t>
            </w:r>
          </w:p>
        </w:tc>
        <w:tc>
          <w:tcPr>
            <w:tcW w:w="445" w:type="pct"/>
            <w:tcBorders>
              <w:top w:val="single" w:sz="4" w:space="0" w:color="auto"/>
              <w:left w:val="single" w:sz="4" w:space="0" w:color="auto"/>
              <w:bottom w:val="single" w:sz="4" w:space="0" w:color="auto"/>
              <w:right w:val="single" w:sz="4" w:space="0" w:color="auto"/>
            </w:tcBorders>
            <w:vAlign w:val="center"/>
          </w:tcPr>
          <w:p w14:paraId="669E2D29" w14:textId="77777777" w:rsidR="007838B9" w:rsidRPr="00435CAF" w:rsidRDefault="007838B9" w:rsidP="00354F2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150 €</w:t>
            </w:r>
          </w:p>
        </w:tc>
      </w:tr>
      <w:tr w:rsidR="007838B9" w:rsidRPr="00435CAF" w14:paraId="586C3FF4" w14:textId="77777777" w:rsidTr="00354F2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32B7103B"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TARGU MURES*</w:t>
            </w:r>
          </w:p>
        </w:tc>
        <w:tc>
          <w:tcPr>
            <w:tcW w:w="1172" w:type="pct"/>
            <w:tcBorders>
              <w:top w:val="single" w:sz="4" w:space="0" w:color="auto"/>
              <w:left w:val="single" w:sz="4" w:space="0" w:color="auto"/>
              <w:bottom w:val="single" w:sz="4" w:space="0" w:color="auto"/>
              <w:right w:val="single" w:sz="4" w:space="0" w:color="auto"/>
            </w:tcBorders>
            <w:vAlign w:val="center"/>
          </w:tcPr>
          <w:p w14:paraId="33F6870B" w14:textId="77777777" w:rsidR="007838B9" w:rsidRPr="009F36BE" w:rsidRDefault="007838B9" w:rsidP="00354F22">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Kaufland -</w:t>
            </w:r>
          </w:p>
          <w:p w14:paraId="13A78225"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Bd. Gheorghe Doja</w:t>
            </w:r>
          </w:p>
        </w:tc>
        <w:tc>
          <w:tcPr>
            <w:tcW w:w="424" w:type="pct"/>
            <w:tcBorders>
              <w:top w:val="single" w:sz="4" w:space="0" w:color="auto"/>
              <w:left w:val="single" w:sz="4" w:space="0" w:color="auto"/>
              <w:bottom w:val="single" w:sz="4" w:space="0" w:color="auto"/>
              <w:right w:val="single" w:sz="4" w:space="0" w:color="auto"/>
            </w:tcBorders>
            <w:vAlign w:val="center"/>
          </w:tcPr>
          <w:p w14:paraId="1C38946B"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100 €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41A29195"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220 €</w:t>
            </w:r>
          </w:p>
        </w:tc>
        <w:tc>
          <w:tcPr>
            <w:tcW w:w="568" w:type="pct"/>
            <w:tcBorders>
              <w:top w:val="single" w:sz="4" w:space="0" w:color="auto"/>
              <w:left w:val="triple" w:sz="4" w:space="0" w:color="auto"/>
              <w:bottom w:val="single" w:sz="4" w:space="0" w:color="auto"/>
              <w:right w:val="single" w:sz="4" w:space="0" w:color="auto"/>
            </w:tcBorders>
            <w:vAlign w:val="center"/>
          </w:tcPr>
          <w:p w14:paraId="14B7CA43" w14:textId="77777777" w:rsidR="007838B9" w:rsidRPr="00435CAF" w:rsidRDefault="007838B9" w:rsidP="00354F22">
            <w:pPr>
              <w:spacing w:before="4" w:after="4"/>
              <w:jc w:val="center"/>
              <w:rPr>
                <w:rFonts w:asciiTheme="minorHAnsi" w:hAnsiTheme="minorHAnsi" w:cstheme="minorHAnsi"/>
                <w:b/>
                <w:sz w:val="16"/>
                <w:szCs w:val="18"/>
                <w:lang w:val="fr-FR"/>
              </w:rPr>
            </w:pPr>
            <w:r w:rsidRPr="00835FEC">
              <w:rPr>
                <w:rFonts w:asciiTheme="minorHAnsi" w:hAnsiTheme="minorHAnsi" w:cstheme="minorHAnsi"/>
                <w:b/>
                <w:sz w:val="16"/>
                <w:szCs w:val="18"/>
                <w:lang w:val="fr-FR"/>
              </w:rPr>
              <w:t>TG. JIU</w:t>
            </w:r>
          </w:p>
        </w:tc>
        <w:tc>
          <w:tcPr>
            <w:tcW w:w="1077" w:type="pct"/>
            <w:tcBorders>
              <w:top w:val="single" w:sz="4" w:space="0" w:color="auto"/>
              <w:left w:val="single" w:sz="4" w:space="0" w:color="auto"/>
              <w:bottom w:val="single" w:sz="4" w:space="0" w:color="auto"/>
              <w:right w:val="single" w:sz="4" w:space="0" w:color="auto"/>
            </w:tcBorders>
            <w:vAlign w:val="center"/>
          </w:tcPr>
          <w:p w14:paraId="69D72A9A" w14:textId="77777777" w:rsidR="007838B9" w:rsidRPr="00435CAF" w:rsidRDefault="007838B9" w:rsidP="00354F22">
            <w:pPr>
              <w:spacing w:before="4" w:after="4"/>
              <w:jc w:val="center"/>
              <w:rPr>
                <w:rFonts w:asciiTheme="minorHAnsi" w:hAnsiTheme="minorHAnsi" w:cstheme="minorHAnsi"/>
                <w:b/>
                <w:sz w:val="16"/>
                <w:szCs w:val="18"/>
                <w:lang w:val="fr-FR"/>
              </w:rPr>
            </w:pPr>
            <w:r w:rsidRPr="00835FEC">
              <w:rPr>
                <w:rFonts w:asciiTheme="minorHAnsi" w:hAnsiTheme="minorHAnsi" w:cstheme="minorHAnsi"/>
                <w:b/>
                <w:sz w:val="16"/>
                <w:szCs w:val="18"/>
                <w:lang w:val="fr-FR"/>
              </w:rPr>
              <w:t>Gara CFR</w:t>
            </w:r>
          </w:p>
        </w:tc>
        <w:tc>
          <w:tcPr>
            <w:tcW w:w="340" w:type="pct"/>
            <w:tcBorders>
              <w:top w:val="single" w:sz="4" w:space="0" w:color="auto"/>
              <w:left w:val="single" w:sz="4" w:space="0" w:color="auto"/>
              <w:bottom w:val="single" w:sz="4" w:space="0" w:color="auto"/>
              <w:right w:val="single" w:sz="4" w:space="0" w:color="auto"/>
            </w:tcBorders>
            <w:vAlign w:val="center"/>
          </w:tcPr>
          <w:p w14:paraId="7E8A53F9" w14:textId="77777777" w:rsidR="007838B9" w:rsidRPr="00435CAF" w:rsidRDefault="007838B9" w:rsidP="00354F22">
            <w:pPr>
              <w:spacing w:before="4" w:after="4"/>
              <w:jc w:val="center"/>
              <w:rPr>
                <w:rFonts w:asciiTheme="minorHAnsi" w:hAnsiTheme="minorHAnsi" w:cstheme="minorHAnsi"/>
                <w:b/>
                <w:sz w:val="16"/>
                <w:szCs w:val="18"/>
                <w:lang w:val="fr-FR"/>
              </w:rPr>
            </w:pPr>
            <w:r w:rsidRPr="00835FEC">
              <w:rPr>
                <w:rFonts w:asciiTheme="minorHAnsi" w:hAnsiTheme="minorHAnsi" w:cstheme="minorHAnsi"/>
                <w:b/>
                <w:sz w:val="16"/>
                <w:szCs w:val="18"/>
                <w:lang w:val="fr-FR"/>
              </w:rPr>
              <w:t>80 €</w:t>
            </w:r>
          </w:p>
        </w:tc>
        <w:tc>
          <w:tcPr>
            <w:tcW w:w="445" w:type="pct"/>
            <w:tcBorders>
              <w:top w:val="single" w:sz="4" w:space="0" w:color="auto"/>
              <w:left w:val="single" w:sz="4" w:space="0" w:color="auto"/>
              <w:bottom w:val="single" w:sz="4" w:space="0" w:color="auto"/>
              <w:right w:val="single" w:sz="4" w:space="0" w:color="auto"/>
            </w:tcBorders>
            <w:vAlign w:val="center"/>
          </w:tcPr>
          <w:p w14:paraId="1BC4653B" w14:textId="77777777" w:rsidR="007838B9" w:rsidRPr="00435CAF" w:rsidRDefault="007838B9" w:rsidP="00354F22">
            <w:pPr>
              <w:spacing w:before="4" w:after="4"/>
              <w:jc w:val="center"/>
              <w:rPr>
                <w:rFonts w:asciiTheme="minorHAnsi" w:hAnsiTheme="minorHAnsi" w:cstheme="minorHAnsi"/>
                <w:b/>
                <w:sz w:val="16"/>
                <w:szCs w:val="18"/>
                <w:lang w:val="fr-FR"/>
              </w:rPr>
            </w:pPr>
            <w:r w:rsidRPr="00835FEC">
              <w:rPr>
                <w:rFonts w:asciiTheme="minorHAnsi" w:hAnsiTheme="minorHAnsi" w:cstheme="minorHAnsi"/>
                <w:b/>
                <w:sz w:val="16"/>
                <w:szCs w:val="18"/>
                <w:lang w:val="fr-FR"/>
              </w:rPr>
              <w:t>190 €</w:t>
            </w:r>
          </w:p>
        </w:tc>
      </w:tr>
      <w:tr w:rsidR="007838B9" w:rsidRPr="00435CAF" w14:paraId="11AA1A9F" w14:textId="77777777" w:rsidTr="00354F2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4BDE6455"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MEDIAS*</w:t>
            </w:r>
          </w:p>
        </w:tc>
        <w:tc>
          <w:tcPr>
            <w:tcW w:w="1172" w:type="pct"/>
            <w:tcBorders>
              <w:top w:val="single" w:sz="4" w:space="0" w:color="auto"/>
              <w:left w:val="single" w:sz="4" w:space="0" w:color="auto"/>
              <w:bottom w:val="single" w:sz="4" w:space="0" w:color="auto"/>
              <w:right w:val="single" w:sz="4" w:space="0" w:color="auto"/>
            </w:tcBorders>
            <w:vAlign w:val="center"/>
          </w:tcPr>
          <w:p w14:paraId="2DBBF1EA"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Autogara</w:t>
            </w:r>
          </w:p>
        </w:tc>
        <w:tc>
          <w:tcPr>
            <w:tcW w:w="424" w:type="pct"/>
            <w:tcBorders>
              <w:top w:val="single" w:sz="4" w:space="0" w:color="auto"/>
              <w:left w:val="single" w:sz="4" w:space="0" w:color="auto"/>
              <w:bottom w:val="single" w:sz="4" w:space="0" w:color="auto"/>
              <w:right w:val="single" w:sz="4" w:space="0" w:color="auto"/>
            </w:tcBorders>
            <w:vAlign w:val="center"/>
          </w:tcPr>
          <w:p w14:paraId="1E3C5A1A"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100 €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0C5964DA"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210 €</w:t>
            </w:r>
          </w:p>
        </w:tc>
        <w:tc>
          <w:tcPr>
            <w:tcW w:w="568" w:type="pct"/>
            <w:tcBorders>
              <w:top w:val="single" w:sz="4" w:space="0" w:color="auto"/>
              <w:left w:val="triple" w:sz="4" w:space="0" w:color="auto"/>
              <w:bottom w:val="single" w:sz="4" w:space="0" w:color="auto"/>
              <w:right w:val="single" w:sz="4" w:space="0" w:color="auto"/>
            </w:tcBorders>
            <w:vAlign w:val="center"/>
          </w:tcPr>
          <w:p w14:paraId="5C7EA4A8" w14:textId="77777777" w:rsidR="007838B9" w:rsidRPr="00435CAF" w:rsidRDefault="007838B9" w:rsidP="00354F22">
            <w:pPr>
              <w:spacing w:before="4" w:after="4"/>
              <w:jc w:val="center"/>
              <w:rPr>
                <w:rFonts w:asciiTheme="minorHAnsi" w:hAnsiTheme="minorHAnsi" w:cstheme="minorHAnsi"/>
                <w:b/>
                <w:sz w:val="16"/>
                <w:szCs w:val="18"/>
                <w:lang w:val="fr-FR"/>
              </w:rPr>
            </w:pPr>
          </w:p>
        </w:tc>
        <w:tc>
          <w:tcPr>
            <w:tcW w:w="1077" w:type="pct"/>
            <w:tcBorders>
              <w:top w:val="single" w:sz="4" w:space="0" w:color="auto"/>
              <w:left w:val="single" w:sz="4" w:space="0" w:color="auto"/>
              <w:bottom w:val="single" w:sz="4" w:space="0" w:color="auto"/>
              <w:right w:val="single" w:sz="4" w:space="0" w:color="auto"/>
            </w:tcBorders>
            <w:vAlign w:val="center"/>
          </w:tcPr>
          <w:p w14:paraId="017FBA58" w14:textId="77777777" w:rsidR="007838B9" w:rsidRPr="00435CAF" w:rsidRDefault="007838B9" w:rsidP="00354F22">
            <w:pPr>
              <w:spacing w:before="4" w:after="4"/>
              <w:jc w:val="center"/>
              <w:rPr>
                <w:rFonts w:asciiTheme="minorHAnsi" w:hAnsiTheme="minorHAnsi" w:cstheme="minorHAnsi"/>
                <w:b/>
                <w:sz w:val="16"/>
                <w:szCs w:val="18"/>
                <w:lang w:val="fr-FR"/>
              </w:rPr>
            </w:pPr>
          </w:p>
        </w:tc>
        <w:tc>
          <w:tcPr>
            <w:tcW w:w="340" w:type="pct"/>
            <w:tcBorders>
              <w:top w:val="single" w:sz="4" w:space="0" w:color="auto"/>
              <w:left w:val="single" w:sz="4" w:space="0" w:color="auto"/>
              <w:bottom w:val="single" w:sz="4" w:space="0" w:color="auto"/>
              <w:right w:val="single" w:sz="4" w:space="0" w:color="auto"/>
            </w:tcBorders>
            <w:vAlign w:val="center"/>
          </w:tcPr>
          <w:p w14:paraId="1C1C785F" w14:textId="77777777" w:rsidR="007838B9" w:rsidRPr="00435CAF" w:rsidRDefault="007838B9" w:rsidP="00354F22">
            <w:pPr>
              <w:spacing w:before="4" w:after="4"/>
              <w:jc w:val="center"/>
              <w:rPr>
                <w:rFonts w:asciiTheme="minorHAnsi" w:hAnsiTheme="minorHAnsi" w:cstheme="minorHAnsi"/>
                <w:b/>
                <w:sz w:val="16"/>
                <w:szCs w:val="18"/>
                <w:lang w:val="fr-FR"/>
              </w:rPr>
            </w:pPr>
          </w:p>
        </w:tc>
        <w:tc>
          <w:tcPr>
            <w:tcW w:w="445" w:type="pct"/>
            <w:tcBorders>
              <w:top w:val="single" w:sz="4" w:space="0" w:color="auto"/>
              <w:left w:val="single" w:sz="4" w:space="0" w:color="auto"/>
              <w:bottom w:val="single" w:sz="4" w:space="0" w:color="auto"/>
              <w:right w:val="single" w:sz="4" w:space="0" w:color="auto"/>
            </w:tcBorders>
            <w:vAlign w:val="center"/>
          </w:tcPr>
          <w:p w14:paraId="0B42830C" w14:textId="77777777" w:rsidR="007838B9" w:rsidRPr="00435CAF" w:rsidRDefault="007838B9" w:rsidP="00354F22">
            <w:pPr>
              <w:spacing w:before="4" w:after="4"/>
              <w:jc w:val="center"/>
              <w:rPr>
                <w:rFonts w:asciiTheme="minorHAnsi" w:hAnsiTheme="minorHAnsi" w:cstheme="minorHAnsi"/>
                <w:b/>
                <w:sz w:val="16"/>
                <w:szCs w:val="18"/>
                <w:lang w:val="fr-FR"/>
              </w:rPr>
            </w:pPr>
          </w:p>
        </w:tc>
      </w:tr>
    </w:tbl>
    <w:p w14:paraId="45CC0AE2" w14:textId="77777777" w:rsidR="007838B9" w:rsidRDefault="007838B9" w:rsidP="007838B9">
      <w:pPr>
        <w:spacing w:before="4" w:after="4"/>
        <w:ind w:left="-567" w:right="162"/>
        <w:jc w:val="both"/>
        <w:rPr>
          <w:rFonts w:asciiTheme="minorHAnsi" w:hAnsiTheme="minorHAnsi" w:cstheme="minorHAnsi"/>
          <w:color w:val="000000"/>
          <w:sz w:val="18"/>
          <w:szCs w:val="16"/>
          <w:lang w:val="it-IT"/>
        </w:rPr>
      </w:pPr>
      <w:r w:rsidRPr="00F224C0">
        <w:rPr>
          <w:rFonts w:asciiTheme="minorHAnsi" w:hAnsiTheme="minorHAnsi" w:cstheme="minorHAnsi"/>
          <w:b/>
          <w:color w:val="000000"/>
          <w:sz w:val="18"/>
          <w:szCs w:val="16"/>
          <w:lang w:val="it-IT"/>
        </w:rPr>
        <w:t>‘’ * ‘’</w:t>
      </w:r>
      <w:r w:rsidRPr="00F224C0">
        <w:rPr>
          <w:rFonts w:asciiTheme="minorHAnsi" w:hAnsiTheme="minorHAnsi" w:cstheme="minorHAnsi"/>
          <w:color w:val="000000"/>
          <w:sz w:val="18"/>
          <w:szCs w:val="16"/>
          <w:lang w:val="it-IT"/>
        </w:rPr>
        <w:t xml:space="preserve"> C</w:t>
      </w:r>
      <w:r w:rsidRPr="00F224C0">
        <w:rPr>
          <w:rFonts w:asciiTheme="minorHAnsi" w:hAnsiTheme="minorHAnsi" w:cstheme="minorHAnsi"/>
          <w:i/>
          <w:color w:val="000000"/>
          <w:sz w:val="18"/>
          <w:szCs w:val="16"/>
          <w:lang w:val="it-IT"/>
        </w:rPr>
        <w:t>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r w:rsidRPr="00F224C0">
        <w:rPr>
          <w:rFonts w:asciiTheme="minorHAnsi" w:hAnsiTheme="minorHAnsi" w:cstheme="minorHAnsi"/>
          <w:color w:val="000000"/>
          <w:sz w:val="18"/>
          <w:szCs w:val="16"/>
          <w:lang w:val="it-IT"/>
        </w:rPr>
        <w:t>.</w:t>
      </w:r>
    </w:p>
    <w:p w14:paraId="3FCA5C60" w14:textId="77777777" w:rsidR="007838B9" w:rsidRPr="00F72EFD" w:rsidRDefault="007838B9" w:rsidP="007838B9">
      <w:pPr>
        <w:spacing w:before="4" w:after="4"/>
        <w:jc w:val="both"/>
        <w:rPr>
          <w:rFonts w:asciiTheme="minorHAnsi" w:hAnsiTheme="minorHAnsi" w:cstheme="minorHAnsi"/>
          <w:b/>
          <w:bCs/>
          <w:color w:val="0B87C7"/>
          <w:sz w:val="6"/>
          <w:szCs w:val="6"/>
        </w:rPr>
      </w:pPr>
    </w:p>
    <w:p w14:paraId="5146B00E" w14:textId="77777777" w:rsidR="007838B9" w:rsidRDefault="007838B9" w:rsidP="007838B9">
      <w:pPr>
        <w:spacing w:before="4" w:after="4"/>
        <w:ind w:left="-567"/>
        <w:jc w:val="both"/>
        <w:rPr>
          <w:rFonts w:asciiTheme="minorHAnsi" w:hAnsiTheme="minorHAnsi" w:cstheme="minorHAnsi"/>
          <w:b/>
          <w:bCs/>
          <w:color w:val="0B87C7"/>
          <w:sz w:val="18"/>
          <w:szCs w:val="18"/>
        </w:rPr>
      </w:pPr>
      <w:r w:rsidRPr="0036525D">
        <w:rPr>
          <w:rFonts w:asciiTheme="minorHAnsi" w:hAnsiTheme="minorHAnsi" w:cstheme="minorHAnsi"/>
          <w:b/>
          <w:bCs/>
          <w:color w:val="0B87C7"/>
          <w:sz w:val="18"/>
          <w:szCs w:val="18"/>
        </w:rPr>
        <w:t>Observatii / Conditii de calatorie:</w:t>
      </w:r>
    </w:p>
    <w:p w14:paraId="1FDCF97B" w14:textId="77777777" w:rsidR="007838B9" w:rsidRPr="0057581C" w:rsidRDefault="007838B9" w:rsidP="007838B9">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Pentru </w:t>
      </w:r>
      <w:proofErr w:type="gramStart"/>
      <w:r w:rsidRPr="0057581C">
        <w:rPr>
          <w:rFonts w:asciiTheme="minorHAnsi" w:hAnsiTheme="minorHAnsi" w:cstheme="minorHAnsi"/>
          <w:sz w:val="18"/>
          <w:szCs w:val="18"/>
          <w:lang w:val="fr-FR"/>
        </w:rPr>
        <w:t>ca</w:t>
      </w:r>
      <w:proofErr w:type="gramEnd"/>
      <w:r w:rsidRPr="0057581C">
        <w:rPr>
          <w:rFonts w:asciiTheme="minorHAnsi" w:hAnsiTheme="minorHAnsi" w:cstheme="minorHAnsi"/>
          <w:sz w:val="18"/>
          <w:szCs w:val="18"/>
          <w:lang w:val="fr-FR"/>
        </w:rPr>
        <w:t xml:space="preserve"> unui minor sa i se permita calatoria in afara tarii este necesar sa fie insotit de cel putin un adult care sa aiba asupra sa acordul scris al ambilor parinti ai minorului, legalizat la notariat, si cazier judiciar, pe care sa-l prezinte in punctul de</w:t>
      </w:r>
      <w:r w:rsidRPr="0057581C">
        <w:rPr>
          <w:rFonts w:asciiTheme="minorHAnsi" w:hAnsiTheme="minorHAnsi" w:cstheme="minorHAnsi"/>
          <w:b/>
          <w:sz w:val="18"/>
          <w:szCs w:val="18"/>
          <w:lang w:val="fr-FR"/>
        </w:rPr>
        <w:t xml:space="preserve"> </w:t>
      </w:r>
      <w:r w:rsidRPr="0057581C">
        <w:rPr>
          <w:rFonts w:asciiTheme="minorHAnsi" w:hAnsiTheme="minorHAnsi" w:cstheme="minorHAnsi"/>
          <w:sz w:val="18"/>
          <w:szCs w:val="18"/>
          <w:lang w:val="fr-FR"/>
        </w:rPr>
        <w:t xml:space="preserve">frontiera. Daca adultul care insoteste minorul este unul din parinti, acesta va avea nevoie doar de acordul scris al celuilalt parinte al minorului, legalizat </w:t>
      </w:r>
      <w:proofErr w:type="gramStart"/>
      <w:r w:rsidRPr="0057581C">
        <w:rPr>
          <w:rFonts w:asciiTheme="minorHAnsi" w:hAnsiTheme="minorHAnsi" w:cstheme="minorHAnsi"/>
          <w:sz w:val="18"/>
          <w:szCs w:val="18"/>
          <w:lang w:val="fr-FR"/>
        </w:rPr>
        <w:t>la notariat</w:t>
      </w:r>
      <w:proofErr w:type="gramEnd"/>
      <w:r w:rsidRPr="0057581C">
        <w:rPr>
          <w:rFonts w:asciiTheme="minorHAnsi" w:hAnsiTheme="minorHAnsi" w:cstheme="minorHAnsi"/>
          <w:sz w:val="18"/>
          <w:szCs w:val="18"/>
          <w:lang w:val="fr-FR"/>
        </w:rPr>
        <w:t xml:space="preserve">. </w:t>
      </w:r>
      <w:r w:rsidRPr="0057581C">
        <w:rPr>
          <w:rFonts w:asciiTheme="minorHAnsi" w:hAnsiTheme="minorHAnsi" w:cstheme="minorHAnsi"/>
          <w:sz w:val="18"/>
          <w:szCs w:val="18"/>
        </w:rPr>
        <w:t xml:space="preserve">Informatii suplimentare pe </w:t>
      </w:r>
      <w:hyperlink r:id="rId12" w:history="1">
        <w:r w:rsidRPr="0057581C">
          <w:rPr>
            <w:rFonts w:asciiTheme="minorHAnsi" w:hAnsiTheme="minorHAnsi" w:cstheme="minorHAnsi"/>
            <w:sz w:val="18"/>
            <w:szCs w:val="18"/>
          </w:rPr>
          <w:t>www.politiadefrontiera.ro</w:t>
        </w:r>
      </w:hyperlink>
      <w:r w:rsidRPr="0057581C">
        <w:rPr>
          <w:rFonts w:asciiTheme="minorHAnsi" w:hAnsiTheme="minorHAnsi" w:cstheme="minorHAnsi"/>
          <w:sz w:val="18"/>
          <w:szCs w:val="18"/>
        </w:rPr>
        <w:t xml:space="preserve">. </w:t>
      </w:r>
    </w:p>
    <w:p w14:paraId="7B5BA8D7" w14:textId="77777777" w:rsidR="007838B9" w:rsidRPr="0057581C" w:rsidRDefault="007838B9" w:rsidP="007838B9">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Persoanele care calatoresc cu copii sub 18 ani trebuie sa detina, pe langa pasaportul acestora si o copie a certificatului de nastere al copiilor (este posibil </w:t>
      </w:r>
      <w:proofErr w:type="gramStart"/>
      <w:r w:rsidRPr="0057581C">
        <w:rPr>
          <w:rFonts w:asciiTheme="minorHAnsi" w:hAnsiTheme="minorHAnsi" w:cstheme="minorHAnsi"/>
          <w:sz w:val="18"/>
          <w:szCs w:val="18"/>
          <w:lang w:val="fr-FR"/>
        </w:rPr>
        <w:t>ca</w:t>
      </w:r>
      <w:proofErr w:type="gramEnd"/>
      <w:r w:rsidRPr="0057581C">
        <w:rPr>
          <w:rFonts w:asciiTheme="minorHAnsi" w:hAnsiTheme="minorHAnsi" w:cstheme="minorHAnsi"/>
          <w:sz w:val="18"/>
          <w:szCs w:val="18"/>
          <w:lang w:val="fr-FR"/>
        </w:rPr>
        <w:t xml:space="preserve"> autoritatile de la frontiera sa o solicite). Agentia nu raspunde in cazul refuzului autoritatilor de la punctele de frontiera </w:t>
      </w:r>
      <w:proofErr w:type="gramStart"/>
      <w:r w:rsidRPr="0057581C">
        <w:rPr>
          <w:rFonts w:asciiTheme="minorHAnsi" w:hAnsiTheme="minorHAnsi" w:cstheme="minorHAnsi"/>
          <w:sz w:val="18"/>
          <w:szCs w:val="18"/>
          <w:lang w:val="fr-FR"/>
        </w:rPr>
        <w:t>de a</w:t>
      </w:r>
      <w:proofErr w:type="gramEnd"/>
      <w:r w:rsidRPr="0057581C">
        <w:rPr>
          <w:rFonts w:asciiTheme="minorHAnsi" w:hAnsiTheme="minorHAnsi" w:cstheme="minorHAnsi"/>
          <w:sz w:val="18"/>
          <w:szCs w:val="18"/>
          <w:lang w:val="fr-FR"/>
        </w:rPr>
        <w:t xml:space="preserve"> primi turistul </w:t>
      </w:r>
    </w:p>
    <w:p w14:paraId="0669330D" w14:textId="77777777" w:rsidR="007838B9" w:rsidRPr="0057581C" w:rsidRDefault="007838B9" w:rsidP="007838B9">
      <w:pPr>
        <w:pStyle w:val="ListParagraph"/>
        <w:suppressAutoHyphens/>
        <w:spacing w:before="4" w:after="4"/>
        <w:ind w:left="-426" w:right="227"/>
        <w:jc w:val="both"/>
        <w:rPr>
          <w:rFonts w:asciiTheme="minorHAnsi" w:hAnsiTheme="minorHAnsi" w:cstheme="minorHAnsi"/>
          <w:b/>
          <w:bCs/>
          <w:sz w:val="18"/>
          <w:szCs w:val="18"/>
        </w:rPr>
      </w:pPr>
      <w:proofErr w:type="gramStart"/>
      <w:r w:rsidRPr="0057581C">
        <w:rPr>
          <w:rFonts w:asciiTheme="minorHAnsi" w:hAnsiTheme="minorHAnsi" w:cstheme="minorHAnsi"/>
          <w:sz w:val="18"/>
          <w:szCs w:val="18"/>
          <w:lang w:val="fr-FR"/>
        </w:rPr>
        <w:t>pe</w:t>
      </w:r>
      <w:proofErr w:type="gramEnd"/>
      <w:r w:rsidRPr="0057581C">
        <w:rPr>
          <w:rFonts w:asciiTheme="minorHAnsi" w:hAnsiTheme="minorHAnsi" w:cstheme="minorHAnsi"/>
          <w:sz w:val="18"/>
          <w:szCs w:val="18"/>
          <w:lang w:val="fr-FR"/>
        </w:rPr>
        <w:t xml:space="preserve"> teritoriul propriu sau de a-i permite sa paraseasca teritoriul propriu.</w:t>
      </w:r>
    </w:p>
    <w:p w14:paraId="0CD81F44" w14:textId="77777777" w:rsidR="007838B9" w:rsidRPr="0057581C" w:rsidRDefault="007838B9" w:rsidP="007838B9">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Va rugam sa va asigurati </w:t>
      </w:r>
      <w:proofErr w:type="gramStart"/>
      <w:r w:rsidRPr="0057581C">
        <w:rPr>
          <w:rFonts w:asciiTheme="minorHAnsi" w:hAnsiTheme="minorHAnsi" w:cstheme="minorHAnsi"/>
          <w:sz w:val="18"/>
          <w:szCs w:val="18"/>
          <w:lang w:val="fr-FR"/>
        </w:rPr>
        <w:t>ca</w:t>
      </w:r>
      <w:proofErr w:type="gramEnd"/>
      <w:r w:rsidRPr="0057581C">
        <w:rPr>
          <w:rFonts w:asciiTheme="minorHAnsi" w:hAnsiTheme="minorHAnsi" w:cstheme="minorHAnsi"/>
          <w:sz w:val="18"/>
          <w:szCs w:val="18"/>
          <w:lang w:val="fr-FR"/>
        </w:rPr>
        <w:t xml:space="preserve"> documentele de calatorie nu prezinta urme de deteriorare a elementelor de siguranta si ca sunt valabile.</w:t>
      </w:r>
    </w:p>
    <w:p w14:paraId="5A342741" w14:textId="77777777" w:rsidR="007838B9" w:rsidRPr="0057581C" w:rsidRDefault="007838B9" w:rsidP="007838B9">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bookmarkStart w:id="15" w:name="_Hlk150416031"/>
      <w:r w:rsidRPr="0057581C">
        <w:rPr>
          <w:rFonts w:asciiTheme="minorHAnsi" w:hAnsiTheme="minorHAnsi" w:cstheme="minorHAnsi"/>
          <w:sz w:val="18"/>
          <w:szCs w:val="18"/>
          <w:lang w:val="fr-FR"/>
        </w:rPr>
        <w:t xml:space="preserve">Autoritatile de frontiera isi rezerva dreptul </w:t>
      </w:r>
      <w:proofErr w:type="gramStart"/>
      <w:r w:rsidRPr="0057581C">
        <w:rPr>
          <w:rFonts w:asciiTheme="minorHAnsi" w:hAnsiTheme="minorHAnsi" w:cstheme="minorHAnsi"/>
          <w:sz w:val="18"/>
          <w:szCs w:val="18"/>
          <w:lang w:val="fr-FR"/>
        </w:rPr>
        <w:t>de a</w:t>
      </w:r>
      <w:proofErr w:type="gramEnd"/>
      <w:r w:rsidRPr="0057581C">
        <w:rPr>
          <w:rFonts w:asciiTheme="minorHAnsi" w:hAnsiTheme="minorHAnsi" w:cstheme="minorHAnsi"/>
          <w:sz w:val="18"/>
          <w:szCs w:val="18"/>
          <w:lang w:val="fr-FR"/>
        </w:rPr>
        <w:t xml:space="preserve"> refuza intrarea pe teritoriul unei anumite tari a oricarei persoane care nu prezinta suficienta credibilitate. Agentia de turism nu poate fi facuta raspunzatoare pentru astfel de situatii care nu pot fi depistate anterior datei plecarii. </w:t>
      </w:r>
      <w:r w:rsidRPr="0057581C">
        <w:rPr>
          <w:rFonts w:asciiTheme="minorHAnsi" w:hAnsiTheme="minorHAnsi" w:cstheme="minorHAnsi"/>
          <w:sz w:val="18"/>
          <w:szCs w:val="18"/>
        </w:rPr>
        <w:t>Pentru conditii oficiale de calatorie, este responsabilitatea turistului sa consulte platforma www.mae.ro.</w:t>
      </w:r>
    </w:p>
    <w:p w14:paraId="1DD2C142" w14:textId="77777777" w:rsidR="007838B9" w:rsidRPr="0057581C" w:rsidRDefault="007838B9" w:rsidP="007838B9">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Tarifele mentionate in programul detaliat pentru vizitele optionale sunt informative si pot suporta modificari, in functie de partenerii locali/economia tarii, numarul de participanti sau alte detalii neprevazute.</w:t>
      </w:r>
    </w:p>
    <w:p w14:paraId="394CAFE2" w14:textId="77777777" w:rsidR="007838B9" w:rsidRPr="0057581C" w:rsidRDefault="007838B9" w:rsidP="007838B9">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 xml:space="preserve">Inscrierea la anumite excursii optionale, in timpul circuitului, se face in functie de marimea grupului si al locurilor disponibile in autocar. </w:t>
      </w:r>
    </w:p>
    <w:p w14:paraId="4E043FB3" w14:textId="77777777" w:rsidR="007838B9" w:rsidRPr="0057581C" w:rsidRDefault="007838B9" w:rsidP="007838B9">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rPr>
        <w:t xml:space="preserve">Tarifele excursiilor optionale mentionate in programul detaliat include transportul cu autocarul si ghidul insotitor din partea agentiei. </w:t>
      </w:r>
    </w:p>
    <w:p w14:paraId="140CA4A0" w14:textId="77777777" w:rsidR="007838B9" w:rsidRPr="0057581C" w:rsidRDefault="007838B9" w:rsidP="007838B9">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lastRenderedPageBreak/>
        <w:t>Pentru obiectivele turistice unde este nevoie de rezervare in prealabil, agentia va percepe o taxa de rezervare. Agentia organizatoare nu isi asuma disponibilitatea biletelor de intrare la obiectivele turistice mentionate in programul detaliat.</w:t>
      </w:r>
    </w:p>
    <w:p w14:paraId="4414457F" w14:textId="77777777" w:rsidR="007838B9" w:rsidRPr="0057581C" w:rsidRDefault="007838B9" w:rsidP="007838B9">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it-IT"/>
        </w:rPr>
        <w:t>Ghidul poate modifica ordinea de vizitare a obiectivelor turistice, respectiv de a inversa zilele de vizitare, respectand vizitarea obiectivelor din program.</w:t>
      </w:r>
    </w:p>
    <w:p w14:paraId="58BAFBE4" w14:textId="77777777" w:rsidR="007838B9" w:rsidRPr="0057581C" w:rsidRDefault="007838B9" w:rsidP="007838B9">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rPr>
        <w:t xml:space="preserve">In functie de anumite aspecte neprevazute de la fata locului, cum ar fi: conditiile meteo, trafic, accidente pe traseu, drumuri inchise, obiective inchise/in renovare, anumite obiective turistice din programul detaliat nu vor putea fi vizitate conform programului. </w:t>
      </w:r>
      <w:bookmarkEnd w:id="15"/>
    </w:p>
    <w:p w14:paraId="185E431B" w14:textId="77777777" w:rsidR="007838B9" w:rsidRPr="0057581C" w:rsidRDefault="007838B9" w:rsidP="007838B9">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it-IT"/>
        </w:rPr>
        <w:t>Pentru explicatiile in obiectivele turistice, grupul va putea apela la serviciile ghizilor locali, unde exista posibilitatea. Serviciul de ghid local se achita de catre turisti la ghidul insotitor.</w:t>
      </w:r>
    </w:p>
    <w:p w14:paraId="73411E26" w14:textId="77777777" w:rsidR="007838B9" w:rsidRPr="0057581C" w:rsidRDefault="007838B9" w:rsidP="007838B9">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rPr>
        <w:t>Bacsisurile pentru prestatorii locali (tips) reprezinta o practica internationala.</w:t>
      </w:r>
    </w:p>
    <w:p w14:paraId="242E929D" w14:textId="77777777" w:rsidR="007838B9" w:rsidRPr="0057581C" w:rsidRDefault="007838B9" w:rsidP="007838B9">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Obiectivele turistice redactate cu litere ingrosate si inclinate </w:t>
      </w:r>
      <w:r w:rsidRPr="0057581C">
        <w:rPr>
          <w:rFonts w:asciiTheme="minorHAnsi" w:eastAsia="Tahoma" w:hAnsiTheme="minorHAnsi" w:cstheme="minorHAnsi"/>
          <w:b/>
          <w:i/>
          <w:sz w:val="18"/>
          <w:szCs w:val="18"/>
          <w:lang w:val="fr-FR"/>
        </w:rPr>
        <w:t>(Bold- Italic)</w:t>
      </w:r>
      <w:r w:rsidRPr="0057581C">
        <w:rPr>
          <w:rFonts w:asciiTheme="minorHAnsi" w:eastAsia="Tahoma" w:hAnsiTheme="minorHAnsi" w:cstheme="minorHAnsi"/>
          <w:sz w:val="18"/>
          <w:szCs w:val="18"/>
          <w:lang w:val="fr-FR"/>
        </w:rPr>
        <w:t xml:space="preserve">, se viziteaza doar la exterior. In situatia in </w:t>
      </w:r>
      <w:proofErr w:type="gramStart"/>
      <w:r w:rsidRPr="0057581C">
        <w:rPr>
          <w:rFonts w:asciiTheme="minorHAnsi" w:eastAsia="Tahoma" w:hAnsiTheme="minorHAnsi" w:cstheme="minorHAnsi"/>
          <w:sz w:val="18"/>
          <w:szCs w:val="18"/>
          <w:lang w:val="fr-FR"/>
        </w:rPr>
        <w:t>care nu</w:t>
      </w:r>
      <w:proofErr w:type="gramEnd"/>
      <w:r w:rsidRPr="0057581C">
        <w:rPr>
          <w:rFonts w:asciiTheme="minorHAnsi" w:eastAsia="Tahoma" w:hAnsiTheme="minorHAnsi" w:cstheme="minorHAnsi"/>
          <w:sz w:val="18"/>
          <w:szCs w:val="18"/>
          <w:lang w:val="fr-FR"/>
        </w:rPr>
        <w:t xml:space="preserve"> se mentioneaza altfel, turul de oras este panoramic cu autocarul, implicit turul se va face pietonal. </w:t>
      </w:r>
    </w:p>
    <w:p w14:paraId="29BB5FC9" w14:textId="77777777" w:rsidR="007838B9" w:rsidRPr="0057581C" w:rsidRDefault="007838B9" w:rsidP="007838B9">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Agentia nu este raspunzatoare pentru pierderea sau furtul bagajelor, a actelor sa a obiectelor </w:t>
      </w:r>
      <w:proofErr w:type="gramStart"/>
      <w:r w:rsidRPr="0057581C">
        <w:rPr>
          <w:rFonts w:asciiTheme="minorHAnsi" w:hAnsiTheme="minorHAnsi" w:cstheme="minorHAnsi"/>
          <w:sz w:val="18"/>
          <w:szCs w:val="18"/>
          <w:lang w:val="fr-FR"/>
        </w:rPr>
        <w:t>personale;</w:t>
      </w:r>
      <w:proofErr w:type="gramEnd"/>
      <w:r w:rsidRPr="0057581C">
        <w:rPr>
          <w:rFonts w:asciiTheme="minorHAnsi" w:hAnsiTheme="minorHAnsi" w:cstheme="minorHAnsi"/>
          <w:sz w:val="18"/>
          <w:szCs w:val="18"/>
          <w:lang w:val="fr-FR"/>
        </w:rPr>
        <w:t xml:space="preserve"> in cazul in care aceste situatii nedorite apar, turistul are obligatia de a depune personal plangere la organele competente.</w:t>
      </w:r>
    </w:p>
    <w:p w14:paraId="14567831" w14:textId="77777777" w:rsidR="007838B9" w:rsidRPr="0057581C" w:rsidRDefault="007838B9" w:rsidP="007838B9">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Este interzis fumatul in camerele unitatilor de cazare (cu exceptia camerelor pentru fumatori). In caz contrar, turistul va suporta toate penalizarile impuse de unitatea de cazare.  </w:t>
      </w:r>
    </w:p>
    <w:p w14:paraId="544D9EEE" w14:textId="77777777" w:rsidR="007838B9" w:rsidRPr="0057581C" w:rsidRDefault="007838B9" w:rsidP="007838B9">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Agentia organizatoare nu garanteaza existenta anumitor facilitati de cazare (minibar, frigider, aer conditionat, ferestre rabatabile, seif), atat timp cat se asigura clasificarea pe stele mentionata in programul detaliat. Hotelierul poate solicita taxe suplimentare (minibar /frigider, seif, aer conditionat etc</w:t>
      </w:r>
      <w:proofErr w:type="gramStart"/>
      <w:r w:rsidRPr="0057581C">
        <w:rPr>
          <w:rFonts w:asciiTheme="minorHAnsi" w:hAnsiTheme="minorHAnsi" w:cstheme="minorHAnsi"/>
          <w:sz w:val="18"/>
          <w:szCs w:val="18"/>
          <w:lang w:val="fr-FR"/>
        </w:rPr>
        <w:t>);</w:t>
      </w:r>
      <w:proofErr w:type="gramEnd"/>
      <w:r w:rsidRPr="0057581C">
        <w:rPr>
          <w:rFonts w:asciiTheme="minorHAnsi" w:hAnsiTheme="minorHAnsi" w:cstheme="minorHAnsi"/>
          <w:sz w:val="18"/>
          <w:szCs w:val="18"/>
          <w:lang w:val="fr-FR"/>
        </w:rPr>
        <w:t xml:space="preserve"> in momentul sosirii la hotel solicitati receptionerului sa va informeze cu exactitate asupra lor.</w:t>
      </w:r>
      <w:bookmarkStart w:id="16" w:name="_Hlk120176497"/>
    </w:p>
    <w:p w14:paraId="40D6F3F7" w14:textId="77777777" w:rsidR="007838B9" w:rsidRPr="0057581C" w:rsidRDefault="007838B9" w:rsidP="007838B9">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Nominalizarea hotelurilor se va face in informarea de plecare transmisa cu 2-3 zile inainte de inceputul calatoriei (</w:t>
      </w:r>
      <w:r w:rsidRPr="0057581C">
        <w:rPr>
          <w:rFonts w:asciiTheme="minorHAnsi" w:hAnsiTheme="minorHAnsi" w:cstheme="minorHAnsi"/>
          <w:sz w:val="18"/>
          <w:szCs w:val="18"/>
          <w:lang w:val="fr-FR"/>
        </w:rPr>
        <w:t>sau prin exceptie cu maximum 24 h inainte de plecare)</w:t>
      </w:r>
      <w:r w:rsidRPr="0057581C">
        <w:rPr>
          <w:rFonts w:asciiTheme="minorHAnsi" w:eastAsia="Tahoma" w:hAnsiTheme="minorHAnsi" w:cstheme="minorHAnsi"/>
          <w:sz w:val="18"/>
          <w:szCs w:val="18"/>
          <w:lang w:val="fr-FR"/>
        </w:rPr>
        <w:t>, in functie de marimea grupului. Mentiunea ”sau similar” in dreptul denumirii hotelului, face referire doar la categoria de confort si regimul de masa al hotelului.</w:t>
      </w:r>
      <w:bookmarkEnd w:id="16"/>
      <w:r w:rsidRPr="0057581C">
        <w:rPr>
          <w:rFonts w:asciiTheme="minorHAnsi" w:eastAsia="Tahoma" w:hAnsiTheme="minorHAnsi" w:cstheme="minorHAnsi"/>
          <w:sz w:val="18"/>
          <w:szCs w:val="18"/>
          <w:lang w:val="fr-FR"/>
        </w:rPr>
        <w:t xml:space="preserve"> </w:t>
      </w:r>
    </w:p>
    <w:p w14:paraId="115A2CF7" w14:textId="77777777" w:rsidR="007838B9" w:rsidRPr="0057581C" w:rsidRDefault="007838B9" w:rsidP="007838B9">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Atunci cand intalnim in programul detaliat mentiunea </w:t>
      </w:r>
      <w:proofErr w:type="gramStart"/>
      <w:r w:rsidRPr="0057581C">
        <w:rPr>
          <w:rFonts w:asciiTheme="minorHAnsi" w:eastAsia="Tahoma" w:hAnsiTheme="minorHAnsi" w:cstheme="minorHAnsi"/>
          <w:sz w:val="18"/>
          <w:szCs w:val="18"/>
          <w:lang w:val="fr-FR"/>
        </w:rPr>
        <w:t>ca</w:t>
      </w:r>
      <w:proofErr w:type="gramEnd"/>
      <w:r w:rsidRPr="0057581C">
        <w:rPr>
          <w:rFonts w:asciiTheme="minorHAnsi" w:eastAsia="Tahoma" w:hAnsiTheme="minorHAnsi" w:cstheme="minorHAnsi"/>
          <w:sz w:val="18"/>
          <w:szCs w:val="18"/>
          <w:lang w:val="fr-FR"/>
        </w:rPr>
        <w:t xml:space="preserve"> hotelul se alfa in zona unui anumit oras, hotelul poate fi localizat in interiorul orasului, sau la o distanta de pana la 100 km de orasul mentionat.</w:t>
      </w:r>
    </w:p>
    <w:p w14:paraId="4B7BB83A" w14:textId="77777777" w:rsidR="007838B9" w:rsidRPr="0057581C" w:rsidRDefault="007838B9" w:rsidP="007838B9">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Hotelul isi rezerva dreptul </w:t>
      </w:r>
      <w:proofErr w:type="gramStart"/>
      <w:r w:rsidRPr="0057581C">
        <w:rPr>
          <w:rFonts w:asciiTheme="minorHAnsi" w:hAnsiTheme="minorHAnsi" w:cstheme="minorHAnsi"/>
          <w:sz w:val="18"/>
          <w:szCs w:val="18"/>
          <w:lang w:val="fr-FR"/>
        </w:rPr>
        <w:t>de</w:t>
      </w:r>
      <w:r>
        <w:rPr>
          <w:rFonts w:asciiTheme="minorHAnsi" w:hAnsiTheme="minorHAnsi" w:cstheme="minorHAnsi"/>
          <w:sz w:val="18"/>
          <w:szCs w:val="18"/>
          <w:lang w:val="fr-FR"/>
        </w:rPr>
        <w:t xml:space="preserve"> </w:t>
      </w:r>
      <w:r w:rsidRPr="0057581C">
        <w:rPr>
          <w:rFonts w:asciiTheme="minorHAnsi" w:hAnsiTheme="minorHAnsi" w:cstheme="minorHAnsi"/>
          <w:sz w:val="18"/>
          <w:szCs w:val="18"/>
          <w:lang w:val="fr-FR"/>
        </w:rPr>
        <w:t>a</w:t>
      </w:r>
      <w:proofErr w:type="gramEnd"/>
      <w:r w:rsidRPr="0057581C">
        <w:rPr>
          <w:rFonts w:asciiTheme="minorHAnsi" w:hAnsiTheme="minorHAnsi" w:cstheme="minorHAnsi"/>
          <w:sz w:val="18"/>
          <w:szCs w:val="18"/>
          <w:lang w:val="fr-FR"/>
        </w:rPr>
        <w:t xml:space="preserve"> solicita fiecarui turist o suma cash sau o copie a cartii de credit personale, ca garantie pentru cheltuielile suplimentare ce urmeaza a fi facute pe parcursul sederii.</w:t>
      </w:r>
    </w:p>
    <w:p w14:paraId="64576142" w14:textId="77777777" w:rsidR="007838B9" w:rsidRPr="0057581C" w:rsidRDefault="007838B9" w:rsidP="007838B9">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In situatia in care turistul are cerinte speciale cum ar </w:t>
      </w:r>
      <w:proofErr w:type="gramStart"/>
      <w:r w:rsidRPr="0057581C">
        <w:rPr>
          <w:rFonts w:asciiTheme="minorHAnsi" w:hAnsiTheme="minorHAnsi" w:cstheme="minorHAnsi"/>
          <w:sz w:val="18"/>
          <w:szCs w:val="18"/>
          <w:lang w:val="fr-FR"/>
        </w:rPr>
        <w:t>fi:</w:t>
      </w:r>
      <w:proofErr w:type="gramEnd"/>
      <w:r w:rsidRPr="0057581C">
        <w:rPr>
          <w:rFonts w:asciiTheme="minorHAnsi" w:hAnsiTheme="minorHAnsi" w:cstheme="minorHAnsi"/>
          <w:sz w:val="18"/>
          <w:szCs w:val="18"/>
          <w:lang w:val="fr-FR"/>
        </w:rPr>
        <w:t xml:space="preserve"> camere alaturate sau cu o anumita localizare, meniu special s.a., acestea vor fi cu titlul de solicitare catre prestatori dar nu vor fi considerate confirmate decat in masura posibilitatilor de la fata locului.</w:t>
      </w:r>
    </w:p>
    <w:p w14:paraId="073B192A" w14:textId="77777777" w:rsidR="007838B9" w:rsidRPr="0057581C" w:rsidRDefault="007838B9" w:rsidP="007838B9">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In ultimii ani tot mai multe hoteluri si vase de croaziera au initiat politica fara bani cash (cash free). Astfel, este posibil </w:t>
      </w:r>
      <w:proofErr w:type="gramStart"/>
      <w:r w:rsidRPr="0057581C">
        <w:rPr>
          <w:rFonts w:asciiTheme="minorHAnsi" w:hAnsiTheme="minorHAnsi" w:cstheme="minorHAnsi"/>
          <w:sz w:val="18"/>
          <w:szCs w:val="18"/>
          <w:lang w:val="fr-FR"/>
        </w:rPr>
        <w:t>ca</w:t>
      </w:r>
      <w:proofErr w:type="gramEnd"/>
      <w:r w:rsidRPr="0057581C">
        <w:rPr>
          <w:rFonts w:asciiTheme="minorHAnsi" w:hAnsiTheme="minorHAnsi" w:cstheme="minorHAnsi"/>
          <w:sz w:val="18"/>
          <w:szCs w:val="18"/>
          <w:lang w:val="fr-FR"/>
        </w:rPr>
        <w:t xml:space="preserve"> unii prestatori sa nu mai incaseze bani cash pentru serviciile suplimentare prestate, de aceea este important sa detineti un card de credit cand calatoriti in afara tarii.</w:t>
      </w:r>
    </w:p>
    <w:p w14:paraId="0141213A" w14:textId="77777777" w:rsidR="007838B9" w:rsidRPr="0057581C" w:rsidRDefault="007838B9" w:rsidP="007838B9">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rPr>
        <w:t>Acest program nu este recomandat persoanelor cu mobilitate redusa.</w:t>
      </w:r>
    </w:p>
    <w:p w14:paraId="3AA44DB1" w14:textId="77777777" w:rsidR="007838B9" w:rsidRPr="0057581C" w:rsidRDefault="007838B9" w:rsidP="007838B9">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rPr>
        <w:t>Pentru majoritatea excursiilor, copiii in varsta de 6 - 12 ani, beneficiaza de reducere, numai pentru cazare in camera cu doi adulti.</w:t>
      </w:r>
    </w:p>
    <w:p w14:paraId="4C454BCE" w14:textId="77777777" w:rsidR="007838B9" w:rsidRPr="00F72EFD" w:rsidRDefault="007838B9" w:rsidP="007838B9">
      <w:pPr>
        <w:pStyle w:val="ListParagraph"/>
        <w:numPr>
          <w:ilvl w:val="0"/>
          <w:numId w:val="14"/>
        </w:numPr>
        <w:suppressAutoHyphens/>
        <w:spacing w:before="4" w:after="4"/>
        <w:ind w:left="-426" w:right="227" w:hanging="141"/>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Pentru reducerea de grup, toti turistii din acel grup trebuie sa fie inscrisi pe acelasi program, aceeasi data de plecare si aceeasi rezervare. </w:t>
      </w:r>
      <w:r w:rsidRPr="00F72EFD">
        <w:rPr>
          <w:rFonts w:asciiTheme="minorHAnsi" w:hAnsiTheme="minorHAnsi" w:cstheme="minorHAnsi"/>
          <w:b/>
          <w:i/>
          <w:sz w:val="18"/>
          <w:szCs w:val="18"/>
          <w:u w:val="single"/>
          <w:lang w:val="it-IT"/>
        </w:rPr>
        <w:br/>
        <w:t>Recomandam incheierea asigurarii Travel (storno + medicala) pentru a va proteja atat inainte de plecare, in cazul anularii calatoriei, cat si dupa plecare in cazul unei situatii neprevazut</w:t>
      </w:r>
      <w:bookmarkEnd w:id="13"/>
      <w:r w:rsidRPr="00F72EFD">
        <w:rPr>
          <w:rFonts w:asciiTheme="minorHAnsi" w:hAnsiTheme="minorHAnsi" w:cstheme="minorHAnsi"/>
          <w:b/>
          <w:i/>
          <w:sz w:val="18"/>
          <w:szCs w:val="18"/>
          <w:u w:val="single"/>
          <w:lang w:val="it-IT"/>
        </w:rPr>
        <w:t>e!</w:t>
      </w:r>
      <w:bookmarkEnd w:id="14"/>
    </w:p>
    <w:bookmarkEnd w:id="2"/>
    <w:p w14:paraId="583573A2" w14:textId="77777777" w:rsidR="007838B9" w:rsidRPr="004D6799" w:rsidRDefault="007838B9" w:rsidP="00A512B9">
      <w:pPr>
        <w:pStyle w:val="ListParagraph"/>
        <w:spacing w:before="4" w:after="4"/>
        <w:ind w:left="-567" w:right="227"/>
        <w:jc w:val="both"/>
        <w:rPr>
          <w:rFonts w:asciiTheme="minorHAnsi" w:hAnsiTheme="minorHAnsi" w:cstheme="minorHAnsi"/>
          <w:b/>
          <w:sz w:val="10"/>
          <w:szCs w:val="10"/>
          <w:u w:val="single"/>
          <w:lang w:val="it-IT" w:eastAsia="x-none"/>
        </w:rPr>
      </w:pPr>
    </w:p>
    <w:sectPr w:rsidR="007838B9" w:rsidRPr="004D6799" w:rsidSect="006D0347">
      <w:headerReference w:type="even" r:id="rId13"/>
      <w:headerReference w:type="default" r:id="rId14"/>
      <w:footerReference w:type="even" r:id="rId15"/>
      <w:footerReference w:type="default" r:id="rId16"/>
      <w:headerReference w:type="first" r:id="rId17"/>
      <w:pgSz w:w="11909" w:h="16834" w:code="9"/>
      <w:pgMar w:top="827" w:right="690" w:bottom="1504" w:left="1296" w:header="360" w:footer="36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4151AE" w14:textId="77777777" w:rsidR="003A6E6B" w:rsidRDefault="003A6E6B" w:rsidP="00F32BE7">
      <w:r>
        <w:separator/>
      </w:r>
    </w:p>
  </w:endnote>
  <w:endnote w:type="continuationSeparator" w:id="0">
    <w:p w14:paraId="6C3869CF" w14:textId="77777777" w:rsidR="003A6E6B" w:rsidRDefault="003A6E6B" w:rsidP="00F32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yriad Pro">
    <w:panose1 w:val="00000000000000000000"/>
    <w:charset w:val="00"/>
    <w:family w:val="swiss"/>
    <w:notTrueType/>
    <w:pitch w:val="variable"/>
    <w:sig w:usb0="20000287" w:usb1="00000001" w:usb2="00000000" w:usb3="00000000" w:csb0="0000019F" w:csb1="00000000"/>
  </w:font>
  <w:font w:name="BrandonGrotesque-Regular">
    <w:altName w:val="Brandon Grotesque Regular"/>
    <w:panose1 w:val="00000000000000000000"/>
    <w:charset w:val="4D"/>
    <w:family w:val="auto"/>
    <w:notTrueType/>
    <w:pitch w:val="default"/>
    <w:sig w:usb0="00000003" w:usb1="00000000" w:usb2="00000000" w:usb3="00000000" w:csb0="00000001" w:csb1="00000000"/>
  </w:font>
  <w:font w:name="BrandonGrotesque-Medium">
    <w:altName w:val="Brandon Grotesque Medium"/>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42321925"/>
      <w:docPartObj>
        <w:docPartGallery w:val="Page Numbers (Bottom of Page)"/>
        <w:docPartUnique/>
      </w:docPartObj>
    </w:sdtPr>
    <w:sdtEndPr>
      <w:rPr>
        <w:rStyle w:val="PageNumber"/>
      </w:rPr>
    </w:sdtEndPr>
    <w:sdtContent>
      <w:p w14:paraId="1F48F827" w14:textId="2BC0E1C4" w:rsidR="002028F8" w:rsidRDefault="002028F8" w:rsidP="00DB05A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3613911" w14:textId="77777777" w:rsidR="002028F8" w:rsidRDefault="002028F8" w:rsidP="002028F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95492673"/>
      <w:docPartObj>
        <w:docPartGallery w:val="Page Numbers (Bottom of Page)"/>
        <w:docPartUnique/>
      </w:docPartObj>
    </w:sdtPr>
    <w:sdtEndPr>
      <w:rPr>
        <w:rStyle w:val="PageNumber"/>
      </w:rPr>
    </w:sdtEndPr>
    <w:sdtContent>
      <w:p w14:paraId="0A1CD71C" w14:textId="6EB544DD" w:rsidR="002028F8" w:rsidRDefault="002028F8" w:rsidP="004F1C02">
        <w:pPr>
          <w:pStyle w:val="Footer"/>
          <w:framePr w:w="380" w:h="1512" w:hRule="exact" w:wrap="none" w:vAnchor="text" w:hAnchor="page" w:x="10976" w:y="-95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25CA445" w14:textId="77777777" w:rsidR="007F255B" w:rsidRPr="00DB294E" w:rsidRDefault="007F255B" w:rsidP="007F255B">
    <w:pPr>
      <w:tabs>
        <w:tab w:val="left" w:pos="3540"/>
        <w:tab w:val="center" w:pos="4637"/>
      </w:tabs>
      <w:ind w:left="-720" w:right="360"/>
      <w:jc w:val="center"/>
      <w:rPr>
        <w:rFonts w:ascii="Calibri" w:hAnsi="Calibri" w:cs="Calibri"/>
        <w:b/>
        <w:color w:val="002060"/>
        <w:sz w:val="22"/>
        <w:szCs w:val="22"/>
      </w:rPr>
    </w:pPr>
    <w:r>
      <w:rPr>
        <w:rFonts w:ascii="Calibri" w:hAnsi="Calibri" w:cs="Calibri"/>
        <w:b/>
        <w:color w:val="002060"/>
        <w:sz w:val="22"/>
        <w:szCs w:val="22"/>
      </w:rPr>
      <w:t>Prezentul document este parte integrata a contractului de prestari servicii.</w:t>
    </w:r>
  </w:p>
  <w:p w14:paraId="6FA2069C" w14:textId="77777777" w:rsidR="00985E60" w:rsidRPr="000E7600" w:rsidRDefault="00985E60" w:rsidP="007F255B">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789B04" w14:textId="77777777" w:rsidR="003A6E6B" w:rsidRDefault="003A6E6B" w:rsidP="00F32BE7">
      <w:r>
        <w:separator/>
      </w:r>
    </w:p>
  </w:footnote>
  <w:footnote w:type="continuationSeparator" w:id="0">
    <w:p w14:paraId="4C36290E" w14:textId="77777777" w:rsidR="003A6E6B" w:rsidRDefault="003A6E6B" w:rsidP="00F32B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22BCE2" w14:textId="77777777" w:rsidR="00985E60" w:rsidRDefault="007F255B">
    <w:pPr>
      <w:pStyle w:val="Header"/>
    </w:pPr>
    <w:r>
      <w:rPr>
        <w:noProof/>
      </w:rPr>
      <w:pict w14:anchorId="11AF27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259997" o:spid="_x0000_s1026" type="#_x0000_t75" alt="" style="position:absolute;margin-left:0;margin-top:0;width:515.3pt;height:308.65pt;z-index:-251657216;mso-wrap-edited:f;mso-width-percent:0;mso-height-percent:0;mso-position-horizontal:center;mso-position-horizontal-relative:margin;mso-position-vertical:center;mso-position-vertical-relative:margin;mso-width-percent:0;mso-height-percent:0" o:allowincell="f">
          <v:imagedata r:id="rId1" o:title="autocar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303D21" w14:textId="64B2A602" w:rsidR="00C84EFE" w:rsidRDefault="00C84EFE" w:rsidP="00AE6653">
    <w:pPr>
      <w:tabs>
        <w:tab w:val="left" w:pos="816"/>
      </w:tabs>
    </w:pPr>
  </w:p>
  <w:p w14:paraId="6AD66124" w14:textId="13A46E82" w:rsidR="00AE6653" w:rsidRPr="003A7DB7" w:rsidRDefault="00AE6653" w:rsidP="00AE6653">
    <w:pPr>
      <w:tabs>
        <w:tab w:val="left" w:pos="816"/>
      </w:tabs>
    </w:pPr>
    <w:r>
      <w:tab/>
    </w:r>
  </w:p>
  <w:p w14:paraId="535FF485" w14:textId="229257C3" w:rsidR="00985E60" w:rsidRPr="00AE6653" w:rsidRDefault="00985E60" w:rsidP="00AE66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950CC8" w14:textId="77777777" w:rsidR="00985E60" w:rsidRDefault="007F255B">
    <w:pPr>
      <w:pStyle w:val="Header"/>
    </w:pPr>
    <w:r>
      <w:rPr>
        <w:noProof/>
      </w:rPr>
      <w:pict w14:anchorId="1973D3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259996" o:spid="_x0000_s1025" type="#_x0000_t75" alt="" style="position:absolute;margin-left:0;margin-top:0;width:515.3pt;height:308.65pt;z-index:-251658240;mso-wrap-edited:f;mso-width-percent:0;mso-height-percent:0;mso-position-horizontal:center;mso-position-horizontal-relative:margin;mso-position-vertical:center;mso-position-vertical-relative:margin;mso-width-percent:0;mso-height-percent:0" o:allowincell="f">
          <v:imagedata r:id="rId1" o:title="autocar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119A8"/>
    <w:multiLevelType w:val="hybridMultilevel"/>
    <w:tmpl w:val="49BE6750"/>
    <w:lvl w:ilvl="0" w:tplc="59C2D48A">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44A63"/>
    <w:multiLevelType w:val="hybridMultilevel"/>
    <w:tmpl w:val="C936A070"/>
    <w:lvl w:ilvl="0" w:tplc="DB5E49A2">
      <w:numFmt w:val="bullet"/>
      <w:lvlText w:val="-"/>
      <w:lvlJc w:val="left"/>
      <w:pPr>
        <w:ind w:left="720" w:hanging="360"/>
      </w:pPr>
      <w:rPr>
        <w:rFonts w:ascii="Calibri" w:eastAsia="Times New Roman"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4F0303"/>
    <w:multiLevelType w:val="hybridMultilevel"/>
    <w:tmpl w:val="A61C0C0E"/>
    <w:lvl w:ilvl="0" w:tplc="907C7E16">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8B6AA7"/>
    <w:multiLevelType w:val="hybridMultilevel"/>
    <w:tmpl w:val="CFE41572"/>
    <w:lvl w:ilvl="0" w:tplc="5F26CF1A">
      <w:start w:val="1"/>
      <w:numFmt w:val="lowerLetter"/>
      <w:lvlText w:val="%1)"/>
      <w:lvlJc w:val="left"/>
      <w:pPr>
        <w:ind w:left="630" w:hanging="360"/>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4" w15:restartNumberingAfterBreak="0">
    <w:nsid w:val="1AE87E26"/>
    <w:multiLevelType w:val="multilevel"/>
    <w:tmpl w:val="8586F1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F8309B4"/>
    <w:multiLevelType w:val="hybridMultilevel"/>
    <w:tmpl w:val="C286058C"/>
    <w:lvl w:ilvl="0" w:tplc="3DFE8FB6">
      <w:start w:val="1"/>
      <w:numFmt w:val="decimal"/>
      <w:lvlText w:val="%1."/>
      <w:lvlJc w:val="left"/>
      <w:pPr>
        <w:ind w:left="-360" w:hanging="360"/>
      </w:pPr>
      <w:rPr>
        <w:rFonts w:ascii="Times New Roman" w:eastAsia="Times New Roman" w:hAnsi="Times New Roman" w:hint="default"/>
        <w:sz w:val="22"/>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6" w15:restartNumberingAfterBreak="0">
    <w:nsid w:val="21667C63"/>
    <w:multiLevelType w:val="hybridMultilevel"/>
    <w:tmpl w:val="6C042DE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7" w15:restartNumberingAfterBreak="0">
    <w:nsid w:val="2667656B"/>
    <w:multiLevelType w:val="hybridMultilevel"/>
    <w:tmpl w:val="24542330"/>
    <w:lvl w:ilvl="0" w:tplc="2B26A396">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D71681"/>
    <w:multiLevelType w:val="singleLevel"/>
    <w:tmpl w:val="04090017"/>
    <w:lvl w:ilvl="0">
      <w:start w:val="1"/>
      <w:numFmt w:val="lowerLetter"/>
      <w:lvlText w:val="%1)"/>
      <w:lvlJc w:val="left"/>
      <w:pPr>
        <w:tabs>
          <w:tab w:val="num" w:pos="360"/>
        </w:tabs>
        <w:ind w:left="360" w:hanging="360"/>
      </w:pPr>
    </w:lvl>
  </w:abstractNum>
  <w:abstractNum w:abstractNumId="9" w15:restartNumberingAfterBreak="0">
    <w:nsid w:val="2E5827E1"/>
    <w:multiLevelType w:val="hybridMultilevel"/>
    <w:tmpl w:val="BB203EF0"/>
    <w:lvl w:ilvl="0" w:tplc="AD0AF21C">
      <w:start w:val="4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5D7C58"/>
    <w:multiLevelType w:val="hybridMultilevel"/>
    <w:tmpl w:val="3B6CF982"/>
    <w:lvl w:ilvl="0" w:tplc="B194161A">
      <w:start w:val="1"/>
      <w:numFmt w:val="decimal"/>
      <w:lvlText w:val="%1."/>
      <w:lvlJc w:val="left"/>
      <w:pPr>
        <w:ind w:left="720" w:hanging="360"/>
      </w:pPr>
      <w:rPr>
        <w:b w:val="0"/>
        <w:bCs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2AC2D94"/>
    <w:multiLevelType w:val="hybridMultilevel"/>
    <w:tmpl w:val="9378FB0C"/>
    <w:lvl w:ilvl="0" w:tplc="1F38F36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A87F14"/>
    <w:multiLevelType w:val="hybridMultilevel"/>
    <w:tmpl w:val="DFA8DFA0"/>
    <w:lvl w:ilvl="0" w:tplc="59C2D48A">
      <w:start w:val="229"/>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C6A38F2"/>
    <w:multiLevelType w:val="hybridMultilevel"/>
    <w:tmpl w:val="BF5E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CF60D6"/>
    <w:multiLevelType w:val="hybridMultilevel"/>
    <w:tmpl w:val="6B4E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0853A4"/>
    <w:multiLevelType w:val="hybridMultilevel"/>
    <w:tmpl w:val="AA3C2E9A"/>
    <w:lvl w:ilvl="0" w:tplc="2214A97C">
      <w:start w:val="230"/>
      <w:numFmt w:val="bullet"/>
      <w:lvlText w:val="-"/>
      <w:lvlJc w:val="left"/>
      <w:pPr>
        <w:ind w:left="-207" w:hanging="360"/>
      </w:pPr>
      <w:rPr>
        <w:rFonts w:ascii="Calibri" w:eastAsia="Times New Roman" w:hAnsi="Calibri" w:cs="Calibri"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16" w15:restartNumberingAfterBreak="0">
    <w:nsid w:val="556D6D1A"/>
    <w:multiLevelType w:val="hybridMultilevel"/>
    <w:tmpl w:val="424E0B8E"/>
    <w:lvl w:ilvl="0" w:tplc="65387D6E">
      <w:start w:val="1"/>
      <w:numFmt w:val="bullet"/>
      <w:lvlText w:val="-"/>
      <w:lvlJc w:val="left"/>
      <w:pPr>
        <w:ind w:left="720" w:hanging="360"/>
      </w:pPr>
      <w:rPr>
        <w:rFonts w:ascii="Trebuchet MS" w:eastAsia="Times New Roman" w:hAnsi="Trebuchet MS"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56CB7D7A"/>
    <w:multiLevelType w:val="hybridMultilevel"/>
    <w:tmpl w:val="01E6187C"/>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18" w15:restartNumberingAfterBreak="0">
    <w:nsid w:val="5733035E"/>
    <w:multiLevelType w:val="singleLevel"/>
    <w:tmpl w:val="D382C294"/>
    <w:lvl w:ilvl="0">
      <w:start w:val="1"/>
      <w:numFmt w:val="decimal"/>
      <w:lvlText w:val="%1."/>
      <w:lvlJc w:val="left"/>
      <w:pPr>
        <w:tabs>
          <w:tab w:val="num" w:pos="1080"/>
        </w:tabs>
        <w:ind w:left="1080" w:hanging="360"/>
      </w:pPr>
    </w:lvl>
  </w:abstractNum>
  <w:abstractNum w:abstractNumId="19" w15:restartNumberingAfterBreak="0">
    <w:nsid w:val="60723723"/>
    <w:multiLevelType w:val="hybridMultilevel"/>
    <w:tmpl w:val="0AFEFE38"/>
    <w:lvl w:ilvl="0" w:tplc="65387D6E">
      <w:start w:val="1"/>
      <w:numFmt w:val="bullet"/>
      <w:lvlText w:val="-"/>
      <w:lvlJc w:val="left"/>
      <w:pPr>
        <w:ind w:left="540" w:hanging="360"/>
      </w:pPr>
      <w:rPr>
        <w:rFonts w:ascii="Trebuchet MS" w:eastAsia="Times New Roman" w:hAnsi="Trebuchet MS" w:cs="Tahoma" w:hint="default"/>
      </w:rPr>
    </w:lvl>
    <w:lvl w:ilvl="1" w:tplc="FFFFFFFF" w:tentative="1">
      <w:start w:val="1"/>
      <w:numFmt w:val="bullet"/>
      <w:lvlText w:val="o"/>
      <w:lvlJc w:val="left"/>
      <w:pPr>
        <w:ind w:left="1260" w:hanging="360"/>
      </w:pPr>
      <w:rPr>
        <w:rFonts w:ascii="Courier New" w:hAnsi="Courier New" w:cs="Courier New" w:hint="default"/>
      </w:rPr>
    </w:lvl>
    <w:lvl w:ilvl="2" w:tplc="FFFFFFFF" w:tentative="1">
      <w:start w:val="1"/>
      <w:numFmt w:val="bullet"/>
      <w:lvlText w:val=""/>
      <w:lvlJc w:val="left"/>
      <w:pPr>
        <w:ind w:left="1980" w:hanging="360"/>
      </w:pPr>
      <w:rPr>
        <w:rFonts w:ascii="Wingdings" w:hAnsi="Wingdings" w:hint="default"/>
      </w:rPr>
    </w:lvl>
    <w:lvl w:ilvl="3" w:tplc="FFFFFFFF" w:tentative="1">
      <w:start w:val="1"/>
      <w:numFmt w:val="bullet"/>
      <w:lvlText w:val=""/>
      <w:lvlJc w:val="left"/>
      <w:pPr>
        <w:ind w:left="2700" w:hanging="360"/>
      </w:pPr>
      <w:rPr>
        <w:rFonts w:ascii="Symbol" w:hAnsi="Symbol" w:hint="default"/>
      </w:rPr>
    </w:lvl>
    <w:lvl w:ilvl="4" w:tplc="FFFFFFFF" w:tentative="1">
      <w:start w:val="1"/>
      <w:numFmt w:val="bullet"/>
      <w:lvlText w:val="o"/>
      <w:lvlJc w:val="left"/>
      <w:pPr>
        <w:ind w:left="3420" w:hanging="360"/>
      </w:pPr>
      <w:rPr>
        <w:rFonts w:ascii="Courier New" w:hAnsi="Courier New" w:cs="Courier New" w:hint="default"/>
      </w:rPr>
    </w:lvl>
    <w:lvl w:ilvl="5" w:tplc="FFFFFFFF" w:tentative="1">
      <w:start w:val="1"/>
      <w:numFmt w:val="bullet"/>
      <w:lvlText w:val=""/>
      <w:lvlJc w:val="left"/>
      <w:pPr>
        <w:ind w:left="4140" w:hanging="360"/>
      </w:pPr>
      <w:rPr>
        <w:rFonts w:ascii="Wingdings" w:hAnsi="Wingdings" w:hint="default"/>
      </w:rPr>
    </w:lvl>
    <w:lvl w:ilvl="6" w:tplc="FFFFFFFF" w:tentative="1">
      <w:start w:val="1"/>
      <w:numFmt w:val="bullet"/>
      <w:lvlText w:val=""/>
      <w:lvlJc w:val="left"/>
      <w:pPr>
        <w:ind w:left="4860" w:hanging="360"/>
      </w:pPr>
      <w:rPr>
        <w:rFonts w:ascii="Symbol" w:hAnsi="Symbol" w:hint="default"/>
      </w:rPr>
    </w:lvl>
    <w:lvl w:ilvl="7" w:tplc="FFFFFFFF" w:tentative="1">
      <w:start w:val="1"/>
      <w:numFmt w:val="bullet"/>
      <w:lvlText w:val="o"/>
      <w:lvlJc w:val="left"/>
      <w:pPr>
        <w:ind w:left="5580" w:hanging="360"/>
      </w:pPr>
      <w:rPr>
        <w:rFonts w:ascii="Courier New" w:hAnsi="Courier New" w:cs="Courier New" w:hint="default"/>
      </w:rPr>
    </w:lvl>
    <w:lvl w:ilvl="8" w:tplc="FFFFFFFF" w:tentative="1">
      <w:start w:val="1"/>
      <w:numFmt w:val="bullet"/>
      <w:lvlText w:val=""/>
      <w:lvlJc w:val="left"/>
      <w:pPr>
        <w:ind w:left="6300" w:hanging="360"/>
      </w:pPr>
      <w:rPr>
        <w:rFonts w:ascii="Wingdings" w:hAnsi="Wingdings" w:hint="default"/>
      </w:rPr>
    </w:lvl>
  </w:abstractNum>
  <w:abstractNum w:abstractNumId="20" w15:restartNumberingAfterBreak="0">
    <w:nsid w:val="62D848D4"/>
    <w:multiLevelType w:val="hybridMultilevel"/>
    <w:tmpl w:val="5CB87B20"/>
    <w:lvl w:ilvl="0" w:tplc="37F881D4">
      <w:start w:val="7"/>
      <w:numFmt w:val="bullet"/>
      <w:lvlText w:val="-"/>
      <w:lvlJc w:val="left"/>
      <w:pPr>
        <w:tabs>
          <w:tab w:val="num" w:pos="720"/>
        </w:tabs>
        <w:ind w:left="720" w:hanging="360"/>
      </w:pPr>
      <w:rPr>
        <w:rFonts w:ascii="Calibri" w:eastAsia="Calibri" w:hAnsi="Calibri" w:cs="Calibri"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A143F0E"/>
    <w:multiLevelType w:val="hybridMultilevel"/>
    <w:tmpl w:val="5C58252E"/>
    <w:lvl w:ilvl="0" w:tplc="7B3C28E0">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8C0367"/>
    <w:multiLevelType w:val="hybridMultilevel"/>
    <w:tmpl w:val="42703AB0"/>
    <w:lvl w:ilvl="0" w:tplc="C7F82E4A">
      <w:start w:val="1"/>
      <w:numFmt w:val="upperLetter"/>
      <w:lvlText w:val="%1)"/>
      <w:lvlJc w:val="left"/>
      <w:pPr>
        <w:ind w:left="735" w:hanging="375"/>
      </w:pPr>
      <w:rPr>
        <w:b w:val="0"/>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6EA872FB"/>
    <w:multiLevelType w:val="hybridMultilevel"/>
    <w:tmpl w:val="77C8B710"/>
    <w:lvl w:ilvl="0" w:tplc="D75A4C74">
      <w:start w:val="9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7E97E60"/>
    <w:multiLevelType w:val="hybridMultilevel"/>
    <w:tmpl w:val="8C1208E0"/>
    <w:lvl w:ilvl="0" w:tplc="2214A97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BC16929"/>
    <w:multiLevelType w:val="hybridMultilevel"/>
    <w:tmpl w:val="09823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E346F19"/>
    <w:multiLevelType w:val="hybridMultilevel"/>
    <w:tmpl w:val="DD3CEE7C"/>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27" w15:restartNumberingAfterBreak="0">
    <w:nsid w:val="7FCA3F0A"/>
    <w:multiLevelType w:val="hybridMultilevel"/>
    <w:tmpl w:val="5A32CA96"/>
    <w:lvl w:ilvl="0" w:tplc="1D2099F2">
      <w:start w:val="769"/>
      <w:numFmt w:val="bullet"/>
      <w:lvlText w:val=""/>
      <w:lvlJc w:val="left"/>
      <w:pPr>
        <w:ind w:left="63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startOverride w:val="1"/>
    </w:lvlOverride>
  </w:num>
  <w:num w:numId="3">
    <w:abstractNumId w:val="8"/>
    <w:lvlOverride w:ilvl="0">
      <w:startOverride w:val="1"/>
    </w:lvlOverride>
  </w:num>
  <w:num w:numId="4">
    <w:abstractNumId w:val="25"/>
  </w:num>
  <w:num w:numId="5">
    <w:abstractNumId w:val="13"/>
  </w:num>
  <w:num w:numId="6">
    <w:abstractNumId w:val="20"/>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4"/>
  </w:num>
  <w:num w:numId="10">
    <w:abstractNumId w:val="0"/>
  </w:num>
  <w:num w:numId="11">
    <w:abstractNumId w:val="7"/>
  </w:num>
  <w:num w:numId="12">
    <w:abstractNumId w:val="21"/>
  </w:num>
  <w:num w:numId="13">
    <w:abstractNumId w:val="3"/>
  </w:num>
  <w:num w:numId="14">
    <w:abstractNumId w:val="2"/>
  </w:num>
  <w:num w:numId="15">
    <w:abstractNumId w:val="16"/>
  </w:num>
  <w:num w:numId="16">
    <w:abstractNumId w:val="15"/>
  </w:num>
  <w:num w:numId="17">
    <w:abstractNumId w:val="23"/>
  </w:num>
  <w:num w:numId="18">
    <w:abstractNumId w:val="17"/>
  </w:num>
  <w:num w:numId="19">
    <w:abstractNumId w:val="26"/>
  </w:num>
  <w:num w:numId="20">
    <w:abstractNumId w:val="6"/>
  </w:num>
  <w:num w:numId="21">
    <w:abstractNumId w:val="19"/>
  </w:num>
  <w:num w:numId="22">
    <w:abstractNumId w:val="9"/>
  </w:num>
  <w:num w:numId="23">
    <w:abstractNumId w:val="12"/>
  </w:num>
  <w:num w:numId="24">
    <w:abstractNumId w:val="11"/>
  </w:num>
  <w:num w:numId="25">
    <w:abstractNumId w:val="4"/>
  </w:num>
  <w:num w:numId="26">
    <w:abstractNumId w:val="1"/>
  </w:num>
  <w:num w:numId="27">
    <w:abstractNumId w:val="24"/>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SpellingErrors/>
  <w:hideGrammaticalErrors/>
  <w:proofState w:grammar="clean"/>
  <w:defaultTabStop w:val="720"/>
  <w:drawingGridHorizontalSpacing w:val="10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BE7"/>
    <w:rsid w:val="00000478"/>
    <w:rsid w:val="000007EE"/>
    <w:rsid w:val="0000202E"/>
    <w:rsid w:val="00002340"/>
    <w:rsid w:val="00005DED"/>
    <w:rsid w:val="00016D2A"/>
    <w:rsid w:val="00017AC5"/>
    <w:rsid w:val="00017B6F"/>
    <w:rsid w:val="00020143"/>
    <w:rsid w:val="00020DC9"/>
    <w:rsid w:val="000221A4"/>
    <w:rsid w:val="00030359"/>
    <w:rsid w:val="00036F21"/>
    <w:rsid w:val="0003727E"/>
    <w:rsid w:val="00040F6D"/>
    <w:rsid w:val="000431A6"/>
    <w:rsid w:val="00044999"/>
    <w:rsid w:val="00056792"/>
    <w:rsid w:val="000634CC"/>
    <w:rsid w:val="000635F0"/>
    <w:rsid w:val="000747C1"/>
    <w:rsid w:val="000753A2"/>
    <w:rsid w:val="000762C2"/>
    <w:rsid w:val="00081318"/>
    <w:rsid w:val="00092690"/>
    <w:rsid w:val="000A442C"/>
    <w:rsid w:val="000A6C93"/>
    <w:rsid w:val="000B20C7"/>
    <w:rsid w:val="000B476B"/>
    <w:rsid w:val="000B64A3"/>
    <w:rsid w:val="000B6A2B"/>
    <w:rsid w:val="000C6ABA"/>
    <w:rsid w:val="000C78B6"/>
    <w:rsid w:val="000D10EA"/>
    <w:rsid w:val="000D4059"/>
    <w:rsid w:val="000E1B65"/>
    <w:rsid w:val="000E21A1"/>
    <w:rsid w:val="000E5E94"/>
    <w:rsid w:val="000E746E"/>
    <w:rsid w:val="000F1945"/>
    <w:rsid w:val="00103E17"/>
    <w:rsid w:val="00106432"/>
    <w:rsid w:val="00107CF9"/>
    <w:rsid w:val="0011287D"/>
    <w:rsid w:val="00122823"/>
    <w:rsid w:val="001235B6"/>
    <w:rsid w:val="00131C2F"/>
    <w:rsid w:val="0013426E"/>
    <w:rsid w:val="001422D6"/>
    <w:rsid w:val="00162469"/>
    <w:rsid w:val="00162FCD"/>
    <w:rsid w:val="001633ED"/>
    <w:rsid w:val="00163DB9"/>
    <w:rsid w:val="001655E5"/>
    <w:rsid w:val="001776B0"/>
    <w:rsid w:val="0018060F"/>
    <w:rsid w:val="00183124"/>
    <w:rsid w:val="00185C2D"/>
    <w:rsid w:val="001909A0"/>
    <w:rsid w:val="00190FAC"/>
    <w:rsid w:val="0019146B"/>
    <w:rsid w:val="00193671"/>
    <w:rsid w:val="001940FA"/>
    <w:rsid w:val="00195627"/>
    <w:rsid w:val="001976F6"/>
    <w:rsid w:val="001A05AB"/>
    <w:rsid w:val="001A0CDB"/>
    <w:rsid w:val="001A57F1"/>
    <w:rsid w:val="001A6075"/>
    <w:rsid w:val="001B4D53"/>
    <w:rsid w:val="001B4E94"/>
    <w:rsid w:val="001C3E4B"/>
    <w:rsid w:val="001C6A7A"/>
    <w:rsid w:val="001D11A1"/>
    <w:rsid w:val="001D18CD"/>
    <w:rsid w:val="001D1DC1"/>
    <w:rsid w:val="001D2165"/>
    <w:rsid w:val="001D407B"/>
    <w:rsid w:val="001D6E85"/>
    <w:rsid w:val="001E105C"/>
    <w:rsid w:val="001E6FDB"/>
    <w:rsid w:val="001F08D8"/>
    <w:rsid w:val="001F5B73"/>
    <w:rsid w:val="002028F8"/>
    <w:rsid w:val="00203A1D"/>
    <w:rsid w:val="00204444"/>
    <w:rsid w:val="0021164E"/>
    <w:rsid w:val="00211B44"/>
    <w:rsid w:val="0021313C"/>
    <w:rsid w:val="00216880"/>
    <w:rsid w:val="002404CB"/>
    <w:rsid w:val="002415B9"/>
    <w:rsid w:val="002422B4"/>
    <w:rsid w:val="00245397"/>
    <w:rsid w:val="002506C0"/>
    <w:rsid w:val="00254336"/>
    <w:rsid w:val="00263DAA"/>
    <w:rsid w:val="002645F0"/>
    <w:rsid w:val="00264BF6"/>
    <w:rsid w:val="00270FCB"/>
    <w:rsid w:val="00271EA6"/>
    <w:rsid w:val="00277106"/>
    <w:rsid w:val="0028137C"/>
    <w:rsid w:val="00281898"/>
    <w:rsid w:val="00287C04"/>
    <w:rsid w:val="002915CE"/>
    <w:rsid w:val="00293051"/>
    <w:rsid w:val="002949E7"/>
    <w:rsid w:val="00295C03"/>
    <w:rsid w:val="002A1E61"/>
    <w:rsid w:val="002A3CB6"/>
    <w:rsid w:val="002A667C"/>
    <w:rsid w:val="002B30A4"/>
    <w:rsid w:val="002B3300"/>
    <w:rsid w:val="002B4F7B"/>
    <w:rsid w:val="002B6F39"/>
    <w:rsid w:val="002C34E4"/>
    <w:rsid w:val="002C415C"/>
    <w:rsid w:val="002C4982"/>
    <w:rsid w:val="002D6AEC"/>
    <w:rsid w:val="002D6F9E"/>
    <w:rsid w:val="002D7728"/>
    <w:rsid w:val="002D7A34"/>
    <w:rsid w:val="002E235E"/>
    <w:rsid w:val="002E46AF"/>
    <w:rsid w:val="002E4886"/>
    <w:rsid w:val="002E50B5"/>
    <w:rsid w:val="002E6387"/>
    <w:rsid w:val="002F06CF"/>
    <w:rsid w:val="002F2B81"/>
    <w:rsid w:val="00320F09"/>
    <w:rsid w:val="003223E8"/>
    <w:rsid w:val="00324097"/>
    <w:rsid w:val="00326A62"/>
    <w:rsid w:val="003273B7"/>
    <w:rsid w:val="00327664"/>
    <w:rsid w:val="00334B20"/>
    <w:rsid w:val="0033655D"/>
    <w:rsid w:val="003377D4"/>
    <w:rsid w:val="003423CA"/>
    <w:rsid w:val="00346522"/>
    <w:rsid w:val="00354CB7"/>
    <w:rsid w:val="00356AD5"/>
    <w:rsid w:val="00357262"/>
    <w:rsid w:val="00361BAA"/>
    <w:rsid w:val="003665D8"/>
    <w:rsid w:val="00376345"/>
    <w:rsid w:val="00377935"/>
    <w:rsid w:val="00380D0F"/>
    <w:rsid w:val="00387502"/>
    <w:rsid w:val="00390549"/>
    <w:rsid w:val="00393AA6"/>
    <w:rsid w:val="00394775"/>
    <w:rsid w:val="00396959"/>
    <w:rsid w:val="00397F7D"/>
    <w:rsid w:val="003A0A4E"/>
    <w:rsid w:val="003A429A"/>
    <w:rsid w:val="003A5E86"/>
    <w:rsid w:val="003A6E6B"/>
    <w:rsid w:val="003A7DB7"/>
    <w:rsid w:val="003B2734"/>
    <w:rsid w:val="003C2CFC"/>
    <w:rsid w:val="003C3F9C"/>
    <w:rsid w:val="003C6A1E"/>
    <w:rsid w:val="003C6D5A"/>
    <w:rsid w:val="003C765C"/>
    <w:rsid w:val="003D231D"/>
    <w:rsid w:val="003D300C"/>
    <w:rsid w:val="003D7350"/>
    <w:rsid w:val="003F162B"/>
    <w:rsid w:val="003F46A1"/>
    <w:rsid w:val="00400F58"/>
    <w:rsid w:val="004019A5"/>
    <w:rsid w:val="00404933"/>
    <w:rsid w:val="00404AE8"/>
    <w:rsid w:val="00405717"/>
    <w:rsid w:val="004059CD"/>
    <w:rsid w:val="00407329"/>
    <w:rsid w:val="004112D1"/>
    <w:rsid w:val="00412D64"/>
    <w:rsid w:val="004130ED"/>
    <w:rsid w:val="0042132A"/>
    <w:rsid w:val="004275F2"/>
    <w:rsid w:val="00427B94"/>
    <w:rsid w:val="00434A09"/>
    <w:rsid w:val="00441853"/>
    <w:rsid w:val="00441AFD"/>
    <w:rsid w:val="004425F9"/>
    <w:rsid w:val="004430A5"/>
    <w:rsid w:val="004466EA"/>
    <w:rsid w:val="004551D2"/>
    <w:rsid w:val="00457593"/>
    <w:rsid w:val="0045763F"/>
    <w:rsid w:val="00461692"/>
    <w:rsid w:val="004724C2"/>
    <w:rsid w:val="0047329E"/>
    <w:rsid w:val="004737E0"/>
    <w:rsid w:val="00477E52"/>
    <w:rsid w:val="00482943"/>
    <w:rsid w:val="004872F9"/>
    <w:rsid w:val="0049450E"/>
    <w:rsid w:val="00497406"/>
    <w:rsid w:val="004A43C4"/>
    <w:rsid w:val="004A7761"/>
    <w:rsid w:val="004B0F4B"/>
    <w:rsid w:val="004B6123"/>
    <w:rsid w:val="004B6707"/>
    <w:rsid w:val="004B7875"/>
    <w:rsid w:val="004C0D77"/>
    <w:rsid w:val="004C1DA1"/>
    <w:rsid w:val="004C3231"/>
    <w:rsid w:val="004C6782"/>
    <w:rsid w:val="004C717D"/>
    <w:rsid w:val="004D0A15"/>
    <w:rsid w:val="004D0AAB"/>
    <w:rsid w:val="004D12E8"/>
    <w:rsid w:val="004D20B1"/>
    <w:rsid w:val="004D37C5"/>
    <w:rsid w:val="004D5286"/>
    <w:rsid w:val="004E2CBE"/>
    <w:rsid w:val="004E4699"/>
    <w:rsid w:val="004E5584"/>
    <w:rsid w:val="004E6891"/>
    <w:rsid w:val="004F0392"/>
    <w:rsid w:val="004F0918"/>
    <w:rsid w:val="004F17E4"/>
    <w:rsid w:val="004F1C02"/>
    <w:rsid w:val="004F56AA"/>
    <w:rsid w:val="004F68C6"/>
    <w:rsid w:val="00500D6D"/>
    <w:rsid w:val="005035C0"/>
    <w:rsid w:val="00503B9D"/>
    <w:rsid w:val="00504B0F"/>
    <w:rsid w:val="00507C31"/>
    <w:rsid w:val="00513F85"/>
    <w:rsid w:val="00527BBB"/>
    <w:rsid w:val="00527E98"/>
    <w:rsid w:val="005320CF"/>
    <w:rsid w:val="00534258"/>
    <w:rsid w:val="00537686"/>
    <w:rsid w:val="005435C6"/>
    <w:rsid w:val="005529AD"/>
    <w:rsid w:val="005539A5"/>
    <w:rsid w:val="0055527F"/>
    <w:rsid w:val="0055652C"/>
    <w:rsid w:val="005572B5"/>
    <w:rsid w:val="00557866"/>
    <w:rsid w:val="0056082A"/>
    <w:rsid w:val="00574B26"/>
    <w:rsid w:val="00574E0B"/>
    <w:rsid w:val="00580E58"/>
    <w:rsid w:val="0058628A"/>
    <w:rsid w:val="00586D06"/>
    <w:rsid w:val="005A003E"/>
    <w:rsid w:val="005A1EE0"/>
    <w:rsid w:val="005A208B"/>
    <w:rsid w:val="005A2EAA"/>
    <w:rsid w:val="005A4469"/>
    <w:rsid w:val="005B0E27"/>
    <w:rsid w:val="005B27A6"/>
    <w:rsid w:val="005C062F"/>
    <w:rsid w:val="005C2036"/>
    <w:rsid w:val="005C2187"/>
    <w:rsid w:val="005C4B51"/>
    <w:rsid w:val="005C7EF4"/>
    <w:rsid w:val="005D12BB"/>
    <w:rsid w:val="005D1DAA"/>
    <w:rsid w:val="005D34C8"/>
    <w:rsid w:val="005D427B"/>
    <w:rsid w:val="005E030E"/>
    <w:rsid w:val="005E04F5"/>
    <w:rsid w:val="005E1AEF"/>
    <w:rsid w:val="005E34BC"/>
    <w:rsid w:val="005E391D"/>
    <w:rsid w:val="005F7CEA"/>
    <w:rsid w:val="00600785"/>
    <w:rsid w:val="00604F52"/>
    <w:rsid w:val="00605783"/>
    <w:rsid w:val="00607E2B"/>
    <w:rsid w:val="00610BAD"/>
    <w:rsid w:val="0061289B"/>
    <w:rsid w:val="00620993"/>
    <w:rsid w:val="00624F50"/>
    <w:rsid w:val="006322E5"/>
    <w:rsid w:val="00634FEB"/>
    <w:rsid w:val="00635C7E"/>
    <w:rsid w:val="00641DC6"/>
    <w:rsid w:val="006460D3"/>
    <w:rsid w:val="00647913"/>
    <w:rsid w:val="00647ADD"/>
    <w:rsid w:val="0065596F"/>
    <w:rsid w:val="00656751"/>
    <w:rsid w:val="00661E93"/>
    <w:rsid w:val="006621E3"/>
    <w:rsid w:val="0066381F"/>
    <w:rsid w:val="00664A18"/>
    <w:rsid w:val="006740B7"/>
    <w:rsid w:val="006811AC"/>
    <w:rsid w:val="00681AC3"/>
    <w:rsid w:val="006856D7"/>
    <w:rsid w:val="00693251"/>
    <w:rsid w:val="00696CCD"/>
    <w:rsid w:val="006A788A"/>
    <w:rsid w:val="006B1785"/>
    <w:rsid w:val="006B4A92"/>
    <w:rsid w:val="006B696B"/>
    <w:rsid w:val="006C3D5D"/>
    <w:rsid w:val="006D0347"/>
    <w:rsid w:val="006D1BAB"/>
    <w:rsid w:val="006D1C6C"/>
    <w:rsid w:val="006D3C4F"/>
    <w:rsid w:val="006E0FA3"/>
    <w:rsid w:val="006E11A0"/>
    <w:rsid w:val="006E3112"/>
    <w:rsid w:val="006E6CC4"/>
    <w:rsid w:val="006F2723"/>
    <w:rsid w:val="006F2F1A"/>
    <w:rsid w:val="006F4B21"/>
    <w:rsid w:val="006F6798"/>
    <w:rsid w:val="007059C5"/>
    <w:rsid w:val="00711E48"/>
    <w:rsid w:val="00712F7E"/>
    <w:rsid w:val="00715DA4"/>
    <w:rsid w:val="00716783"/>
    <w:rsid w:val="00717876"/>
    <w:rsid w:val="00725052"/>
    <w:rsid w:val="00727734"/>
    <w:rsid w:val="00727D46"/>
    <w:rsid w:val="00731584"/>
    <w:rsid w:val="00731764"/>
    <w:rsid w:val="0073527D"/>
    <w:rsid w:val="00743B4E"/>
    <w:rsid w:val="007448D7"/>
    <w:rsid w:val="00745A18"/>
    <w:rsid w:val="0075266B"/>
    <w:rsid w:val="00757F85"/>
    <w:rsid w:val="0076172A"/>
    <w:rsid w:val="00763C1B"/>
    <w:rsid w:val="007713E9"/>
    <w:rsid w:val="00773C77"/>
    <w:rsid w:val="0077780F"/>
    <w:rsid w:val="007838B9"/>
    <w:rsid w:val="0079026A"/>
    <w:rsid w:val="007921F5"/>
    <w:rsid w:val="0079265B"/>
    <w:rsid w:val="00795B43"/>
    <w:rsid w:val="00796F3E"/>
    <w:rsid w:val="00797F6B"/>
    <w:rsid w:val="007A1AFB"/>
    <w:rsid w:val="007A2B3A"/>
    <w:rsid w:val="007A3925"/>
    <w:rsid w:val="007A3CB2"/>
    <w:rsid w:val="007B0885"/>
    <w:rsid w:val="007B4D4C"/>
    <w:rsid w:val="007B59FA"/>
    <w:rsid w:val="007C15EE"/>
    <w:rsid w:val="007C4253"/>
    <w:rsid w:val="007C67FC"/>
    <w:rsid w:val="007C709D"/>
    <w:rsid w:val="007C7532"/>
    <w:rsid w:val="007C794F"/>
    <w:rsid w:val="007D0734"/>
    <w:rsid w:val="007D0900"/>
    <w:rsid w:val="007D0AF0"/>
    <w:rsid w:val="007D0BD0"/>
    <w:rsid w:val="007D205B"/>
    <w:rsid w:val="007D2721"/>
    <w:rsid w:val="007D3B1E"/>
    <w:rsid w:val="007D3B38"/>
    <w:rsid w:val="007D5135"/>
    <w:rsid w:val="007D7947"/>
    <w:rsid w:val="007D7CC5"/>
    <w:rsid w:val="007F255B"/>
    <w:rsid w:val="007F515D"/>
    <w:rsid w:val="007F6BAE"/>
    <w:rsid w:val="00810E43"/>
    <w:rsid w:val="00813B07"/>
    <w:rsid w:val="00831047"/>
    <w:rsid w:val="008326B8"/>
    <w:rsid w:val="00835747"/>
    <w:rsid w:val="00836946"/>
    <w:rsid w:val="008404E2"/>
    <w:rsid w:val="00842637"/>
    <w:rsid w:val="008434AA"/>
    <w:rsid w:val="00846879"/>
    <w:rsid w:val="0084791A"/>
    <w:rsid w:val="008565ED"/>
    <w:rsid w:val="00857AC3"/>
    <w:rsid w:val="008664A0"/>
    <w:rsid w:val="008736AD"/>
    <w:rsid w:val="00885FCB"/>
    <w:rsid w:val="0088684C"/>
    <w:rsid w:val="00897F54"/>
    <w:rsid w:val="008A03BF"/>
    <w:rsid w:val="008A4718"/>
    <w:rsid w:val="008B1081"/>
    <w:rsid w:val="008C31A4"/>
    <w:rsid w:val="008C4B8C"/>
    <w:rsid w:val="008C5E1D"/>
    <w:rsid w:val="008C6DA0"/>
    <w:rsid w:val="008D48AD"/>
    <w:rsid w:val="008E015E"/>
    <w:rsid w:val="008E349A"/>
    <w:rsid w:val="008E69EE"/>
    <w:rsid w:val="008F38CA"/>
    <w:rsid w:val="008F3A4A"/>
    <w:rsid w:val="008F5C93"/>
    <w:rsid w:val="0090574F"/>
    <w:rsid w:val="0090582D"/>
    <w:rsid w:val="00906A6D"/>
    <w:rsid w:val="009169BF"/>
    <w:rsid w:val="00916F78"/>
    <w:rsid w:val="00923D55"/>
    <w:rsid w:val="00927792"/>
    <w:rsid w:val="00930BD5"/>
    <w:rsid w:val="00930F79"/>
    <w:rsid w:val="009323B2"/>
    <w:rsid w:val="00932A30"/>
    <w:rsid w:val="00933569"/>
    <w:rsid w:val="009504F9"/>
    <w:rsid w:val="00952D69"/>
    <w:rsid w:val="0095441A"/>
    <w:rsid w:val="0095490B"/>
    <w:rsid w:val="00955E7B"/>
    <w:rsid w:val="009562AE"/>
    <w:rsid w:val="009565BB"/>
    <w:rsid w:val="009571F5"/>
    <w:rsid w:val="00972A18"/>
    <w:rsid w:val="009761E3"/>
    <w:rsid w:val="00982975"/>
    <w:rsid w:val="00985E60"/>
    <w:rsid w:val="00994720"/>
    <w:rsid w:val="0099788C"/>
    <w:rsid w:val="009978B0"/>
    <w:rsid w:val="00997BF8"/>
    <w:rsid w:val="009A05D0"/>
    <w:rsid w:val="009A3D5E"/>
    <w:rsid w:val="009B0790"/>
    <w:rsid w:val="009B148A"/>
    <w:rsid w:val="009B36E6"/>
    <w:rsid w:val="009B55D0"/>
    <w:rsid w:val="009B5FD6"/>
    <w:rsid w:val="009B739C"/>
    <w:rsid w:val="009B7D5E"/>
    <w:rsid w:val="009C3445"/>
    <w:rsid w:val="009C3A7C"/>
    <w:rsid w:val="009C3D67"/>
    <w:rsid w:val="009C5D14"/>
    <w:rsid w:val="009C70D7"/>
    <w:rsid w:val="009C7DDD"/>
    <w:rsid w:val="009D3B00"/>
    <w:rsid w:val="009D54B3"/>
    <w:rsid w:val="009E1D1E"/>
    <w:rsid w:val="009E35A8"/>
    <w:rsid w:val="009E40B6"/>
    <w:rsid w:val="009F01F5"/>
    <w:rsid w:val="009F1740"/>
    <w:rsid w:val="009F1EB2"/>
    <w:rsid w:val="009F4208"/>
    <w:rsid w:val="009F496F"/>
    <w:rsid w:val="00A071BB"/>
    <w:rsid w:val="00A0722C"/>
    <w:rsid w:val="00A122F7"/>
    <w:rsid w:val="00A2022C"/>
    <w:rsid w:val="00A2102A"/>
    <w:rsid w:val="00A224F4"/>
    <w:rsid w:val="00A25236"/>
    <w:rsid w:val="00A27C2C"/>
    <w:rsid w:val="00A27F7D"/>
    <w:rsid w:val="00A31282"/>
    <w:rsid w:val="00A3742D"/>
    <w:rsid w:val="00A50A58"/>
    <w:rsid w:val="00A50AA2"/>
    <w:rsid w:val="00A512B9"/>
    <w:rsid w:val="00A52D40"/>
    <w:rsid w:val="00A60E54"/>
    <w:rsid w:val="00A61720"/>
    <w:rsid w:val="00A61FCA"/>
    <w:rsid w:val="00A71D71"/>
    <w:rsid w:val="00A72612"/>
    <w:rsid w:val="00A84C75"/>
    <w:rsid w:val="00A875AE"/>
    <w:rsid w:val="00A87B6E"/>
    <w:rsid w:val="00AA275B"/>
    <w:rsid w:val="00AA4501"/>
    <w:rsid w:val="00AA6A58"/>
    <w:rsid w:val="00AB2243"/>
    <w:rsid w:val="00AC49AD"/>
    <w:rsid w:val="00AC7384"/>
    <w:rsid w:val="00AC7673"/>
    <w:rsid w:val="00AD12D0"/>
    <w:rsid w:val="00AD1DC0"/>
    <w:rsid w:val="00AD5975"/>
    <w:rsid w:val="00AD71D6"/>
    <w:rsid w:val="00AE0721"/>
    <w:rsid w:val="00AE328B"/>
    <w:rsid w:val="00AE4FBB"/>
    <w:rsid w:val="00AE6653"/>
    <w:rsid w:val="00AF0724"/>
    <w:rsid w:val="00AF1524"/>
    <w:rsid w:val="00AF45A8"/>
    <w:rsid w:val="00AF6572"/>
    <w:rsid w:val="00B07089"/>
    <w:rsid w:val="00B07FE3"/>
    <w:rsid w:val="00B104AF"/>
    <w:rsid w:val="00B1206B"/>
    <w:rsid w:val="00B134E4"/>
    <w:rsid w:val="00B1423D"/>
    <w:rsid w:val="00B15639"/>
    <w:rsid w:val="00B20462"/>
    <w:rsid w:val="00B2197A"/>
    <w:rsid w:val="00B23E15"/>
    <w:rsid w:val="00B2419E"/>
    <w:rsid w:val="00B30043"/>
    <w:rsid w:val="00B37AE1"/>
    <w:rsid w:val="00B407F6"/>
    <w:rsid w:val="00B42A5D"/>
    <w:rsid w:val="00B46AE1"/>
    <w:rsid w:val="00B47C3A"/>
    <w:rsid w:val="00B50369"/>
    <w:rsid w:val="00B551AF"/>
    <w:rsid w:val="00B55473"/>
    <w:rsid w:val="00B56D80"/>
    <w:rsid w:val="00B606D5"/>
    <w:rsid w:val="00B636C4"/>
    <w:rsid w:val="00B7421C"/>
    <w:rsid w:val="00B81288"/>
    <w:rsid w:val="00B87DE5"/>
    <w:rsid w:val="00B91C79"/>
    <w:rsid w:val="00B936CC"/>
    <w:rsid w:val="00B94496"/>
    <w:rsid w:val="00BA338B"/>
    <w:rsid w:val="00BA63F8"/>
    <w:rsid w:val="00BA6DFF"/>
    <w:rsid w:val="00BB28CF"/>
    <w:rsid w:val="00BB3734"/>
    <w:rsid w:val="00BB44C2"/>
    <w:rsid w:val="00BB716A"/>
    <w:rsid w:val="00BC6588"/>
    <w:rsid w:val="00BD0013"/>
    <w:rsid w:val="00BD43CC"/>
    <w:rsid w:val="00BD5D2A"/>
    <w:rsid w:val="00BD7721"/>
    <w:rsid w:val="00BE024A"/>
    <w:rsid w:val="00BE43CE"/>
    <w:rsid w:val="00BE6D1D"/>
    <w:rsid w:val="00BF287B"/>
    <w:rsid w:val="00BF6F91"/>
    <w:rsid w:val="00C00AA6"/>
    <w:rsid w:val="00C025F6"/>
    <w:rsid w:val="00C071DF"/>
    <w:rsid w:val="00C20357"/>
    <w:rsid w:val="00C20A5B"/>
    <w:rsid w:val="00C25F52"/>
    <w:rsid w:val="00C271B8"/>
    <w:rsid w:val="00C332CB"/>
    <w:rsid w:val="00C34D2F"/>
    <w:rsid w:val="00C441EC"/>
    <w:rsid w:val="00C44602"/>
    <w:rsid w:val="00C45E72"/>
    <w:rsid w:val="00C5248F"/>
    <w:rsid w:val="00C542BB"/>
    <w:rsid w:val="00C5481B"/>
    <w:rsid w:val="00C5501B"/>
    <w:rsid w:val="00C567EA"/>
    <w:rsid w:val="00C5743D"/>
    <w:rsid w:val="00C662D6"/>
    <w:rsid w:val="00C7050D"/>
    <w:rsid w:val="00C707CB"/>
    <w:rsid w:val="00C7214F"/>
    <w:rsid w:val="00C818DB"/>
    <w:rsid w:val="00C83E93"/>
    <w:rsid w:val="00C84EFE"/>
    <w:rsid w:val="00C90F23"/>
    <w:rsid w:val="00C9464A"/>
    <w:rsid w:val="00CB4C90"/>
    <w:rsid w:val="00CB530D"/>
    <w:rsid w:val="00CB5BE6"/>
    <w:rsid w:val="00CB714C"/>
    <w:rsid w:val="00CB746D"/>
    <w:rsid w:val="00CC124D"/>
    <w:rsid w:val="00CC1463"/>
    <w:rsid w:val="00CC1B6D"/>
    <w:rsid w:val="00CC528D"/>
    <w:rsid w:val="00CD1CB2"/>
    <w:rsid w:val="00CE4B7A"/>
    <w:rsid w:val="00CF0BBD"/>
    <w:rsid w:val="00CF0D87"/>
    <w:rsid w:val="00CF15E6"/>
    <w:rsid w:val="00CF223B"/>
    <w:rsid w:val="00CF63B9"/>
    <w:rsid w:val="00CF6F45"/>
    <w:rsid w:val="00D002FF"/>
    <w:rsid w:val="00D00489"/>
    <w:rsid w:val="00D00648"/>
    <w:rsid w:val="00D01262"/>
    <w:rsid w:val="00D0194E"/>
    <w:rsid w:val="00D0495B"/>
    <w:rsid w:val="00D11FE9"/>
    <w:rsid w:val="00D15D69"/>
    <w:rsid w:val="00D17CC1"/>
    <w:rsid w:val="00D239B4"/>
    <w:rsid w:val="00D24B86"/>
    <w:rsid w:val="00D2504F"/>
    <w:rsid w:val="00D335C5"/>
    <w:rsid w:val="00D33A41"/>
    <w:rsid w:val="00D34B0C"/>
    <w:rsid w:val="00D37F9C"/>
    <w:rsid w:val="00D511BB"/>
    <w:rsid w:val="00D5429E"/>
    <w:rsid w:val="00D57D57"/>
    <w:rsid w:val="00D6142B"/>
    <w:rsid w:val="00D65C67"/>
    <w:rsid w:val="00D6642F"/>
    <w:rsid w:val="00D6755B"/>
    <w:rsid w:val="00D70DC6"/>
    <w:rsid w:val="00D712D2"/>
    <w:rsid w:val="00D750D6"/>
    <w:rsid w:val="00D773AB"/>
    <w:rsid w:val="00D8081A"/>
    <w:rsid w:val="00D81B3B"/>
    <w:rsid w:val="00D857BD"/>
    <w:rsid w:val="00D8735D"/>
    <w:rsid w:val="00D916FD"/>
    <w:rsid w:val="00D93217"/>
    <w:rsid w:val="00D95D75"/>
    <w:rsid w:val="00DA72A8"/>
    <w:rsid w:val="00DB0BC0"/>
    <w:rsid w:val="00DB6351"/>
    <w:rsid w:val="00DC2F24"/>
    <w:rsid w:val="00DC4442"/>
    <w:rsid w:val="00DC7502"/>
    <w:rsid w:val="00DC7ABB"/>
    <w:rsid w:val="00DD6E19"/>
    <w:rsid w:val="00DE0879"/>
    <w:rsid w:val="00DE0F09"/>
    <w:rsid w:val="00DE1890"/>
    <w:rsid w:val="00DE6F37"/>
    <w:rsid w:val="00DF2C78"/>
    <w:rsid w:val="00DF4396"/>
    <w:rsid w:val="00DF638B"/>
    <w:rsid w:val="00E02C37"/>
    <w:rsid w:val="00E07E03"/>
    <w:rsid w:val="00E136BC"/>
    <w:rsid w:val="00E15252"/>
    <w:rsid w:val="00E1660C"/>
    <w:rsid w:val="00E24594"/>
    <w:rsid w:val="00E27C1F"/>
    <w:rsid w:val="00E323CD"/>
    <w:rsid w:val="00E37060"/>
    <w:rsid w:val="00E378A6"/>
    <w:rsid w:val="00E37E56"/>
    <w:rsid w:val="00E37F9E"/>
    <w:rsid w:val="00E413AB"/>
    <w:rsid w:val="00E41449"/>
    <w:rsid w:val="00E453E9"/>
    <w:rsid w:val="00E46E2F"/>
    <w:rsid w:val="00E51315"/>
    <w:rsid w:val="00E5205E"/>
    <w:rsid w:val="00E52123"/>
    <w:rsid w:val="00E55254"/>
    <w:rsid w:val="00E56D52"/>
    <w:rsid w:val="00E61455"/>
    <w:rsid w:val="00E7189F"/>
    <w:rsid w:val="00E73975"/>
    <w:rsid w:val="00E74296"/>
    <w:rsid w:val="00E75487"/>
    <w:rsid w:val="00E83CDA"/>
    <w:rsid w:val="00E91590"/>
    <w:rsid w:val="00E91F11"/>
    <w:rsid w:val="00E95998"/>
    <w:rsid w:val="00EA117C"/>
    <w:rsid w:val="00EA2438"/>
    <w:rsid w:val="00EA258D"/>
    <w:rsid w:val="00EA43F4"/>
    <w:rsid w:val="00EB08F8"/>
    <w:rsid w:val="00EB2B7F"/>
    <w:rsid w:val="00EB3A02"/>
    <w:rsid w:val="00EB4A63"/>
    <w:rsid w:val="00EB58DA"/>
    <w:rsid w:val="00EB5A56"/>
    <w:rsid w:val="00EC0391"/>
    <w:rsid w:val="00EC411C"/>
    <w:rsid w:val="00EC5D59"/>
    <w:rsid w:val="00EC63AF"/>
    <w:rsid w:val="00EC6465"/>
    <w:rsid w:val="00ED1845"/>
    <w:rsid w:val="00ED74E1"/>
    <w:rsid w:val="00EE26D9"/>
    <w:rsid w:val="00EE3FEE"/>
    <w:rsid w:val="00EE44B5"/>
    <w:rsid w:val="00EF1161"/>
    <w:rsid w:val="00EF1B93"/>
    <w:rsid w:val="00EF3BC6"/>
    <w:rsid w:val="00EF3F4E"/>
    <w:rsid w:val="00F00A9A"/>
    <w:rsid w:val="00F029DA"/>
    <w:rsid w:val="00F03188"/>
    <w:rsid w:val="00F0440B"/>
    <w:rsid w:val="00F15E61"/>
    <w:rsid w:val="00F20116"/>
    <w:rsid w:val="00F23B51"/>
    <w:rsid w:val="00F271D9"/>
    <w:rsid w:val="00F312A8"/>
    <w:rsid w:val="00F32BE7"/>
    <w:rsid w:val="00F367FF"/>
    <w:rsid w:val="00F435DC"/>
    <w:rsid w:val="00F4518E"/>
    <w:rsid w:val="00F456AB"/>
    <w:rsid w:val="00F46585"/>
    <w:rsid w:val="00F52AA0"/>
    <w:rsid w:val="00F64E79"/>
    <w:rsid w:val="00F65C34"/>
    <w:rsid w:val="00F66C49"/>
    <w:rsid w:val="00F66FC9"/>
    <w:rsid w:val="00F707FD"/>
    <w:rsid w:val="00F80BA4"/>
    <w:rsid w:val="00F828D2"/>
    <w:rsid w:val="00F832C5"/>
    <w:rsid w:val="00F83741"/>
    <w:rsid w:val="00F8375A"/>
    <w:rsid w:val="00F86966"/>
    <w:rsid w:val="00F92596"/>
    <w:rsid w:val="00F979C2"/>
    <w:rsid w:val="00FA2DE0"/>
    <w:rsid w:val="00FB13AE"/>
    <w:rsid w:val="00FB2FA8"/>
    <w:rsid w:val="00FB6945"/>
    <w:rsid w:val="00FC0074"/>
    <w:rsid w:val="00FC0935"/>
    <w:rsid w:val="00FC3F87"/>
    <w:rsid w:val="00FC4ACD"/>
    <w:rsid w:val="00FD6387"/>
    <w:rsid w:val="00FE3A9C"/>
    <w:rsid w:val="00FE4FE9"/>
    <w:rsid w:val="00FF287D"/>
    <w:rsid w:val="00FF2A01"/>
    <w:rsid w:val="00FF62C9"/>
    <w:rsid w:val="00FF7C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1BFE86"/>
  <w15:docId w15:val="{C1D0A38B-FB6A-47D0-BF77-D350E62A1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1524"/>
    <w:pPr>
      <w:spacing w:after="0" w:line="240" w:lineRule="auto"/>
    </w:pPr>
    <w:rPr>
      <w:rFonts w:ascii="Times New Roman" w:eastAsia="Times New Roman" w:hAnsi="Times New Roman" w:cs="Times New Roman"/>
      <w:sz w:val="20"/>
      <w:szCs w:val="20"/>
    </w:rPr>
  </w:style>
  <w:style w:type="paragraph" w:styleId="Heading2">
    <w:name w:val="heading 2"/>
    <w:basedOn w:val="Normal"/>
    <w:link w:val="Heading2Char"/>
    <w:uiPriority w:val="9"/>
    <w:qFormat/>
    <w:rsid w:val="006D3C4F"/>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2BE7"/>
    <w:rPr>
      <w:rFonts w:ascii="Tahoma" w:hAnsi="Tahoma" w:cs="Tahoma"/>
      <w:sz w:val="16"/>
      <w:szCs w:val="16"/>
    </w:rPr>
  </w:style>
  <w:style w:type="character" w:customStyle="1" w:styleId="BalloonTextChar">
    <w:name w:val="Balloon Text Char"/>
    <w:basedOn w:val="DefaultParagraphFont"/>
    <w:link w:val="BalloonText"/>
    <w:uiPriority w:val="99"/>
    <w:semiHidden/>
    <w:rsid w:val="00F32BE7"/>
    <w:rPr>
      <w:rFonts w:ascii="Tahoma" w:hAnsi="Tahoma" w:cs="Tahoma"/>
      <w:sz w:val="16"/>
      <w:szCs w:val="16"/>
    </w:rPr>
  </w:style>
  <w:style w:type="paragraph" w:styleId="Header">
    <w:name w:val="header"/>
    <w:basedOn w:val="Normal"/>
    <w:link w:val="HeaderChar"/>
    <w:uiPriority w:val="99"/>
    <w:unhideWhenUsed/>
    <w:rsid w:val="00F32BE7"/>
    <w:pPr>
      <w:tabs>
        <w:tab w:val="center" w:pos="4680"/>
        <w:tab w:val="right" w:pos="9360"/>
      </w:tabs>
    </w:pPr>
  </w:style>
  <w:style w:type="character" w:customStyle="1" w:styleId="HeaderChar">
    <w:name w:val="Header Char"/>
    <w:basedOn w:val="DefaultParagraphFont"/>
    <w:link w:val="Header"/>
    <w:uiPriority w:val="99"/>
    <w:rsid w:val="00F32BE7"/>
  </w:style>
  <w:style w:type="paragraph" w:styleId="Footer">
    <w:name w:val="footer"/>
    <w:basedOn w:val="Normal"/>
    <w:link w:val="FooterChar"/>
    <w:uiPriority w:val="99"/>
    <w:unhideWhenUsed/>
    <w:rsid w:val="00F32BE7"/>
    <w:pPr>
      <w:tabs>
        <w:tab w:val="center" w:pos="4680"/>
        <w:tab w:val="right" w:pos="9360"/>
      </w:tabs>
    </w:pPr>
  </w:style>
  <w:style w:type="character" w:customStyle="1" w:styleId="FooterChar">
    <w:name w:val="Footer Char"/>
    <w:basedOn w:val="DefaultParagraphFont"/>
    <w:link w:val="Footer"/>
    <w:uiPriority w:val="99"/>
    <w:rsid w:val="00F32BE7"/>
  </w:style>
  <w:style w:type="paragraph" w:customStyle="1" w:styleId="910myriad">
    <w:name w:val="9/10 myriad"/>
    <w:basedOn w:val="Normal"/>
    <w:uiPriority w:val="99"/>
    <w:rsid w:val="00036F21"/>
    <w:pPr>
      <w:autoSpaceDE w:val="0"/>
      <w:autoSpaceDN w:val="0"/>
      <w:adjustRightInd w:val="0"/>
      <w:spacing w:line="220" w:lineRule="atLeast"/>
      <w:textAlignment w:val="center"/>
    </w:pPr>
    <w:rPr>
      <w:rFonts w:ascii="Myriad Pro" w:eastAsiaTheme="minorHAnsi" w:hAnsi="Myriad Pro" w:cs="Myriad Pro"/>
      <w:color w:val="000000"/>
    </w:rPr>
  </w:style>
  <w:style w:type="character" w:customStyle="1" w:styleId="Heading2Char">
    <w:name w:val="Heading 2 Char"/>
    <w:basedOn w:val="DefaultParagraphFont"/>
    <w:link w:val="Heading2"/>
    <w:uiPriority w:val="9"/>
    <w:rsid w:val="006D3C4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D3C4F"/>
    <w:pPr>
      <w:spacing w:before="100" w:beforeAutospacing="1" w:after="100" w:afterAutospacing="1"/>
    </w:pPr>
    <w:rPr>
      <w:sz w:val="24"/>
      <w:szCs w:val="24"/>
    </w:rPr>
  </w:style>
  <w:style w:type="character" w:styleId="Hyperlink">
    <w:name w:val="Hyperlink"/>
    <w:basedOn w:val="DefaultParagraphFont"/>
    <w:uiPriority w:val="99"/>
    <w:semiHidden/>
    <w:unhideWhenUsed/>
    <w:rsid w:val="006D3C4F"/>
    <w:rPr>
      <w:color w:val="0000FF"/>
      <w:u w:val="single"/>
    </w:rPr>
  </w:style>
  <w:style w:type="character" w:customStyle="1" w:styleId="apple-converted-space">
    <w:name w:val="apple-converted-space"/>
    <w:basedOn w:val="DefaultParagraphFont"/>
    <w:rsid w:val="006D3C4F"/>
  </w:style>
  <w:style w:type="character" w:customStyle="1" w:styleId="mw-headline">
    <w:name w:val="mw-headline"/>
    <w:basedOn w:val="DefaultParagraphFont"/>
    <w:rsid w:val="006D3C4F"/>
  </w:style>
  <w:style w:type="character" w:customStyle="1" w:styleId="mw-editsection">
    <w:name w:val="mw-editsection"/>
    <w:basedOn w:val="DefaultParagraphFont"/>
    <w:rsid w:val="006D3C4F"/>
  </w:style>
  <w:style w:type="character" w:customStyle="1" w:styleId="mw-editsection-bracket">
    <w:name w:val="mw-editsection-bracket"/>
    <w:basedOn w:val="DefaultParagraphFont"/>
    <w:rsid w:val="006D3C4F"/>
  </w:style>
  <w:style w:type="paragraph" w:styleId="BodyText">
    <w:name w:val="Body Text"/>
    <w:basedOn w:val="Normal"/>
    <w:link w:val="BodyTextChar"/>
    <w:uiPriority w:val="99"/>
    <w:unhideWhenUsed/>
    <w:rsid w:val="004112D1"/>
    <w:pPr>
      <w:spacing w:after="120"/>
    </w:pPr>
  </w:style>
  <w:style w:type="character" w:customStyle="1" w:styleId="BodyTextChar">
    <w:name w:val="Body Text Char"/>
    <w:basedOn w:val="DefaultParagraphFont"/>
    <w:link w:val="BodyText"/>
    <w:uiPriority w:val="99"/>
    <w:rsid w:val="004112D1"/>
    <w:rPr>
      <w:rFonts w:ascii="Times New Roman" w:eastAsia="Times New Roman" w:hAnsi="Times New Roman" w:cs="Times New Roman"/>
      <w:sz w:val="20"/>
      <w:szCs w:val="20"/>
    </w:rPr>
  </w:style>
  <w:style w:type="paragraph" w:styleId="ListParagraph">
    <w:name w:val="List Paragraph"/>
    <w:basedOn w:val="Normal"/>
    <w:uiPriority w:val="34"/>
    <w:qFormat/>
    <w:rsid w:val="00434A09"/>
    <w:pPr>
      <w:ind w:left="720"/>
      <w:contextualSpacing/>
    </w:pPr>
  </w:style>
  <w:style w:type="paragraph" w:customStyle="1" w:styleId="Text2">
    <w:name w:val="Text 2"/>
    <w:basedOn w:val="Normal"/>
    <w:uiPriority w:val="99"/>
    <w:rsid w:val="00EB2B7F"/>
    <w:pPr>
      <w:widowControl w:val="0"/>
      <w:suppressAutoHyphens/>
      <w:autoSpaceDE w:val="0"/>
      <w:autoSpaceDN w:val="0"/>
      <w:adjustRightInd w:val="0"/>
      <w:spacing w:after="57" w:line="210" w:lineRule="atLeast"/>
      <w:ind w:left="567"/>
      <w:textAlignment w:val="center"/>
    </w:pPr>
    <w:rPr>
      <w:rFonts w:ascii="BrandonGrotesque-Regular" w:eastAsiaTheme="minorEastAsia" w:hAnsi="BrandonGrotesque-Regular" w:cs="BrandonGrotesque-Regular"/>
      <w:color w:val="000000"/>
      <w:sz w:val="17"/>
      <w:szCs w:val="17"/>
    </w:rPr>
  </w:style>
  <w:style w:type="paragraph" w:customStyle="1" w:styleId="Oprionalecopy">
    <w:name w:val="Oprionale copy"/>
    <w:basedOn w:val="Normal"/>
    <w:uiPriority w:val="99"/>
    <w:rsid w:val="00EB2B7F"/>
    <w:pPr>
      <w:widowControl w:val="0"/>
      <w:pBdr>
        <w:top w:val="single" w:sz="8" w:space="8" w:color="FDB813"/>
        <w:bottom w:val="single" w:sz="4" w:space="4" w:color="FDB813"/>
      </w:pBdr>
      <w:tabs>
        <w:tab w:val="left" w:pos="794"/>
      </w:tabs>
      <w:suppressAutoHyphens/>
      <w:autoSpaceDE w:val="0"/>
      <w:autoSpaceDN w:val="0"/>
      <w:adjustRightInd w:val="0"/>
      <w:spacing w:after="57" w:line="210" w:lineRule="atLeast"/>
      <w:ind w:left="567"/>
      <w:textAlignment w:val="center"/>
    </w:pPr>
    <w:rPr>
      <w:rFonts w:ascii="BrandonGrotesque-Medium" w:eastAsiaTheme="minorEastAsia" w:hAnsi="BrandonGrotesque-Medium" w:cs="BrandonGrotesque-Medium"/>
      <w:color w:val="000000"/>
      <w:sz w:val="17"/>
      <w:szCs w:val="17"/>
    </w:rPr>
  </w:style>
  <w:style w:type="character" w:styleId="Strong">
    <w:name w:val="Strong"/>
    <w:uiPriority w:val="22"/>
    <w:qFormat/>
    <w:rsid w:val="00DE0879"/>
    <w:rPr>
      <w:b/>
      <w:bCs/>
    </w:rPr>
  </w:style>
  <w:style w:type="character" w:customStyle="1" w:styleId="notranslate">
    <w:name w:val="notranslate"/>
    <w:rsid w:val="00122823"/>
  </w:style>
  <w:style w:type="character" w:styleId="PageNumber">
    <w:name w:val="page number"/>
    <w:basedOn w:val="DefaultParagraphFont"/>
    <w:uiPriority w:val="99"/>
    <w:semiHidden/>
    <w:unhideWhenUsed/>
    <w:rsid w:val="002028F8"/>
  </w:style>
  <w:style w:type="table" w:styleId="TableGrid">
    <w:name w:val="Table Grid"/>
    <w:basedOn w:val="TableNormal"/>
    <w:uiPriority w:val="59"/>
    <w:rsid w:val="009169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139398">
      <w:bodyDiv w:val="1"/>
      <w:marLeft w:val="0"/>
      <w:marRight w:val="0"/>
      <w:marTop w:val="0"/>
      <w:marBottom w:val="0"/>
      <w:divBdr>
        <w:top w:val="none" w:sz="0" w:space="0" w:color="auto"/>
        <w:left w:val="none" w:sz="0" w:space="0" w:color="auto"/>
        <w:bottom w:val="none" w:sz="0" w:space="0" w:color="auto"/>
        <w:right w:val="none" w:sz="0" w:space="0" w:color="auto"/>
      </w:divBdr>
    </w:div>
    <w:div w:id="264851480">
      <w:bodyDiv w:val="1"/>
      <w:marLeft w:val="0"/>
      <w:marRight w:val="0"/>
      <w:marTop w:val="0"/>
      <w:marBottom w:val="0"/>
      <w:divBdr>
        <w:top w:val="none" w:sz="0" w:space="0" w:color="auto"/>
        <w:left w:val="none" w:sz="0" w:space="0" w:color="auto"/>
        <w:bottom w:val="none" w:sz="0" w:space="0" w:color="auto"/>
        <w:right w:val="none" w:sz="0" w:space="0" w:color="auto"/>
      </w:divBdr>
    </w:div>
    <w:div w:id="277760023">
      <w:bodyDiv w:val="1"/>
      <w:marLeft w:val="0"/>
      <w:marRight w:val="0"/>
      <w:marTop w:val="0"/>
      <w:marBottom w:val="0"/>
      <w:divBdr>
        <w:top w:val="none" w:sz="0" w:space="0" w:color="auto"/>
        <w:left w:val="none" w:sz="0" w:space="0" w:color="auto"/>
        <w:bottom w:val="none" w:sz="0" w:space="0" w:color="auto"/>
        <w:right w:val="none" w:sz="0" w:space="0" w:color="auto"/>
      </w:divBdr>
      <w:divsChild>
        <w:div w:id="534849506">
          <w:marLeft w:val="0"/>
          <w:marRight w:val="0"/>
          <w:marTop w:val="0"/>
          <w:marBottom w:val="0"/>
          <w:divBdr>
            <w:top w:val="none" w:sz="0" w:space="0" w:color="auto"/>
            <w:left w:val="none" w:sz="0" w:space="0" w:color="auto"/>
            <w:bottom w:val="none" w:sz="0" w:space="0" w:color="auto"/>
            <w:right w:val="none" w:sz="0" w:space="0" w:color="auto"/>
          </w:divBdr>
          <w:divsChild>
            <w:div w:id="1399865052">
              <w:marLeft w:val="0"/>
              <w:marRight w:val="0"/>
              <w:marTop w:val="0"/>
              <w:marBottom w:val="0"/>
              <w:divBdr>
                <w:top w:val="none" w:sz="0" w:space="0" w:color="auto"/>
                <w:left w:val="none" w:sz="0" w:space="0" w:color="auto"/>
                <w:bottom w:val="none" w:sz="0" w:space="0" w:color="auto"/>
                <w:right w:val="none" w:sz="0" w:space="0" w:color="auto"/>
              </w:divBdr>
              <w:divsChild>
                <w:div w:id="194479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305253">
      <w:bodyDiv w:val="1"/>
      <w:marLeft w:val="0"/>
      <w:marRight w:val="0"/>
      <w:marTop w:val="0"/>
      <w:marBottom w:val="0"/>
      <w:divBdr>
        <w:top w:val="none" w:sz="0" w:space="0" w:color="auto"/>
        <w:left w:val="none" w:sz="0" w:space="0" w:color="auto"/>
        <w:bottom w:val="none" w:sz="0" w:space="0" w:color="auto"/>
        <w:right w:val="none" w:sz="0" w:space="0" w:color="auto"/>
      </w:divBdr>
    </w:div>
    <w:div w:id="892280162">
      <w:bodyDiv w:val="1"/>
      <w:marLeft w:val="0"/>
      <w:marRight w:val="0"/>
      <w:marTop w:val="0"/>
      <w:marBottom w:val="0"/>
      <w:divBdr>
        <w:top w:val="none" w:sz="0" w:space="0" w:color="auto"/>
        <w:left w:val="none" w:sz="0" w:space="0" w:color="auto"/>
        <w:bottom w:val="none" w:sz="0" w:space="0" w:color="auto"/>
        <w:right w:val="none" w:sz="0" w:space="0" w:color="auto"/>
      </w:divBdr>
    </w:div>
    <w:div w:id="1286502692">
      <w:bodyDiv w:val="1"/>
      <w:marLeft w:val="0"/>
      <w:marRight w:val="0"/>
      <w:marTop w:val="0"/>
      <w:marBottom w:val="0"/>
      <w:divBdr>
        <w:top w:val="none" w:sz="0" w:space="0" w:color="auto"/>
        <w:left w:val="none" w:sz="0" w:space="0" w:color="auto"/>
        <w:bottom w:val="none" w:sz="0" w:space="0" w:color="auto"/>
        <w:right w:val="none" w:sz="0" w:space="0" w:color="auto"/>
      </w:divBdr>
    </w:div>
    <w:div w:id="1617516311">
      <w:bodyDiv w:val="1"/>
      <w:marLeft w:val="0"/>
      <w:marRight w:val="0"/>
      <w:marTop w:val="0"/>
      <w:marBottom w:val="0"/>
      <w:divBdr>
        <w:top w:val="none" w:sz="0" w:space="0" w:color="auto"/>
        <w:left w:val="none" w:sz="0" w:space="0" w:color="auto"/>
        <w:bottom w:val="none" w:sz="0" w:space="0" w:color="auto"/>
        <w:right w:val="none" w:sz="0" w:space="0" w:color="auto"/>
      </w:divBdr>
      <w:divsChild>
        <w:div w:id="1237545951">
          <w:marLeft w:val="0"/>
          <w:marRight w:val="0"/>
          <w:marTop w:val="0"/>
          <w:marBottom w:val="0"/>
          <w:divBdr>
            <w:top w:val="none" w:sz="0" w:space="0" w:color="auto"/>
            <w:left w:val="none" w:sz="0" w:space="0" w:color="auto"/>
            <w:bottom w:val="none" w:sz="0" w:space="0" w:color="auto"/>
            <w:right w:val="none" w:sz="0" w:space="0" w:color="auto"/>
          </w:divBdr>
        </w:div>
        <w:div w:id="1452048011">
          <w:marLeft w:val="0"/>
          <w:marRight w:val="0"/>
          <w:marTop w:val="0"/>
          <w:marBottom w:val="0"/>
          <w:divBdr>
            <w:top w:val="none" w:sz="0" w:space="0" w:color="auto"/>
            <w:left w:val="none" w:sz="0" w:space="0" w:color="auto"/>
            <w:bottom w:val="none" w:sz="0" w:space="0" w:color="auto"/>
            <w:right w:val="none" w:sz="0" w:space="0" w:color="auto"/>
          </w:divBdr>
        </w:div>
        <w:div w:id="1206216737">
          <w:marLeft w:val="0"/>
          <w:marRight w:val="0"/>
          <w:marTop w:val="0"/>
          <w:marBottom w:val="0"/>
          <w:divBdr>
            <w:top w:val="none" w:sz="0" w:space="0" w:color="auto"/>
            <w:left w:val="none" w:sz="0" w:space="0" w:color="auto"/>
            <w:bottom w:val="none" w:sz="0" w:space="0" w:color="auto"/>
            <w:right w:val="none" w:sz="0" w:space="0" w:color="auto"/>
          </w:divBdr>
        </w:div>
        <w:div w:id="1451363453">
          <w:marLeft w:val="0"/>
          <w:marRight w:val="0"/>
          <w:marTop w:val="0"/>
          <w:marBottom w:val="0"/>
          <w:divBdr>
            <w:top w:val="none" w:sz="0" w:space="0" w:color="auto"/>
            <w:left w:val="none" w:sz="0" w:space="0" w:color="auto"/>
            <w:bottom w:val="none" w:sz="0" w:space="0" w:color="auto"/>
            <w:right w:val="none" w:sz="0" w:space="0" w:color="auto"/>
          </w:divBdr>
        </w:div>
        <w:div w:id="514927364">
          <w:marLeft w:val="0"/>
          <w:marRight w:val="0"/>
          <w:marTop w:val="0"/>
          <w:marBottom w:val="0"/>
          <w:divBdr>
            <w:top w:val="none" w:sz="0" w:space="0" w:color="auto"/>
            <w:left w:val="none" w:sz="0" w:space="0" w:color="auto"/>
            <w:bottom w:val="none" w:sz="0" w:space="0" w:color="auto"/>
            <w:right w:val="none" w:sz="0" w:space="0" w:color="auto"/>
          </w:divBdr>
        </w:div>
        <w:div w:id="1012024999">
          <w:marLeft w:val="0"/>
          <w:marRight w:val="0"/>
          <w:marTop w:val="0"/>
          <w:marBottom w:val="0"/>
          <w:divBdr>
            <w:top w:val="none" w:sz="0" w:space="0" w:color="auto"/>
            <w:left w:val="none" w:sz="0" w:space="0" w:color="auto"/>
            <w:bottom w:val="none" w:sz="0" w:space="0" w:color="auto"/>
            <w:right w:val="none" w:sz="0" w:space="0" w:color="auto"/>
          </w:divBdr>
        </w:div>
        <w:div w:id="449478351">
          <w:marLeft w:val="0"/>
          <w:marRight w:val="0"/>
          <w:marTop w:val="0"/>
          <w:marBottom w:val="0"/>
          <w:divBdr>
            <w:top w:val="none" w:sz="0" w:space="0" w:color="auto"/>
            <w:left w:val="none" w:sz="0" w:space="0" w:color="auto"/>
            <w:bottom w:val="none" w:sz="0" w:space="0" w:color="auto"/>
            <w:right w:val="none" w:sz="0" w:space="0" w:color="auto"/>
          </w:divBdr>
        </w:div>
        <w:div w:id="63918875">
          <w:marLeft w:val="0"/>
          <w:marRight w:val="0"/>
          <w:marTop w:val="0"/>
          <w:marBottom w:val="0"/>
          <w:divBdr>
            <w:top w:val="none" w:sz="0" w:space="0" w:color="auto"/>
            <w:left w:val="none" w:sz="0" w:space="0" w:color="auto"/>
            <w:bottom w:val="none" w:sz="0" w:space="0" w:color="auto"/>
            <w:right w:val="none" w:sz="0" w:space="0" w:color="auto"/>
          </w:divBdr>
        </w:div>
        <w:div w:id="1388644876">
          <w:marLeft w:val="0"/>
          <w:marRight w:val="0"/>
          <w:marTop w:val="0"/>
          <w:marBottom w:val="0"/>
          <w:divBdr>
            <w:top w:val="none" w:sz="0" w:space="0" w:color="auto"/>
            <w:left w:val="none" w:sz="0" w:space="0" w:color="auto"/>
            <w:bottom w:val="none" w:sz="0" w:space="0" w:color="auto"/>
            <w:right w:val="none" w:sz="0" w:space="0" w:color="auto"/>
          </w:divBdr>
        </w:div>
        <w:div w:id="2142922763">
          <w:marLeft w:val="0"/>
          <w:marRight w:val="0"/>
          <w:marTop w:val="0"/>
          <w:marBottom w:val="0"/>
          <w:divBdr>
            <w:top w:val="none" w:sz="0" w:space="0" w:color="auto"/>
            <w:left w:val="none" w:sz="0" w:space="0" w:color="auto"/>
            <w:bottom w:val="none" w:sz="0" w:space="0" w:color="auto"/>
            <w:right w:val="none" w:sz="0" w:space="0" w:color="auto"/>
          </w:divBdr>
        </w:div>
        <w:div w:id="75825992">
          <w:marLeft w:val="0"/>
          <w:marRight w:val="0"/>
          <w:marTop w:val="0"/>
          <w:marBottom w:val="0"/>
          <w:divBdr>
            <w:top w:val="none" w:sz="0" w:space="0" w:color="auto"/>
            <w:left w:val="none" w:sz="0" w:space="0" w:color="auto"/>
            <w:bottom w:val="none" w:sz="0" w:space="0" w:color="auto"/>
            <w:right w:val="none" w:sz="0" w:space="0" w:color="auto"/>
          </w:divBdr>
        </w:div>
      </w:divsChild>
    </w:div>
    <w:div w:id="1992981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olitiadefrontiera.ro"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D69E941331244C9C1009D1E68BFF48" ma:contentTypeVersion="10" ma:contentTypeDescription="Create a new document." ma:contentTypeScope="" ma:versionID="83de27424db44f5d48ff1d675446e657">
  <xsd:schema xmlns:xsd="http://www.w3.org/2001/XMLSchema" xmlns:xs="http://www.w3.org/2001/XMLSchema" xmlns:p="http://schemas.microsoft.com/office/2006/metadata/properties" xmlns:ns3="faaf9001-0e2b-4cdd-a2e2-dfc2b03445fc" targetNamespace="http://schemas.microsoft.com/office/2006/metadata/properties" ma:root="true" ma:fieldsID="60894e8a289848348df36366cbcf6d6f" ns3:_="">
    <xsd:import namespace="faaf9001-0e2b-4cdd-a2e2-dfc2b03445f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SearchProperties" minOccurs="0"/>
                <xsd:element ref="ns3:MediaServiceObjectDetectorVersions" minOccurs="0"/>
                <xsd:element ref="ns3:MediaServiceSystemTag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af9001-0e2b-4cdd-a2e2-dfc2b03445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ystemTags" ma:index="16" nillable="true" ma:displayName="MediaServiceSystemTags" ma:hidden="true" ma:internalName="MediaServiceSystemTags"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626711-F0DE-4A7D-B0BD-37937A972D0D}">
  <ds:schemaRefs>
    <ds:schemaRef ds:uri="http://purl.org/dc/elements/1.1/"/>
    <ds:schemaRef ds:uri="http://schemas.microsoft.com/office/2006/metadata/properties"/>
    <ds:schemaRef ds:uri="http://purl.org/dc/terms/"/>
    <ds:schemaRef ds:uri="http://schemas.openxmlformats.org/package/2006/metadata/core-properties"/>
    <ds:schemaRef ds:uri="faaf9001-0e2b-4cdd-a2e2-dfc2b03445fc"/>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05BF7014-5F9B-4B26-9E5D-F31F35C29A1D}">
  <ds:schemaRefs>
    <ds:schemaRef ds:uri="http://schemas.microsoft.com/sharepoint/v3/contenttype/forms"/>
  </ds:schemaRefs>
</ds:datastoreItem>
</file>

<file path=customXml/itemProps3.xml><?xml version="1.0" encoding="utf-8"?>
<ds:datastoreItem xmlns:ds="http://schemas.openxmlformats.org/officeDocument/2006/customXml" ds:itemID="{392381EA-E124-4F74-86DE-775EBBB28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af9001-0e2b-4cdd-a2e2-dfc2b03445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80C85A-F302-40CB-B4BE-60B530858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4032</Words>
  <Characters>22989</Characters>
  <Application>Microsoft Office Word</Application>
  <DocSecurity>0</DocSecurity>
  <Lines>191</Lines>
  <Paragraphs>53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26968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EWE</dc:creator>
  <cp:lastModifiedBy>Marius Dragu</cp:lastModifiedBy>
  <cp:revision>2</cp:revision>
  <cp:lastPrinted>2025-01-30T10:48:00Z</cp:lastPrinted>
  <dcterms:created xsi:type="dcterms:W3CDTF">2025-01-30T10:48:00Z</dcterms:created>
  <dcterms:modified xsi:type="dcterms:W3CDTF">2025-01-30T10:48:00Z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0x01010050D69E941331244C9C1009D1E68BFF48</vt:lpwstr>
  </property>
</Properties>
</file>