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F3BC4" w14:textId="77777777" w:rsidR="006141A1" w:rsidRDefault="006141A1" w:rsidP="006141A1">
      <w:pPr>
        <w:pStyle w:val="BodyText2"/>
        <w:tabs>
          <w:tab w:val="center" w:pos="3892"/>
          <w:tab w:val="left" w:pos="6015"/>
        </w:tabs>
        <w:jc w:val="center"/>
        <w:rPr>
          <w:rFonts w:asciiTheme="minorHAnsi" w:hAnsiTheme="minorHAnsi" w:cstheme="minorHAnsi"/>
          <w:b/>
          <w:color w:val="ED7D31"/>
          <w:sz w:val="18"/>
          <w:szCs w:val="18"/>
          <w:lang w:val="ro-RO"/>
        </w:rPr>
      </w:pPr>
      <w:bookmarkStart w:id="0" w:name="_GoBack"/>
      <w:bookmarkEnd w:id="0"/>
    </w:p>
    <w:p w14:paraId="1234CE55" w14:textId="50BC132E" w:rsidR="00DE7993" w:rsidRPr="00DE7993" w:rsidRDefault="008E2EC3" w:rsidP="006141A1">
      <w:pPr>
        <w:pStyle w:val="BodyText2"/>
        <w:tabs>
          <w:tab w:val="center" w:pos="3892"/>
          <w:tab w:val="left" w:pos="6015"/>
        </w:tabs>
        <w:rPr>
          <w:rFonts w:asciiTheme="minorHAnsi" w:hAnsiTheme="minorHAnsi" w:cstheme="minorHAnsi"/>
          <w:b/>
          <w:color w:val="0E88C6"/>
          <w:sz w:val="32"/>
          <w:szCs w:val="32"/>
          <w:lang w:val="ro-RO"/>
        </w:rPr>
      </w:pPr>
      <w:r>
        <w:rPr>
          <w:rFonts w:asciiTheme="minorHAnsi" w:hAnsiTheme="minorHAnsi" w:cstheme="minorHAnsi"/>
          <w:b/>
          <w:noProof/>
          <w:color w:val="0E88C6"/>
          <w:sz w:val="32"/>
          <w:szCs w:val="32"/>
          <w:lang w:val="en-GB"/>
        </w:rPr>
        <w:drawing>
          <wp:anchor distT="0" distB="0" distL="114300" distR="114300" simplePos="0" relativeHeight="251679232" behindDoc="1" locked="0" layoutInCell="1" allowOverlap="1" wp14:anchorId="531D29A8" wp14:editId="327E9CF8">
            <wp:simplePos x="0" y="0"/>
            <wp:positionH relativeFrom="column">
              <wp:posOffset>4371975</wp:posOffset>
            </wp:positionH>
            <wp:positionV relativeFrom="line">
              <wp:posOffset>36195</wp:posOffset>
            </wp:positionV>
            <wp:extent cx="164196" cy="156845"/>
            <wp:effectExtent l="0" t="0" r="7620" b="0"/>
            <wp:wrapNone/>
            <wp:docPr id="7" name="Picture 2" descr="ee632dab-897d-455e-be9c-fd39f13d9c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632dab-897d-455e-be9c-fd39f13d9cfb.jpg"/>
                    <pic:cNvPicPr/>
                  </pic:nvPicPr>
                  <pic:blipFill>
                    <a:blip r:embed="rId11" cstate="print"/>
                    <a:stretch>
                      <a:fillRect/>
                    </a:stretch>
                  </pic:blipFill>
                  <pic:spPr>
                    <a:xfrm>
                      <a:off x="0" y="0"/>
                      <a:ext cx="166630" cy="1591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noProof/>
          <w:color w:val="0E88C6"/>
          <w:sz w:val="32"/>
          <w:szCs w:val="32"/>
          <w:lang w:val="en-GB"/>
        </w:rPr>
        <w:drawing>
          <wp:anchor distT="0" distB="0" distL="114300" distR="114300" simplePos="0" relativeHeight="251675136" behindDoc="1" locked="0" layoutInCell="1" allowOverlap="1" wp14:anchorId="2737B32E" wp14:editId="71ED40E9">
            <wp:simplePos x="0" y="0"/>
            <wp:positionH relativeFrom="column">
              <wp:posOffset>4189095</wp:posOffset>
            </wp:positionH>
            <wp:positionV relativeFrom="line">
              <wp:posOffset>36195</wp:posOffset>
            </wp:positionV>
            <wp:extent cx="160020" cy="152856"/>
            <wp:effectExtent l="0" t="0" r="0" b="0"/>
            <wp:wrapNone/>
            <wp:docPr id="4" name="Picture 2" descr="ee632dab-897d-455e-be9c-fd39f13d9c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632dab-897d-455e-be9c-fd39f13d9cfb.jpg"/>
                    <pic:cNvPicPr/>
                  </pic:nvPicPr>
                  <pic:blipFill>
                    <a:blip r:embed="rId11" cstate="print"/>
                    <a:stretch>
                      <a:fillRect/>
                    </a:stretch>
                  </pic:blipFill>
                  <pic:spPr>
                    <a:xfrm>
                      <a:off x="0" y="0"/>
                      <a:ext cx="160020" cy="152856"/>
                    </a:xfrm>
                    <a:prstGeom prst="rect">
                      <a:avLst/>
                    </a:prstGeom>
                  </pic:spPr>
                </pic:pic>
              </a:graphicData>
            </a:graphic>
            <wp14:sizeRelH relativeFrom="margin">
              <wp14:pctWidth>0</wp14:pctWidth>
            </wp14:sizeRelH>
            <wp14:sizeRelV relativeFrom="margin">
              <wp14:pctHeight>0</wp14:pctHeight>
            </wp14:sizeRelV>
          </wp:anchor>
        </w:drawing>
      </w:r>
      <w:r w:rsidR="00D15C3A" w:rsidRPr="0007471C">
        <w:rPr>
          <w:rFonts w:asciiTheme="minorHAnsi" w:hAnsiTheme="minorHAnsi" w:cstheme="minorHAnsi"/>
          <w:b/>
          <w:noProof/>
          <w:color w:val="0E88C6"/>
          <w:sz w:val="32"/>
          <w:szCs w:val="32"/>
          <w:lang w:val="en-GB"/>
        </w:rPr>
        <w:drawing>
          <wp:anchor distT="0" distB="0" distL="114300" distR="114300" simplePos="0" relativeHeight="251681280" behindDoc="0" locked="1" layoutInCell="1" allowOverlap="1" wp14:anchorId="5A38B18A" wp14:editId="103CBE6E">
            <wp:simplePos x="0" y="0"/>
            <wp:positionH relativeFrom="margin">
              <wp:posOffset>5543550</wp:posOffset>
            </wp:positionH>
            <wp:positionV relativeFrom="paragraph">
              <wp:posOffset>256540</wp:posOffset>
            </wp:positionV>
            <wp:extent cx="1273810" cy="361950"/>
            <wp:effectExtent l="19050" t="0" r="2540" b="0"/>
            <wp:wrapNone/>
            <wp:docPr id="5" name="Picture 5" descr="Studio-Sup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io-Superi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3810" cy="361950"/>
                    </a:xfrm>
                    <a:prstGeom prst="rect">
                      <a:avLst/>
                    </a:prstGeom>
                    <a:noFill/>
                    <a:ln>
                      <a:noFill/>
                    </a:ln>
                  </pic:spPr>
                </pic:pic>
              </a:graphicData>
            </a:graphic>
          </wp:anchor>
        </w:drawing>
      </w:r>
      <w:r w:rsidR="00790304">
        <w:rPr>
          <w:rFonts w:asciiTheme="minorHAnsi" w:hAnsiTheme="minorHAnsi" w:cstheme="minorHAnsi"/>
          <w:b/>
          <w:color w:val="0E88C6"/>
          <w:sz w:val="32"/>
          <w:szCs w:val="32"/>
          <w:lang w:val="ro-RO"/>
        </w:rPr>
        <w:t>Insula Thassos</w:t>
      </w:r>
      <w:r w:rsidR="00012C32" w:rsidRPr="006141A1">
        <w:rPr>
          <w:rFonts w:asciiTheme="minorHAnsi" w:hAnsiTheme="minorHAnsi" w:cstheme="minorHAnsi"/>
          <w:b/>
          <w:color w:val="0E88C6"/>
          <w:sz w:val="32"/>
          <w:szCs w:val="32"/>
          <w:lang w:val="ro-RO"/>
        </w:rPr>
        <w:t xml:space="preserve"> </w:t>
      </w:r>
      <w:r w:rsidR="00080B92" w:rsidRPr="006141A1">
        <w:rPr>
          <w:rFonts w:asciiTheme="minorHAnsi" w:hAnsiTheme="minorHAnsi" w:cstheme="minorHAnsi"/>
          <w:b/>
          <w:color w:val="0E88C6"/>
          <w:sz w:val="32"/>
          <w:szCs w:val="32"/>
          <w:lang w:val="ro-RO"/>
        </w:rPr>
        <w:t xml:space="preserve">| </w:t>
      </w:r>
      <w:r w:rsidR="00790304">
        <w:rPr>
          <w:rFonts w:asciiTheme="minorHAnsi" w:hAnsiTheme="minorHAnsi" w:cstheme="minorHAnsi"/>
          <w:b/>
          <w:color w:val="0E88C6"/>
          <w:sz w:val="32"/>
          <w:szCs w:val="32"/>
          <w:lang w:val="ro-RO"/>
        </w:rPr>
        <w:t xml:space="preserve">Skala </w:t>
      </w:r>
      <w:r w:rsidR="00124A8A">
        <w:rPr>
          <w:rFonts w:asciiTheme="minorHAnsi" w:hAnsiTheme="minorHAnsi" w:cstheme="minorHAnsi"/>
          <w:b/>
          <w:color w:val="0E88C6"/>
          <w:sz w:val="32"/>
          <w:szCs w:val="32"/>
          <w:lang w:val="ro-RO"/>
        </w:rPr>
        <w:t>Rachoni</w:t>
      </w:r>
      <w:r w:rsidR="00EB444E">
        <w:rPr>
          <w:rFonts w:asciiTheme="minorHAnsi" w:hAnsiTheme="minorHAnsi" w:cstheme="minorHAnsi"/>
          <w:b/>
          <w:color w:val="0E88C6"/>
          <w:sz w:val="32"/>
          <w:szCs w:val="32"/>
          <w:lang w:val="ro-RO"/>
        </w:rPr>
        <w:t xml:space="preserve"> </w:t>
      </w:r>
      <w:r w:rsidR="00EB444E" w:rsidRPr="006141A1">
        <w:rPr>
          <w:rFonts w:asciiTheme="minorHAnsi" w:hAnsiTheme="minorHAnsi" w:cstheme="minorHAnsi"/>
          <w:b/>
          <w:color w:val="0E88C6"/>
          <w:sz w:val="32"/>
          <w:szCs w:val="32"/>
          <w:lang w:val="ro-RO"/>
        </w:rPr>
        <w:t>|</w:t>
      </w:r>
      <w:r w:rsidR="00EB444E">
        <w:rPr>
          <w:rFonts w:asciiTheme="minorHAnsi" w:hAnsiTheme="minorHAnsi" w:cstheme="minorHAnsi"/>
          <w:b/>
          <w:color w:val="0E88C6"/>
          <w:sz w:val="32"/>
          <w:szCs w:val="32"/>
          <w:lang w:val="ro-RO"/>
        </w:rPr>
        <w:t xml:space="preserve"> </w:t>
      </w:r>
      <w:r w:rsidR="00124A8A">
        <w:rPr>
          <w:rFonts w:asciiTheme="minorHAnsi" w:hAnsiTheme="minorHAnsi" w:cstheme="minorHAnsi"/>
          <w:b/>
          <w:color w:val="0E88C6"/>
          <w:sz w:val="32"/>
          <w:szCs w:val="32"/>
          <w:lang w:val="ro-RO"/>
        </w:rPr>
        <w:t>Studio Amaril</w:t>
      </w:r>
      <w:r w:rsidR="00992E3D">
        <w:rPr>
          <w:rFonts w:asciiTheme="minorHAnsi" w:hAnsiTheme="minorHAnsi" w:cstheme="minorHAnsi"/>
          <w:b/>
          <w:color w:val="0E88C6"/>
          <w:sz w:val="32"/>
          <w:szCs w:val="32"/>
          <w:lang w:val="ro-RO"/>
        </w:rPr>
        <w:t>ia</w:t>
      </w:r>
      <w:r w:rsidR="00124A8A">
        <w:rPr>
          <w:rFonts w:asciiTheme="minorHAnsi" w:hAnsiTheme="minorHAnsi" w:cstheme="minorHAnsi"/>
          <w:b/>
          <w:color w:val="0E88C6"/>
          <w:sz w:val="32"/>
          <w:szCs w:val="32"/>
          <w:lang w:val="ro-RO"/>
        </w:rPr>
        <w:t xml:space="preserve">  </w:t>
      </w:r>
      <w:r>
        <w:rPr>
          <w:rFonts w:asciiTheme="minorHAnsi" w:hAnsiTheme="minorHAnsi" w:cstheme="minorHAnsi"/>
          <w:b/>
          <w:noProof/>
          <w:color w:val="0E88C6"/>
          <w:sz w:val="32"/>
          <w:szCs w:val="32"/>
          <w:lang w:val="ro-RO"/>
        </w:rPr>
        <w:drawing>
          <wp:inline distT="0" distB="0" distL="0" distR="0" wp14:anchorId="432193E0" wp14:editId="7A32D090">
            <wp:extent cx="164278" cy="15684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r w:rsidR="00124A8A">
        <w:rPr>
          <w:rFonts w:asciiTheme="minorHAnsi" w:hAnsiTheme="minorHAnsi" w:cstheme="minorHAnsi"/>
          <w:b/>
          <w:color w:val="0E88C6"/>
          <w:sz w:val="32"/>
          <w:szCs w:val="32"/>
          <w:lang w:val="ro-RO"/>
        </w:rPr>
        <w:t xml:space="preserve">  </w:t>
      </w:r>
      <w:r>
        <w:rPr>
          <w:rFonts w:asciiTheme="minorHAnsi" w:hAnsiTheme="minorHAnsi" w:cstheme="minorHAnsi"/>
          <w:b/>
          <w:color w:val="0E88C6"/>
          <w:sz w:val="32"/>
          <w:szCs w:val="32"/>
          <w:lang w:val="ro-RO"/>
        </w:rPr>
        <w:t xml:space="preserve">   </w:t>
      </w:r>
      <w:r w:rsidR="00D01F04">
        <w:rPr>
          <w:rFonts w:asciiTheme="minorHAnsi" w:hAnsiTheme="minorHAnsi" w:cstheme="minorHAnsi"/>
          <w:b/>
          <w:noProof/>
          <w:color w:val="0E88C6"/>
          <w:sz w:val="32"/>
          <w:szCs w:val="32"/>
          <w:lang w:val="ro-RO"/>
        </w:rPr>
        <w:drawing>
          <wp:inline distT="0" distB="0" distL="0" distR="0" wp14:anchorId="510C24B4" wp14:editId="59E8EBE0">
            <wp:extent cx="164278" cy="15684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175028" cy="167109"/>
                    </a:xfrm>
                    <a:prstGeom prst="rect">
                      <a:avLst/>
                    </a:prstGeom>
                    <a:noFill/>
                  </pic:spPr>
                </pic:pic>
              </a:graphicData>
            </a:graphic>
          </wp:inline>
        </w:drawing>
      </w:r>
    </w:p>
    <w:p w14:paraId="0EDC5DBC" w14:textId="77777777" w:rsidR="0096045F" w:rsidRPr="006141A1" w:rsidRDefault="00CF59D7" w:rsidP="006141A1">
      <w:pPr>
        <w:pStyle w:val="BodyText2"/>
        <w:tabs>
          <w:tab w:val="center" w:pos="3892"/>
          <w:tab w:val="left" w:pos="6015"/>
        </w:tabs>
        <w:rPr>
          <w:rFonts w:asciiTheme="minorHAnsi" w:hAnsiTheme="minorHAnsi" w:cstheme="minorHAnsi"/>
          <w:b/>
          <w:color w:val="0E88C6"/>
          <w:sz w:val="18"/>
          <w:szCs w:val="18"/>
          <w:lang w:val="ro-RO"/>
        </w:rPr>
      </w:pPr>
      <w:r>
        <w:rPr>
          <w:rFonts w:asciiTheme="minorHAnsi" w:hAnsiTheme="minorHAnsi" w:cstheme="minorHAnsi"/>
          <w:b/>
          <w:color w:val="0E88C6"/>
          <w:sz w:val="18"/>
          <w:szCs w:val="18"/>
          <w:lang w:val="ro-RO"/>
        </w:rPr>
        <w:t>-</w:t>
      </w:r>
      <w:r w:rsidR="009469FB" w:rsidRPr="006141A1">
        <w:rPr>
          <w:rFonts w:asciiTheme="minorHAnsi" w:hAnsiTheme="minorHAnsi" w:cstheme="minorHAnsi"/>
          <w:b/>
          <w:color w:val="0E88C6"/>
          <w:sz w:val="18"/>
          <w:szCs w:val="18"/>
          <w:lang w:val="ro-RO"/>
        </w:rPr>
        <w:t xml:space="preserve"> Self</w:t>
      </w:r>
      <w:r>
        <w:rPr>
          <w:rFonts w:asciiTheme="minorHAnsi" w:hAnsiTheme="minorHAnsi" w:cstheme="minorHAnsi"/>
          <w:b/>
          <w:color w:val="0E88C6"/>
          <w:sz w:val="18"/>
          <w:szCs w:val="18"/>
          <w:lang w:val="ro-RO"/>
        </w:rPr>
        <w:t>-</w:t>
      </w:r>
      <w:r w:rsidR="00252ABD" w:rsidRPr="006141A1">
        <w:rPr>
          <w:rFonts w:asciiTheme="minorHAnsi" w:hAnsiTheme="minorHAnsi" w:cstheme="minorHAnsi"/>
          <w:b/>
          <w:color w:val="0E88C6"/>
          <w:sz w:val="18"/>
          <w:szCs w:val="18"/>
          <w:lang w:val="ro-RO"/>
        </w:rPr>
        <w:t>catering</w:t>
      </w:r>
      <w:r>
        <w:rPr>
          <w:rFonts w:asciiTheme="minorHAnsi" w:hAnsiTheme="minorHAnsi" w:cstheme="minorHAnsi"/>
          <w:b/>
          <w:color w:val="0E88C6"/>
          <w:sz w:val="18"/>
          <w:szCs w:val="18"/>
          <w:lang w:val="ro-RO"/>
        </w:rPr>
        <w:t xml:space="preserve"> -</w:t>
      </w:r>
    </w:p>
    <w:p w14:paraId="3704BA62" w14:textId="0BD8F7BD" w:rsidR="00487B61" w:rsidRPr="006141A1" w:rsidRDefault="00487B61" w:rsidP="006141A1">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color w:val="F68822"/>
          <w:sz w:val="18"/>
          <w:szCs w:val="18"/>
          <w:lang w:val="ro-RO"/>
        </w:rPr>
        <w:t>PLEC</w:t>
      </w:r>
      <w:r w:rsidR="006732EA">
        <w:rPr>
          <w:rFonts w:asciiTheme="minorHAnsi" w:hAnsiTheme="minorHAnsi" w:cstheme="minorHAnsi"/>
          <w:b/>
          <w:color w:val="F68822"/>
          <w:sz w:val="18"/>
          <w:szCs w:val="18"/>
          <w:lang w:val="ro-RO"/>
        </w:rPr>
        <w:t>A</w:t>
      </w:r>
      <w:r w:rsidRPr="006141A1">
        <w:rPr>
          <w:rFonts w:asciiTheme="minorHAnsi" w:hAnsiTheme="minorHAnsi" w:cstheme="minorHAnsi"/>
          <w:b/>
          <w:color w:val="F68822"/>
          <w:sz w:val="18"/>
          <w:szCs w:val="18"/>
          <w:lang w:val="ro-RO"/>
        </w:rPr>
        <w:t xml:space="preserve">RI CU AUTOCARUL </w:t>
      </w:r>
      <w:r w:rsidR="006732EA">
        <w:rPr>
          <w:rFonts w:asciiTheme="minorHAnsi" w:hAnsiTheme="minorHAnsi" w:cstheme="minorHAnsi"/>
          <w:b/>
          <w:color w:val="F68822"/>
          <w:sz w:val="18"/>
          <w:szCs w:val="18"/>
          <w:lang w:val="ro-RO"/>
        </w:rPr>
        <w:t>I</w:t>
      </w:r>
      <w:r w:rsidRPr="006141A1">
        <w:rPr>
          <w:rFonts w:asciiTheme="minorHAnsi" w:hAnsiTheme="minorHAnsi" w:cstheme="minorHAnsi"/>
          <w:b/>
          <w:color w:val="F68822"/>
          <w:sz w:val="18"/>
          <w:szCs w:val="18"/>
          <w:lang w:val="ro-RO"/>
        </w:rPr>
        <w:t xml:space="preserve">N FIECARE ZI DE </w:t>
      </w:r>
      <w:r w:rsidR="00790304">
        <w:rPr>
          <w:rFonts w:asciiTheme="minorHAnsi" w:hAnsiTheme="minorHAnsi" w:cstheme="minorHAnsi"/>
          <w:b/>
          <w:color w:val="F68822"/>
          <w:sz w:val="18"/>
          <w:szCs w:val="18"/>
          <w:lang w:val="ro-RO"/>
        </w:rPr>
        <w:t>MIERCURI</w:t>
      </w:r>
    </w:p>
    <w:p w14:paraId="4B6F0736" w14:textId="5256271F" w:rsidR="00DE7993" w:rsidRPr="00DE7993" w:rsidRDefault="00DE7993" w:rsidP="00DE7993">
      <w:pPr>
        <w:tabs>
          <w:tab w:val="left" w:pos="284"/>
        </w:tabs>
        <w:rPr>
          <w:rFonts w:asciiTheme="minorHAnsi" w:hAnsiTheme="minorHAnsi" w:cstheme="minorHAnsi"/>
          <w:b/>
          <w:color w:val="F68822"/>
          <w:sz w:val="18"/>
          <w:szCs w:val="18"/>
          <w:lang w:val="ro-RO"/>
        </w:rPr>
      </w:pPr>
      <w:r w:rsidRPr="006141A1">
        <w:rPr>
          <w:rFonts w:asciiTheme="minorHAnsi" w:hAnsiTheme="minorHAnsi" w:cstheme="minorHAnsi"/>
          <w:b/>
          <w:bCs/>
          <w:noProof/>
          <w:color w:val="FFFFFF"/>
          <w:sz w:val="18"/>
          <w:szCs w:val="18"/>
          <w:lang w:val="en-GB"/>
        </w:rPr>
        <w:drawing>
          <wp:anchor distT="0" distB="0" distL="114300" distR="114300" simplePos="0" relativeHeight="251657728" behindDoc="1" locked="0" layoutInCell="1" allowOverlap="1" wp14:anchorId="3FA513EF" wp14:editId="3AFA95C9">
            <wp:simplePos x="0" y="0"/>
            <wp:positionH relativeFrom="column">
              <wp:posOffset>5447938</wp:posOffset>
            </wp:positionH>
            <wp:positionV relativeFrom="paragraph">
              <wp:posOffset>129540</wp:posOffset>
            </wp:positionV>
            <wp:extent cx="1425117" cy="197213"/>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5117" cy="197213"/>
                    </a:xfrm>
                    <a:prstGeom prst="rect">
                      <a:avLst/>
                    </a:prstGeom>
                  </pic:spPr>
                </pic:pic>
              </a:graphicData>
            </a:graphic>
          </wp:anchor>
        </w:drawing>
      </w:r>
      <w:r w:rsidR="00487B61" w:rsidRPr="006141A1">
        <w:rPr>
          <w:rFonts w:asciiTheme="minorHAnsi" w:hAnsiTheme="minorHAnsi" w:cstheme="minorHAnsi"/>
          <w:b/>
          <w:color w:val="F68822"/>
          <w:sz w:val="18"/>
          <w:szCs w:val="18"/>
          <w:lang w:val="ro-RO"/>
        </w:rPr>
        <w:t>INTRARE LA CAZARE</w:t>
      </w:r>
      <w:r w:rsidR="005E3E43">
        <w:rPr>
          <w:rFonts w:asciiTheme="minorHAnsi" w:hAnsiTheme="minorHAnsi" w:cstheme="minorHAnsi"/>
          <w:b/>
          <w:color w:val="F68822"/>
          <w:sz w:val="18"/>
          <w:szCs w:val="18"/>
          <w:lang w:val="ro-RO"/>
        </w:rPr>
        <w:t xml:space="preserve"> </w:t>
      </w:r>
      <w:r w:rsidR="00487B61" w:rsidRPr="006141A1">
        <w:rPr>
          <w:rFonts w:asciiTheme="minorHAnsi" w:hAnsiTheme="minorHAnsi" w:cstheme="minorHAnsi"/>
          <w:b/>
          <w:color w:val="F68822"/>
          <w:sz w:val="18"/>
          <w:szCs w:val="18"/>
          <w:lang w:val="ro-RO"/>
        </w:rPr>
        <w:t xml:space="preserve"> </w:t>
      </w:r>
      <w:r w:rsidR="006732EA">
        <w:rPr>
          <w:rFonts w:asciiTheme="minorHAnsi" w:hAnsiTheme="minorHAnsi" w:cstheme="minorHAnsi"/>
          <w:b/>
          <w:color w:val="F68822"/>
          <w:sz w:val="18"/>
          <w:szCs w:val="18"/>
          <w:lang w:val="ro-RO"/>
        </w:rPr>
        <w:t>I</w:t>
      </w:r>
      <w:r w:rsidR="00487B61" w:rsidRPr="006141A1">
        <w:rPr>
          <w:rFonts w:asciiTheme="minorHAnsi" w:hAnsiTheme="minorHAnsi" w:cstheme="minorHAnsi"/>
          <w:b/>
          <w:color w:val="F68822"/>
          <w:sz w:val="18"/>
          <w:szCs w:val="18"/>
          <w:lang w:val="ro-RO"/>
        </w:rPr>
        <w:t xml:space="preserve">N </w:t>
      </w:r>
      <w:r w:rsidR="005E3E43">
        <w:rPr>
          <w:rFonts w:asciiTheme="minorHAnsi" w:hAnsiTheme="minorHAnsi" w:cstheme="minorHAnsi"/>
          <w:b/>
          <w:color w:val="F68822"/>
          <w:sz w:val="18"/>
          <w:szCs w:val="18"/>
          <w:lang w:val="ro-RO"/>
        </w:rPr>
        <w:t xml:space="preserve"> </w:t>
      </w:r>
      <w:r w:rsidR="00487B61" w:rsidRPr="006141A1">
        <w:rPr>
          <w:rFonts w:asciiTheme="minorHAnsi" w:hAnsiTheme="minorHAnsi" w:cstheme="minorHAnsi"/>
          <w:b/>
          <w:color w:val="F68822"/>
          <w:sz w:val="18"/>
          <w:szCs w:val="18"/>
          <w:lang w:val="ro-RO"/>
        </w:rPr>
        <w:t xml:space="preserve">FIECARE ZI DE </w:t>
      </w:r>
      <w:r w:rsidR="00790304">
        <w:rPr>
          <w:rFonts w:asciiTheme="minorHAnsi" w:hAnsiTheme="minorHAnsi" w:cstheme="minorHAnsi"/>
          <w:b/>
          <w:color w:val="F68822"/>
          <w:sz w:val="18"/>
          <w:szCs w:val="18"/>
          <w:lang w:val="ro-RO"/>
        </w:rPr>
        <w:t>JOI</w:t>
      </w:r>
    </w:p>
    <w:p w14:paraId="7D7472A3" w14:textId="665EBC91" w:rsidR="006141A1" w:rsidRPr="006141A1" w:rsidRDefault="005E3E43" w:rsidP="006141A1">
      <w:pPr>
        <w:pStyle w:val="BodyText2"/>
        <w:tabs>
          <w:tab w:val="center" w:pos="3892"/>
          <w:tab w:val="left" w:pos="6015"/>
        </w:tabs>
        <w:rPr>
          <w:rFonts w:asciiTheme="minorHAnsi" w:hAnsiTheme="minorHAnsi" w:cstheme="minorHAnsi"/>
          <w:color w:val="444444"/>
          <w:sz w:val="16"/>
          <w:szCs w:val="16"/>
          <w:lang w:val="ro-RO"/>
        </w:rPr>
      </w:pPr>
      <w:r>
        <w:rPr>
          <w:rFonts w:asciiTheme="minorHAnsi" w:hAnsiTheme="minorHAnsi" w:cstheme="minorHAnsi"/>
          <w:b/>
          <w:color w:val="F68822"/>
          <w:sz w:val="18"/>
          <w:szCs w:val="18"/>
          <w:lang w:val="ro-RO"/>
        </w:rPr>
        <w:t xml:space="preserve">Miercuri: </w:t>
      </w:r>
      <w:r w:rsidR="00D15C3A">
        <w:rPr>
          <w:rFonts w:asciiTheme="minorHAnsi" w:hAnsiTheme="minorHAnsi" w:cstheme="minorHAnsi"/>
          <w:b/>
          <w:color w:val="F68822"/>
          <w:sz w:val="18"/>
          <w:szCs w:val="18"/>
          <w:lang w:val="ro-RO"/>
        </w:rPr>
        <w:t>21.05</w:t>
      </w:r>
      <w:r w:rsidR="00790304" w:rsidRPr="00790304">
        <w:rPr>
          <w:rFonts w:asciiTheme="minorHAnsi" w:hAnsiTheme="minorHAnsi" w:cstheme="minorHAnsi"/>
          <w:b/>
          <w:color w:val="F68822"/>
          <w:sz w:val="18"/>
          <w:szCs w:val="18"/>
          <w:lang w:val="ro-RO"/>
        </w:rPr>
        <w:t xml:space="preserve"> prima </w:t>
      </w:r>
      <w:r>
        <w:rPr>
          <w:rFonts w:asciiTheme="minorHAnsi" w:hAnsiTheme="minorHAnsi" w:cstheme="minorHAnsi"/>
          <w:b/>
          <w:color w:val="F68822"/>
          <w:sz w:val="18"/>
          <w:szCs w:val="18"/>
          <w:lang w:val="ro-RO"/>
        </w:rPr>
        <w:t xml:space="preserve">plecare // </w:t>
      </w:r>
      <w:r w:rsidR="00D15C3A">
        <w:rPr>
          <w:rFonts w:asciiTheme="minorHAnsi" w:hAnsiTheme="minorHAnsi" w:cstheme="minorHAnsi"/>
          <w:b/>
          <w:color w:val="F68822"/>
          <w:sz w:val="18"/>
          <w:szCs w:val="18"/>
          <w:lang w:val="ro-RO"/>
        </w:rPr>
        <w:t>24.09</w:t>
      </w:r>
      <w:r w:rsidR="00790304" w:rsidRPr="00790304">
        <w:rPr>
          <w:rFonts w:asciiTheme="minorHAnsi" w:hAnsiTheme="minorHAnsi" w:cstheme="minorHAnsi"/>
          <w:b/>
          <w:color w:val="F68822"/>
          <w:sz w:val="18"/>
          <w:szCs w:val="18"/>
          <w:lang w:val="ro-RO"/>
        </w:rPr>
        <w:t xml:space="preserve"> ultima plecare</w:t>
      </w:r>
    </w:p>
    <w:p w14:paraId="775ED71D" w14:textId="77777777" w:rsidR="00487B61" w:rsidRPr="006141A1" w:rsidRDefault="00487B61" w:rsidP="006141A1">
      <w:pPr>
        <w:pStyle w:val="BodyText"/>
        <w:spacing w:after="0"/>
        <w:rPr>
          <w:rFonts w:asciiTheme="minorHAnsi" w:hAnsiTheme="minorHAnsi" w:cstheme="minorHAnsi"/>
          <w:b/>
          <w:color w:val="444444"/>
          <w:sz w:val="18"/>
          <w:szCs w:val="18"/>
          <w:lang w:val="ro-RO"/>
        </w:rPr>
      </w:pPr>
    </w:p>
    <w:p w14:paraId="10F7D103" w14:textId="29149BA2" w:rsidR="00E027D5" w:rsidRPr="001A54F9" w:rsidRDefault="00E027D5" w:rsidP="00911B71">
      <w:pPr>
        <w:tabs>
          <w:tab w:val="left" w:pos="9927"/>
        </w:tabs>
        <w:rPr>
          <w:rFonts w:asciiTheme="minorHAnsi" w:hAnsiTheme="minorHAnsi" w:cstheme="minorHAnsi"/>
          <w:b/>
          <w:color w:val="0E88C6"/>
          <w:sz w:val="18"/>
          <w:szCs w:val="18"/>
          <w:lang w:val="ro-RO"/>
        </w:rPr>
      </w:pPr>
      <w:r w:rsidRPr="001A54F9">
        <w:rPr>
          <w:rFonts w:asciiTheme="minorHAnsi" w:hAnsiTheme="minorHAnsi" w:cstheme="minorHAnsi"/>
          <w:b/>
          <w:color w:val="0E88C6"/>
          <w:sz w:val="18"/>
          <w:szCs w:val="18"/>
          <w:lang w:val="ro-RO"/>
        </w:rPr>
        <w:t>Ziua 1</w:t>
      </w:r>
      <w:r>
        <w:rPr>
          <w:rFonts w:asciiTheme="minorHAnsi" w:hAnsiTheme="minorHAnsi" w:cstheme="minorHAnsi"/>
          <w:b/>
          <w:color w:val="0E88C6"/>
          <w:sz w:val="18"/>
          <w:szCs w:val="18"/>
          <w:lang w:val="ro-RO"/>
        </w:rPr>
        <w:t xml:space="preserve"> </w:t>
      </w:r>
      <w:r w:rsidRPr="00D01F04">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ro-RO"/>
        </w:rPr>
        <w:t xml:space="preserve"> </w:t>
      </w:r>
      <w:r>
        <w:rPr>
          <w:rFonts w:asciiTheme="minorHAnsi" w:hAnsiTheme="minorHAnsi" w:cstheme="minorHAnsi"/>
          <w:b/>
          <w:color w:val="0E88C6"/>
          <w:sz w:val="18"/>
          <w:szCs w:val="18"/>
          <w:lang w:val="ro-RO"/>
        </w:rPr>
        <w:t>BUCURESTI - PLECARE CATRE GRECIA</w:t>
      </w:r>
    </w:p>
    <w:p w14:paraId="1BA0DA01" w14:textId="77777777" w:rsidR="00E027D5" w:rsidRPr="001A54F9" w:rsidRDefault="00E027D5" w:rsidP="00911B71">
      <w:pPr>
        <w:pStyle w:val="BodyText"/>
        <w:spacing w:after="0" w:line="276" w:lineRule="auto"/>
        <w:jc w:val="both"/>
        <w:rPr>
          <w:rFonts w:asciiTheme="minorHAnsi" w:hAnsiTheme="minorHAnsi" w:cstheme="minorHAnsi"/>
          <w:color w:val="444444"/>
          <w:sz w:val="18"/>
          <w:szCs w:val="18"/>
          <w:lang w:val="it-IT"/>
        </w:rPr>
      </w:pPr>
      <w:r w:rsidRPr="001A54F9">
        <w:rPr>
          <w:rFonts w:asciiTheme="minorHAnsi" w:hAnsiTheme="minorHAnsi" w:cstheme="minorHAnsi"/>
          <w:color w:val="444444"/>
          <w:sz w:val="18"/>
          <w:szCs w:val="18"/>
          <w:lang w:val="ro-RO"/>
        </w:rPr>
        <w:t xml:space="preserve">In </w:t>
      </w:r>
      <w:r w:rsidRPr="001A54F9">
        <w:rPr>
          <w:rFonts w:asciiTheme="minorHAnsi" w:hAnsiTheme="minorHAnsi" w:cstheme="minorHAnsi"/>
          <w:b/>
          <w:color w:val="444444"/>
          <w:sz w:val="18"/>
          <w:szCs w:val="18"/>
          <w:u w:val="single"/>
          <w:lang w:val="ro-RO"/>
        </w:rPr>
        <w:t>BUCURESTI</w:t>
      </w:r>
      <w:r w:rsidRPr="001A54F9">
        <w:rPr>
          <w:rFonts w:asciiTheme="minorHAnsi" w:hAnsiTheme="minorHAnsi" w:cstheme="minorHAnsi"/>
          <w:color w:val="444444"/>
          <w:sz w:val="18"/>
          <w:szCs w:val="18"/>
          <w:lang w:val="ro-RO"/>
        </w:rPr>
        <w:t xml:space="preserve">, imbarcarea este la ora 19:30, </w:t>
      </w:r>
      <w:r>
        <w:rPr>
          <w:rFonts w:asciiTheme="minorHAnsi" w:hAnsiTheme="minorHAnsi" w:cstheme="minorHAnsi"/>
          <w:color w:val="444444"/>
          <w:sz w:val="18"/>
          <w:szCs w:val="18"/>
          <w:lang w:val="ro-RO"/>
        </w:rPr>
        <w:t>i</w:t>
      </w:r>
      <w:r w:rsidRPr="001A54F9">
        <w:rPr>
          <w:rFonts w:asciiTheme="minorHAnsi" w:hAnsiTheme="minorHAnsi" w:cstheme="minorHAnsi"/>
          <w:color w:val="444444"/>
          <w:sz w:val="18"/>
          <w:szCs w:val="18"/>
          <w:lang w:val="ro-RO"/>
        </w:rPr>
        <w:t>n Parcarea ACADEMIEI MILITARE ROMANE (Universitatea Na</w:t>
      </w:r>
      <w:r>
        <w:rPr>
          <w:rFonts w:asciiTheme="minorHAnsi" w:hAnsiTheme="minorHAnsi" w:cstheme="minorHAnsi"/>
          <w:color w:val="444444"/>
          <w:sz w:val="18"/>
          <w:szCs w:val="18"/>
          <w:lang w:val="ro-RO"/>
        </w:rPr>
        <w:t>t</w:t>
      </w:r>
      <w:r w:rsidRPr="001A54F9">
        <w:rPr>
          <w:rFonts w:asciiTheme="minorHAnsi" w:hAnsiTheme="minorHAnsi" w:cstheme="minorHAnsi"/>
          <w:color w:val="444444"/>
          <w:sz w:val="18"/>
          <w:szCs w:val="18"/>
          <w:lang w:val="ro-RO"/>
        </w:rPr>
        <w:t>ional</w:t>
      </w:r>
      <w:r>
        <w:rPr>
          <w:rFonts w:asciiTheme="minorHAnsi" w:hAnsiTheme="minorHAnsi" w:cstheme="minorHAnsi"/>
          <w:color w:val="444444"/>
          <w:sz w:val="18"/>
          <w:szCs w:val="18"/>
          <w:lang w:val="ro-RO"/>
        </w:rPr>
        <w:t>a</w:t>
      </w:r>
      <w:r w:rsidRPr="001A54F9">
        <w:rPr>
          <w:rFonts w:asciiTheme="minorHAnsi" w:hAnsiTheme="minorHAnsi" w:cstheme="minorHAnsi"/>
          <w:color w:val="444444"/>
          <w:sz w:val="18"/>
          <w:szCs w:val="18"/>
          <w:lang w:val="ro-RO"/>
        </w:rPr>
        <w:t xml:space="preserve"> de Ap</w:t>
      </w:r>
      <w:r>
        <w:rPr>
          <w:rFonts w:asciiTheme="minorHAnsi" w:hAnsiTheme="minorHAnsi" w:cstheme="minorHAnsi"/>
          <w:color w:val="444444"/>
          <w:sz w:val="18"/>
          <w:szCs w:val="18"/>
          <w:lang w:val="ro-RO"/>
        </w:rPr>
        <w:t>a</w:t>
      </w:r>
      <w:r w:rsidRPr="001A54F9">
        <w:rPr>
          <w:rFonts w:asciiTheme="minorHAnsi" w:hAnsiTheme="minorHAnsi" w:cstheme="minorHAnsi"/>
          <w:color w:val="444444"/>
          <w:sz w:val="18"/>
          <w:szCs w:val="18"/>
          <w:lang w:val="ro-RO"/>
        </w:rPr>
        <w:t xml:space="preserve">rare Carol I) </w:t>
      </w:r>
      <w:r>
        <w:rPr>
          <w:rFonts w:asciiTheme="minorHAnsi" w:hAnsiTheme="minorHAnsi" w:cstheme="minorHAnsi"/>
          <w:color w:val="444444"/>
          <w:sz w:val="18"/>
          <w:szCs w:val="18"/>
          <w:lang w:val="ro-RO"/>
        </w:rPr>
        <w:t>-</w:t>
      </w:r>
      <w:r w:rsidRPr="001A54F9">
        <w:rPr>
          <w:rFonts w:asciiTheme="minorHAnsi" w:hAnsiTheme="minorHAnsi" w:cstheme="minorHAnsi"/>
          <w:color w:val="444444"/>
          <w:sz w:val="18"/>
          <w:szCs w:val="18"/>
          <w:lang w:val="ro-RO"/>
        </w:rPr>
        <w:t xml:space="preserve"> acces dinspre Bd. Eroilor </w:t>
      </w:r>
      <w:r>
        <w:rPr>
          <w:rFonts w:asciiTheme="minorHAnsi" w:hAnsiTheme="minorHAnsi" w:cstheme="minorHAnsi"/>
          <w:color w:val="444444"/>
          <w:sz w:val="18"/>
          <w:szCs w:val="18"/>
          <w:lang w:val="ro-RO"/>
        </w:rPr>
        <w:t>s</w:t>
      </w:r>
      <w:r w:rsidRPr="001A54F9">
        <w:rPr>
          <w:rFonts w:asciiTheme="minorHAnsi" w:hAnsiTheme="minorHAnsi" w:cstheme="minorHAnsi"/>
          <w:color w:val="444444"/>
          <w:sz w:val="18"/>
          <w:szCs w:val="18"/>
          <w:lang w:val="ro-RO"/>
        </w:rPr>
        <w:t xml:space="preserve">i plecarea la ora 20:00. Traseu: </w:t>
      </w:r>
      <w:r w:rsidRPr="001A54F9">
        <w:rPr>
          <w:rFonts w:asciiTheme="minorHAnsi" w:hAnsiTheme="minorHAnsi" w:cstheme="minorHAnsi"/>
          <w:color w:val="444444"/>
          <w:sz w:val="18"/>
          <w:szCs w:val="18"/>
          <w:lang w:val="it-IT"/>
        </w:rPr>
        <w:t>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ti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Giurgiu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w:t>
      </w:r>
      <w:r w:rsidRPr="001A54F9">
        <w:rPr>
          <w:rFonts w:asciiTheme="minorHAnsi" w:hAnsiTheme="minorHAnsi" w:cstheme="minorHAnsi"/>
          <w:color w:val="444444"/>
          <w:sz w:val="18"/>
          <w:szCs w:val="18"/>
          <w:lang w:val="ro-RO"/>
        </w:rPr>
        <w:t xml:space="preserve">Ruse </w:t>
      </w:r>
      <w:r w:rsidRPr="001A54F9">
        <w:rPr>
          <w:rFonts w:asciiTheme="minorHAnsi" w:hAnsiTheme="minorHAnsi" w:cstheme="minorHAnsi"/>
          <w:color w:val="444444"/>
          <w:sz w:val="18"/>
          <w:szCs w:val="18"/>
          <w:lang w:val="it-IT"/>
        </w:rPr>
        <w:t xml:space="preserve">- Sofia - Kulata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Promachonas - Keramoti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Insula Thassos.</w:t>
      </w:r>
    </w:p>
    <w:p w14:paraId="04D8094C" w14:textId="77777777" w:rsidR="00E027D5" w:rsidRPr="001A54F9" w:rsidRDefault="00E027D5" w:rsidP="00911B71">
      <w:pPr>
        <w:pStyle w:val="BodyText"/>
        <w:spacing w:after="0" w:line="276" w:lineRule="auto"/>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2</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Pr>
          <w:rFonts w:asciiTheme="minorHAnsi" w:hAnsiTheme="minorHAnsi" w:cstheme="minorHAnsi"/>
          <w:b/>
          <w:color w:val="0E88C6"/>
          <w:sz w:val="18"/>
          <w:szCs w:val="18"/>
          <w:lang w:val="it-IT"/>
        </w:rPr>
        <w:t xml:space="preserve">INSULA </w:t>
      </w:r>
      <w:r w:rsidRPr="001A54F9">
        <w:rPr>
          <w:rFonts w:asciiTheme="minorHAnsi" w:hAnsiTheme="minorHAnsi" w:cstheme="minorHAnsi"/>
          <w:b/>
          <w:color w:val="0E88C6"/>
          <w:sz w:val="18"/>
          <w:szCs w:val="18"/>
          <w:lang w:val="it-IT"/>
        </w:rPr>
        <w:t xml:space="preserve">THASSOS </w:t>
      </w:r>
    </w:p>
    <w:p w14:paraId="6EE94D2C" w14:textId="77777777" w:rsidR="00E027D5" w:rsidRPr="001A54F9" w:rsidRDefault="00E027D5" w:rsidP="00911B71">
      <w:pPr>
        <w:pStyle w:val="BodyText"/>
        <w:spacing w:after="0"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vom ajunge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 Grecia </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i ne vom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ndrepta spre portul Keramoti de unde 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mbarcarea pe ferry-boat spre Insula Thassos. Dup</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circa 40 minute se ajunge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 Insula Thassos, iar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jurul orei 14:00 se va efectua cazarea</w:t>
      </w:r>
      <w:r w:rsidRPr="001A54F9">
        <w:rPr>
          <w:rFonts w:asciiTheme="minorHAnsi" w:hAnsiTheme="minorHAnsi" w:cstheme="minorHAnsi"/>
          <w:b/>
          <w:color w:val="444444"/>
          <w:sz w:val="18"/>
          <w:szCs w:val="18"/>
          <w:lang w:val="it-IT"/>
        </w:rPr>
        <w:t>.</w:t>
      </w:r>
    </w:p>
    <w:p w14:paraId="07428367" w14:textId="77777777" w:rsidR="00E027D5" w:rsidRPr="001A54F9" w:rsidRDefault="00E027D5" w:rsidP="00911B71">
      <w:pPr>
        <w:pStyle w:val="BodyText20"/>
        <w:spacing w:after="0" w:line="240" w:lineRule="auto"/>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 xml:space="preserve">Zilele 3 </w:t>
      </w:r>
      <w:r>
        <w:rPr>
          <w:rFonts w:asciiTheme="minorHAnsi" w:hAnsiTheme="minorHAnsi" w:cstheme="minorHAnsi"/>
          <w:b/>
          <w:color w:val="0E88C6"/>
          <w:sz w:val="18"/>
          <w:szCs w:val="18"/>
          <w:lang w:val="it-IT"/>
        </w:rPr>
        <w:t>-</w:t>
      </w:r>
      <w:r w:rsidRPr="001A54F9">
        <w:rPr>
          <w:rFonts w:asciiTheme="minorHAnsi" w:hAnsiTheme="minorHAnsi" w:cstheme="minorHAnsi"/>
          <w:b/>
          <w:color w:val="0E88C6"/>
          <w:sz w:val="18"/>
          <w:szCs w:val="18"/>
          <w:lang w:val="it-IT"/>
        </w:rPr>
        <w:t xml:space="preserve"> 8</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Pr>
          <w:rFonts w:asciiTheme="minorHAnsi" w:hAnsiTheme="minorHAnsi" w:cstheme="minorHAnsi"/>
          <w:b/>
          <w:color w:val="0E88C6"/>
          <w:sz w:val="18"/>
          <w:szCs w:val="18"/>
          <w:lang w:val="it-IT"/>
        </w:rPr>
        <w:t xml:space="preserve">INSULA </w:t>
      </w:r>
      <w:r w:rsidRPr="001A54F9">
        <w:rPr>
          <w:rFonts w:asciiTheme="minorHAnsi" w:hAnsiTheme="minorHAnsi" w:cstheme="minorHAnsi"/>
          <w:b/>
          <w:color w:val="0E88C6"/>
          <w:sz w:val="18"/>
          <w:szCs w:val="18"/>
          <w:lang w:val="it-IT"/>
        </w:rPr>
        <w:t>THASSOS</w:t>
      </w:r>
    </w:p>
    <w:p w14:paraId="1DB7C7FC" w14:textId="77777777" w:rsidR="00E027D5" w:rsidRPr="001A54F9" w:rsidRDefault="00E027D5" w:rsidP="00911B71">
      <w:pPr>
        <w:autoSpaceDE w:val="0"/>
        <w:autoSpaceDN w:val="0"/>
        <w:adjustRightInd w:val="0"/>
        <w:spacing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aceste zile v</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pute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i bucura de tot ceea ce v</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ofer</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Insula Thassos. Cu peisajul s</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u unic, predominant muntos, “Insula de Smarald” a m</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rii Egee se distinge prin ospitalitatea locuitorilor s</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i, plajele curate, vinurile alese </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i mierea delicioas</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Marea calm</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este ideal</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pentru sporturi nautice </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i pescuit,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timp ce relieful muntos v</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ndeamn</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s</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v</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aventura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drume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ii pe mun</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din jur, precum </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i prin numeroasele pe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teri neexplorate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nc</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De asemenea, pute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i participa</w:t>
      </w:r>
      <w:r>
        <w:rPr>
          <w:rFonts w:asciiTheme="minorHAnsi" w:hAnsiTheme="minorHAnsi" w:cstheme="minorHAnsi"/>
          <w:color w:val="444444"/>
          <w:sz w:val="18"/>
          <w:szCs w:val="18"/>
          <w:lang w:val="it-IT"/>
        </w:rPr>
        <w:t xml:space="preserve"> la </w:t>
      </w:r>
      <w:r w:rsidRPr="001A54F9">
        <w:rPr>
          <w:rFonts w:asciiTheme="minorHAnsi" w:hAnsiTheme="minorHAnsi" w:cstheme="minorHAnsi"/>
          <w:color w:val="444444"/>
          <w:sz w:val="18"/>
          <w:szCs w:val="18"/>
          <w:lang w:val="it-IT"/>
        </w:rPr>
        <w:t>o parte dintre excursiile op</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ionale organizate de agentiile de turism grecesti. </w:t>
      </w:r>
    </w:p>
    <w:p w14:paraId="2E7FBF8D" w14:textId="77777777" w:rsidR="00E027D5" w:rsidRPr="001A54F9" w:rsidRDefault="00E027D5" w:rsidP="00911B71">
      <w:pPr>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9</w:t>
      </w:r>
      <w:r>
        <w:rPr>
          <w:rFonts w:asciiTheme="minorHAnsi" w:hAnsiTheme="minorHAnsi" w:cstheme="minorHAnsi"/>
          <w:b/>
          <w:color w:val="0E88C6"/>
          <w:sz w:val="18"/>
          <w:szCs w:val="18"/>
          <w:lang w:val="it-IT"/>
        </w:rPr>
        <w:t xml:space="preserve"> |</w:t>
      </w:r>
      <w:r w:rsidRPr="001A54F9">
        <w:rPr>
          <w:rFonts w:asciiTheme="minorHAnsi" w:hAnsiTheme="minorHAnsi" w:cstheme="minorHAnsi"/>
          <w:b/>
          <w:color w:val="0E88C6"/>
          <w:sz w:val="18"/>
          <w:szCs w:val="18"/>
          <w:lang w:val="it-IT"/>
        </w:rPr>
        <w:t xml:space="preserve"> </w:t>
      </w:r>
      <w:r>
        <w:rPr>
          <w:rFonts w:asciiTheme="minorHAnsi" w:hAnsiTheme="minorHAnsi" w:cstheme="minorHAnsi"/>
          <w:b/>
          <w:color w:val="0E88C6"/>
          <w:sz w:val="18"/>
          <w:szCs w:val="18"/>
          <w:lang w:val="it-IT"/>
        </w:rPr>
        <w:t>INSULA THASSOS - PLECARE CATRE ROMANIA</w:t>
      </w:r>
    </w:p>
    <w:p w14:paraId="75E4561E" w14:textId="77777777" w:rsidR="00E027D5" w:rsidRPr="001A54F9" w:rsidRDefault="00E027D5" w:rsidP="00911B71">
      <w:pPr>
        <w:spacing w:line="276" w:lineRule="auto"/>
        <w:jc w:val="both"/>
        <w:rPr>
          <w:rFonts w:asciiTheme="minorHAnsi" w:hAnsiTheme="minorHAnsi" w:cstheme="minorHAnsi"/>
          <w:b/>
          <w:color w:val="444444"/>
          <w:sz w:val="18"/>
          <w:szCs w:val="18"/>
          <w:lang w:val="it-IT"/>
        </w:rPr>
      </w:pPr>
      <w:bookmarkStart w:id="1" w:name="_Hlk24364574"/>
      <w:r w:rsidRPr="001A54F9">
        <w:rPr>
          <w:rFonts w:asciiTheme="minorHAnsi" w:hAnsiTheme="minorHAnsi" w:cstheme="minorHAnsi"/>
          <w:color w:val="444444"/>
          <w:sz w:val="18"/>
          <w:szCs w:val="18"/>
          <w:lang w:val="it-IT"/>
        </w:rPr>
        <w:t>Diminea</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a se vor elibera camerele la ora 09:00.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 jurul orei 15:00 se va face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mbarcarea pe ferry-boat pentru a traversa pe continent. Dup</w:t>
      </w:r>
      <w:r>
        <w:rPr>
          <w:rFonts w:asciiTheme="minorHAnsi" w:hAnsiTheme="minorHAnsi" w:cstheme="minorHAnsi"/>
          <w:color w:val="444444"/>
          <w:sz w:val="18"/>
          <w:szCs w:val="18"/>
          <w:lang w:val="it-IT"/>
        </w:rPr>
        <w:t>a</w:t>
      </w:r>
      <w:r w:rsidRPr="001A54F9">
        <w:rPr>
          <w:rFonts w:asciiTheme="minorHAnsi" w:hAnsiTheme="minorHAnsi" w:cstheme="minorHAnsi"/>
          <w:color w:val="444444"/>
          <w:sz w:val="18"/>
          <w:szCs w:val="18"/>
          <w:lang w:val="it-IT"/>
        </w:rPr>
        <w:t xml:space="preserve"> circa 40 minute se ajunge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 xml:space="preserve">n Keramoti de unde ne vom continua deplasarea spre Seres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Promachonas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Kulata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Sofia </w:t>
      </w:r>
      <w:r>
        <w:rPr>
          <w:rFonts w:asciiTheme="minorHAnsi" w:hAnsiTheme="minorHAnsi" w:cstheme="minorHAnsi"/>
          <w:color w:val="444444"/>
          <w:sz w:val="18"/>
          <w:szCs w:val="18"/>
          <w:lang w:val="it-IT"/>
        </w:rPr>
        <w:t>-</w:t>
      </w:r>
      <w:r w:rsidRPr="001A54F9">
        <w:rPr>
          <w:rFonts w:asciiTheme="minorHAnsi" w:hAnsiTheme="minorHAnsi" w:cstheme="minorHAnsi"/>
          <w:color w:val="444444"/>
          <w:sz w:val="18"/>
          <w:szCs w:val="18"/>
          <w:lang w:val="it-IT"/>
        </w:rPr>
        <w:t xml:space="preserve">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 xml:space="preserve">ti. </w:t>
      </w:r>
    </w:p>
    <w:bookmarkEnd w:id="1"/>
    <w:p w14:paraId="53C8AB31" w14:textId="707DCFEC" w:rsidR="00E027D5" w:rsidRPr="001A54F9" w:rsidRDefault="00E027D5" w:rsidP="00911B71">
      <w:pPr>
        <w:jc w:val="both"/>
        <w:rPr>
          <w:rFonts w:asciiTheme="minorHAnsi" w:hAnsiTheme="minorHAnsi" w:cstheme="minorHAnsi"/>
          <w:b/>
          <w:color w:val="0E88C6"/>
          <w:sz w:val="18"/>
          <w:szCs w:val="18"/>
          <w:lang w:val="it-IT"/>
        </w:rPr>
      </w:pPr>
      <w:r w:rsidRPr="001A54F9">
        <w:rPr>
          <w:rFonts w:asciiTheme="minorHAnsi" w:hAnsiTheme="minorHAnsi" w:cstheme="minorHAnsi"/>
          <w:b/>
          <w:color w:val="0E88C6"/>
          <w:sz w:val="18"/>
          <w:szCs w:val="18"/>
          <w:lang w:val="it-IT"/>
        </w:rPr>
        <w:t>Ziua 10</w:t>
      </w:r>
      <w:r>
        <w:rPr>
          <w:rFonts w:asciiTheme="minorHAnsi" w:hAnsiTheme="minorHAnsi" w:cstheme="minorHAnsi"/>
          <w:b/>
          <w:color w:val="0E88C6"/>
          <w:sz w:val="18"/>
          <w:szCs w:val="18"/>
          <w:lang w:val="it-IT"/>
        </w:rPr>
        <w:t xml:space="preserve"> | BUCURESTI </w:t>
      </w:r>
    </w:p>
    <w:p w14:paraId="545C5F06" w14:textId="3B427F7D" w:rsidR="00E027D5" w:rsidRPr="001A54F9" w:rsidRDefault="00E027D5" w:rsidP="00E027D5">
      <w:pPr>
        <w:spacing w:line="276" w:lineRule="auto"/>
        <w:jc w:val="both"/>
        <w:rPr>
          <w:rFonts w:asciiTheme="minorHAnsi" w:hAnsiTheme="minorHAnsi" w:cstheme="minorHAnsi"/>
          <w:color w:val="444444"/>
          <w:sz w:val="18"/>
          <w:szCs w:val="18"/>
          <w:lang w:val="it-IT"/>
        </w:rPr>
      </w:pP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cursul dimine</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func</w:t>
      </w:r>
      <w:r>
        <w:rPr>
          <w:rFonts w:asciiTheme="minorHAnsi" w:hAnsiTheme="minorHAnsi" w:cstheme="minorHAnsi"/>
          <w:color w:val="444444"/>
          <w:sz w:val="18"/>
          <w:szCs w:val="18"/>
          <w:lang w:val="it-IT"/>
        </w:rPr>
        <w:t>t</w:t>
      </w:r>
      <w:r w:rsidRPr="001A54F9">
        <w:rPr>
          <w:rFonts w:asciiTheme="minorHAnsi" w:hAnsiTheme="minorHAnsi" w:cstheme="minorHAnsi"/>
          <w:color w:val="444444"/>
          <w:sz w:val="18"/>
          <w:szCs w:val="18"/>
          <w:lang w:val="it-IT"/>
        </w:rPr>
        <w:t xml:space="preserve">ie de trafic, vom sosi </w:t>
      </w:r>
      <w:r>
        <w:rPr>
          <w:rFonts w:asciiTheme="minorHAnsi" w:hAnsiTheme="minorHAnsi" w:cstheme="minorHAnsi"/>
          <w:color w:val="444444"/>
          <w:sz w:val="18"/>
          <w:szCs w:val="18"/>
          <w:lang w:val="it-IT"/>
        </w:rPr>
        <w:t>i</w:t>
      </w:r>
      <w:r w:rsidRPr="001A54F9">
        <w:rPr>
          <w:rFonts w:asciiTheme="minorHAnsi" w:hAnsiTheme="minorHAnsi" w:cstheme="minorHAnsi"/>
          <w:color w:val="444444"/>
          <w:sz w:val="18"/>
          <w:szCs w:val="18"/>
          <w:lang w:val="it-IT"/>
        </w:rPr>
        <w:t>n Bucure</w:t>
      </w:r>
      <w:r>
        <w:rPr>
          <w:rFonts w:asciiTheme="minorHAnsi" w:hAnsiTheme="minorHAnsi" w:cstheme="minorHAnsi"/>
          <w:color w:val="444444"/>
          <w:sz w:val="18"/>
          <w:szCs w:val="18"/>
          <w:lang w:val="it-IT"/>
        </w:rPr>
        <w:t>s</w:t>
      </w:r>
      <w:r w:rsidRPr="001A54F9">
        <w:rPr>
          <w:rFonts w:asciiTheme="minorHAnsi" w:hAnsiTheme="minorHAnsi" w:cstheme="minorHAnsi"/>
          <w:color w:val="444444"/>
          <w:sz w:val="18"/>
          <w:szCs w:val="18"/>
          <w:lang w:val="it-IT"/>
        </w:rPr>
        <w:t>ti</w:t>
      </w:r>
      <w:r>
        <w:rPr>
          <w:rFonts w:asciiTheme="minorHAnsi" w:hAnsiTheme="minorHAnsi" w:cstheme="minorHAnsi"/>
          <w:color w:val="444444"/>
          <w:sz w:val="18"/>
          <w:szCs w:val="18"/>
          <w:lang w:val="it-IT"/>
        </w:rPr>
        <w:t xml:space="preserve">. </w:t>
      </w:r>
    </w:p>
    <w:tbl>
      <w:tblPr>
        <w:tblStyle w:val="TableGrid"/>
        <w:tblW w:w="0" w:type="auto"/>
        <w:tblInd w:w="113" w:type="dxa"/>
        <w:shd w:val="clear" w:color="auto" w:fill="FFFFFF" w:themeFill="background1"/>
        <w:tblLook w:val="04A0" w:firstRow="1" w:lastRow="0" w:firstColumn="1" w:lastColumn="0" w:noHBand="0" w:noVBand="1"/>
      </w:tblPr>
      <w:tblGrid>
        <w:gridCol w:w="1423"/>
        <w:gridCol w:w="6005"/>
        <w:gridCol w:w="3492"/>
      </w:tblGrid>
      <w:tr w:rsidR="004B278F" w:rsidRPr="001641E7" w14:paraId="4EB52FBD" w14:textId="77777777" w:rsidTr="00732CAA">
        <w:trPr>
          <w:trHeight w:val="890"/>
        </w:trPr>
        <w:tc>
          <w:tcPr>
            <w:tcW w:w="1423" w:type="dxa"/>
            <w:shd w:val="clear" w:color="auto" w:fill="FFFFFF" w:themeFill="background1"/>
            <w:vAlign w:val="center"/>
          </w:tcPr>
          <w:p w14:paraId="3182F691" w14:textId="6BF29A7F" w:rsidR="004B278F" w:rsidRPr="00D808ED" w:rsidRDefault="004B278F" w:rsidP="00CF59D7">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 xml:space="preserve">De ce </w:t>
            </w:r>
            <w:r w:rsidR="006732EA">
              <w:rPr>
                <w:rFonts w:asciiTheme="minorHAnsi" w:hAnsiTheme="minorHAnsi" w:cstheme="minorHAnsi"/>
                <w:b/>
                <w:bCs/>
                <w:color w:val="444444"/>
                <w:sz w:val="18"/>
                <w:szCs w:val="18"/>
                <w:lang w:val="ro-RO"/>
              </w:rPr>
              <w:t>it</w:t>
            </w:r>
            <w:r w:rsidRPr="00D808ED">
              <w:rPr>
                <w:rFonts w:asciiTheme="minorHAnsi" w:hAnsiTheme="minorHAnsi" w:cstheme="minorHAnsi"/>
                <w:b/>
                <w:bCs/>
                <w:color w:val="444444"/>
                <w:sz w:val="18"/>
                <w:szCs w:val="18"/>
                <w:lang w:val="ro-RO"/>
              </w:rPr>
              <w:t>i recomand</w:t>
            </w:r>
            <w:r w:rsidR="006732EA">
              <w:rPr>
                <w:rFonts w:asciiTheme="minorHAnsi" w:hAnsiTheme="minorHAnsi" w:cstheme="minorHAnsi"/>
                <w:b/>
                <w:bCs/>
                <w:color w:val="444444"/>
                <w:sz w:val="18"/>
                <w:szCs w:val="18"/>
                <w:lang w:val="ro-RO"/>
              </w:rPr>
              <w:t>a</w:t>
            </w:r>
            <w:r w:rsidRPr="00D808ED">
              <w:rPr>
                <w:rFonts w:asciiTheme="minorHAnsi" w:hAnsiTheme="minorHAnsi" w:cstheme="minorHAnsi"/>
                <w:b/>
                <w:bCs/>
                <w:color w:val="444444"/>
                <w:sz w:val="18"/>
                <w:szCs w:val="18"/>
                <w:lang w:val="ro-RO"/>
              </w:rPr>
              <w:t>m aceast</w:t>
            </w:r>
            <w:r w:rsidR="006732EA">
              <w:rPr>
                <w:rFonts w:asciiTheme="minorHAnsi" w:hAnsiTheme="minorHAnsi" w:cstheme="minorHAnsi"/>
                <w:b/>
                <w:bCs/>
                <w:color w:val="444444"/>
                <w:sz w:val="18"/>
                <w:szCs w:val="18"/>
                <w:lang w:val="ro-RO"/>
              </w:rPr>
              <w:t>a</w:t>
            </w:r>
            <w:r w:rsidRPr="00D808ED">
              <w:rPr>
                <w:rFonts w:asciiTheme="minorHAnsi" w:hAnsiTheme="minorHAnsi" w:cstheme="minorHAnsi"/>
                <w:b/>
                <w:bCs/>
                <w:color w:val="444444"/>
                <w:sz w:val="18"/>
                <w:szCs w:val="18"/>
                <w:lang w:val="ro-RO"/>
              </w:rPr>
              <w:t xml:space="preserve"> cazare?</w:t>
            </w:r>
          </w:p>
        </w:tc>
        <w:tc>
          <w:tcPr>
            <w:tcW w:w="6005" w:type="dxa"/>
            <w:shd w:val="clear" w:color="auto" w:fill="FFFFFF" w:themeFill="background1"/>
            <w:vAlign w:val="center"/>
          </w:tcPr>
          <w:p w14:paraId="2E454FBA" w14:textId="4DE5C579" w:rsidR="00790304" w:rsidRPr="00790304" w:rsidRDefault="001A1BDD" w:rsidP="00E027D5">
            <w:pPr>
              <w:numPr>
                <w:ilvl w:val="0"/>
                <w:numId w:val="8"/>
              </w:numPr>
              <w:suppressAutoHyphens w:val="0"/>
              <w:autoSpaceDE w:val="0"/>
              <w:autoSpaceDN w:val="0"/>
              <w:adjustRightInd w:val="0"/>
              <w:spacing w:line="16" w:lineRule="atLeast"/>
              <w:rPr>
                <w:rFonts w:asciiTheme="minorHAnsi" w:eastAsia="Times New Roman" w:hAnsiTheme="minorHAnsi" w:cstheme="minorHAnsi"/>
                <w:color w:val="444444"/>
                <w:sz w:val="18"/>
                <w:szCs w:val="18"/>
                <w:lang w:val="ro-RO"/>
              </w:rPr>
            </w:pPr>
            <w:r>
              <w:rPr>
                <w:rFonts w:asciiTheme="minorHAnsi" w:eastAsia="Times New Roman" w:hAnsiTheme="minorHAnsi" w:cstheme="minorHAnsi"/>
                <w:color w:val="444444"/>
                <w:sz w:val="18"/>
                <w:szCs w:val="18"/>
                <w:lang w:val="ro-RO"/>
              </w:rPr>
              <w:t>Parcare gratuita</w:t>
            </w:r>
            <w:r w:rsidR="00790304" w:rsidRPr="00790304">
              <w:rPr>
                <w:rFonts w:asciiTheme="minorHAnsi" w:eastAsia="Times New Roman" w:hAnsiTheme="minorHAnsi" w:cstheme="minorHAnsi"/>
                <w:color w:val="444444"/>
                <w:sz w:val="18"/>
                <w:szCs w:val="18"/>
                <w:lang w:val="ro-RO"/>
              </w:rPr>
              <w:t>;</w:t>
            </w:r>
          </w:p>
          <w:p w14:paraId="72EB4308" w14:textId="45B34525" w:rsidR="004B278F" w:rsidRPr="00D808ED" w:rsidRDefault="001A1BDD" w:rsidP="00E027D5">
            <w:pPr>
              <w:numPr>
                <w:ilvl w:val="0"/>
                <w:numId w:val="8"/>
              </w:numPr>
              <w:suppressAutoHyphens w:val="0"/>
              <w:autoSpaceDE w:val="0"/>
              <w:autoSpaceDN w:val="0"/>
              <w:adjustRightInd w:val="0"/>
              <w:spacing w:line="16" w:lineRule="atLeast"/>
              <w:rPr>
                <w:rFonts w:asciiTheme="minorHAnsi" w:eastAsia="Times New Roman" w:hAnsiTheme="minorHAnsi" w:cstheme="minorHAnsi"/>
                <w:color w:val="444444"/>
                <w:sz w:val="18"/>
                <w:szCs w:val="18"/>
                <w:lang w:val="ro-RO"/>
              </w:rPr>
            </w:pPr>
            <w:r>
              <w:rPr>
                <w:rFonts w:asciiTheme="minorHAnsi" w:eastAsia="Times New Roman" w:hAnsiTheme="minorHAnsi" w:cstheme="minorHAnsi"/>
                <w:color w:val="444444"/>
                <w:sz w:val="18"/>
                <w:szCs w:val="18"/>
                <w:lang w:val="ro-RO"/>
              </w:rPr>
              <w:t>Aproape de plaja</w:t>
            </w:r>
          </w:p>
        </w:tc>
        <w:tc>
          <w:tcPr>
            <w:tcW w:w="3492" w:type="dxa"/>
            <w:vMerge w:val="restart"/>
            <w:shd w:val="clear" w:color="auto" w:fill="FFFFFF" w:themeFill="background1"/>
            <w:vAlign w:val="center"/>
          </w:tcPr>
          <w:p w14:paraId="467787A3" w14:textId="6AB50287" w:rsidR="00FA1171" w:rsidRPr="006141A1" w:rsidRDefault="00CF59D7" w:rsidP="00374F60">
            <w:pPr>
              <w:tabs>
                <w:tab w:val="left" w:pos="1215"/>
                <w:tab w:val="center" w:pos="2940"/>
              </w:tabs>
              <w:rPr>
                <w:rFonts w:asciiTheme="minorHAnsi" w:eastAsia="Calibri" w:hAnsiTheme="minorHAnsi" w:cstheme="minorHAnsi"/>
                <w:b/>
                <w:color w:val="404040"/>
                <w:sz w:val="18"/>
                <w:szCs w:val="18"/>
                <w:highlight w:val="yellow"/>
                <w:u w:val="single"/>
                <w:lang w:val="ro-RO"/>
              </w:rPr>
            </w:pPr>
            <w:r w:rsidRPr="006141A1">
              <w:rPr>
                <w:rFonts w:asciiTheme="minorHAnsi" w:hAnsiTheme="minorHAnsi" w:cstheme="minorHAnsi"/>
                <w:b/>
                <w:bCs/>
                <w:color w:val="F68822"/>
                <w:sz w:val="18"/>
                <w:szCs w:val="18"/>
                <w:lang w:val="ro-RO"/>
              </w:rPr>
              <w:t xml:space="preserve">REDUCERI PENTRU </w:t>
            </w:r>
            <w:r w:rsidR="006732EA">
              <w:rPr>
                <w:rFonts w:asciiTheme="minorHAnsi" w:hAnsiTheme="minorHAnsi" w:cstheme="minorHAnsi"/>
                <w:b/>
                <w:bCs/>
                <w:color w:val="F68822"/>
                <w:sz w:val="18"/>
                <w:szCs w:val="18"/>
                <w:lang w:val="ro-RO"/>
              </w:rPr>
              <w:t>I</w:t>
            </w:r>
            <w:r w:rsidRPr="006141A1">
              <w:rPr>
                <w:rFonts w:asciiTheme="minorHAnsi" w:hAnsiTheme="minorHAnsi" w:cstheme="minorHAnsi"/>
                <w:b/>
                <w:bCs/>
                <w:color w:val="F68822"/>
                <w:sz w:val="18"/>
                <w:szCs w:val="18"/>
                <w:lang w:val="ro-RO"/>
              </w:rPr>
              <w:t>NSCRIERI TIMPURII</w:t>
            </w:r>
            <w:r w:rsidRPr="00D808ED">
              <w:rPr>
                <w:rFonts w:asciiTheme="minorHAnsi" w:eastAsia="Calibri" w:hAnsiTheme="minorHAnsi" w:cstheme="minorHAnsi"/>
                <w:b/>
                <w:color w:val="444444"/>
                <w:sz w:val="18"/>
                <w:szCs w:val="18"/>
                <w:u w:val="single"/>
                <w:lang w:val="ro-RO"/>
              </w:rPr>
              <w:t xml:space="preserve"> </w:t>
            </w:r>
            <w:r w:rsidR="00CB5100" w:rsidRPr="00D808ED">
              <w:rPr>
                <w:rFonts w:asciiTheme="minorHAnsi" w:eastAsia="Calibri" w:hAnsiTheme="minorHAnsi" w:cstheme="minorHAnsi"/>
                <w:b/>
                <w:color w:val="444444"/>
                <w:sz w:val="18"/>
                <w:szCs w:val="18"/>
                <w:u w:val="single"/>
                <w:lang w:val="ro-RO"/>
              </w:rPr>
              <w:t>U</w:t>
            </w:r>
            <w:r w:rsidR="00B00F31" w:rsidRPr="00D808ED">
              <w:rPr>
                <w:rFonts w:asciiTheme="minorHAnsi" w:eastAsia="Calibri" w:hAnsiTheme="minorHAnsi" w:cstheme="minorHAnsi"/>
                <w:b/>
                <w:color w:val="444444"/>
                <w:sz w:val="18"/>
                <w:szCs w:val="18"/>
                <w:u w:val="single"/>
                <w:lang w:val="ro-RO"/>
              </w:rPr>
              <w:t>LTRA</w:t>
            </w:r>
            <w:r w:rsidR="00B00F31" w:rsidRPr="006141A1">
              <w:rPr>
                <w:rFonts w:asciiTheme="minorHAnsi" w:eastAsia="Calibri" w:hAnsiTheme="minorHAnsi" w:cstheme="minorHAnsi"/>
                <w:b/>
                <w:color w:val="3B3838"/>
                <w:sz w:val="18"/>
                <w:szCs w:val="18"/>
                <w:u w:val="single"/>
                <w:lang w:val="ro-RO"/>
              </w:rPr>
              <w:t xml:space="preserve"> </w:t>
            </w:r>
            <w:r w:rsidR="00FA1171" w:rsidRPr="006141A1">
              <w:rPr>
                <w:rFonts w:asciiTheme="minorHAnsi" w:eastAsia="Calibri" w:hAnsiTheme="minorHAnsi" w:cstheme="minorHAnsi"/>
                <w:b/>
                <w:color w:val="3B3838"/>
                <w:sz w:val="18"/>
                <w:szCs w:val="18"/>
                <w:u w:val="single"/>
                <w:lang w:val="ro-RO"/>
              </w:rPr>
              <w:t>FIRST MINUTE</w:t>
            </w:r>
            <w:r w:rsidR="008E2EC3">
              <w:rPr>
                <w:rFonts w:asciiTheme="minorHAnsi" w:eastAsia="Calibri" w:hAnsiTheme="minorHAnsi" w:cstheme="minorHAnsi"/>
                <w:b/>
                <w:color w:val="3B3838"/>
                <w:sz w:val="18"/>
                <w:szCs w:val="18"/>
                <w:u w:val="single"/>
                <w:lang w:val="ro-RO"/>
              </w:rPr>
              <w:t>*</w:t>
            </w:r>
          </w:p>
          <w:p w14:paraId="729B4A42" w14:textId="2D174958" w:rsidR="00FA1171" w:rsidRPr="006141A1" w:rsidRDefault="00FA1171" w:rsidP="00374F60">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6732EA">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6732EA">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w:t>
            </w:r>
            <w:r w:rsidR="00B00F31" w:rsidRPr="006141A1">
              <w:rPr>
                <w:rFonts w:asciiTheme="minorHAnsi" w:hAnsiTheme="minorHAnsi" w:cstheme="minorHAnsi"/>
                <w:b/>
                <w:bCs/>
                <w:color w:val="F68822"/>
                <w:sz w:val="18"/>
                <w:szCs w:val="18"/>
                <w:lang w:val="ro-RO"/>
              </w:rPr>
              <w:t>31</w:t>
            </w:r>
            <w:r w:rsidRPr="006141A1">
              <w:rPr>
                <w:rFonts w:asciiTheme="minorHAnsi" w:hAnsiTheme="minorHAnsi" w:cstheme="minorHAnsi"/>
                <w:b/>
                <w:bCs/>
                <w:color w:val="F68822"/>
                <w:sz w:val="18"/>
                <w:szCs w:val="18"/>
                <w:lang w:val="ro-RO"/>
              </w:rPr>
              <w:t>.0</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w:t>
            </w:r>
            <w:r w:rsidR="00534DD3">
              <w:rPr>
                <w:rFonts w:asciiTheme="minorHAnsi" w:hAnsiTheme="minorHAnsi" w:cstheme="minorHAnsi"/>
                <w:b/>
                <w:bCs/>
                <w:color w:val="F68822"/>
                <w:sz w:val="18"/>
                <w:szCs w:val="18"/>
                <w:lang w:val="ro-RO"/>
              </w:rPr>
              <w:t>2025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reducere 4</w:t>
            </w:r>
            <w:r w:rsidR="00911B7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w:t>
            </w:r>
          </w:p>
          <w:p w14:paraId="2F334B63" w14:textId="3D2EDA1F" w:rsidR="00B00F31" w:rsidRPr="00D808ED" w:rsidRDefault="00B00F31" w:rsidP="00374F60">
            <w:pPr>
              <w:tabs>
                <w:tab w:val="left" w:pos="1215"/>
                <w:tab w:val="center" w:pos="2940"/>
              </w:tabs>
              <w:rPr>
                <w:rFonts w:asciiTheme="minorHAnsi" w:eastAsia="Calibri" w:hAnsiTheme="minorHAnsi" w:cstheme="minorHAnsi"/>
                <w:b/>
                <w:color w:val="444444"/>
                <w:sz w:val="18"/>
                <w:szCs w:val="18"/>
                <w:highlight w:val="yellow"/>
                <w:u w:val="single"/>
                <w:lang w:val="ro-RO"/>
              </w:rPr>
            </w:pPr>
            <w:r w:rsidRPr="00D808ED">
              <w:rPr>
                <w:rFonts w:asciiTheme="minorHAnsi" w:eastAsia="Calibri" w:hAnsiTheme="minorHAnsi" w:cstheme="minorHAnsi"/>
                <w:b/>
                <w:color w:val="444444"/>
                <w:sz w:val="18"/>
                <w:szCs w:val="18"/>
                <w:u w:val="single"/>
                <w:lang w:val="ro-RO"/>
              </w:rPr>
              <w:t>FIRST MINUTE</w:t>
            </w:r>
            <w:r w:rsidR="008E2EC3">
              <w:rPr>
                <w:rFonts w:asciiTheme="minorHAnsi" w:eastAsia="Calibri" w:hAnsiTheme="minorHAnsi" w:cstheme="minorHAnsi"/>
                <w:b/>
                <w:color w:val="444444"/>
                <w:sz w:val="18"/>
                <w:szCs w:val="18"/>
                <w:u w:val="single"/>
                <w:lang w:val="ro-RO"/>
              </w:rPr>
              <w:t>*</w:t>
            </w:r>
          </w:p>
          <w:p w14:paraId="5DDFF087" w14:textId="01738E8A" w:rsidR="00B00F31" w:rsidRPr="006141A1" w:rsidRDefault="00B00F31" w:rsidP="00374F60">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w:t>
            </w:r>
            <w:r w:rsidR="006732EA">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n</w:t>
            </w:r>
            <w:r w:rsidR="006732EA">
              <w:rPr>
                <w:rFonts w:asciiTheme="minorHAnsi" w:hAnsiTheme="minorHAnsi" w:cstheme="minorHAnsi"/>
                <w:b/>
                <w:bCs/>
                <w:color w:val="F68822"/>
                <w:sz w:val="18"/>
                <w:szCs w:val="18"/>
                <w:lang w:val="ro-RO"/>
              </w:rPr>
              <w:t>a</w:t>
            </w:r>
            <w:r w:rsidRPr="006141A1">
              <w:rPr>
                <w:rFonts w:asciiTheme="minorHAnsi" w:hAnsiTheme="minorHAnsi" w:cstheme="minorHAnsi"/>
                <w:b/>
                <w:bCs/>
                <w:color w:val="F68822"/>
                <w:sz w:val="18"/>
                <w:szCs w:val="18"/>
                <w:lang w:val="ro-RO"/>
              </w:rPr>
              <w:t xml:space="preserve"> la 31.03.</w:t>
            </w:r>
            <w:r w:rsidR="00534DD3">
              <w:rPr>
                <w:rFonts w:asciiTheme="minorHAnsi" w:hAnsiTheme="minorHAnsi" w:cstheme="minorHAnsi"/>
                <w:b/>
                <w:bCs/>
                <w:color w:val="F68822"/>
                <w:sz w:val="18"/>
                <w:szCs w:val="18"/>
                <w:lang w:val="ro-RO"/>
              </w:rPr>
              <w:t>2025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911B71">
              <w:rPr>
                <w:rFonts w:asciiTheme="minorHAnsi" w:hAnsiTheme="minorHAnsi" w:cstheme="minorHAnsi"/>
                <w:b/>
                <w:bCs/>
                <w:color w:val="F68822"/>
                <w:sz w:val="18"/>
                <w:szCs w:val="18"/>
                <w:lang w:val="ro-RO"/>
              </w:rPr>
              <w:t>4</w:t>
            </w:r>
            <w:r w:rsidR="00D15C3A">
              <w:rPr>
                <w:rFonts w:asciiTheme="minorHAnsi" w:hAnsiTheme="minorHAnsi" w:cstheme="minorHAnsi"/>
                <w:b/>
                <w:bCs/>
                <w:color w:val="F68822"/>
                <w:sz w:val="18"/>
                <w:szCs w:val="18"/>
                <w:lang w:val="ro-RO"/>
              </w:rPr>
              <w:t>0</w:t>
            </w:r>
            <w:r w:rsidRPr="006141A1">
              <w:rPr>
                <w:rFonts w:asciiTheme="minorHAnsi" w:hAnsiTheme="minorHAnsi" w:cstheme="minorHAnsi"/>
                <w:b/>
                <w:bCs/>
                <w:color w:val="F68822"/>
                <w:sz w:val="18"/>
                <w:szCs w:val="18"/>
                <w:lang w:val="ro-RO"/>
              </w:rPr>
              <w:t>%</w:t>
            </w:r>
          </w:p>
          <w:p w14:paraId="77FAA619" w14:textId="4972B260" w:rsidR="002C3A6D" w:rsidRPr="00D808ED" w:rsidRDefault="002C3A6D" w:rsidP="00374F60">
            <w:pPr>
              <w:rPr>
                <w:rFonts w:asciiTheme="minorHAnsi" w:hAnsiTheme="minorHAnsi" w:cstheme="minorHAnsi"/>
                <w:b/>
                <w:bCs/>
                <w:color w:val="444444"/>
                <w:sz w:val="18"/>
                <w:szCs w:val="18"/>
                <w:u w:val="single"/>
                <w:lang w:val="ro-RO"/>
              </w:rPr>
            </w:pPr>
            <w:r w:rsidRPr="00D808ED">
              <w:rPr>
                <w:rFonts w:asciiTheme="minorHAnsi" w:hAnsiTheme="minorHAnsi" w:cstheme="minorHAnsi"/>
                <w:b/>
                <w:bCs/>
                <w:color w:val="444444"/>
                <w:sz w:val="18"/>
                <w:szCs w:val="18"/>
                <w:u w:val="single"/>
                <w:lang w:val="ro-RO"/>
              </w:rPr>
              <w:t>HELLO SALES</w:t>
            </w:r>
            <w:r w:rsidR="008E2EC3">
              <w:rPr>
                <w:rFonts w:asciiTheme="minorHAnsi" w:hAnsiTheme="minorHAnsi" w:cstheme="minorHAnsi"/>
                <w:b/>
                <w:bCs/>
                <w:color w:val="444444"/>
                <w:sz w:val="18"/>
                <w:szCs w:val="18"/>
                <w:u w:val="single"/>
                <w:lang w:val="ro-RO"/>
              </w:rPr>
              <w:t>*</w:t>
            </w:r>
          </w:p>
          <w:p w14:paraId="65C30A49" w14:textId="55710059" w:rsidR="002C3A6D" w:rsidRPr="006141A1" w:rsidRDefault="002C3A6D" w:rsidP="00374F60">
            <w:pPr>
              <w:rPr>
                <w:rFonts w:asciiTheme="minorHAnsi" w:hAnsiTheme="minorHAnsi" w:cstheme="minorHAnsi"/>
                <w:b/>
                <w:bCs/>
                <w:color w:val="F68822"/>
                <w:sz w:val="18"/>
                <w:szCs w:val="18"/>
                <w:lang w:val="ro-RO"/>
              </w:rPr>
            </w:pPr>
            <w:r w:rsidRPr="006141A1">
              <w:rPr>
                <w:rFonts w:asciiTheme="minorHAnsi" w:hAnsiTheme="minorHAnsi" w:cstheme="minorHAnsi"/>
                <w:b/>
                <w:bCs/>
                <w:color w:val="F68822"/>
                <w:sz w:val="18"/>
                <w:szCs w:val="18"/>
                <w:lang w:val="ro-RO"/>
              </w:rPr>
              <w:t>pana la 3</w:t>
            </w:r>
            <w:r w:rsidR="00B00F31" w:rsidRPr="006141A1">
              <w:rPr>
                <w:rFonts w:asciiTheme="minorHAnsi" w:hAnsiTheme="minorHAnsi" w:cstheme="minorHAnsi"/>
                <w:b/>
                <w:bCs/>
                <w:color w:val="F68822"/>
                <w:sz w:val="18"/>
                <w:szCs w:val="18"/>
                <w:lang w:val="ro-RO"/>
              </w:rPr>
              <w:t>1</w:t>
            </w:r>
            <w:r w:rsidRPr="006141A1">
              <w:rPr>
                <w:rFonts w:asciiTheme="minorHAnsi" w:hAnsiTheme="minorHAnsi" w:cstheme="minorHAnsi"/>
                <w:b/>
                <w:bCs/>
                <w:color w:val="F68822"/>
                <w:sz w:val="18"/>
                <w:szCs w:val="18"/>
                <w:lang w:val="ro-RO"/>
              </w:rPr>
              <w:t>.0</w:t>
            </w:r>
            <w:r w:rsidR="002C34AC" w:rsidRPr="006141A1">
              <w:rPr>
                <w:rFonts w:asciiTheme="minorHAnsi" w:hAnsiTheme="minorHAnsi" w:cstheme="minorHAnsi"/>
                <w:b/>
                <w:bCs/>
                <w:color w:val="F68822"/>
                <w:sz w:val="18"/>
                <w:szCs w:val="18"/>
                <w:lang w:val="ro-RO"/>
              </w:rPr>
              <w:t>5</w:t>
            </w:r>
            <w:r w:rsidRPr="006141A1">
              <w:rPr>
                <w:rFonts w:asciiTheme="minorHAnsi" w:hAnsiTheme="minorHAnsi" w:cstheme="minorHAnsi"/>
                <w:b/>
                <w:bCs/>
                <w:color w:val="F68822"/>
                <w:sz w:val="18"/>
                <w:szCs w:val="18"/>
                <w:lang w:val="ro-RO"/>
              </w:rPr>
              <w:t>.</w:t>
            </w:r>
            <w:r w:rsidR="00534DD3">
              <w:rPr>
                <w:rFonts w:asciiTheme="minorHAnsi" w:hAnsiTheme="minorHAnsi" w:cstheme="minorHAnsi"/>
                <w:b/>
                <w:bCs/>
                <w:color w:val="F68822"/>
                <w:sz w:val="18"/>
                <w:szCs w:val="18"/>
                <w:lang w:val="ro-RO"/>
              </w:rPr>
              <w:t>2025</w:t>
            </w:r>
            <w:r w:rsidR="00CF59D7">
              <w:rPr>
                <w:rFonts w:asciiTheme="minorHAnsi" w:hAnsiTheme="minorHAnsi" w:cstheme="minorHAnsi"/>
                <w:b/>
                <w:bCs/>
                <w:color w:val="F68822"/>
                <w:sz w:val="18"/>
                <w:szCs w:val="18"/>
                <w:lang w:val="ro-RO"/>
              </w:rPr>
              <w:t xml:space="preserve"> - </w:t>
            </w:r>
            <w:r w:rsidRPr="006141A1">
              <w:rPr>
                <w:rFonts w:asciiTheme="minorHAnsi" w:hAnsiTheme="minorHAnsi" w:cstheme="minorHAnsi"/>
                <w:b/>
                <w:bCs/>
                <w:color w:val="F68822"/>
                <w:sz w:val="18"/>
                <w:szCs w:val="18"/>
                <w:lang w:val="ro-RO"/>
              </w:rPr>
              <w:t xml:space="preserve">reducere </w:t>
            </w:r>
            <w:r w:rsidR="00911B71">
              <w:rPr>
                <w:rFonts w:asciiTheme="minorHAnsi" w:hAnsiTheme="minorHAnsi" w:cstheme="minorHAnsi"/>
                <w:b/>
                <w:bCs/>
                <w:color w:val="F68822"/>
                <w:sz w:val="18"/>
                <w:szCs w:val="18"/>
                <w:lang w:val="ro-RO"/>
              </w:rPr>
              <w:t>30</w:t>
            </w:r>
            <w:r w:rsidRPr="006141A1">
              <w:rPr>
                <w:rFonts w:asciiTheme="minorHAnsi" w:hAnsiTheme="minorHAnsi" w:cstheme="minorHAnsi"/>
                <w:b/>
                <w:bCs/>
                <w:color w:val="F68822"/>
                <w:sz w:val="18"/>
                <w:szCs w:val="18"/>
                <w:lang w:val="ro-RO"/>
              </w:rPr>
              <w:t>%</w:t>
            </w:r>
          </w:p>
          <w:p w14:paraId="5842346F" w14:textId="24B4D46E" w:rsidR="002C34AC" w:rsidRDefault="002C34AC" w:rsidP="00374F60">
            <w:pPr>
              <w:rPr>
                <w:rFonts w:asciiTheme="minorHAnsi" w:hAnsiTheme="minorHAnsi" w:cstheme="minorHAnsi"/>
                <w:b/>
                <w:color w:val="000000"/>
                <w:sz w:val="18"/>
                <w:szCs w:val="18"/>
                <w:u w:val="single"/>
                <w:lang w:val="ro-RO"/>
              </w:rPr>
            </w:pPr>
          </w:p>
          <w:p w14:paraId="4846548E" w14:textId="77777777" w:rsidR="008E2EC3" w:rsidRPr="006141A1" w:rsidRDefault="008E2EC3" w:rsidP="00374F60">
            <w:pPr>
              <w:rPr>
                <w:rFonts w:asciiTheme="minorHAnsi" w:hAnsiTheme="minorHAnsi" w:cstheme="minorHAnsi"/>
                <w:b/>
                <w:color w:val="000000"/>
                <w:sz w:val="18"/>
                <w:szCs w:val="18"/>
                <w:u w:val="single"/>
                <w:lang w:val="ro-RO"/>
              </w:rPr>
            </w:pPr>
          </w:p>
          <w:p w14:paraId="7EE267CD" w14:textId="5031E1EB" w:rsidR="004B278F" w:rsidRPr="006141A1" w:rsidRDefault="005B320F" w:rsidP="00374F60">
            <w:pPr>
              <w:rPr>
                <w:rFonts w:asciiTheme="minorHAnsi" w:hAnsiTheme="minorHAnsi" w:cstheme="minorHAnsi"/>
                <w:color w:val="000000"/>
                <w:sz w:val="18"/>
                <w:szCs w:val="18"/>
                <w:lang w:val="ro-RO"/>
              </w:rPr>
            </w:pPr>
            <w:r w:rsidRPr="006141A1">
              <w:rPr>
                <w:rFonts w:asciiTheme="minorHAnsi" w:hAnsiTheme="minorHAnsi" w:cstheme="minorHAnsi"/>
                <w:color w:val="000000"/>
                <w:sz w:val="18"/>
                <w:szCs w:val="18"/>
                <w:lang w:val="ro-RO"/>
              </w:rPr>
              <w:t xml:space="preserve">*Reducerile </w:t>
            </w:r>
            <w:r w:rsidR="00E64D13" w:rsidRPr="006141A1">
              <w:rPr>
                <w:rFonts w:asciiTheme="minorHAnsi" w:hAnsiTheme="minorHAnsi" w:cstheme="minorHAnsi"/>
                <w:color w:val="000000"/>
                <w:sz w:val="18"/>
                <w:szCs w:val="18"/>
                <w:lang w:val="ro-RO"/>
              </w:rPr>
              <w:t>se aplica in cazul achitarii unui avans de 30% la inscriere si diferenta cu pana la 30 de zile inainte de plecare</w:t>
            </w:r>
            <w:r w:rsidRPr="006141A1">
              <w:rPr>
                <w:rFonts w:asciiTheme="minorHAnsi" w:hAnsiTheme="minorHAnsi" w:cstheme="minorHAnsi"/>
                <w:color w:val="000000"/>
                <w:sz w:val="18"/>
                <w:szCs w:val="18"/>
                <w:lang w:val="ro-RO"/>
              </w:rPr>
              <w:t>.</w:t>
            </w:r>
          </w:p>
        </w:tc>
      </w:tr>
      <w:tr w:rsidR="004B278F" w:rsidRPr="001641E7" w14:paraId="556DED15" w14:textId="77777777" w:rsidTr="00732CAA">
        <w:trPr>
          <w:trHeight w:val="692"/>
        </w:trPr>
        <w:tc>
          <w:tcPr>
            <w:tcW w:w="1423" w:type="dxa"/>
            <w:shd w:val="clear" w:color="auto" w:fill="FFFFFF" w:themeFill="background1"/>
            <w:vAlign w:val="center"/>
          </w:tcPr>
          <w:p w14:paraId="17F540B3" w14:textId="77777777" w:rsidR="004B278F" w:rsidRPr="00D808ED" w:rsidRDefault="004B278F" w:rsidP="006141A1">
            <w:pPr>
              <w:jc w:val="center"/>
              <w:rPr>
                <w:rFonts w:asciiTheme="minorHAnsi" w:hAnsiTheme="minorHAnsi" w:cstheme="minorHAnsi"/>
                <w:b/>
                <w:bCs/>
                <w:color w:val="444444"/>
                <w:sz w:val="18"/>
                <w:szCs w:val="18"/>
                <w:lang w:val="ro-RO"/>
              </w:rPr>
            </w:pPr>
          </w:p>
          <w:p w14:paraId="36BFE11B" w14:textId="77777777" w:rsidR="004B278F" w:rsidRPr="00D808ED" w:rsidRDefault="004B278F" w:rsidP="006141A1">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Localizare:</w:t>
            </w:r>
          </w:p>
          <w:p w14:paraId="7A2B869F" w14:textId="77777777" w:rsidR="004B278F" w:rsidRPr="00D808ED" w:rsidRDefault="004B278F" w:rsidP="006141A1">
            <w:pPr>
              <w:jc w:val="center"/>
              <w:rPr>
                <w:rFonts w:asciiTheme="minorHAnsi" w:hAnsiTheme="minorHAnsi" w:cstheme="minorHAnsi"/>
                <w:b/>
                <w:bCs/>
                <w:color w:val="444444"/>
                <w:sz w:val="18"/>
                <w:szCs w:val="18"/>
                <w:lang w:val="ro-RO"/>
              </w:rPr>
            </w:pPr>
          </w:p>
        </w:tc>
        <w:tc>
          <w:tcPr>
            <w:tcW w:w="6005" w:type="dxa"/>
            <w:shd w:val="clear" w:color="auto" w:fill="FFFFFF" w:themeFill="background1"/>
            <w:vAlign w:val="center"/>
          </w:tcPr>
          <w:p w14:paraId="72D87C57" w14:textId="76AE6C8C" w:rsidR="004B278F" w:rsidRPr="00D808ED" w:rsidRDefault="001A1BDD" w:rsidP="00E027D5">
            <w:pPr>
              <w:spacing w:before="60" w:after="60" w:line="16" w:lineRule="atLeast"/>
              <w:rPr>
                <w:rFonts w:asciiTheme="minorHAnsi" w:hAnsiTheme="minorHAnsi" w:cstheme="minorHAnsi"/>
                <w:color w:val="444444"/>
                <w:sz w:val="18"/>
                <w:szCs w:val="18"/>
                <w:lang w:val="ro-RO"/>
              </w:rPr>
            </w:pPr>
            <w:r w:rsidRPr="001A1BDD">
              <w:rPr>
                <w:rFonts w:asciiTheme="minorHAnsi" w:hAnsiTheme="minorHAnsi" w:cstheme="minorHAnsi"/>
                <w:color w:val="444444"/>
                <w:sz w:val="18"/>
                <w:szCs w:val="18"/>
                <w:lang w:val="ro-RO"/>
              </w:rPr>
              <w:t>La doar 100 de metri de plaja Skala Rachoniou, langa drumul principal. Oaspe</w:t>
            </w:r>
            <w:r>
              <w:rPr>
                <w:rFonts w:asciiTheme="minorHAnsi" w:hAnsiTheme="minorHAnsi" w:cstheme="minorHAnsi"/>
                <w:color w:val="444444"/>
                <w:sz w:val="18"/>
                <w:szCs w:val="18"/>
                <w:lang w:val="ro-RO"/>
              </w:rPr>
              <w:t>t</w:t>
            </w:r>
            <w:r w:rsidRPr="001A1BDD">
              <w:rPr>
                <w:rFonts w:asciiTheme="minorHAnsi" w:hAnsiTheme="minorHAnsi" w:cstheme="minorHAnsi"/>
                <w:color w:val="444444"/>
                <w:sz w:val="18"/>
                <w:szCs w:val="18"/>
                <w:lang w:val="ro-RO"/>
              </w:rPr>
              <w:t>ii pot gasi in apropiere magazine si taverne locale</w:t>
            </w:r>
            <w:r>
              <w:rPr>
                <w:rFonts w:asciiTheme="minorHAnsi" w:hAnsiTheme="minorHAnsi" w:cstheme="minorHAnsi"/>
                <w:color w:val="444444"/>
                <w:sz w:val="18"/>
                <w:szCs w:val="18"/>
                <w:lang w:val="ro-RO"/>
              </w:rPr>
              <w:t xml:space="preserve"> </w:t>
            </w:r>
            <w:r w:rsidRPr="001A1BDD">
              <w:rPr>
                <w:rFonts w:asciiTheme="minorHAnsi" w:hAnsiTheme="minorHAnsi" w:cstheme="minorHAnsi"/>
                <w:color w:val="444444"/>
                <w:sz w:val="18"/>
                <w:szCs w:val="18"/>
                <w:lang w:val="ro-RO"/>
              </w:rPr>
              <w:t>care servesc peste proaspat pe malul marii.</w:t>
            </w:r>
          </w:p>
        </w:tc>
        <w:tc>
          <w:tcPr>
            <w:tcW w:w="3492" w:type="dxa"/>
            <w:vMerge/>
            <w:shd w:val="clear" w:color="auto" w:fill="FFFFFF" w:themeFill="background1"/>
            <w:vAlign w:val="center"/>
          </w:tcPr>
          <w:p w14:paraId="76271C19" w14:textId="77777777" w:rsidR="004B278F" w:rsidRPr="006141A1" w:rsidRDefault="004B278F" w:rsidP="00374F60">
            <w:pPr>
              <w:widowControl/>
              <w:suppressAutoHyphens w:val="0"/>
              <w:rPr>
                <w:rFonts w:asciiTheme="minorHAnsi" w:hAnsiTheme="minorHAnsi" w:cstheme="minorHAnsi"/>
                <w:color w:val="3B3838"/>
                <w:sz w:val="18"/>
                <w:szCs w:val="18"/>
                <w:lang w:val="ro-RO"/>
              </w:rPr>
            </w:pPr>
          </w:p>
        </w:tc>
      </w:tr>
      <w:tr w:rsidR="00732CAA" w:rsidRPr="006141A1" w14:paraId="149DF923" w14:textId="77777777" w:rsidTr="00911B71">
        <w:trPr>
          <w:trHeight w:val="1187"/>
        </w:trPr>
        <w:tc>
          <w:tcPr>
            <w:tcW w:w="1423" w:type="dxa"/>
            <w:shd w:val="clear" w:color="auto" w:fill="FFFFFF" w:themeFill="background1"/>
            <w:vAlign w:val="center"/>
          </w:tcPr>
          <w:p w14:paraId="752D1E29" w14:textId="77777777" w:rsidR="00732CAA" w:rsidRPr="00D808ED" w:rsidRDefault="00732CAA" w:rsidP="006141A1">
            <w:pPr>
              <w:jc w:val="center"/>
              <w:rPr>
                <w:rFonts w:asciiTheme="minorHAnsi" w:hAnsiTheme="minorHAnsi" w:cstheme="minorHAnsi"/>
                <w:b/>
                <w:bCs/>
                <w:color w:val="444444"/>
                <w:sz w:val="18"/>
                <w:szCs w:val="18"/>
                <w:lang w:val="ro-RO"/>
              </w:rPr>
            </w:pPr>
          </w:p>
          <w:p w14:paraId="5EEAFB6F" w14:textId="66073D78" w:rsidR="00732CAA" w:rsidRDefault="00732CAA" w:rsidP="006141A1">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Descriere</w:t>
            </w:r>
          </w:p>
          <w:p w14:paraId="3ECE0E05" w14:textId="01FC9F1A" w:rsidR="00732CAA" w:rsidRPr="00D808ED" w:rsidRDefault="00732CAA" w:rsidP="006141A1">
            <w:pPr>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w:t>
            </w:r>
          </w:p>
          <w:p w14:paraId="77BCCAEE" w14:textId="7BD86E97" w:rsidR="00732CAA" w:rsidRPr="00D808ED" w:rsidRDefault="00732CAA" w:rsidP="007438D5">
            <w:pPr>
              <w:spacing w:line="192" w:lineRule="auto"/>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Facilit</w:t>
            </w:r>
            <w:r>
              <w:rPr>
                <w:rFonts w:asciiTheme="minorHAnsi" w:hAnsiTheme="minorHAnsi" w:cstheme="minorHAnsi"/>
                <w:b/>
                <w:bCs/>
                <w:color w:val="444444"/>
                <w:sz w:val="18"/>
                <w:szCs w:val="18"/>
                <w:lang w:val="ro-RO"/>
              </w:rPr>
              <w:t>at</w:t>
            </w:r>
            <w:r w:rsidRPr="00D808ED">
              <w:rPr>
                <w:rFonts w:asciiTheme="minorHAnsi" w:hAnsiTheme="minorHAnsi" w:cstheme="minorHAnsi"/>
                <w:b/>
                <w:bCs/>
                <w:color w:val="444444"/>
                <w:sz w:val="18"/>
                <w:szCs w:val="18"/>
                <w:lang w:val="ro-RO"/>
              </w:rPr>
              <w:t>i unitate de cazare:</w:t>
            </w:r>
          </w:p>
        </w:tc>
        <w:tc>
          <w:tcPr>
            <w:tcW w:w="6005" w:type="dxa"/>
            <w:shd w:val="clear" w:color="auto" w:fill="FFFFFF" w:themeFill="background1"/>
            <w:vAlign w:val="center"/>
          </w:tcPr>
          <w:p w14:paraId="20C20519" w14:textId="31AF634F" w:rsidR="00732CAA" w:rsidRPr="00732CAA" w:rsidRDefault="001A1BDD" w:rsidP="00E027D5">
            <w:pPr>
              <w:spacing w:before="60" w:after="60" w:line="16" w:lineRule="atLeast"/>
              <w:rPr>
                <w:rFonts w:asciiTheme="minorHAnsi" w:hAnsiTheme="minorHAnsi" w:cstheme="minorHAnsi"/>
                <w:color w:val="444444"/>
                <w:sz w:val="18"/>
                <w:szCs w:val="18"/>
                <w:lang w:val="ro-RO"/>
              </w:rPr>
            </w:pPr>
            <w:r w:rsidRPr="001A1BDD">
              <w:rPr>
                <w:rFonts w:asciiTheme="minorHAnsi" w:hAnsiTheme="minorHAnsi" w:cstheme="minorHAnsi"/>
                <w:color w:val="444444"/>
                <w:sz w:val="18"/>
                <w:szCs w:val="18"/>
                <w:lang w:val="ro-RO"/>
              </w:rPr>
              <w:t>Amarilia Studio este situat in mijlocul unei gradini cu maslini si a unor zone de relaxare. Aceasta ofera cazare in sistem self-catering şi un bar, receptie cu program nonstop si parcare privata gratuita. Este disponibil internet Wi-Fi gratuit in intreaga incinta</w:t>
            </w:r>
            <w:r w:rsidR="00732CAA" w:rsidRPr="00732CAA">
              <w:rPr>
                <w:rFonts w:asciiTheme="minorHAnsi" w:hAnsiTheme="minorHAnsi" w:cstheme="minorHAnsi"/>
                <w:color w:val="444444"/>
                <w:sz w:val="18"/>
                <w:szCs w:val="18"/>
                <w:lang w:val="ro-RO"/>
              </w:rPr>
              <w:t>.</w:t>
            </w:r>
          </w:p>
        </w:tc>
        <w:tc>
          <w:tcPr>
            <w:tcW w:w="3492" w:type="dxa"/>
            <w:vMerge/>
            <w:shd w:val="clear" w:color="auto" w:fill="FFFFFF" w:themeFill="background1"/>
            <w:vAlign w:val="center"/>
          </w:tcPr>
          <w:p w14:paraId="4E4A54A4" w14:textId="77777777" w:rsidR="00732CAA" w:rsidRPr="006141A1" w:rsidRDefault="00732CAA" w:rsidP="00374F60">
            <w:pPr>
              <w:widowControl/>
              <w:suppressAutoHyphens w:val="0"/>
              <w:rPr>
                <w:rFonts w:asciiTheme="minorHAnsi" w:hAnsiTheme="minorHAnsi" w:cstheme="minorHAnsi"/>
                <w:color w:val="3B3838"/>
                <w:sz w:val="18"/>
                <w:szCs w:val="18"/>
                <w:lang w:val="ro-RO"/>
              </w:rPr>
            </w:pPr>
          </w:p>
        </w:tc>
      </w:tr>
      <w:tr w:rsidR="001F5E0E" w:rsidRPr="001641E7" w14:paraId="25D7F0CE" w14:textId="77777777" w:rsidTr="00732CAA">
        <w:tc>
          <w:tcPr>
            <w:tcW w:w="1423" w:type="dxa"/>
            <w:shd w:val="clear" w:color="auto" w:fill="FFFFFF" w:themeFill="background1"/>
            <w:vAlign w:val="center"/>
          </w:tcPr>
          <w:p w14:paraId="53BDF493" w14:textId="77777777" w:rsidR="001F5E0E" w:rsidRPr="00D808ED" w:rsidRDefault="001F5E0E" w:rsidP="006141A1">
            <w:pPr>
              <w:jc w:val="center"/>
              <w:rPr>
                <w:rFonts w:asciiTheme="minorHAnsi" w:hAnsiTheme="minorHAnsi" w:cstheme="minorHAnsi"/>
                <w:b/>
                <w:bCs/>
                <w:color w:val="444444"/>
                <w:sz w:val="18"/>
                <w:szCs w:val="18"/>
                <w:lang w:val="ro-RO"/>
              </w:rPr>
            </w:pPr>
          </w:p>
          <w:p w14:paraId="395C9B59" w14:textId="4728A6D9" w:rsidR="001F5E0E" w:rsidRPr="00D808ED" w:rsidRDefault="001F5E0E" w:rsidP="006141A1">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Facilit</w:t>
            </w:r>
            <w:r w:rsidR="006732EA">
              <w:rPr>
                <w:rFonts w:asciiTheme="minorHAnsi" w:hAnsiTheme="minorHAnsi" w:cstheme="minorHAnsi"/>
                <w:b/>
                <w:bCs/>
                <w:color w:val="444444"/>
                <w:sz w:val="18"/>
                <w:szCs w:val="18"/>
                <w:lang w:val="ro-RO"/>
              </w:rPr>
              <w:t>at</w:t>
            </w:r>
            <w:r w:rsidRPr="00D808ED">
              <w:rPr>
                <w:rFonts w:asciiTheme="minorHAnsi" w:hAnsiTheme="minorHAnsi" w:cstheme="minorHAnsi"/>
                <w:b/>
                <w:bCs/>
                <w:color w:val="444444"/>
                <w:sz w:val="18"/>
                <w:szCs w:val="18"/>
                <w:lang w:val="ro-RO"/>
              </w:rPr>
              <w:t>i camere:</w:t>
            </w:r>
          </w:p>
          <w:p w14:paraId="30C0670C" w14:textId="77777777" w:rsidR="006141A1" w:rsidRPr="00D808ED" w:rsidRDefault="006141A1" w:rsidP="006141A1">
            <w:pPr>
              <w:jc w:val="center"/>
              <w:rPr>
                <w:rFonts w:asciiTheme="minorHAnsi" w:hAnsiTheme="minorHAnsi" w:cstheme="minorHAnsi"/>
                <w:b/>
                <w:bCs/>
                <w:color w:val="444444"/>
                <w:sz w:val="18"/>
                <w:szCs w:val="18"/>
                <w:lang w:val="ro-RO"/>
              </w:rPr>
            </w:pPr>
          </w:p>
        </w:tc>
        <w:tc>
          <w:tcPr>
            <w:tcW w:w="6005" w:type="dxa"/>
            <w:shd w:val="clear" w:color="auto" w:fill="FFFFFF" w:themeFill="background1"/>
            <w:vAlign w:val="center"/>
          </w:tcPr>
          <w:p w14:paraId="28681CF6" w14:textId="25553B4D" w:rsidR="001F5E0E" w:rsidRDefault="001A1BDD" w:rsidP="00E027D5">
            <w:pPr>
              <w:spacing w:before="60" w:after="60" w:line="16" w:lineRule="atLeast"/>
              <w:rPr>
                <w:rFonts w:asciiTheme="minorHAnsi" w:hAnsiTheme="minorHAnsi" w:cstheme="minorHAnsi"/>
                <w:color w:val="444444"/>
                <w:sz w:val="18"/>
                <w:szCs w:val="18"/>
                <w:lang w:val="ro-RO"/>
              </w:rPr>
            </w:pPr>
            <w:r w:rsidRPr="001A1BDD">
              <w:rPr>
                <w:rFonts w:asciiTheme="minorHAnsi" w:hAnsiTheme="minorHAnsi" w:cstheme="minorHAnsi"/>
                <w:color w:val="444444"/>
                <w:sz w:val="18"/>
                <w:szCs w:val="18"/>
                <w:lang w:val="ro-RO"/>
              </w:rPr>
              <w:t>Toate camerele de la Amarilia Studio au deschidere intr-un balcon sau patio, cu vedere la munte sau la gradina. Fiecare are o chicineta, cu plite de gatit, fierbator de apa si masa. De asemenea, facilitatile includ aer conditionat</w:t>
            </w:r>
            <w:r w:rsidR="00576B55">
              <w:rPr>
                <w:rFonts w:asciiTheme="minorHAnsi" w:hAnsiTheme="minorHAnsi" w:cstheme="minorHAnsi"/>
                <w:color w:val="444444"/>
                <w:sz w:val="18"/>
                <w:szCs w:val="18"/>
                <w:lang w:val="ro-RO"/>
              </w:rPr>
              <w:t xml:space="preserve"> (contra cost – se achita la receptie </w:t>
            </w:r>
            <w:r w:rsidR="00576B55" w:rsidRPr="00576B55">
              <w:rPr>
                <w:rFonts w:asciiTheme="minorHAnsi" w:hAnsiTheme="minorHAnsi" w:cstheme="minorHAnsi"/>
                <w:b/>
                <w:color w:val="444444"/>
                <w:sz w:val="18"/>
                <w:szCs w:val="18"/>
                <w:lang w:val="ro-RO"/>
              </w:rPr>
              <w:t xml:space="preserve">5 euro/ </w:t>
            </w:r>
            <w:r w:rsidR="00576B55">
              <w:rPr>
                <w:rFonts w:asciiTheme="minorHAnsi" w:hAnsiTheme="minorHAnsi" w:cstheme="minorHAnsi"/>
                <w:b/>
                <w:color w:val="444444"/>
                <w:sz w:val="18"/>
                <w:szCs w:val="18"/>
                <w:lang w:val="ro-RO"/>
              </w:rPr>
              <w:t xml:space="preserve">camera/ </w:t>
            </w:r>
            <w:r w:rsidR="00576B55" w:rsidRPr="00576B55">
              <w:rPr>
                <w:rFonts w:asciiTheme="minorHAnsi" w:hAnsiTheme="minorHAnsi" w:cstheme="minorHAnsi"/>
                <w:b/>
                <w:color w:val="444444"/>
                <w:sz w:val="18"/>
                <w:szCs w:val="18"/>
                <w:lang w:val="ro-RO"/>
              </w:rPr>
              <w:t>zi</w:t>
            </w:r>
            <w:r w:rsidR="00576B55">
              <w:rPr>
                <w:rFonts w:asciiTheme="minorHAnsi" w:hAnsiTheme="minorHAnsi" w:cstheme="minorHAnsi"/>
                <w:color w:val="444444"/>
                <w:sz w:val="18"/>
                <w:szCs w:val="18"/>
                <w:lang w:val="ro-RO"/>
              </w:rPr>
              <w:t>)</w:t>
            </w:r>
            <w:r w:rsidRPr="001A1BDD">
              <w:rPr>
                <w:rFonts w:asciiTheme="minorHAnsi" w:hAnsiTheme="minorHAnsi" w:cstheme="minorHAnsi"/>
                <w:color w:val="444444"/>
                <w:sz w:val="18"/>
                <w:szCs w:val="18"/>
                <w:lang w:val="ro-RO"/>
              </w:rPr>
              <w:t xml:space="preserve"> si TV cu canale prin satelit.</w:t>
            </w:r>
          </w:p>
          <w:p w14:paraId="441EB1A1" w14:textId="04BBE1BE" w:rsidR="000D5B7A" w:rsidRPr="000D5B7A" w:rsidRDefault="000D5B7A" w:rsidP="00E027D5">
            <w:pPr>
              <w:spacing w:before="60" w:after="60" w:line="16" w:lineRule="atLeast"/>
              <w:rPr>
                <w:rFonts w:asciiTheme="minorHAnsi" w:hAnsiTheme="minorHAnsi" w:cstheme="minorHAnsi"/>
                <w:i/>
                <w:color w:val="444444"/>
                <w:sz w:val="18"/>
                <w:szCs w:val="18"/>
                <w:lang w:val="ro-RO"/>
              </w:rPr>
            </w:pPr>
            <w:r w:rsidRPr="000D5B7A">
              <w:rPr>
                <w:rFonts w:asciiTheme="minorHAnsi" w:hAnsiTheme="minorHAnsi" w:cstheme="minorHAnsi"/>
                <w:i/>
                <w:color w:val="444444"/>
                <w:sz w:val="18"/>
                <w:szCs w:val="18"/>
                <w:lang w:val="ro-RO"/>
              </w:rPr>
              <w:t xml:space="preserve">*Curatenia si prosoapele se asigura la check-in. </w:t>
            </w:r>
          </w:p>
        </w:tc>
        <w:tc>
          <w:tcPr>
            <w:tcW w:w="3492" w:type="dxa"/>
            <w:tcBorders>
              <w:top w:val="single" w:sz="4" w:space="0" w:color="auto"/>
              <w:bottom w:val="nil"/>
            </w:tcBorders>
            <w:shd w:val="clear" w:color="auto" w:fill="FFFFFF" w:themeFill="background1"/>
          </w:tcPr>
          <w:p w14:paraId="6891362B" w14:textId="45DFD4E6" w:rsidR="001F5E0E" w:rsidRPr="00D808ED" w:rsidRDefault="00CD2D40" w:rsidP="00CD2D40">
            <w:pPr>
              <w:spacing w:before="120" w:line="192" w:lineRule="auto"/>
              <w:rPr>
                <w:rFonts w:asciiTheme="minorHAnsi" w:hAnsiTheme="minorHAnsi" w:cstheme="minorHAnsi"/>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b/>
                <w:color w:val="444444"/>
                <w:sz w:val="18"/>
                <w:szCs w:val="18"/>
                <w:lang w:val="ro-RO"/>
              </w:rPr>
              <w:t xml:space="preserve"> sunt oferite </w:t>
            </w:r>
            <w:r>
              <w:rPr>
                <w:rFonts w:asciiTheme="minorHAnsi" w:hAnsiTheme="minorHAnsi" w:cstheme="minorHAnsi"/>
                <w:b/>
                <w:color w:val="444444"/>
                <w:sz w:val="18"/>
                <w:szCs w:val="18"/>
                <w:lang w:val="ro-RO"/>
              </w:rPr>
              <w:t>i</w:t>
            </w:r>
            <w:r w:rsidRPr="00D808ED">
              <w:rPr>
                <w:rFonts w:asciiTheme="minorHAnsi" w:hAnsiTheme="minorHAnsi" w:cstheme="minorHAnsi"/>
                <w:b/>
                <w:color w:val="444444"/>
                <w:sz w:val="18"/>
                <w:szCs w:val="18"/>
                <w:lang w:val="ro-RO"/>
              </w:rPr>
              <w:t>n limita locurilor disponibile iar agen</w:t>
            </w:r>
            <w:r>
              <w:rPr>
                <w:rFonts w:asciiTheme="minorHAnsi" w:hAnsiTheme="minorHAnsi" w:cstheme="minorHAnsi"/>
                <w:b/>
                <w:color w:val="444444"/>
                <w:sz w:val="18"/>
                <w:szCs w:val="18"/>
                <w:lang w:val="ro-RO"/>
              </w:rPr>
              <w:t>t</w:t>
            </w:r>
            <w:r w:rsidRPr="00D808ED">
              <w:rPr>
                <w:rFonts w:asciiTheme="minorHAnsi" w:hAnsiTheme="minorHAnsi" w:cstheme="minorHAnsi"/>
                <w:b/>
                <w:color w:val="444444"/>
                <w:sz w:val="18"/>
                <w:szCs w:val="18"/>
                <w:lang w:val="ro-RO"/>
              </w:rPr>
              <w:t>ia poate modifica perioadele de aplicare a ofertelor!</w:t>
            </w:r>
            <w:r>
              <w:rPr>
                <w:rFonts w:asciiTheme="minorHAnsi" w:hAnsiTheme="minorHAnsi" w:cstheme="minorHAnsi"/>
                <w:b/>
                <w:color w:val="444444"/>
                <w:sz w:val="18"/>
                <w:szCs w:val="18"/>
                <w:lang w:val="ro-RO"/>
              </w:rPr>
              <w:br/>
            </w: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se aplic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la </w:t>
            </w:r>
            <w:r>
              <w:rPr>
                <w:rFonts w:asciiTheme="minorHAnsi" w:hAnsiTheme="minorHAnsi" w:cstheme="minorHAnsi"/>
                <w:color w:val="444444"/>
                <w:sz w:val="18"/>
                <w:szCs w:val="18"/>
                <w:lang w:val="ro-RO"/>
              </w:rPr>
              <w:t>pretul</w:t>
            </w:r>
            <w:r w:rsidRPr="00D808ED">
              <w:rPr>
                <w:rFonts w:asciiTheme="minorHAnsi" w:hAnsiTheme="minorHAnsi" w:cstheme="minorHAnsi"/>
                <w:color w:val="444444"/>
                <w:sz w:val="18"/>
                <w:szCs w:val="18"/>
                <w:lang w:val="ro-RO"/>
              </w:rPr>
              <w:t xml:space="preserve"> pachetul</w:t>
            </w:r>
            <w:r>
              <w:rPr>
                <w:rFonts w:asciiTheme="minorHAnsi" w:hAnsiTheme="minorHAnsi" w:cstheme="minorHAnsi"/>
                <w:color w:val="444444"/>
                <w:sz w:val="18"/>
                <w:szCs w:val="18"/>
                <w:lang w:val="ro-RO"/>
              </w:rPr>
              <w:t>ui</w:t>
            </w:r>
            <w:r w:rsidRPr="00D808ED">
              <w:rPr>
                <w:rFonts w:asciiTheme="minorHAnsi" w:hAnsiTheme="minorHAnsi" w:cstheme="minorHAnsi"/>
                <w:color w:val="444444"/>
                <w:sz w:val="18"/>
                <w:szCs w:val="18"/>
                <w:lang w:val="ro-RO"/>
              </w:rPr>
              <w:t xml:space="preserve"> de baz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SAFE PRICE (</w:t>
            </w:r>
            <w:r w:rsidRPr="00D808ED">
              <w:rPr>
                <w:rFonts w:asciiTheme="minorHAnsi" w:hAnsiTheme="minorHAnsi" w:cstheme="minorHAnsi"/>
                <w:color w:val="444444"/>
                <w:sz w:val="18"/>
                <w:szCs w:val="18"/>
                <w:lang w:val="ro-RO"/>
              </w:rPr>
              <w:t>standard) f</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alte taxe </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suplimente</w:t>
            </w:r>
            <w:r>
              <w:rPr>
                <w:rFonts w:asciiTheme="minorHAnsi" w:hAnsiTheme="minorHAnsi" w:cstheme="minorHAnsi"/>
                <w:color w:val="444444"/>
                <w:sz w:val="18"/>
                <w:szCs w:val="18"/>
                <w:lang w:val="ro-RO"/>
              </w:rPr>
              <w:t>.</w:t>
            </w:r>
          </w:p>
        </w:tc>
      </w:tr>
      <w:tr w:rsidR="001F5E0E" w:rsidRPr="001641E7" w14:paraId="64C05B8E" w14:textId="77777777" w:rsidTr="00732CAA">
        <w:trPr>
          <w:trHeight w:val="413"/>
        </w:trPr>
        <w:tc>
          <w:tcPr>
            <w:tcW w:w="1423" w:type="dxa"/>
            <w:shd w:val="clear" w:color="auto" w:fill="FFFFFF" w:themeFill="background1"/>
            <w:vAlign w:val="center"/>
          </w:tcPr>
          <w:p w14:paraId="683DD8DD" w14:textId="30832E0C" w:rsidR="001F5E0E" w:rsidRPr="00D808ED" w:rsidRDefault="001F5E0E" w:rsidP="006141A1">
            <w:pPr>
              <w:jc w:val="center"/>
              <w:rPr>
                <w:rFonts w:asciiTheme="minorHAnsi" w:hAnsiTheme="minorHAnsi" w:cstheme="minorHAnsi"/>
                <w:b/>
                <w:bCs/>
                <w:color w:val="444444"/>
                <w:sz w:val="18"/>
                <w:szCs w:val="18"/>
                <w:lang w:val="ro-RO"/>
              </w:rPr>
            </w:pPr>
            <w:r w:rsidRPr="00D808ED">
              <w:rPr>
                <w:rFonts w:asciiTheme="minorHAnsi" w:hAnsiTheme="minorHAnsi" w:cstheme="minorHAnsi"/>
                <w:b/>
                <w:bCs/>
                <w:color w:val="444444"/>
                <w:sz w:val="18"/>
                <w:szCs w:val="18"/>
                <w:lang w:val="ro-RO"/>
              </w:rPr>
              <w:t>O</w:t>
            </w:r>
            <w:r w:rsidRPr="00D808ED">
              <w:rPr>
                <w:rFonts w:asciiTheme="minorHAnsi" w:hAnsiTheme="minorHAnsi" w:cstheme="minorHAnsi"/>
                <w:b/>
                <w:bCs/>
                <w:color w:val="444444"/>
                <w:sz w:val="18"/>
                <w:szCs w:val="18"/>
                <w:lang w:val="ro-RO"/>
              </w:rPr>
              <w:br/>
              <w:t>B</w:t>
            </w:r>
            <w:r w:rsidRPr="00D808ED">
              <w:rPr>
                <w:rFonts w:asciiTheme="minorHAnsi" w:hAnsiTheme="minorHAnsi" w:cstheme="minorHAnsi"/>
                <w:b/>
                <w:bCs/>
                <w:color w:val="444444"/>
                <w:sz w:val="18"/>
                <w:szCs w:val="18"/>
                <w:lang w:val="ro-RO"/>
              </w:rPr>
              <w:br/>
              <w:t>S</w:t>
            </w:r>
            <w:r w:rsidRPr="00D808ED">
              <w:rPr>
                <w:rFonts w:asciiTheme="minorHAnsi" w:hAnsiTheme="minorHAnsi" w:cstheme="minorHAnsi"/>
                <w:b/>
                <w:bCs/>
                <w:color w:val="444444"/>
                <w:sz w:val="18"/>
                <w:szCs w:val="18"/>
                <w:lang w:val="ro-RO"/>
              </w:rPr>
              <w:br/>
              <w:t>E</w:t>
            </w:r>
            <w:r w:rsidRPr="00D808ED">
              <w:rPr>
                <w:rFonts w:asciiTheme="minorHAnsi" w:hAnsiTheme="minorHAnsi" w:cstheme="minorHAnsi"/>
                <w:b/>
                <w:bCs/>
                <w:color w:val="444444"/>
                <w:sz w:val="18"/>
                <w:szCs w:val="18"/>
                <w:lang w:val="ro-RO"/>
              </w:rPr>
              <w:br/>
              <w:t>R</w:t>
            </w:r>
            <w:r w:rsidRPr="00D808ED">
              <w:rPr>
                <w:rFonts w:asciiTheme="minorHAnsi" w:hAnsiTheme="minorHAnsi" w:cstheme="minorHAnsi"/>
                <w:b/>
                <w:bCs/>
                <w:color w:val="444444"/>
                <w:sz w:val="18"/>
                <w:szCs w:val="18"/>
                <w:lang w:val="ro-RO"/>
              </w:rPr>
              <w:br/>
              <w:t>V</w:t>
            </w:r>
            <w:r w:rsidRPr="00D808ED">
              <w:rPr>
                <w:rFonts w:asciiTheme="minorHAnsi" w:hAnsiTheme="minorHAnsi" w:cstheme="minorHAnsi"/>
                <w:b/>
                <w:bCs/>
                <w:color w:val="444444"/>
                <w:sz w:val="18"/>
                <w:szCs w:val="18"/>
                <w:lang w:val="ro-RO"/>
              </w:rPr>
              <w:br/>
              <w:t>A</w:t>
            </w:r>
            <w:r w:rsidRPr="00D808ED">
              <w:rPr>
                <w:rFonts w:asciiTheme="minorHAnsi" w:hAnsiTheme="minorHAnsi" w:cstheme="minorHAnsi"/>
                <w:b/>
                <w:bCs/>
                <w:color w:val="444444"/>
                <w:sz w:val="18"/>
                <w:szCs w:val="18"/>
                <w:lang w:val="ro-RO"/>
              </w:rPr>
              <w:br/>
            </w:r>
            <w:r w:rsidR="006732EA">
              <w:rPr>
                <w:rFonts w:asciiTheme="minorHAnsi" w:hAnsiTheme="minorHAnsi" w:cstheme="minorHAnsi"/>
                <w:b/>
                <w:bCs/>
                <w:color w:val="444444"/>
                <w:sz w:val="18"/>
                <w:szCs w:val="18"/>
                <w:lang w:val="ro-RO"/>
              </w:rPr>
              <w:t>T</w:t>
            </w:r>
            <w:r w:rsidRPr="00D808ED">
              <w:rPr>
                <w:rFonts w:asciiTheme="minorHAnsi" w:hAnsiTheme="minorHAnsi" w:cstheme="minorHAnsi"/>
                <w:b/>
                <w:bCs/>
                <w:color w:val="444444"/>
                <w:sz w:val="18"/>
                <w:szCs w:val="18"/>
                <w:lang w:val="ro-RO"/>
              </w:rPr>
              <w:br/>
              <w:t>I</w:t>
            </w:r>
            <w:r w:rsidRPr="00D808ED">
              <w:rPr>
                <w:rFonts w:asciiTheme="minorHAnsi" w:hAnsiTheme="minorHAnsi" w:cstheme="minorHAnsi"/>
                <w:b/>
                <w:bCs/>
                <w:color w:val="444444"/>
                <w:sz w:val="18"/>
                <w:szCs w:val="18"/>
                <w:lang w:val="ro-RO"/>
              </w:rPr>
              <w:br/>
              <w:t>I</w:t>
            </w:r>
          </w:p>
        </w:tc>
        <w:tc>
          <w:tcPr>
            <w:tcW w:w="6005" w:type="dxa"/>
            <w:shd w:val="clear" w:color="auto" w:fill="FFFFFF" w:themeFill="background1"/>
            <w:vAlign w:val="center"/>
          </w:tcPr>
          <w:p w14:paraId="16EB63BF" w14:textId="5FD1370A" w:rsidR="001F5E0E" w:rsidRPr="00D808ED" w:rsidRDefault="00E027D5" w:rsidP="00E027D5">
            <w:pPr>
              <w:spacing w:before="60" w:after="60" w:line="16" w:lineRule="atLeast"/>
              <w:rPr>
                <w:rFonts w:asciiTheme="minorHAnsi" w:hAnsiTheme="minorHAnsi" w:cstheme="minorHAnsi"/>
                <w:color w:val="444444"/>
                <w:sz w:val="18"/>
                <w:szCs w:val="18"/>
                <w:lang w:val="ro-RO"/>
              </w:rPr>
            </w:pP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Grecia</w:t>
            </w:r>
            <w:r>
              <w:rPr>
                <w:rFonts w:asciiTheme="minorHAnsi" w:hAnsiTheme="minorHAnsi" w:cstheme="minorHAnsi"/>
                <w:color w:val="444444"/>
                <w:sz w:val="18"/>
                <w:szCs w:val="18"/>
                <w:lang w:val="ro-RO"/>
              </w:rPr>
              <w:t>,</w:t>
            </w:r>
            <w:r w:rsidRPr="00D808ED">
              <w:rPr>
                <w:rFonts w:asciiTheme="minorHAnsi" w:hAnsiTheme="minorHAnsi" w:cstheme="minorHAnsi"/>
                <w:color w:val="444444"/>
                <w:sz w:val="18"/>
                <w:szCs w:val="18"/>
                <w:lang w:val="ro-RO"/>
              </w:rPr>
              <w:t xml:space="preserve"> taxa turistic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local</w:t>
            </w:r>
            <w:r>
              <w:rPr>
                <w:rFonts w:asciiTheme="minorHAnsi" w:hAnsiTheme="minorHAnsi" w:cstheme="minorHAnsi"/>
                <w:color w:val="444444"/>
                <w:sz w:val="18"/>
                <w:szCs w:val="18"/>
                <w:lang w:val="ro-RO"/>
              </w:rPr>
              <w:t>a este</w:t>
            </w:r>
            <w:r w:rsidRPr="00D808ED">
              <w:rPr>
                <w:rFonts w:asciiTheme="minorHAnsi" w:hAnsiTheme="minorHAnsi" w:cstheme="minorHAnsi"/>
                <w:color w:val="444444"/>
                <w:sz w:val="18"/>
                <w:szCs w:val="18"/>
                <w:lang w:val="ro-RO"/>
              </w:rPr>
              <w:t xml:space="preserve"> cuprins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ntre </w:t>
            </w:r>
            <w:r w:rsidR="00185793" w:rsidRPr="00185793">
              <w:rPr>
                <w:rFonts w:asciiTheme="minorHAnsi" w:hAnsiTheme="minorHAnsi" w:cstheme="minorHAnsi"/>
                <w:b/>
                <w:color w:val="F68822"/>
                <w:sz w:val="18"/>
                <w:szCs w:val="18"/>
                <w:lang w:val="ro-RO"/>
              </w:rPr>
              <w:t>2</w:t>
            </w:r>
            <w:r w:rsidRPr="00185793">
              <w:rPr>
                <w:rFonts w:asciiTheme="minorHAnsi" w:hAnsiTheme="minorHAnsi" w:cstheme="minorHAnsi"/>
                <w:b/>
                <w:color w:val="F68822"/>
                <w:sz w:val="18"/>
                <w:szCs w:val="18"/>
                <w:lang w:val="ro-RO"/>
              </w:rPr>
              <w:t xml:space="preserve"> - </w:t>
            </w:r>
            <w:r w:rsidR="0095390B" w:rsidRPr="00185793">
              <w:rPr>
                <w:rFonts w:asciiTheme="minorHAnsi" w:hAnsiTheme="minorHAnsi" w:cstheme="minorHAnsi"/>
                <w:b/>
                <w:color w:val="F68822"/>
                <w:sz w:val="18"/>
                <w:szCs w:val="18"/>
                <w:lang w:val="ro-RO"/>
              </w:rPr>
              <w:t>1</w:t>
            </w:r>
            <w:r w:rsidR="00185793" w:rsidRPr="00185793">
              <w:rPr>
                <w:rFonts w:asciiTheme="minorHAnsi" w:hAnsiTheme="minorHAnsi" w:cstheme="minorHAnsi"/>
                <w:b/>
                <w:color w:val="F68822"/>
                <w:sz w:val="18"/>
                <w:szCs w:val="18"/>
                <w:lang w:val="ro-RO"/>
              </w:rPr>
              <w:t>5</w:t>
            </w:r>
            <w:r w:rsidRPr="00185793">
              <w:rPr>
                <w:rFonts w:asciiTheme="minorHAnsi" w:hAnsiTheme="minorHAnsi" w:cstheme="minorHAnsi"/>
                <w:b/>
                <w:bCs/>
                <w:color w:val="F68822"/>
                <w:sz w:val="18"/>
                <w:szCs w:val="18"/>
                <w:lang w:val="it-IT"/>
              </w:rPr>
              <w:t>€</w:t>
            </w:r>
            <w:r w:rsidRPr="00185793">
              <w:rPr>
                <w:rFonts w:asciiTheme="minorHAnsi" w:hAnsiTheme="minorHAnsi" w:cstheme="minorHAnsi"/>
                <w:b/>
                <w:color w:val="F68822"/>
                <w:sz w:val="18"/>
                <w:szCs w:val="18"/>
                <w:lang w:val="ro-RO"/>
              </w:rPr>
              <w:t>/noapte/camera</w:t>
            </w:r>
            <w:r w:rsidRPr="00D808ED">
              <w:rPr>
                <w:rFonts w:asciiTheme="minorHAnsi" w:hAnsiTheme="minorHAnsi" w:cstheme="minorHAnsi"/>
                <w:color w:val="444444"/>
                <w:sz w:val="18"/>
                <w:szCs w:val="18"/>
                <w:lang w:val="ro-RO"/>
              </w:rPr>
              <w:t>, diferen</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iat</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clasificarea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ilor de cazare</w:t>
            </w:r>
            <w:r>
              <w:rPr>
                <w:rFonts w:asciiTheme="minorHAnsi" w:hAnsiTheme="minorHAnsi" w:cstheme="minorHAnsi"/>
                <w:color w:val="444444"/>
                <w:sz w:val="18"/>
                <w:szCs w:val="18"/>
                <w:lang w:val="ro-RO"/>
              </w:rPr>
              <w:t xml:space="preserve"> si</w:t>
            </w:r>
            <w:r w:rsidRPr="00D808ED">
              <w:rPr>
                <w:rFonts w:asciiTheme="minorHAnsi" w:hAnsiTheme="minorHAnsi" w:cstheme="minorHAnsi"/>
                <w:color w:val="444444"/>
                <w:sz w:val="18"/>
                <w:szCs w:val="18"/>
                <w:lang w:val="ro-RO"/>
              </w:rPr>
              <w:t xml:space="preserve"> este obligatorie. Taxa se va achita separat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 la fa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a locului;</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Copiii nepl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titori NU beneficiaz</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pat suplimentar (fac excep</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anumite unit</w:t>
            </w:r>
            <w:r>
              <w:rPr>
                <w:rFonts w:asciiTheme="minorHAnsi" w:hAnsiTheme="minorHAnsi" w:cstheme="minorHAnsi"/>
                <w:color w:val="444444"/>
                <w:sz w:val="18"/>
                <w:szCs w:val="18"/>
                <w:lang w:val="ro-RO"/>
              </w:rPr>
              <w:t>at</w:t>
            </w:r>
            <w:r w:rsidRPr="00D808ED">
              <w:rPr>
                <w:rFonts w:asciiTheme="minorHAnsi" w:hAnsiTheme="minorHAnsi" w:cstheme="minorHAnsi"/>
                <w:color w:val="444444"/>
                <w:sz w:val="18"/>
                <w:szCs w:val="18"/>
                <w:lang w:val="ro-RO"/>
              </w:rPr>
              <w:t>i de cazare);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V</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recomand</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m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ncheierea asigur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rii medicale de 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torie / storno;</w:t>
            </w:r>
            <w:r>
              <w:rPr>
                <w:rFonts w:asciiTheme="minorHAnsi" w:hAnsiTheme="minorHAnsi" w:cstheme="minorHAnsi"/>
                <w:color w:val="444444"/>
                <w:sz w:val="18"/>
                <w:szCs w:val="18"/>
                <w:lang w:val="ro-RO"/>
              </w:rPr>
              <w:br/>
            </w:r>
            <w:r w:rsidRPr="00185793">
              <w:rPr>
                <w:rFonts w:asciiTheme="minorHAnsi" w:hAnsiTheme="minorHAnsi" w:cstheme="minorHAnsi"/>
                <w:b/>
                <w:color w:val="F68822"/>
                <w:sz w:val="18"/>
                <w:szCs w:val="18"/>
                <w:lang w:val="ro-RO"/>
              </w:rPr>
              <w:t>- Preluarea camerelor (check-in) se va face incepand cu ora 14:00, iar eliberarea camerelor (check-out) se va realiza pana la ora 09:00;</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Fiecare turist are dreptul la o singur</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pies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de bagaj la cal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Informarea de plecare va fi disponibil</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cu 48 ore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nainte de plecare;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Fiind o curs</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 xml:space="preserve"> charter, debarcarea/</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mbarcarea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tilor la destina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 xml:space="preserve">ie se va stabili cu 1 zi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nainte de plecare,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func</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ie de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nscri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i pe fiecare sta</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xml:space="preserv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 xml:space="preserve">n cazul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 care turi</w:t>
            </w:r>
            <w:r>
              <w:rPr>
                <w:rFonts w:asciiTheme="minorHAnsi" w:hAnsiTheme="minorHAnsi" w:cstheme="minorHAnsi"/>
                <w:color w:val="444444"/>
                <w:sz w:val="18"/>
                <w:szCs w:val="18"/>
                <w:lang w:val="ro-RO"/>
              </w:rPr>
              <w:t>s</w:t>
            </w:r>
            <w:r w:rsidRPr="00D808ED">
              <w:rPr>
                <w:rFonts w:asciiTheme="minorHAnsi" w:hAnsiTheme="minorHAnsi" w:cstheme="minorHAnsi"/>
                <w:color w:val="444444"/>
                <w:sz w:val="18"/>
                <w:szCs w:val="18"/>
                <w:lang w:val="ro-RO"/>
              </w:rPr>
              <w:t xml:space="preserve">tii se vor prezenta la cazare </w:t>
            </w:r>
            <w:r>
              <w:rPr>
                <w:rFonts w:asciiTheme="minorHAnsi" w:hAnsiTheme="minorHAnsi" w:cstheme="minorHAnsi"/>
                <w:color w:val="444444"/>
                <w:sz w:val="18"/>
                <w:szCs w:val="18"/>
                <w:lang w:val="ro-RO"/>
              </w:rPr>
              <w:t>i</w:t>
            </w:r>
            <w:r w:rsidRPr="00D808ED">
              <w:rPr>
                <w:rFonts w:asciiTheme="minorHAnsi" w:hAnsiTheme="minorHAnsi" w:cstheme="minorHAnsi"/>
                <w:color w:val="444444"/>
                <w:sz w:val="18"/>
                <w:szCs w:val="18"/>
                <w:lang w:val="ro-RO"/>
              </w:rPr>
              <w:t>ntr-un num</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r mai mare de persoane dec</w:t>
            </w:r>
            <w:r>
              <w:rPr>
                <w:rFonts w:asciiTheme="minorHAnsi" w:hAnsiTheme="minorHAnsi" w:cstheme="minorHAnsi"/>
                <w:color w:val="444444"/>
                <w:sz w:val="18"/>
                <w:szCs w:val="18"/>
                <w:lang w:val="ro-RO"/>
              </w:rPr>
              <w:t>a</w:t>
            </w:r>
            <w:r w:rsidRPr="00D808ED">
              <w:rPr>
                <w:rFonts w:asciiTheme="minorHAnsi" w:hAnsiTheme="minorHAnsi" w:cstheme="minorHAnsi"/>
                <w:color w:val="444444"/>
                <w:sz w:val="18"/>
                <w:szCs w:val="18"/>
                <w:lang w:val="ro-RO"/>
              </w:rPr>
              <w:t>t cel rezervat ini</w:t>
            </w:r>
            <w:r>
              <w:rPr>
                <w:rFonts w:asciiTheme="minorHAnsi" w:hAnsiTheme="minorHAnsi" w:cstheme="minorHAnsi"/>
                <w:color w:val="444444"/>
                <w:sz w:val="18"/>
                <w:szCs w:val="18"/>
                <w:lang w:val="ro-RO"/>
              </w:rPr>
              <w:t>t</w:t>
            </w:r>
            <w:r w:rsidRPr="00D808ED">
              <w:rPr>
                <w:rFonts w:asciiTheme="minorHAnsi" w:hAnsiTheme="minorHAnsi" w:cstheme="minorHAnsi"/>
                <w:color w:val="444444"/>
                <w:sz w:val="18"/>
                <w:szCs w:val="18"/>
                <w:lang w:val="ro-RO"/>
              </w:rPr>
              <w:t>ial, penalizarea va fi de 100</w:t>
            </w:r>
            <w:r w:rsidRPr="00D01F04">
              <w:rPr>
                <w:rFonts w:asciiTheme="minorHAnsi" w:hAnsiTheme="minorHAnsi" w:cstheme="minorHAnsi"/>
                <w:bCs/>
                <w:color w:val="444444"/>
                <w:sz w:val="18"/>
                <w:szCs w:val="18"/>
                <w:lang w:val="it-IT"/>
              </w:rPr>
              <w:t>€</w:t>
            </w:r>
            <w:r w:rsidRPr="00D808ED">
              <w:rPr>
                <w:rFonts w:asciiTheme="minorHAnsi" w:hAnsiTheme="minorHAnsi" w:cstheme="minorHAnsi"/>
                <w:color w:val="444444"/>
                <w:sz w:val="18"/>
                <w:szCs w:val="18"/>
                <w:lang w:val="ro-RO"/>
              </w:rPr>
              <w:t>/pers/noapte;</w:t>
            </w:r>
            <w:r>
              <w:rPr>
                <w:rFonts w:asciiTheme="minorHAnsi" w:hAnsiTheme="minorHAnsi" w:cstheme="minorHAnsi"/>
                <w:color w:val="444444"/>
                <w:sz w:val="18"/>
                <w:szCs w:val="18"/>
                <w:lang w:val="ro-RO"/>
              </w:rPr>
              <w:br/>
            </w:r>
            <w:r w:rsidRPr="00D808ED">
              <w:rPr>
                <w:rFonts w:asciiTheme="minorHAnsi" w:hAnsiTheme="minorHAnsi" w:cstheme="minorHAnsi"/>
                <w:color w:val="444444"/>
                <w:sz w:val="18"/>
                <w:szCs w:val="18"/>
                <w:lang w:val="ro-RO"/>
              </w:rPr>
              <w:t>- Prezentarea voucherului la cazare este obligatorie.</w:t>
            </w:r>
          </w:p>
        </w:tc>
        <w:tc>
          <w:tcPr>
            <w:tcW w:w="3492" w:type="dxa"/>
            <w:tcBorders>
              <w:top w:val="nil"/>
            </w:tcBorders>
            <w:shd w:val="clear" w:color="auto" w:fill="FFFFFF" w:themeFill="background1"/>
          </w:tcPr>
          <w:p w14:paraId="780A363A" w14:textId="77777777" w:rsidR="008E2EC3" w:rsidRDefault="00CD2D40" w:rsidP="00A57BE9">
            <w:pPr>
              <w:rPr>
                <w:rFonts w:asciiTheme="minorHAnsi" w:hAnsiTheme="minorHAnsi" w:cstheme="minorHAnsi"/>
                <w:bCs/>
                <w:color w:val="444444"/>
                <w:sz w:val="18"/>
                <w:szCs w:val="18"/>
                <w:lang w:val="ro-RO"/>
              </w:rPr>
            </w:pPr>
            <w:r w:rsidRPr="00D808ED">
              <w:rPr>
                <w:rFonts w:asciiTheme="minorHAnsi" w:hAnsiTheme="minorHAnsi" w:cstheme="minorHAnsi"/>
                <w:b/>
                <w:color w:val="F68822"/>
                <w:sz w:val="18"/>
                <w:szCs w:val="18"/>
                <w:lang w:val="ro-RO"/>
              </w:rPr>
              <w:t>REDUCERILE</w:t>
            </w:r>
            <w:r w:rsidRPr="00D808ED">
              <w:rPr>
                <w:rFonts w:asciiTheme="minorHAnsi" w:hAnsiTheme="minorHAnsi" w:cstheme="minorHAnsi"/>
                <w:color w:val="444444"/>
                <w:sz w:val="18"/>
                <w:szCs w:val="18"/>
                <w:lang w:val="ro-RO"/>
              </w:rPr>
              <w:t xml:space="preserve"> </w:t>
            </w:r>
            <w:r w:rsidRPr="00D808ED">
              <w:rPr>
                <w:rFonts w:asciiTheme="minorHAnsi" w:hAnsiTheme="minorHAnsi" w:cstheme="minorHAnsi"/>
                <w:bCs/>
                <w:color w:val="444444"/>
                <w:sz w:val="18"/>
                <w:szCs w:val="18"/>
                <w:lang w:val="ro-RO"/>
              </w:rPr>
              <w:t>nu se cumuleaz</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cu alte oferte speciale </w:t>
            </w:r>
            <w:r>
              <w:rPr>
                <w:rFonts w:asciiTheme="minorHAnsi" w:hAnsiTheme="minorHAnsi" w:cstheme="minorHAnsi"/>
                <w:bCs/>
                <w:color w:val="444444"/>
                <w:sz w:val="18"/>
                <w:szCs w:val="18"/>
                <w:lang w:val="ro-RO"/>
              </w:rPr>
              <w:t>s</w:t>
            </w:r>
            <w:r w:rsidRPr="00D808ED">
              <w:rPr>
                <w:rFonts w:asciiTheme="minorHAnsi" w:hAnsiTheme="minorHAnsi" w:cstheme="minorHAnsi"/>
                <w:bCs/>
                <w:color w:val="444444"/>
                <w:sz w:val="18"/>
                <w:szCs w:val="18"/>
                <w:lang w:val="ro-RO"/>
              </w:rPr>
              <w:t>i nu se aplic</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 xml:space="preserve"> retroactiv pentru rezerv</w:t>
            </w:r>
            <w:r>
              <w:rPr>
                <w:rFonts w:asciiTheme="minorHAnsi" w:hAnsiTheme="minorHAnsi" w:cstheme="minorHAnsi"/>
                <w:bCs/>
                <w:color w:val="444444"/>
                <w:sz w:val="18"/>
                <w:szCs w:val="18"/>
                <w:lang w:val="ro-RO"/>
              </w:rPr>
              <w:t>a</w:t>
            </w:r>
            <w:r w:rsidRPr="00D808ED">
              <w:rPr>
                <w:rFonts w:asciiTheme="minorHAnsi" w:hAnsiTheme="minorHAnsi" w:cstheme="minorHAnsi"/>
                <w:bCs/>
                <w:color w:val="444444"/>
                <w:sz w:val="18"/>
                <w:szCs w:val="18"/>
                <w:lang w:val="ro-RO"/>
              </w:rPr>
              <w:t>rile deja confirmate!</w:t>
            </w:r>
          </w:p>
          <w:p w14:paraId="4B55BCF2" w14:textId="6ECE3668" w:rsidR="001F5E0E" w:rsidRPr="00A57BE9" w:rsidRDefault="00A57BE9" w:rsidP="00A57BE9">
            <w:pPr>
              <w:rPr>
                <w:rFonts w:asciiTheme="minorHAnsi" w:hAnsiTheme="minorHAnsi" w:cstheme="minorHAnsi"/>
                <w:color w:val="444444"/>
                <w:sz w:val="18"/>
                <w:szCs w:val="18"/>
                <w:lang w:val="ro-RO"/>
              </w:rPr>
            </w:pPr>
            <w:r>
              <w:rPr>
                <w:rFonts w:asciiTheme="minorHAnsi" w:hAnsiTheme="minorHAnsi" w:cstheme="minorHAnsi"/>
                <w:bCs/>
                <w:color w:val="444444"/>
                <w:sz w:val="18"/>
                <w:szCs w:val="18"/>
                <w:lang w:val="ro-RO"/>
              </w:rPr>
              <w:br/>
            </w:r>
            <w:r>
              <w:rPr>
                <w:rFonts w:asciiTheme="minorHAnsi" w:hAnsiTheme="minorHAnsi" w:cstheme="minorHAnsi"/>
                <w:b/>
                <w:color w:val="F68822"/>
                <w:sz w:val="18"/>
                <w:szCs w:val="18"/>
                <w:lang w:val="ro-RO"/>
              </w:rPr>
              <w:t>R</w:t>
            </w:r>
            <w:r w:rsidR="001F5E0E" w:rsidRPr="00D808ED">
              <w:rPr>
                <w:rFonts w:asciiTheme="minorHAnsi" w:hAnsiTheme="minorHAnsi" w:cstheme="minorHAnsi"/>
                <w:b/>
                <w:color w:val="F68822"/>
                <w:sz w:val="18"/>
                <w:szCs w:val="18"/>
                <w:lang w:val="ro-RO"/>
              </w:rPr>
              <w:t>ECOMAND</w:t>
            </w:r>
            <w:r w:rsidR="006732EA">
              <w:rPr>
                <w:rFonts w:asciiTheme="minorHAnsi" w:hAnsiTheme="minorHAnsi" w:cstheme="minorHAnsi"/>
                <w:b/>
                <w:color w:val="F68822"/>
                <w:sz w:val="18"/>
                <w:szCs w:val="18"/>
                <w:lang w:val="ro-RO"/>
              </w:rPr>
              <w:t>A</w:t>
            </w:r>
            <w:r w:rsidR="001F5E0E" w:rsidRPr="00D808ED">
              <w:rPr>
                <w:rFonts w:asciiTheme="minorHAnsi" w:hAnsiTheme="minorHAnsi" w:cstheme="minorHAnsi"/>
                <w:b/>
                <w:color w:val="F68822"/>
                <w:sz w:val="18"/>
                <w:szCs w:val="18"/>
                <w:lang w:val="ro-RO"/>
              </w:rPr>
              <w:t>RI HH:</w:t>
            </w:r>
          </w:p>
          <w:p w14:paraId="26EB3DEB" w14:textId="77777777" w:rsidR="00CD2D40" w:rsidRPr="00120B55" w:rsidRDefault="00CD2D40" w:rsidP="00CD2D40">
            <w:pPr>
              <w:numPr>
                <w:ilvl w:val="0"/>
                <w:numId w:val="8"/>
              </w:numPr>
              <w:suppressAutoHyphens w:val="0"/>
              <w:autoSpaceDE w:val="0"/>
              <w:autoSpaceDN w:val="0"/>
              <w:adjustRightInd w:val="0"/>
              <w:spacing w:line="192" w:lineRule="auto"/>
              <w:ind w:left="136" w:hanging="136"/>
              <w:rPr>
                <w:rFonts w:asciiTheme="minorHAnsi" w:eastAsia="Times New Roman" w:hAnsiTheme="minorHAnsi" w:cstheme="minorHAnsi"/>
                <w:color w:val="444444"/>
                <w:sz w:val="18"/>
                <w:szCs w:val="18"/>
                <w:lang w:val="ro-RO"/>
              </w:rPr>
            </w:pPr>
            <w:r w:rsidRPr="00120B55">
              <w:rPr>
                <w:rFonts w:asciiTheme="minorHAnsi" w:eastAsia="Times New Roman" w:hAnsiTheme="minorHAnsi" w:cstheme="minorHAnsi"/>
                <w:color w:val="444444"/>
                <w:sz w:val="18"/>
                <w:szCs w:val="18"/>
                <w:lang w:val="ro-RO"/>
              </w:rPr>
              <w:t xml:space="preserve">Taverna Iatrou </w:t>
            </w:r>
            <w:r>
              <w:rPr>
                <w:rFonts w:asciiTheme="minorHAnsi" w:eastAsia="Times New Roman" w:hAnsiTheme="minorHAnsi" w:cstheme="minorHAnsi"/>
                <w:color w:val="444444"/>
                <w:sz w:val="18"/>
                <w:szCs w:val="18"/>
                <w:lang w:val="ro-RO"/>
              </w:rPr>
              <w:t>-</w:t>
            </w:r>
            <w:r w:rsidRPr="00120B55">
              <w:rPr>
                <w:rFonts w:asciiTheme="minorHAnsi" w:eastAsia="Times New Roman" w:hAnsiTheme="minorHAnsi" w:cstheme="minorHAnsi"/>
                <w:color w:val="444444"/>
                <w:sz w:val="18"/>
                <w:szCs w:val="18"/>
                <w:lang w:val="ro-RO"/>
              </w:rPr>
              <w:t xml:space="preserve"> Theologos</w:t>
            </w:r>
          </w:p>
          <w:p w14:paraId="29B31832" w14:textId="77777777" w:rsidR="00CD2D40" w:rsidRPr="00120B55" w:rsidRDefault="00CD2D40" w:rsidP="00CD2D40">
            <w:pPr>
              <w:numPr>
                <w:ilvl w:val="0"/>
                <w:numId w:val="8"/>
              </w:numPr>
              <w:suppressAutoHyphens w:val="0"/>
              <w:autoSpaceDE w:val="0"/>
              <w:autoSpaceDN w:val="0"/>
              <w:adjustRightInd w:val="0"/>
              <w:spacing w:line="192" w:lineRule="auto"/>
              <w:ind w:left="136" w:hanging="136"/>
              <w:rPr>
                <w:rFonts w:asciiTheme="minorHAnsi" w:eastAsia="Times New Roman" w:hAnsiTheme="minorHAnsi" w:cstheme="minorHAnsi"/>
                <w:color w:val="444444"/>
                <w:sz w:val="18"/>
                <w:szCs w:val="18"/>
                <w:lang w:val="ro-RO"/>
              </w:rPr>
            </w:pPr>
            <w:r w:rsidRPr="00120B55">
              <w:rPr>
                <w:rFonts w:asciiTheme="minorHAnsi" w:eastAsia="Times New Roman" w:hAnsiTheme="minorHAnsi" w:cstheme="minorHAnsi"/>
                <w:color w:val="444444"/>
                <w:sz w:val="18"/>
                <w:szCs w:val="18"/>
                <w:lang w:val="ro-RO"/>
              </w:rPr>
              <w:t xml:space="preserve">Taverna Molos </w:t>
            </w:r>
            <w:r>
              <w:rPr>
                <w:rFonts w:asciiTheme="minorHAnsi" w:eastAsia="Times New Roman" w:hAnsiTheme="minorHAnsi" w:cstheme="minorHAnsi"/>
                <w:color w:val="444444"/>
                <w:sz w:val="18"/>
                <w:szCs w:val="18"/>
                <w:lang w:val="ro-RO"/>
              </w:rPr>
              <w:t xml:space="preserve">- </w:t>
            </w:r>
            <w:r w:rsidRPr="00120B55">
              <w:rPr>
                <w:rFonts w:asciiTheme="minorHAnsi" w:eastAsia="Times New Roman" w:hAnsiTheme="minorHAnsi" w:cstheme="minorHAnsi"/>
                <w:color w:val="444444"/>
                <w:sz w:val="18"/>
                <w:szCs w:val="18"/>
                <w:lang w:val="ro-RO"/>
              </w:rPr>
              <w:t>Skala Potamia</w:t>
            </w:r>
          </w:p>
          <w:p w14:paraId="56B3F600" w14:textId="77777777" w:rsidR="00CD2D40" w:rsidRPr="00120B55" w:rsidRDefault="00CD2D40" w:rsidP="00CD2D40">
            <w:pPr>
              <w:numPr>
                <w:ilvl w:val="0"/>
                <w:numId w:val="8"/>
              </w:numPr>
              <w:suppressAutoHyphens w:val="0"/>
              <w:autoSpaceDE w:val="0"/>
              <w:autoSpaceDN w:val="0"/>
              <w:adjustRightInd w:val="0"/>
              <w:spacing w:line="192" w:lineRule="auto"/>
              <w:ind w:left="136" w:hanging="136"/>
              <w:rPr>
                <w:rFonts w:asciiTheme="minorHAnsi" w:eastAsia="Times New Roman" w:hAnsiTheme="minorHAnsi" w:cstheme="minorHAnsi"/>
                <w:color w:val="444444"/>
                <w:sz w:val="18"/>
                <w:szCs w:val="18"/>
                <w:lang w:val="ro-RO"/>
              </w:rPr>
            </w:pPr>
            <w:r w:rsidRPr="00120B55">
              <w:rPr>
                <w:rFonts w:asciiTheme="minorHAnsi" w:eastAsia="Times New Roman" w:hAnsiTheme="minorHAnsi" w:cstheme="minorHAnsi"/>
                <w:color w:val="444444"/>
                <w:sz w:val="18"/>
                <w:szCs w:val="18"/>
                <w:lang w:val="ro-RO"/>
              </w:rPr>
              <w:t xml:space="preserve">Taverna Thassian Doukas </w:t>
            </w:r>
            <w:r>
              <w:rPr>
                <w:rFonts w:asciiTheme="minorHAnsi" w:eastAsia="Times New Roman" w:hAnsiTheme="minorHAnsi" w:cstheme="minorHAnsi"/>
                <w:color w:val="444444"/>
                <w:sz w:val="18"/>
                <w:szCs w:val="18"/>
                <w:lang w:val="ro-RO"/>
              </w:rPr>
              <w:t xml:space="preserve">- </w:t>
            </w:r>
            <w:r w:rsidRPr="00120B55">
              <w:rPr>
                <w:rFonts w:asciiTheme="minorHAnsi" w:eastAsia="Times New Roman" w:hAnsiTheme="minorHAnsi" w:cstheme="minorHAnsi"/>
                <w:color w:val="444444"/>
                <w:sz w:val="18"/>
                <w:szCs w:val="18"/>
                <w:lang w:val="ro-RO"/>
              </w:rPr>
              <w:t>Limenas</w:t>
            </w:r>
          </w:p>
          <w:p w14:paraId="50F154E9" w14:textId="77777777" w:rsidR="00CD2D40" w:rsidRPr="00120B55" w:rsidRDefault="00CD2D40" w:rsidP="00CD2D40">
            <w:pPr>
              <w:numPr>
                <w:ilvl w:val="0"/>
                <w:numId w:val="8"/>
              </w:numPr>
              <w:suppressAutoHyphens w:val="0"/>
              <w:autoSpaceDE w:val="0"/>
              <w:autoSpaceDN w:val="0"/>
              <w:adjustRightInd w:val="0"/>
              <w:spacing w:line="192" w:lineRule="auto"/>
              <w:ind w:left="136" w:hanging="136"/>
              <w:rPr>
                <w:rFonts w:asciiTheme="minorHAnsi" w:eastAsia="Times New Roman" w:hAnsiTheme="minorHAnsi" w:cstheme="minorHAnsi"/>
                <w:color w:val="444444"/>
                <w:sz w:val="18"/>
                <w:szCs w:val="18"/>
                <w:lang w:val="ro-RO"/>
              </w:rPr>
            </w:pPr>
            <w:r w:rsidRPr="00120B55">
              <w:rPr>
                <w:rFonts w:asciiTheme="minorHAnsi" w:eastAsia="Times New Roman" w:hAnsiTheme="minorHAnsi" w:cstheme="minorHAnsi"/>
                <w:color w:val="444444"/>
                <w:sz w:val="18"/>
                <w:szCs w:val="18"/>
                <w:lang w:val="ro-RO"/>
              </w:rPr>
              <w:t xml:space="preserve">Karnagio Beach Bar </w:t>
            </w:r>
            <w:r>
              <w:rPr>
                <w:rFonts w:asciiTheme="minorHAnsi" w:eastAsia="Times New Roman" w:hAnsiTheme="minorHAnsi" w:cstheme="minorHAnsi"/>
                <w:color w:val="444444"/>
                <w:sz w:val="18"/>
                <w:szCs w:val="18"/>
                <w:lang w:val="ro-RO"/>
              </w:rPr>
              <w:t xml:space="preserve">- </w:t>
            </w:r>
            <w:r w:rsidRPr="00120B55">
              <w:rPr>
                <w:rFonts w:asciiTheme="minorHAnsi" w:eastAsia="Times New Roman" w:hAnsiTheme="minorHAnsi" w:cstheme="minorHAnsi"/>
                <w:color w:val="444444"/>
                <w:sz w:val="18"/>
                <w:szCs w:val="18"/>
                <w:lang w:val="ro-RO"/>
              </w:rPr>
              <w:t>Limenas</w:t>
            </w:r>
          </w:p>
          <w:p w14:paraId="78949D42" w14:textId="77777777" w:rsidR="00CD2D40" w:rsidRPr="00120B55" w:rsidRDefault="00CD2D40" w:rsidP="00CD2D40">
            <w:pPr>
              <w:numPr>
                <w:ilvl w:val="0"/>
                <w:numId w:val="8"/>
              </w:numPr>
              <w:suppressAutoHyphens w:val="0"/>
              <w:autoSpaceDE w:val="0"/>
              <w:autoSpaceDN w:val="0"/>
              <w:adjustRightInd w:val="0"/>
              <w:spacing w:line="192" w:lineRule="auto"/>
              <w:ind w:left="136" w:hanging="136"/>
              <w:rPr>
                <w:rFonts w:asciiTheme="minorHAnsi" w:eastAsia="Times New Roman" w:hAnsiTheme="minorHAnsi" w:cstheme="minorHAnsi"/>
                <w:color w:val="444444"/>
                <w:sz w:val="18"/>
                <w:szCs w:val="18"/>
                <w:lang w:val="ro-RO"/>
              </w:rPr>
            </w:pPr>
            <w:r w:rsidRPr="00120B55">
              <w:rPr>
                <w:rFonts w:asciiTheme="minorHAnsi" w:eastAsia="Times New Roman" w:hAnsiTheme="minorHAnsi" w:cstheme="minorHAnsi"/>
                <w:color w:val="444444"/>
                <w:sz w:val="18"/>
                <w:szCs w:val="18"/>
                <w:lang w:val="ro-RO"/>
              </w:rPr>
              <w:t>Satul Panagia - sat tradi</w:t>
            </w:r>
            <w:r>
              <w:rPr>
                <w:rFonts w:asciiTheme="minorHAnsi" w:eastAsia="Times New Roman" w:hAnsiTheme="minorHAnsi" w:cstheme="minorHAnsi"/>
                <w:color w:val="444444"/>
                <w:sz w:val="18"/>
                <w:szCs w:val="18"/>
                <w:lang w:val="ro-RO"/>
              </w:rPr>
              <w:t>t</w:t>
            </w:r>
            <w:r w:rsidRPr="00120B55">
              <w:rPr>
                <w:rFonts w:asciiTheme="minorHAnsi" w:eastAsia="Times New Roman" w:hAnsiTheme="minorHAnsi" w:cstheme="minorHAnsi"/>
                <w:color w:val="444444"/>
                <w:sz w:val="18"/>
                <w:szCs w:val="18"/>
                <w:lang w:val="ro-RO"/>
              </w:rPr>
              <w:t>ional grecesc cu str</w:t>
            </w:r>
            <w:r>
              <w:rPr>
                <w:rFonts w:asciiTheme="minorHAnsi" w:eastAsia="Times New Roman" w:hAnsiTheme="minorHAnsi" w:cstheme="minorHAnsi"/>
                <w:color w:val="444444"/>
                <w:sz w:val="18"/>
                <w:szCs w:val="18"/>
                <w:lang w:val="ro-RO"/>
              </w:rPr>
              <w:t>a</w:t>
            </w:r>
            <w:r w:rsidRPr="00120B55">
              <w:rPr>
                <w:rFonts w:asciiTheme="minorHAnsi" w:eastAsia="Times New Roman" w:hAnsiTheme="minorHAnsi" w:cstheme="minorHAnsi"/>
                <w:color w:val="444444"/>
                <w:sz w:val="18"/>
                <w:szCs w:val="18"/>
                <w:lang w:val="ro-RO"/>
              </w:rPr>
              <w:t>du</w:t>
            </w:r>
            <w:r>
              <w:rPr>
                <w:rFonts w:asciiTheme="minorHAnsi" w:eastAsia="Times New Roman" w:hAnsiTheme="minorHAnsi" w:cstheme="minorHAnsi"/>
                <w:color w:val="444444"/>
                <w:sz w:val="18"/>
                <w:szCs w:val="18"/>
                <w:lang w:val="ro-RO"/>
              </w:rPr>
              <w:t>t</w:t>
            </w:r>
            <w:r w:rsidRPr="00120B55">
              <w:rPr>
                <w:rFonts w:asciiTheme="minorHAnsi" w:eastAsia="Times New Roman" w:hAnsiTheme="minorHAnsi" w:cstheme="minorHAnsi"/>
                <w:color w:val="444444"/>
                <w:sz w:val="18"/>
                <w:szCs w:val="18"/>
                <w:lang w:val="ro-RO"/>
              </w:rPr>
              <w:t xml:space="preserve">e pietruite </w:t>
            </w:r>
            <w:r>
              <w:rPr>
                <w:rFonts w:asciiTheme="minorHAnsi" w:eastAsia="Times New Roman" w:hAnsiTheme="minorHAnsi" w:cstheme="minorHAnsi"/>
                <w:color w:val="444444"/>
                <w:sz w:val="18"/>
                <w:szCs w:val="18"/>
                <w:lang w:val="ro-RO"/>
              </w:rPr>
              <w:t>s</w:t>
            </w:r>
            <w:r w:rsidRPr="00120B55">
              <w:rPr>
                <w:rFonts w:asciiTheme="minorHAnsi" w:eastAsia="Times New Roman" w:hAnsiTheme="minorHAnsi" w:cstheme="minorHAnsi"/>
                <w:color w:val="444444"/>
                <w:sz w:val="18"/>
                <w:szCs w:val="18"/>
                <w:lang w:val="ro-RO"/>
              </w:rPr>
              <w:t>i recunoscut pentru mica fabric</w:t>
            </w:r>
            <w:r>
              <w:rPr>
                <w:rFonts w:asciiTheme="minorHAnsi" w:eastAsia="Times New Roman" w:hAnsiTheme="minorHAnsi" w:cstheme="minorHAnsi"/>
                <w:color w:val="444444"/>
                <w:sz w:val="18"/>
                <w:szCs w:val="18"/>
                <w:lang w:val="ro-RO"/>
              </w:rPr>
              <w:t>a</w:t>
            </w:r>
            <w:r w:rsidRPr="00120B55">
              <w:rPr>
                <w:rFonts w:asciiTheme="minorHAnsi" w:eastAsia="Times New Roman" w:hAnsiTheme="minorHAnsi" w:cstheme="minorHAnsi"/>
                <w:color w:val="444444"/>
                <w:sz w:val="18"/>
                <w:szCs w:val="18"/>
                <w:lang w:val="ro-RO"/>
              </w:rPr>
              <w:t xml:space="preserve"> de ulei de m</w:t>
            </w:r>
            <w:r>
              <w:rPr>
                <w:rFonts w:asciiTheme="minorHAnsi" w:eastAsia="Times New Roman" w:hAnsiTheme="minorHAnsi" w:cstheme="minorHAnsi"/>
                <w:color w:val="444444"/>
                <w:sz w:val="18"/>
                <w:szCs w:val="18"/>
                <w:lang w:val="ro-RO"/>
              </w:rPr>
              <w:t>a</w:t>
            </w:r>
            <w:r w:rsidRPr="00120B55">
              <w:rPr>
                <w:rFonts w:asciiTheme="minorHAnsi" w:eastAsia="Times New Roman" w:hAnsiTheme="minorHAnsi" w:cstheme="minorHAnsi"/>
                <w:color w:val="444444"/>
                <w:sz w:val="18"/>
                <w:szCs w:val="18"/>
                <w:lang w:val="ro-RO"/>
              </w:rPr>
              <w:t>sline</w:t>
            </w:r>
          </w:p>
          <w:p w14:paraId="68998641" w14:textId="7861D978" w:rsidR="00CB35F8" w:rsidRPr="00D808ED" w:rsidRDefault="00CD2D40" w:rsidP="00CD2D40">
            <w:pPr>
              <w:numPr>
                <w:ilvl w:val="0"/>
                <w:numId w:val="8"/>
              </w:numPr>
              <w:suppressAutoHyphens w:val="0"/>
              <w:autoSpaceDE w:val="0"/>
              <w:autoSpaceDN w:val="0"/>
              <w:adjustRightInd w:val="0"/>
              <w:spacing w:line="192" w:lineRule="auto"/>
              <w:ind w:left="136" w:hanging="136"/>
              <w:rPr>
                <w:rFonts w:asciiTheme="minorHAnsi" w:hAnsiTheme="minorHAnsi" w:cstheme="minorHAnsi"/>
                <w:color w:val="444444"/>
                <w:sz w:val="18"/>
                <w:szCs w:val="18"/>
                <w:lang w:val="ro-RO"/>
              </w:rPr>
            </w:pPr>
            <w:r w:rsidRPr="00120B55">
              <w:rPr>
                <w:rFonts w:asciiTheme="minorHAnsi" w:eastAsia="Times New Roman" w:hAnsiTheme="minorHAnsi" w:cstheme="minorHAnsi"/>
                <w:color w:val="444444"/>
                <w:sz w:val="18"/>
                <w:szCs w:val="18"/>
                <w:lang w:val="ro-RO"/>
              </w:rPr>
              <w:t xml:space="preserve">Marble Beach </w:t>
            </w:r>
            <w:r>
              <w:rPr>
                <w:rFonts w:asciiTheme="minorHAnsi" w:eastAsia="Times New Roman" w:hAnsiTheme="minorHAnsi" w:cstheme="minorHAnsi"/>
                <w:color w:val="444444"/>
                <w:sz w:val="18"/>
                <w:szCs w:val="18"/>
                <w:lang w:val="ro-RO"/>
              </w:rPr>
              <w:t>-</w:t>
            </w:r>
            <w:r w:rsidRPr="00120B55">
              <w:rPr>
                <w:rFonts w:asciiTheme="minorHAnsi" w:eastAsia="Times New Roman" w:hAnsiTheme="minorHAnsi" w:cstheme="minorHAnsi"/>
                <w:color w:val="444444"/>
                <w:sz w:val="18"/>
                <w:szCs w:val="18"/>
                <w:lang w:val="ro-RO"/>
              </w:rPr>
              <w:t xml:space="preserve"> vestita plaj</w:t>
            </w:r>
            <w:r>
              <w:rPr>
                <w:rFonts w:asciiTheme="minorHAnsi" w:eastAsia="Times New Roman" w:hAnsiTheme="minorHAnsi" w:cstheme="minorHAnsi"/>
                <w:color w:val="444444"/>
                <w:sz w:val="18"/>
                <w:szCs w:val="18"/>
                <w:lang w:val="ro-RO"/>
              </w:rPr>
              <w:t>a</w:t>
            </w:r>
            <w:r w:rsidRPr="00120B55">
              <w:rPr>
                <w:rFonts w:asciiTheme="minorHAnsi" w:eastAsia="Times New Roman" w:hAnsiTheme="minorHAnsi" w:cstheme="minorHAnsi"/>
                <w:color w:val="444444"/>
                <w:sz w:val="18"/>
                <w:szCs w:val="18"/>
                <w:lang w:val="ro-RO"/>
              </w:rPr>
              <w:t xml:space="preserve"> premiat</w:t>
            </w:r>
            <w:r>
              <w:rPr>
                <w:rFonts w:asciiTheme="minorHAnsi" w:eastAsia="Times New Roman" w:hAnsiTheme="minorHAnsi" w:cstheme="minorHAnsi"/>
                <w:color w:val="444444"/>
                <w:sz w:val="18"/>
                <w:szCs w:val="18"/>
                <w:lang w:val="ro-RO"/>
              </w:rPr>
              <w:t>a</w:t>
            </w:r>
            <w:r w:rsidRPr="00120B55">
              <w:rPr>
                <w:rFonts w:asciiTheme="minorHAnsi" w:eastAsia="Times New Roman" w:hAnsiTheme="minorHAnsi" w:cstheme="minorHAnsi"/>
                <w:color w:val="444444"/>
                <w:sz w:val="18"/>
                <w:szCs w:val="18"/>
                <w:lang w:val="ro-RO"/>
              </w:rPr>
              <w:t xml:space="preserve"> cu Blue Flag, format</w:t>
            </w:r>
            <w:r>
              <w:rPr>
                <w:rFonts w:asciiTheme="minorHAnsi" w:eastAsia="Times New Roman" w:hAnsiTheme="minorHAnsi" w:cstheme="minorHAnsi"/>
                <w:color w:val="444444"/>
                <w:sz w:val="18"/>
                <w:szCs w:val="18"/>
                <w:lang w:val="ro-RO"/>
              </w:rPr>
              <w:t>a</w:t>
            </w:r>
            <w:r w:rsidRPr="00120B55">
              <w:rPr>
                <w:rFonts w:asciiTheme="minorHAnsi" w:eastAsia="Times New Roman" w:hAnsiTheme="minorHAnsi" w:cstheme="minorHAnsi"/>
                <w:color w:val="444444"/>
                <w:sz w:val="18"/>
                <w:szCs w:val="18"/>
                <w:lang w:val="ro-RO"/>
              </w:rPr>
              <w:t xml:space="preserve"> din pietricele de marmur</w:t>
            </w:r>
            <w:r>
              <w:rPr>
                <w:rFonts w:asciiTheme="minorHAnsi" w:eastAsia="Times New Roman" w:hAnsiTheme="minorHAnsi" w:cstheme="minorHAnsi"/>
                <w:color w:val="444444"/>
                <w:sz w:val="18"/>
                <w:szCs w:val="18"/>
                <w:lang w:val="ro-RO"/>
              </w:rPr>
              <w:t>a</w:t>
            </w:r>
            <w:r w:rsidRPr="00120B55">
              <w:rPr>
                <w:rFonts w:asciiTheme="minorHAnsi" w:eastAsia="Times New Roman" w:hAnsiTheme="minorHAnsi" w:cstheme="minorHAnsi"/>
                <w:color w:val="444444"/>
                <w:sz w:val="18"/>
                <w:szCs w:val="18"/>
                <w:lang w:val="ro-RO"/>
              </w:rPr>
              <w:t xml:space="preserve"> situat</w:t>
            </w:r>
            <w:r>
              <w:rPr>
                <w:rFonts w:asciiTheme="minorHAnsi" w:eastAsia="Times New Roman" w:hAnsiTheme="minorHAnsi" w:cstheme="minorHAnsi"/>
                <w:color w:val="444444"/>
                <w:sz w:val="18"/>
                <w:szCs w:val="18"/>
                <w:lang w:val="ro-RO"/>
              </w:rPr>
              <w:t>a</w:t>
            </w:r>
            <w:r w:rsidRPr="00120B55">
              <w:rPr>
                <w:rFonts w:asciiTheme="minorHAnsi" w:eastAsia="Times New Roman" w:hAnsiTheme="minorHAnsi" w:cstheme="minorHAnsi"/>
                <w:color w:val="444444"/>
                <w:sz w:val="18"/>
                <w:szCs w:val="18"/>
                <w:lang w:val="ro-RO"/>
              </w:rPr>
              <w:t xml:space="preserve"> in Nord-Estul insulei</w:t>
            </w:r>
          </w:p>
        </w:tc>
      </w:tr>
    </w:tbl>
    <w:p w14:paraId="42853EA9" w14:textId="50A7A22E" w:rsidR="00A260A9" w:rsidRDefault="00A260A9" w:rsidP="006141A1">
      <w:pPr>
        <w:rPr>
          <w:rFonts w:asciiTheme="minorHAnsi" w:hAnsiTheme="minorHAnsi" w:cstheme="minorHAnsi"/>
          <w:color w:val="3B3838"/>
          <w:sz w:val="18"/>
          <w:szCs w:val="18"/>
          <w:lang w:val="ro-RO"/>
        </w:rPr>
      </w:pPr>
    </w:p>
    <w:p w14:paraId="4A058CF0" w14:textId="2B8C1117" w:rsidR="00086401" w:rsidRDefault="00086401" w:rsidP="006141A1">
      <w:pPr>
        <w:rPr>
          <w:rFonts w:asciiTheme="minorHAnsi" w:hAnsiTheme="minorHAnsi" w:cstheme="minorHAnsi"/>
          <w:color w:val="3B3838"/>
          <w:sz w:val="18"/>
          <w:szCs w:val="18"/>
          <w:lang w:val="ro-RO"/>
        </w:rPr>
      </w:pPr>
    </w:p>
    <w:p w14:paraId="37787C6B" w14:textId="77777777" w:rsidR="00354C98" w:rsidRDefault="00354C98" w:rsidP="006141A1">
      <w:pPr>
        <w:rPr>
          <w:rFonts w:asciiTheme="minorHAnsi" w:hAnsiTheme="minorHAnsi" w:cstheme="minorHAnsi"/>
          <w:color w:val="3B3838"/>
          <w:sz w:val="18"/>
          <w:szCs w:val="18"/>
          <w:lang w:val="ro-RO"/>
        </w:rPr>
      </w:pPr>
    </w:p>
    <w:p w14:paraId="636A4F87" w14:textId="3BF188B7" w:rsidR="00086401" w:rsidRDefault="00086401" w:rsidP="006141A1">
      <w:pPr>
        <w:rPr>
          <w:rFonts w:asciiTheme="minorHAnsi" w:hAnsiTheme="minorHAnsi" w:cstheme="minorHAnsi"/>
          <w:color w:val="3B3838"/>
          <w:sz w:val="18"/>
          <w:szCs w:val="18"/>
          <w:lang w:val="ro-RO"/>
        </w:rPr>
      </w:pPr>
    </w:p>
    <w:p w14:paraId="3C16A015" w14:textId="4B082A08" w:rsidR="009825F3" w:rsidRDefault="009825F3" w:rsidP="006141A1">
      <w:pPr>
        <w:rPr>
          <w:rFonts w:asciiTheme="minorHAnsi" w:hAnsiTheme="minorHAnsi" w:cstheme="minorHAnsi"/>
          <w:color w:val="3B3838"/>
          <w:sz w:val="18"/>
          <w:szCs w:val="18"/>
          <w:lang w:val="ro-RO"/>
        </w:rPr>
      </w:pPr>
    </w:p>
    <w:p w14:paraId="13415E09" w14:textId="77777777" w:rsidR="009825F3" w:rsidRDefault="009825F3" w:rsidP="006141A1">
      <w:pPr>
        <w:rPr>
          <w:rFonts w:asciiTheme="minorHAnsi" w:hAnsiTheme="minorHAnsi" w:cstheme="minorHAnsi"/>
          <w:color w:val="3B3838"/>
          <w:sz w:val="18"/>
          <w:szCs w:val="18"/>
          <w:lang w:val="ro-RO"/>
        </w:rPr>
      </w:pPr>
    </w:p>
    <w:p w14:paraId="5C042E9E" w14:textId="277D390B" w:rsidR="00086401" w:rsidRDefault="00086401" w:rsidP="006141A1">
      <w:pPr>
        <w:rPr>
          <w:rFonts w:asciiTheme="minorHAnsi" w:hAnsiTheme="minorHAnsi" w:cstheme="minorHAnsi"/>
          <w:color w:val="3B3838"/>
          <w:sz w:val="18"/>
          <w:szCs w:val="18"/>
          <w:lang w:val="ro-RO"/>
        </w:rPr>
      </w:pPr>
    </w:p>
    <w:p w14:paraId="7821D3B4" w14:textId="77777777" w:rsidR="00086401" w:rsidRDefault="00086401" w:rsidP="006141A1">
      <w:pPr>
        <w:rPr>
          <w:rFonts w:asciiTheme="minorHAnsi" w:hAnsiTheme="minorHAnsi" w:cstheme="minorHAnsi"/>
          <w:color w:val="3B3838"/>
          <w:sz w:val="18"/>
          <w:szCs w:val="18"/>
          <w:lang w:val="ro-RO"/>
        </w:rPr>
      </w:pPr>
    </w:p>
    <w:p w14:paraId="0CC1BEB3" w14:textId="50E17AF9" w:rsidR="00FA1171" w:rsidRPr="006141A1" w:rsidRDefault="000446DB" w:rsidP="0019585E">
      <w:pPr>
        <w:ind w:right="-88"/>
        <w:jc w:val="center"/>
        <w:rPr>
          <w:rFonts w:asciiTheme="minorHAnsi" w:hAnsiTheme="minorHAnsi" w:cstheme="minorHAnsi"/>
          <w:color w:val="3B3838"/>
          <w:sz w:val="18"/>
          <w:szCs w:val="18"/>
          <w:lang w:val="ro-RO"/>
        </w:rPr>
      </w:pPr>
      <w:r>
        <w:rPr>
          <w:noProof/>
          <w:lang w:val="en-GB"/>
        </w:rPr>
        <w:drawing>
          <wp:inline distT="0" distB="0" distL="0" distR="0" wp14:anchorId="3A511151" wp14:editId="7C4291C7">
            <wp:extent cx="2179320" cy="198628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42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79596" cy="1986532"/>
                    </a:xfrm>
                    <a:prstGeom prst="rect">
                      <a:avLst/>
                    </a:prstGeom>
                    <a:noFill/>
                    <a:ln w="9525">
                      <a:noFill/>
                      <a:miter lim="800000"/>
                      <a:headEnd/>
                      <a:tailEnd/>
                    </a:ln>
                  </pic:spPr>
                </pic:pic>
              </a:graphicData>
            </a:graphic>
          </wp:inline>
        </w:drawing>
      </w:r>
      <w:r w:rsidR="00627022">
        <w:rPr>
          <w:noProof/>
          <w:lang w:val="en-GB"/>
        </w:rPr>
        <w:t xml:space="preserve">  </w:t>
      </w:r>
      <w:r w:rsidR="00627022">
        <w:rPr>
          <w:noProof/>
          <w:lang w:val="en-GB"/>
        </w:rPr>
        <w:drawing>
          <wp:inline distT="0" distB="0" distL="0" distR="0" wp14:anchorId="75378702" wp14:editId="56EA7559">
            <wp:extent cx="2186940" cy="1973580"/>
            <wp:effectExtent l="0" t="0" r="3810" b="762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43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87505" cy="1974090"/>
                    </a:xfrm>
                    <a:prstGeom prst="rect">
                      <a:avLst/>
                    </a:prstGeom>
                    <a:noFill/>
                    <a:ln w="9525">
                      <a:noFill/>
                      <a:miter lim="800000"/>
                      <a:headEnd/>
                      <a:tailEnd/>
                    </a:ln>
                  </pic:spPr>
                </pic:pic>
              </a:graphicData>
            </a:graphic>
          </wp:inline>
        </w:drawing>
      </w:r>
      <w:r w:rsidR="00627022">
        <w:rPr>
          <w:noProof/>
          <w:lang w:val="en-GB"/>
        </w:rPr>
        <w:t xml:space="preserve">  </w:t>
      </w:r>
      <w:r w:rsidR="00627022">
        <w:rPr>
          <w:noProof/>
          <w:lang w:val="en-GB"/>
        </w:rPr>
        <w:drawing>
          <wp:inline distT="0" distB="0" distL="0" distR="0" wp14:anchorId="7AFEE909" wp14:editId="7E11B692">
            <wp:extent cx="2186940" cy="1981200"/>
            <wp:effectExtent l="0" t="0" r="381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0445"/>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87507" cy="1981714"/>
                    </a:xfrm>
                    <a:prstGeom prst="rect">
                      <a:avLst/>
                    </a:prstGeom>
                    <a:noFill/>
                    <a:ln w="9525">
                      <a:noFill/>
                      <a:miter lim="800000"/>
                      <a:headEnd/>
                      <a:tailEnd/>
                    </a:ln>
                  </pic:spPr>
                </pic:pic>
              </a:graphicData>
            </a:graphic>
          </wp:inline>
        </w:drawing>
      </w:r>
    </w:p>
    <w:p w14:paraId="7FBDA2AE" w14:textId="77777777" w:rsidR="00D22691" w:rsidRPr="006141A1" w:rsidRDefault="00D22691" w:rsidP="006141A1">
      <w:pPr>
        <w:tabs>
          <w:tab w:val="left" w:pos="6055"/>
        </w:tabs>
        <w:rPr>
          <w:rFonts w:asciiTheme="minorHAnsi" w:hAnsiTheme="minorHAnsi" w:cstheme="minorHAnsi"/>
          <w:b/>
          <w:i/>
          <w:color w:val="808080"/>
          <w:sz w:val="18"/>
          <w:szCs w:val="18"/>
          <w:lang w:val="ro-RO"/>
        </w:rPr>
      </w:pPr>
    </w:p>
    <w:tbl>
      <w:tblPr>
        <w:tblStyle w:val="TableGrid"/>
        <w:tblW w:w="11259" w:type="dxa"/>
        <w:jc w:val="center"/>
        <w:tblLook w:val="04A0" w:firstRow="1" w:lastRow="0" w:firstColumn="1" w:lastColumn="0" w:noHBand="0" w:noVBand="1"/>
      </w:tblPr>
      <w:tblGrid>
        <w:gridCol w:w="926"/>
        <w:gridCol w:w="896"/>
        <w:gridCol w:w="1203"/>
        <w:gridCol w:w="1197"/>
        <w:gridCol w:w="1245"/>
        <w:gridCol w:w="1000"/>
        <w:gridCol w:w="1397"/>
        <w:gridCol w:w="1529"/>
        <w:gridCol w:w="1866"/>
      </w:tblGrid>
      <w:tr w:rsidR="00911B71" w:rsidRPr="006141A1" w14:paraId="52D2F81D" w14:textId="77777777" w:rsidTr="00911B71">
        <w:trPr>
          <w:trHeight w:val="512"/>
          <w:jc w:val="center"/>
        </w:trPr>
        <w:tc>
          <w:tcPr>
            <w:tcW w:w="926" w:type="dxa"/>
          </w:tcPr>
          <w:p w14:paraId="2015A6F4" w14:textId="77777777" w:rsidR="00911B71" w:rsidRDefault="00911B71" w:rsidP="00911B71">
            <w:pPr>
              <w:tabs>
                <w:tab w:val="left" w:pos="6055"/>
              </w:tabs>
              <w:jc w:val="center"/>
              <w:rPr>
                <w:rFonts w:asciiTheme="minorHAnsi" w:eastAsia="Times New Roman" w:hAnsiTheme="minorHAnsi" w:cstheme="minorHAnsi"/>
                <w:b/>
                <w:color w:val="444444"/>
                <w:sz w:val="18"/>
                <w:szCs w:val="18"/>
                <w:lang w:val="ro-RO" w:eastAsia="ar-SA"/>
              </w:rPr>
            </w:pPr>
          </w:p>
        </w:tc>
        <w:tc>
          <w:tcPr>
            <w:tcW w:w="10333" w:type="dxa"/>
            <w:gridSpan w:val="8"/>
            <w:vAlign w:val="center"/>
          </w:tcPr>
          <w:p w14:paraId="79B29389" w14:textId="77777777" w:rsidR="00911B71" w:rsidRPr="006141A1" w:rsidRDefault="00911B71" w:rsidP="00911B71">
            <w:pPr>
              <w:tabs>
                <w:tab w:val="left" w:pos="6055"/>
              </w:tabs>
              <w:jc w:val="center"/>
              <w:rPr>
                <w:rFonts w:asciiTheme="minorHAnsi" w:hAnsiTheme="minorHAnsi" w:cstheme="minorHAnsi"/>
                <w:b/>
                <w:i/>
                <w:color w:val="808080"/>
                <w:sz w:val="18"/>
                <w:szCs w:val="18"/>
                <w:lang w:val="ro-RO"/>
              </w:rPr>
            </w:pPr>
            <w:bookmarkStart w:id="2" w:name="_Hlk119513410"/>
            <w:r>
              <w:rPr>
                <w:rFonts w:asciiTheme="minorHAnsi" w:eastAsia="Times New Roman" w:hAnsiTheme="minorHAnsi" w:cstheme="minorHAnsi"/>
                <w:b/>
                <w:color w:val="444444"/>
                <w:sz w:val="18"/>
                <w:szCs w:val="18"/>
                <w:lang w:val="ro-RO" w:eastAsia="ar-SA"/>
              </w:rPr>
              <w:t>PRET</w:t>
            </w:r>
            <w:r w:rsidRPr="006D5C74">
              <w:rPr>
                <w:rFonts w:asciiTheme="minorHAnsi" w:eastAsia="Times New Roman" w:hAnsiTheme="minorHAnsi" w:cstheme="minorHAnsi"/>
                <w:b/>
                <w:color w:val="444444"/>
                <w:sz w:val="18"/>
                <w:szCs w:val="18"/>
                <w:lang w:val="ro-RO" w:eastAsia="ar-SA"/>
              </w:rPr>
              <w:t xml:space="preserve"> cazare 7 nop</w:t>
            </w:r>
            <w:r>
              <w:rPr>
                <w:rFonts w:asciiTheme="minorHAnsi" w:eastAsia="Times New Roman" w:hAnsiTheme="minorHAnsi" w:cstheme="minorHAnsi"/>
                <w:b/>
                <w:color w:val="444444"/>
                <w:sz w:val="18"/>
                <w:szCs w:val="18"/>
                <w:lang w:val="ro-RO" w:eastAsia="ar-SA"/>
              </w:rPr>
              <w:t>t</w:t>
            </w:r>
            <w:r w:rsidRPr="006D5C74">
              <w:rPr>
                <w:rFonts w:asciiTheme="minorHAnsi" w:eastAsia="Times New Roman" w:hAnsiTheme="minorHAnsi" w:cstheme="minorHAnsi"/>
                <w:b/>
                <w:color w:val="444444"/>
                <w:sz w:val="18"/>
                <w:szCs w:val="18"/>
                <w:lang w:val="ro-RO" w:eastAsia="ar-SA"/>
              </w:rPr>
              <w:t>i / persoan</w:t>
            </w:r>
            <w:r>
              <w:rPr>
                <w:rFonts w:asciiTheme="minorHAnsi" w:eastAsia="Times New Roman" w:hAnsiTheme="minorHAnsi" w:cstheme="minorHAnsi"/>
                <w:b/>
                <w:color w:val="444444"/>
                <w:sz w:val="18"/>
                <w:szCs w:val="18"/>
                <w:lang w:val="ro-RO" w:eastAsia="ar-SA"/>
              </w:rPr>
              <w:t>a (loc in camera dubla)</w:t>
            </w:r>
            <w:r w:rsidRPr="006D5C74">
              <w:rPr>
                <w:rFonts w:asciiTheme="minorHAnsi" w:eastAsia="Times New Roman" w:hAnsiTheme="minorHAnsi" w:cstheme="minorHAnsi"/>
                <w:b/>
                <w:color w:val="444444"/>
                <w:sz w:val="18"/>
                <w:szCs w:val="18"/>
                <w:lang w:val="ro-RO" w:eastAsia="ar-SA"/>
              </w:rPr>
              <w:t xml:space="preserve"> / self</w:t>
            </w:r>
            <w:r>
              <w:rPr>
                <w:rFonts w:asciiTheme="minorHAnsi" w:eastAsia="Times New Roman" w:hAnsiTheme="minorHAnsi" w:cstheme="minorHAnsi"/>
                <w:b/>
                <w:color w:val="444444"/>
                <w:sz w:val="18"/>
                <w:szCs w:val="18"/>
                <w:lang w:val="ro-RO" w:eastAsia="ar-SA"/>
              </w:rPr>
              <w:t>-</w:t>
            </w:r>
            <w:r w:rsidRPr="006D5C74">
              <w:rPr>
                <w:rFonts w:asciiTheme="minorHAnsi" w:eastAsia="Times New Roman" w:hAnsiTheme="minorHAnsi" w:cstheme="minorHAnsi"/>
                <w:b/>
                <w:color w:val="444444"/>
                <w:sz w:val="18"/>
                <w:szCs w:val="18"/>
                <w:lang w:val="ro-RO" w:eastAsia="ar-SA"/>
              </w:rPr>
              <w:t>catering</w:t>
            </w:r>
            <w:r w:rsidRPr="006D5C74">
              <w:rPr>
                <w:rFonts w:asciiTheme="minorHAnsi" w:hAnsiTheme="minorHAnsi" w:cstheme="minorHAnsi"/>
                <w:i/>
                <w:color w:val="444444"/>
                <w:sz w:val="18"/>
                <w:szCs w:val="18"/>
                <w:lang w:val="ro-RO" w:eastAsia="ar-SA"/>
              </w:rPr>
              <w:t xml:space="preserve"> </w:t>
            </w:r>
            <w:r>
              <w:rPr>
                <w:rFonts w:asciiTheme="minorHAnsi" w:hAnsiTheme="minorHAnsi" w:cstheme="minorHAnsi"/>
                <w:i/>
                <w:color w:val="444444"/>
                <w:sz w:val="18"/>
                <w:szCs w:val="18"/>
                <w:lang w:val="ro-RO" w:eastAsia="ar-SA"/>
              </w:rPr>
              <w:br/>
            </w:r>
            <w:r w:rsidRPr="006D5C74">
              <w:rPr>
                <w:rFonts w:asciiTheme="minorHAnsi" w:hAnsiTheme="minorHAnsi" w:cstheme="minorHAnsi"/>
                <w:i/>
                <w:color w:val="444444"/>
                <w:sz w:val="18"/>
                <w:szCs w:val="18"/>
                <w:lang w:val="ro-RO" w:eastAsia="ar-SA"/>
              </w:rPr>
              <w:t>Supliment transport autocar din</w:t>
            </w:r>
            <w:r w:rsidRPr="006D5C74">
              <w:rPr>
                <w:rFonts w:asciiTheme="minorHAnsi" w:hAnsiTheme="minorHAnsi" w:cstheme="minorHAnsi"/>
                <w:b/>
                <w:i/>
                <w:color w:val="444444"/>
                <w:sz w:val="18"/>
                <w:szCs w:val="18"/>
                <w:lang w:val="ro-RO" w:eastAsia="ar-SA"/>
              </w:rPr>
              <w:t xml:space="preserve"> Bucuresti </w:t>
            </w:r>
            <w:r>
              <w:rPr>
                <w:rFonts w:asciiTheme="minorHAnsi" w:hAnsiTheme="minorHAnsi" w:cstheme="minorHAnsi"/>
                <w:b/>
                <w:i/>
                <w:color w:val="F68822"/>
                <w:sz w:val="18"/>
                <w:szCs w:val="18"/>
                <w:lang w:val="ro-RO" w:eastAsia="ar-SA"/>
              </w:rPr>
              <w:t>6</w:t>
            </w:r>
            <w:r w:rsidRPr="00CB5100">
              <w:rPr>
                <w:rFonts w:asciiTheme="minorHAnsi" w:hAnsiTheme="minorHAnsi" w:cstheme="minorHAnsi"/>
                <w:b/>
                <w:i/>
                <w:color w:val="F68822"/>
                <w:sz w:val="18"/>
                <w:szCs w:val="18"/>
                <w:lang w:val="ro-RO" w:eastAsia="ar-SA"/>
              </w:rPr>
              <w:t>0</w:t>
            </w:r>
            <w:r>
              <w:rPr>
                <w:rFonts w:asciiTheme="minorHAnsi" w:hAnsiTheme="minorHAnsi" w:cstheme="minorHAnsi"/>
                <w:b/>
                <w:i/>
                <w:color w:val="F68822"/>
                <w:sz w:val="18"/>
                <w:szCs w:val="18"/>
                <w:lang w:val="ro-RO" w:eastAsia="ar-SA"/>
              </w:rPr>
              <w:t>€</w:t>
            </w:r>
            <w:r w:rsidRPr="00CB5100">
              <w:rPr>
                <w:rFonts w:asciiTheme="minorHAnsi" w:hAnsiTheme="minorHAnsi" w:cstheme="minorHAnsi"/>
                <w:b/>
                <w:i/>
                <w:color w:val="F68822"/>
                <w:sz w:val="18"/>
                <w:szCs w:val="18"/>
                <w:lang w:val="ro-RO" w:eastAsia="ar-SA"/>
              </w:rPr>
              <w:t>/pers*</w:t>
            </w:r>
          </w:p>
        </w:tc>
      </w:tr>
      <w:bookmarkEnd w:id="2"/>
      <w:tr w:rsidR="00911B71" w:rsidRPr="006141A1" w14:paraId="65BD1F9F" w14:textId="77777777" w:rsidTr="00911B71">
        <w:trPr>
          <w:jc w:val="center"/>
        </w:trPr>
        <w:tc>
          <w:tcPr>
            <w:tcW w:w="926" w:type="dxa"/>
            <w:vAlign w:val="center"/>
          </w:tcPr>
          <w:p w14:paraId="0285486E" w14:textId="77777777" w:rsidR="00911B71" w:rsidRPr="006D5C74" w:rsidRDefault="00911B71" w:rsidP="00911B71">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DATE </w:t>
            </w:r>
            <w:r w:rsidRPr="006D5C74">
              <w:rPr>
                <w:rFonts w:asciiTheme="minorHAnsi" w:hAnsiTheme="minorHAnsi" w:cstheme="minorHAnsi"/>
                <w:b/>
                <w:bCs/>
                <w:color w:val="444444"/>
                <w:sz w:val="18"/>
                <w:szCs w:val="18"/>
                <w:lang w:val="ro-RO"/>
              </w:rPr>
              <w:br/>
              <w:t>check</w:t>
            </w:r>
            <w:r>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t>in</w:t>
            </w:r>
          </w:p>
        </w:tc>
        <w:tc>
          <w:tcPr>
            <w:tcW w:w="896" w:type="dxa"/>
          </w:tcPr>
          <w:p w14:paraId="4E3859E9" w14:textId="77777777" w:rsidR="00911B71" w:rsidRDefault="00911B71" w:rsidP="00911B71">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HELLO DEAL</w:t>
            </w:r>
          </w:p>
          <w:p w14:paraId="62DE1118" w14:textId="77777777" w:rsidR="00911B71" w:rsidRPr="006D5C74" w:rsidRDefault="00911B71" w:rsidP="00911B71">
            <w:pPr>
              <w:tabs>
                <w:tab w:val="left" w:pos="6055"/>
              </w:tabs>
              <w:jc w:val="center"/>
              <w:rPr>
                <w:rFonts w:asciiTheme="minorHAnsi" w:hAnsiTheme="minorHAnsi" w:cstheme="minorHAnsi"/>
                <w:b/>
                <w:bCs/>
                <w:color w:val="444444"/>
                <w:sz w:val="18"/>
                <w:szCs w:val="18"/>
                <w:lang w:val="ro-RO"/>
              </w:rPr>
            </w:pPr>
            <w:r>
              <w:rPr>
                <w:rFonts w:asciiTheme="minorHAnsi" w:hAnsiTheme="minorHAnsi" w:cstheme="minorHAnsi"/>
                <w:b/>
                <w:bCs/>
                <w:color w:val="444444"/>
                <w:sz w:val="18"/>
                <w:szCs w:val="18"/>
                <w:lang w:val="ro-RO"/>
              </w:rPr>
              <w:t>50%</w:t>
            </w:r>
          </w:p>
        </w:tc>
        <w:tc>
          <w:tcPr>
            <w:tcW w:w="1203" w:type="dxa"/>
            <w:vAlign w:val="center"/>
          </w:tcPr>
          <w:p w14:paraId="7C42A134" w14:textId="1C74EA88" w:rsidR="00911B71" w:rsidRPr="006D5C74" w:rsidRDefault="00911B71" w:rsidP="00911B71">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ULTRA FIRST MINUTE 4</w:t>
            </w:r>
            <w:r>
              <w:rPr>
                <w:rFonts w:asciiTheme="minorHAnsi" w:hAnsiTheme="minorHAnsi" w:cstheme="minorHAnsi"/>
                <w:b/>
                <w:bCs/>
                <w:color w:val="444444"/>
                <w:sz w:val="18"/>
                <w:szCs w:val="18"/>
                <w:lang w:val="ro-RO"/>
              </w:rPr>
              <w:t>5</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(31.01.</w:t>
            </w:r>
            <w:r>
              <w:rPr>
                <w:rFonts w:asciiTheme="minorHAnsi" w:hAnsiTheme="minorHAnsi" w:cstheme="minorHAnsi"/>
                <w:b/>
                <w:bCs/>
                <w:color w:val="444444"/>
                <w:sz w:val="18"/>
                <w:szCs w:val="18"/>
                <w:lang w:val="ro-RO"/>
              </w:rPr>
              <w:t>2025</w:t>
            </w:r>
            <w:r w:rsidRPr="006D5C74">
              <w:rPr>
                <w:rFonts w:asciiTheme="minorHAnsi" w:hAnsiTheme="minorHAnsi" w:cstheme="minorHAnsi"/>
                <w:b/>
                <w:bCs/>
                <w:color w:val="444444"/>
                <w:sz w:val="18"/>
                <w:szCs w:val="18"/>
                <w:lang w:val="ro-RO"/>
              </w:rPr>
              <w:t>)</w:t>
            </w:r>
          </w:p>
        </w:tc>
        <w:tc>
          <w:tcPr>
            <w:tcW w:w="1197" w:type="dxa"/>
            <w:vAlign w:val="center"/>
          </w:tcPr>
          <w:p w14:paraId="232F3FC7" w14:textId="10D37D27" w:rsidR="00911B71" w:rsidRPr="006D5C74" w:rsidRDefault="00911B71" w:rsidP="00911B71">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 xml:space="preserve">FIRST MINUTE </w:t>
            </w:r>
            <w:r>
              <w:rPr>
                <w:rFonts w:asciiTheme="minorHAnsi" w:hAnsiTheme="minorHAnsi" w:cstheme="minorHAnsi"/>
                <w:b/>
                <w:bCs/>
                <w:color w:val="444444"/>
                <w:sz w:val="18"/>
                <w:szCs w:val="18"/>
                <w:lang w:val="ro-RO"/>
              </w:rPr>
              <w:t>40</w:t>
            </w:r>
            <w:r w:rsidRPr="006D5C74">
              <w:rPr>
                <w:rFonts w:asciiTheme="minorHAnsi" w:hAnsiTheme="minorHAnsi" w:cstheme="minorHAnsi"/>
                <w:b/>
                <w:bCs/>
                <w:color w:val="444444"/>
                <w:sz w:val="18"/>
                <w:szCs w:val="18"/>
                <w:lang w:val="ro-RO"/>
              </w:rPr>
              <w:t>%</w:t>
            </w:r>
            <w:r w:rsidRPr="006D5C74">
              <w:rPr>
                <w:rFonts w:asciiTheme="minorHAnsi" w:hAnsiTheme="minorHAnsi" w:cstheme="minorHAnsi"/>
                <w:b/>
                <w:bCs/>
                <w:color w:val="444444"/>
                <w:sz w:val="18"/>
                <w:szCs w:val="18"/>
                <w:lang w:val="ro-RO"/>
              </w:rPr>
              <w:br/>
              <w:t>(31.03.</w:t>
            </w:r>
            <w:r>
              <w:rPr>
                <w:rFonts w:asciiTheme="minorHAnsi" w:hAnsiTheme="minorHAnsi" w:cstheme="minorHAnsi"/>
                <w:b/>
                <w:bCs/>
                <w:color w:val="444444"/>
                <w:sz w:val="18"/>
                <w:szCs w:val="18"/>
                <w:lang w:val="ro-RO"/>
              </w:rPr>
              <w:t>2025</w:t>
            </w:r>
            <w:r w:rsidRPr="006D5C74">
              <w:rPr>
                <w:rFonts w:asciiTheme="minorHAnsi" w:hAnsiTheme="minorHAnsi" w:cstheme="minorHAnsi"/>
                <w:b/>
                <w:bCs/>
                <w:color w:val="444444"/>
                <w:sz w:val="18"/>
                <w:szCs w:val="18"/>
                <w:lang w:val="ro-RO"/>
              </w:rPr>
              <w:t>)</w:t>
            </w:r>
          </w:p>
        </w:tc>
        <w:tc>
          <w:tcPr>
            <w:tcW w:w="1245" w:type="dxa"/>
            <w:vAlign w:val="center"/>
          </w:tcPr>
          <w:p w14:paraId="66AE80BE" w14:textId="77777777" w:rsidR="00911B71" w:rsidRPr="006D5C74" w:rsidRDefault="00911B71" w:rsidP="00911B71">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HELLO</w:t>
            </w:r>
          </w:p>
          <w:p w14:paraId="141D9D91" w14:textId="2FC6EE85" w:rsidR="00911B71" w:rsidRPr="002F6F33" w:rsidRDefault="00911B71" w:rsidP="002F6F33">
            <w:pPr>
              <w:jc w:val="center"/>
              <w:rPr>
                <w:rFonts w:asciiTheme="minorHAnsi" w:hAnsiTheme="minorHAnsi" w:cstheme="minorHAnsi"/>
                <w:b/>
                <w:bCs/>
                <w:color w:val="444444"/>
                <w:sz w:val="18"/>
                <w:szCs w:val="18"/>
                <w:lang w:val="ro-RO"/>
              </w:rPr>
            </w:pPr>
            <w:r w:rsidRPr="006D5C74">
              <w:rPr>
                <w:rFonts w:asciiTheme="minorHAnsi" w:hAnsiTheme="minorHAnsi" w:cstheme="minorHAnsi"/>
                <w:b/>
                <w:bCs/>
                <w:color w:val="444444"/>
                <w:sz w:val="18"/>
                <w:szCs w:val="18"/>
                <w:lang w:val="ro-RO"/>
              </w:rPr>
              <w:t>SALES</w:t>
            </w:r>
            <w:r w:rsidR="002F6F33">
              <w:rPr>
                <w:rFonts w:asciiTheme="minorHAnsi" w:hAnsiTheme="minorHAnsi" w:cstheme="minorHAnsi"/>
                <w:b/>
                <w:bCs/>
                <w:color w:val="444444"/>
                <w:sz w:val="18"/>
                <w:szCs w:val="18"/>
                <w:lang w:val="ro-RO"/>
              </w:rPr>
              <w:t xml:space="preserve"> </w:t>
            </w:r>
            <w:r>
              <w:rPr>
                <w:rFonts w:asciiTheme="minorHAnsi" w:hAnsiTheme="minorHAnsi" w:cstheme="minorHAnsi"/>
                <w:b/>
                <w:color w:val="444444"/>
                <w:sz w:val="18"/>
                <w:szCs w:val="18"/>
                <w:lang w:val="ro-RO"/>
              </w:rPr>
              <w:t>30</w:t>
            </w:r>
            <w:r w:rsidRPr="006D5C74">
              <w:rPr>
                <w:rFonts w:asciiTheme="minorHAnsi" w:hAnsiTheme="minorHAnsi" w:cstheme="minorHAnsi"/>
                <w:b/>
                <w:color w:val="444444"/>
                <w:sz w:val="18"/>
                <w:szCs w:val="18"/>
                <w:lang w:val="ro-RO"/>
              </w:rPr>
              <w:t>%</w:t>
            </w:r>
          </w:p>
          <w:p w14:paraId="4F327055" w14:textId="77777777" w:rsidR="00911B71" w:rsidRPr="006D5C74" w:rsidRDefault="00911B71" w:rsidP="00911B71">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(31.05.</w:t>
            </w:r>
            <w:r>
              <w:rPr>
                <w:rFonts w:asciiTheme="minorHAnsi" w:hAnsiTheme="minorHAnsi" w:cstheme="minorHAnsi"/>
                <w:b/>
                <w:bCs/>
                <w:color w:val="444444"/>
                <w:sz w:val="18"/>
                <w:szCs w:val="18"/>
                <w:lang w:val="ro-RO"/>
              </w:rPr>
              <w:t>2025</w:t>
            </w:r>
            <w:r w:rsidRPr="006D5C74">
              <w:rPr>
                <w:rFonts w:asciiTheme="minorHAnsi" w:hAnsiTheme="minorHAnsi" w:cstheme="minorHAnsi"/>
                <w:b/>
                <w:bCs/>
                <w:color w:val="444444"/>
                <w:sz w:val="18"/>
                <w:szCs w:val="18"/>
                <w:lang w:val="ro-RO"/>
              </w:rPr>
              <w:t>)</w:t>
            </w:r>
          </w:p>
        </w:tc>
        <w:tc>
          <w:tcPr>
            <w:tcW w:w="1000" w:type="dxa"/>
            <w:vAlign w:val="center"/>
          </w:tcPr>
          <w:p w14:paraId="5D0C509B" w14:textId="77777777" w:rsidR="00911B71" w:rsidRPr="006D5C74" w:rsidRDefault="00911B71" w:rsidP="00911B71">
            <w:pPr>
              <w:jc w:val="center"/>
              <w:rPr>
                <w:rFonts w:asciiTheme="minorHAnsi" w:hAnsiTheme="minorHAnsi" w:cstheme="minorHAnsi"/>
                <w:b/>
                <w:color w:val="444444"/>
                <w:sz w:val="18"/>
                <w:szCs w:val="18"/>
                <w:lang w:val="ro-RO"/>
              </w:rPr>
            </w:pPr>
            <w:r w:rsidRPr="006D5C74">
              <w:rPr>
                <w:rFonts w:asciiTheme="minorHAnsi" w:hAnsiTheme="minorHAnsi" w:cstheme="minorHAnsi"/>
                <w:b/>
                <w:color w:val="444444"/>
                <w:sz w:val="18"/>
                <w:szCs w:val="18"/>
                <w:lang w:val="ro-RO"/>
              </w:rPr>
              <w:t>SAFE</w:t>
            </w:r>
          </w:p>
          <w:p w14:paraId="3C7D4172" w14:textId="77777777" w:rsidR="00911B71" w:rsidRPr="006D5C74" w:rsidRDefault="00911B71" w:rsidP="00911B71">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color w:val="444444"/>
                <w:sz w:val="18"/>
                <w:szCs w:val="18"/>
                <w:lang w:val="ro-RO"/>
              </w:rPr>
              <w:t>PRICE</w:t>
            </w:r>
            <w:r>
              <w:rPr>
                <w:rFonts w:asciiTheme="minorHAnsi" w:hAnsiTheme="minorHAnsi" w:cstheme="minorHAnsi"/>
                <w:b/>
                <w:color w:val="444444"/>
                <w:sz w:val="18"/>
                <w:szCs w:val="18"/>
                <w:lang w:val="ro-RO"/>
              </w:rPr>
              <w:br/>
            </w:r>
            <w:r>
              <w:rPr>
                <w:rFonts w:asciiTheme="minorHAnsi" w:hAnsiTheme="minorHAnsi" w:cstheme="minorHAnsi"/>
                <w:b/>
                <w:i/>
                <w:color w:val="444444"/>
                <w:sz w:val="18"/>
                <w:szCs w:val="18"/>
                <w:lang w:val="ro-RO"/>
              </w:rPr>
              <w:t>(standard)</w:t>
            </w:r>
          </w:p>
        </w:tc>
        <w:tc>
          <w:tcPr>
            <w:tcW w:w="2926" w:type="dxa"/>
            <w:gridSpan w:val="2"/>
            <w:vAlign w:val="center"/>
          </w:tcPr>
          <w:p w14:paraId="2C4484E9" w14:textId="77777777" w:rsidR="00911B71" w:rsidRPr="006D5C74" w:rsidRDefault="00911B71" w:rsidP="00911B71">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INCLUDE</w:t>
            </w:r>
          </w:p>
        </w:tc>
        <w:tc>
          <w:tcPr>
            <w:tcW w:w="1866" w:type="dxa"/>
            <w:vAlign w:val="center"/>
          </w:tcPr>
          <w:p w14:paraId="5BABB7F5" w14:textId="77777777" w:rsidR="00911B71" w:rsidRPr="006D5C74" w:rsidRDefault="00911B71" w:rsidP="00911B71">
            <w:pPr>
              <w:tabs>
                <w:tab w:val="left" w:pos="6055"/>
              </w:tabs>
              <w:jc w:val="center"/>
              <w:rPr>
                <w:rFonts w:asciiTheme="minorHAnsi" w:hAnsiTheme="minorHAnsi" w:cstheme="minorHAnsi"/>
                <w:b/>
                <w:i/>
                <w:color w:val="444444"/>
                <w:sz w:val="18"/>
                <w:szCs w:val="18"/>
                <w:lang w:val="ro-RO"/>
              </w:rPr>
            </w:pPr>
            <w:r w:rsidRPr="006D5C74">
              <w:rPr>
                <w:rFonts w:asciiTheme="minorHAnsi" w:hAnsiTheme="minorHAnsi" w:cstheme="minorHAnsi"/>
                <w:b/>
                <w:bCs/>
                <w:color w:val="444444"/>
                <w:sz w:val="18"/>
                <w:szCs w:val="18"/>
                <w:lang w:val="ro-RO"/>
              </w:rPr>
              <w:t>PRE</w:t>
            </w:r>
            <w:r>
              <w:rPr>
                <w:rFonts w:asciiTheme="minorHAnsi" w:hAnsiTheme="minorHAnsi" w:cstheme="minorHAnsi"/>
                <w:b/>
                <w:bCs/>
                <w:color w:val="444444"/>
                <w:sz w:val="18"/>
                <w:szCs w:val="18"/>
                <w:lang w:val="ro-RO"/>
              </w:rPr>
              <w:t>T</w:t>
            </w:r>
            <w:r w:rsidRPr="006D5C74">
              <w:rPr>
                <w:rFonts w:asciiTheme="minorHAnsi" w:hAnsiTheme="minorHAnsi" w:cstheme="minorHAnsi"/>
                <w:b/>
                <w:bCs/>
                <w:color w:val="444444"/>
                <w:sz w:val="18"/>
                <w:szCs w:val="18"/>
                <w:lang w:val="ro-RO"/>
              </w:rPr>
              <w:t>UL NU INCLUDE</w:t>
            </w:r>
          </w:p>
        </w:tc>
      </w:tr>
      <w:tr w:rsidR="00911B71" w:rsidRPr="001641E7" w14:paraId="576BC803" w14:textId="77777777" w:rsidTr="00911B71">
        <w:trPr>
          <w:trHeight w:val="530"/>
          <w:jc w:val="center"/>
        </w:trPr>
        <w:tc>
          <w:tcPr>
            <w:tcW w:w="926" w:type="dxa"/>
            <w:vAlign w:val="center"/>
          </w:tcPr>
          <w:p w14:paraId="23730D00"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22</w:t>
            </w:r>
            <w:r w:rsidRPr="008E09C3">
              <w:rPr>
                <w:rFonts w:ascii="Trebuchet MS" w:hAnsi="Trebuchet MS" w:cs="Tahoma"/>
                <w:b/>
                <w:sz w:val="16"/>
                <w:szCs w:val="16"/>
                <w:lang w:val="ro-RO"/>
              </w:rPr>
              <w:t>.05</w:t>
            </w:r>
          </w:p>
          <w:p w14:paraId="0FC6849B" w14:textId="38D8118E" w:rsidR="00911B71" w:rsidRPr="008E09C3" w:rsidRDefault="00911B71" w:rsidP="00911B71">
            <w:pPr>
              <w:tabs>
                <w:tab w:val="left" w:pos="6055"/>
              </w:tabs>
              <w:jc w:val="center"/>
              <w:rPr>
                <w:rFonts w:ascii="Trebuchet MS" w:hAnsi="Trebuchet MS" w:cs="Tahoma"/>
                <w:b/>
                <w:i/>
                <w:sz w:val="16"/>
                <w:szCs w:val="16"/>
                <w:lang w:val="ro-RO"/>
              </w:rPr>
            </w:pPr>
          </w:p>
        </w:tc>
        <w:tc>
          <w:tcPr>
            <w:tcW w:w="896" w:type="dxa"/>
          </w:tcPr>
          <w:p w14:paraId="4DD9EC59" w14:textId="77777777" w:rsidR="00911B71" w:rsidRPr="00692DAC" w:rsidRDefault="00911B71" w:rsidP="00911B71">
            <w:pPr>
              <w:tabs>
                <w:tab w:val="left" w:pos="6055"/>
              </w:tabs>
              <w:jc w:val="center"/>
              <w:rPr>
                <w:rFonts w:ascii="Trebuchet MS" w:hAnsi="Trebuchet MS" w:cs="Tahoma"/>
                <w:b/>
                <w:bCs/>
                <w:color w:val="ED7D31" w:themeColor="accent2"/>
                <w:sz w:val="12"/>
                <w:szCs w:val="12"/>
                <w:lang w:val="ro-RO"/>
              </w:rPr>
            </w:pPr>
          </w:p>
          <w:p w14:paraId="3C4CFB75" w14:textId="3BDD70C2"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80€</w:t>
            </w:r>
          </w:p>
          <w:p w14:paraId="70578B45"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203" w:type="dxa"/>
            <w:vAlign w:val="center"/>
          </w:tcPr>
          <w:p w14:paraId="6986D91D"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754421E5" w14:textId="50717574"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87</w:t>
            </w:r>
            <w:r w:rsidR="00911B71">
              <w:rPr>
                <w:rFonts w:ascii="Trebuchet MS" w:hAnsi="Trebuchet MS" w:cs="Tahoma"/>
                <w:b/>
                <w:bCs/>
                <w:color w:val="ED7D31" w:themeColor="accent2"/>
                <w:sz w:val="16"/>
                <w:szCs w:val="16"/>
                <w:lang w:val="ro-RO"/>
              </w:rPr>
              <w:t>€</w:t>
            </w:r>
          </w:p>
          <w:p w14:paraId="51D551C4" w14:textId="77777777" w:rsidR="00911B71" w:rsidRPr="00FC20B5" w:rsidRDefault="00911B71" w:rsidP="00911B71">
            <w:pPr>
              <w:tabs>
                <w:tab w:val="left" w:pos="6055"/>
              </w:tabs>
              <w:jc w:val="center"/>
              <w:rPr>
                <w:rFonts w:ascii="Trebuchet MS" w:hAnsi="Trebuchet MS" w:cs="Tahoma"/>
                <w:b/>
                <w:i/>
                <w:color w:val="ED7D31" w:themeColor="accent2"/>
                <w:sz w:val="16"/>
                <w:szCs w:val="16"/>
                <w:lang w:val="ro-RO"/>
              </w:rPr>
            </w:pPr>
          </w:p>
        </w:tc>
        <w:tc>
          <w:tcPr>
            <w:tcW w:w="1197" w:type="dxa"/>
            <w:vAlign w:val="center"/>
          </w:tcPr>
          <w:p w14:paraId="7FAEA48A"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69EB4841" w14:textId="0E731137"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95</w:t>
            </w:r>
            <w:r w:rsidR="00911B71">
              <w:rPr>
                <w:rFonts w:ascii="Trebuchet MS" w:hAnsi="Trebuchet MS" w:cs="Tahoma"/>
                <w:b/>
                <w:bCs/>
                <w:color w:val="ED7D31" w:themeColor="accent2"/>
                <w:sz w:val="16"/>
                <w:szCs w:val="16"/>
                <w:lang w:val="ro-RO"/>
              </w:rPr>
              <w:t>€</w:t>
            </w:r>
          </w:p>
          <w:p w14:paraId="023FC4DA" w14:textId="77777777" w:rsidR="00911B71" w:rsidRPr="0077711C" w:rsidRDefault="00911B71" w:rsidP="00911B71">
            <w:pPr>
              <w:tabs>
                <w:tab w:val="left" w:pos="6055"/>
              </w:tabs>
              <w:jc w:val="center"/>
              <w:rPr>
                <w:rFonts w:ascii="Trebuchet MS" w:hAnsi="Trebuchet MS" w:cs="Tahoma"/>
                <w:b/>
                <w:i/>
                <w:color w:val="ED7D31" w:themeColor="accent2"/>
                <w:sz w:val="16"/>
                <w:szCs w:val="16"/>
                <w:lang w:val="ro-RO"/>
              </w:rPr>
            </w:pPr>
          </w:p>
        </w:tc>
        <w:tc>
          <w:tcPr>
            <w:tcW w:w="1245" w:type="dxa"/>
            <w:vAlign w:val="center"/>
          </w:tcPr>
          <w:p w14:paraId="636F8D80"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49944B15" w14:textId="35FD434A" w:rsidR="00911B71" w:rsidRDefault="00B4518C"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111</w:t>
            </w:r>
            <w:r w:rsidR="00911B71">
              <w:rPr>
                <w:rFonts w:ascii="Trebuchet MS" w:hAnsi="Trebuchet MS" w:cs="Tahoma"/>
                <w:b/>
                <w:bCs/>
                <w:color w:val="ED7D31" w:themeColor="accent2"/>
                <w:sz w:val="16"/>
                <w:szCs w:val="16"/>
                <w:lang w:val="ro-RO"/>
              </w:rPr>
              <w:t>€</w:t>
            </w:r>
          </w:p>
          <w:p w14:paraId="59113E77" w14:textId="77777777" w:rsidR="00911B71" w:rsidRPr="0077711C" w:rsidRDefault="00911B71" w:rsidP="00911B71">
            <w:pPr>
              <w:tabs>
                <w:tab w:val="left" w:pos="6055"/>
              </w:tabs>
              <w:jc w:val="center"/>
              <w:rPr>
                <w:rFonts w:ascii="Trebuchet MS" w:hAnsi="Trebuchet MS" w:cs="Tahoma"/>
                <w:b/>
                <w:i/>
                <w:color w:val="ED7D31" w:themeColor="accent2"/>
                <w:sz w:val="16"/>
                <w:szCs w:val="16"/>
                <w:lang w:val="ro-RO"/>
              </w:rPr>
            </w:pPr>
          </w:p>
        </w:tc>
        <w:tc>
          <w:tcPr>
            <w:tcW w:w="1000" w:type="dxa"/>
            <w:vAlign w:val="center"/>
          </w:tcPr>
          <w:p w14:paraId="05965345"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73053117" w14:textId="4C0C47B3"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159</w:t>
            </w:r>
            <w:r w:rsidR="00911B71">
              <w:rPr>
                <w:rFonts w:ascii="Trebuchet MS" w:hAnsi="Trebuchet MS" w:cs="Tahoma"/>
                <w:b/>
                <w:bCs/>
                <w:color w:val="ED7D31" w:themeColor="accent2"/>
                <w:sz w:val="16"/>
                <w:szCs w:val="16"/>
                <w:lang w:val="ro-RO"/>
              </w:rPr>
              <w:t>€</w:t>
            </w:r>
          </w:p>
          <w:p w14:paraId="293933F2" w14:textId="77777777" w:rsidR="00911B71" w:rsidRPr="0077711C" w:rsidRDefault="00911B71" w:rsidP="00911B71">
            <w:pPr>
              <w:tabs>
                <w:tab w:val="left" w:pos="6055"/>
              </w:tabs>
              <w:jc w:val="center"/>
              <w:rPr>
                <w:rFonts w:ascii="Trebuchet MS" w:hAnsi="Trebuchet MS" w:cs="Tahoma"/>
                <w:b/>
                <w:i/>
                <w:color w:val="ED7D31" w:themeColor="accent2"/>
                <w:sz w:val="16"/>
                <w:szCs w:val="16"/>
                <w:lang w:val="ro-RO"/>
              </w:rPr>
            </w:pPr>
          </w:p>
        </w:tc>
        <w:tc>
          <w:tcPr>
            <w:tcW w:w="1397" w:type="dxa"/>
            <w:tcBorders>
              <w:top w:val="single" w:sz="4" w:space="0" w:color="0E88C6"/>
            </w:tcBorders>
            <w:shd w:val="clear" w:color="auto" w:fill="0E88C6"/>
          </w:tcPr>
          <w:p w14:paraId="128A96AB" w14:textId="77777777" w:rsidR="00911B71" w:rsidRPr="006141A1" w:rsidRDefault="00911B71" w:rsidP="00911B71">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TRANSPORT INDIVIDUAL</w:t>
            </w:r>
          </w:p>
        </w:tc>
        <w:tc>
          <w:tcPr>
            <w:tcW w:w="1529" w:type="dxa"/>
            <w:shd w:val="clear" w:color="auto" w:fill="0E88C6"/>
          </w:tcPr>
          <w:p w14:paraId="69C2EA19" w14:textId="77777777" w:rsidR="00911B71" w:rsidRPr="006141A1" w:rsidRDefault="00911B71" w:rsidP="00911B71">
            <w:pPr>
              <w:tabs>
                <w:tab w:val="left" w:pos="6055"/>
              </w:tabs>
              <w:jc w:val="center"/>
              <w:rPr>
                <w:rFonts w:asciiTheme="minorHAnsi" w:hAnsiTheme="minorHAnsi" w:cstheme="minorHAnsi"/>
                <w:b/>
                <w:i/>
                <w:color w:val="808080"/>
                <w:sz w:val="18"/>
                <w:szCs w:val="18"/>
                <w:lang w:val="ro-RO"/>
              </w:rPr>
            </w:pPr>
            <w:r w:rsidRPr="006141A1">
              <w:rPr>
                <w:rFonts w:asciiTheme="minorHAnsi" w:hAnsiTheme="minorHAnsi" w:cstheme="minorHAnsi"/>
                <w:b/>
                <w:color w:val="FFFFFF"/>
                <w:sz w:val="18"/>
                <w:szCs w:val="18"/>
                <w:lang w:val="ro-RO"/>
              </w:rPr>
              <w:t>PROGRAM AUTOCAR</w:t>
            </w:r>
          </w:p>
        </w:tc>
        <w:tc>
          <w:tcPr>
            <w:tcW w:w="1866" w:type="dxa"/>
            <w:vMerge w:val="restart"/>
          </w:tcPr>
          <w:p w14:paraId="759BA1F6" w14:textId="77777777" w:rsidR="00911B71" w:rsidRPr="00D864E4" w:rsidRDefault="00911B71" w:rsidP="00911B71">
            <w:pPr>
              <w:widowControl/>
              <w:rPr>
                <w:rFonts w:asciiTheme="minorHAnsi" w:hAnsiTheme="minorHAnsi" w:cstheme="minorHAnsi"/>
                <w:color w:val="444444"/>
                <w:sz w:val="18"/>
                <w:szCs w:val="18"/>
                <w:lang w:val="it-IT"/>
              </w:rPr>
            </w:pPr>
            <w:r w:rsidRPr="000C0920">
              <w:rPr>
                <w:rFonts w:asciiTheme="minorHAnsi" w:hAnsiTheme="minorHAnsi" w:cstheme="minorHAnsi"/>
                <w:b/>
                <w:color w:val="444444"/>
                <w:sz w:val="18"/>
                <w:szCs w:val="18"/>
                <w:lang w:val="ro-RO"/>
              </w:rPr>
              <w:t xml:space="preserve">- </w:t>
            </w:r>
            <w:r>
              <w:rPr>
                <w:rFonts w:asciiTheme="minorHAnsi" w:hAnsiTheme="minorHAnsi" w:cstheme="minorHAnsi"/>
                <w:b/>
                <w:color w:val="444444"/>
                <w:sz w:val="18"/>
                <w:szCs w:val="18"/>
                <w:lang w:val="ro-RO"/>
              </w:rPr>
              <w:t>I</w:t>
            </w:r>
            <w:r w:rsidRPr="000C0920">
              <w:rPr>
                <w:rFonts w:asciiTheme="minorHAnsi" w:hAnsiTheme="minorHAnsi" w:cstheme="minorHAnsi"/>
                <w:b/>
                <w:color w:val="444444"/>
                <w:sz w:val="18"/>
                <w:szCs w:val="18"/>
                <w:lang w:val="ro-RO"/>
              </w:rPr>
              <w:t>nsotitor de grup pe parcursul calatoriei cu autocarul;</w:t>
            </w:r>
          </w:p>
          <w:p w14:paraId="6EA1553F" w14:textId="77777777" w:rsidR="00911B71" w:rsidRPr="006D5C74" w:rsidRDefault="00911B71" w:rsidP="00911B71">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Asigurarea medical</w:t>
            </w:r>
            <w:r>
              <w:rPr>
                <w:rFonts w:asciiTheme="minorHAnsi" w:hAnsiTheme="minorHAnsi" w:cstheme="minorHAnsi"/>
                <w:color w:val="444444"/>
                <w:sz w:val="18"/>
                <w:szCs w:val="18"/>
                <w:lang w:val="ro-RO"/>
              </w:rPr>
              <w:t>a/ storno;</w:t>
            </w:r>
          </w:p>
          <w:p w14:paraId="3E504DE5" w14:textId="77777777" w:rsidR="00911B71" w:rsidRPr="006D5C74" w:rsidRDefault="00911B71" w:rsidP="00911B71">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Taxa de sta</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iune/</w:t>
            </w: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turistic</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(se achit</w:t>
            </w:r>
            <w:r>
              <w:rPr>
                <w:rFonts w:asciiTheme="minorHAnsi" w:hAnsiTheme="minorHAnsi" w:cstheme="minorHAnsi"/>
                <w:color w:val="444444"/>
                <w:sz w:val="18"/>
                <w:szCs w:val="18"/>
                <w:lang w:val="ro-RO"/>
              </w:rPr>
              <w:t>a</w:t>
            </w:r>
            <w:r w:rsidRPr="006D5C74">
              <w:rPr>
                <w:rFonts w:asciiTheme="minorHAnsi" w:hAnsiTheme="minorHAnsi" w:cstheme="minorHAnsi"/>
                <w:color w:val="444444"/>
                <w:sz w:val="18"/>
                <w:szCs w:val="18"/>
                <w:lang w:val="ro-RO"/>
              </w:rPr>
              <w:t xml:space="preserve"> la recep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ie, la check</w:t>
            </w:r>
            <w:r>
              <w:rPr>
                <w:rFonts w:asciiTheme="minorHAnsi" w:hAnsiTheme="minorHAnsi" w:cstheme="minorHAnsi"/>
                <w:color w:val="444444"/>
                <w:sz w:val="18"/>
                <w:szCs w:val="18"/>
                <w:lang w:val="ro-RO"/>
              </w:rPr>
              <w:t>-</w:t>
            </w:r>
            <w:r w:rsidRPr="006D5C74">
              <w:rPr>
                <w:rFonts w:asciiTheme="minorHAnsi" w:hAnsiTheme="minorHAnsi" w:cstheme="minorHAnsi"/>
                <w:color w:val="444444"/>
                <w:sz w:val="18"/>
                <w:szCs w:val="18"/>
                <w:lang w:val="ro-RO"/>
              </w:rPr>
              <w:t>in);</w:t>
            </w:r>
          </w:p>
          <w:p w14:paraId="29C91559" w14:textId="77777777" w:rsidR="00911B71" w:rsidRPr="006D5C74" w:rsidRDefault="00911B71" w:rsidP="00911B71">
            <w:pPr>
              <w:widowControl/>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6D5C74">
              <w:rPr>
                <w:rFonts w:asciiTheme="minorHAnsi" w:hAnsiTheme="minorHAnsi" w:cstheme="minorHAnsi"/>
                <w:color w:val="444444"/>
                <w:sz w:val="18"/>
                <w:szCs w:val="18"/>
                <w:lang w:val="ro-RO"/>
              </w:rPr>
              <w:t xml:space="preserve">Taxele de intrare la obiectivele turistice </w:t>
            </w:r>
            <w:r>
              <w:rPr>
                <w:rFonts w:asciiTheme="minorHAnsi" w:hAnsiTheme="minorHAnsi" w:cstheme="minorHAnsi"/>
                <w:color w:val="444444"/>
                <w:sz w:val="18"/>
                <w:szCs w:val="18"/>
                <w:lang w:val="ro-RO"/>
              </w:rPr>
              <w:t>s</w:t>
            </w:r>
            <w:r w:rsidRPr="006D5C74">
              <w:rPr>
                <w:rFonts w:asciiTheme="minorHAnsi" w:hAnsiTheme="minorHAnsi" w:cstheme="minorHAnsi"/>
                <w:color w:val="444444"/>
                <w:sz w:val="18"/>
                <w:szCs w:val="18"/>
                <w:lang w:val="ro-RO"/>
              </w:rPr>
              <w:t>i programele op</w:t>
            </w:r>
            <w:r>
              <w:rPr>
                <w:rFonts w:asciiTheme="minorHAnsi" w:hAnsiTheme="minorHAnsi" w:cstheme="minorHAnsi"/>
                <w:color w:val="444444"/>
                <w:sz w:val="18"/>
                <w:szCs w:val="18"/>
                <w:lang w:val="ro-RO"/>
              </w:rPr>
              <w:t>t</w:t>
            </w:r>
            <w:r w:rsidRPr="006D5C74">
              <w:rPr>
                <w:rFonts w:asciiTheme="minorHAnsi" w:hAnsiTheme="minorHAnsi" w:cstheme="minorHAnsi"/>
                <w:color w:val="444444"/>
                <w:sz w:val="18"/>
                <w:szCs w:val="18"/>
                <w:lang w:val="ro-RO"/>
              </w:rPr>
              <w:t>ionale;</w:t>
            </w:r>
          </w:p>
          <w:p w14:paraId="2244B1EE" w14:textId="77777777" w:rsidR="00911B71" w:rsidRPr="000446DB" w:rsidRDefault="00911B71" w:rsidP="00911B71">
            <w:pPr>
              <w:tabs>
                <w:tab w:val="left" w:pos="6055"/>
              </w:tabs>
              <w:rPr>
                <w:rFonts w:asciiTheme="minorHAnsi" w:hAnsiTheme="minorHAnsi" w:cstheme="minorHAnsi"/>
                <w:color w:val="444444"/>
                <w:sz w:val="18"/>
                <w:szCs w:val="18"/>
                <w:lang w:val="ro-RO"/>
              </w:rPr>
            </w:pPr>
            <w:r>
              <w:rPr>
                <w:rFonts w:asciiTheme="minorHAnsi" w:hAnsiTheme="minorHAnsi" w:cstheme="minorHAnsi"/>
                <w:color w:val="444444"/>
                <w:sz w:val="18"/>
                <w:szCs w:val="18"/>
                <w:lang w:val="ro-RO"/>
              </w:rPr>
              <w:t xml:space="preserve">- </w:t>
            </w:r>
            <w:r w:rsidRPr="000446DB">
              <w:rPr>
                <w:rFonts w:asciiTheme="minorHAnsi" w:hAnsiTheme="minorHAnsi" w:cstheme="minorHAnsi"/>
                <w:color w:val="444444"/>
                <w:sz w:val="18"/>
                <w:szCs w:val="18"/>
                <w:lang w:val="ro-RO"/>
              </w:rPr>
              <w:t xml:space="preserve">Alte taxe </w:t>
            </w:r>
            <w:r>
              <w:rPr>
                <w:rFonts w:asciiTheme="minorHAnsi" w:hAnsiTheme="minorHAnsi" w:cstheme="minorHAnsi"/>
                <w:color w:val="444444"/>
                <w:sz w:val="18"/>
                <w:szCs w:val="18"/>
                <w:lang w:val="ro-RO"/>
              </w:rPr>
              <w:t>s</w:t>
            </w:r>
            <w:r w:rsidRPr="000446DB">
              <w:rPr>
                <w:rFonts w:asciiTheme="minorHAnsi" w:hAnsiTheme="minorHAnsi" w:cstheme="minorHAnsi"/>
                <w:color w:val="444444"/>
                <w:sz w:val="18"/>
                <w:szCs w:val="18"/>
                <w:lang w:val="ro-RO"/>
              </w:rPr>
              <w:t>i cheltuieli personale</w:t>
            </w:r>
            <w:r>
              <w:rPr>
                <w:rFonts w:asciiTheme="minorHAnsi" w:hAnsiTheme="minorHAnsi" w:cstheme="minorHAnsi"/>
                <w:color w:val="444444"/>
                <w:sz w:val="18"/>
                <w:szCs w:val="18"/>
                <w:lang w:val="ro-RO"/>
              </w:rPr>
              <w:t>;</w:t>
            </w:r>
          </w:p>
          <w:p w14:paraId="406AAC96" w14:textId="77777777" w:rsidR="00911B71" w:rsidRPr="000446DB" w:rsidRDefault="00911B71" w:rsidP="00911B71">
            <w:pPr>
              <w:rPr>
                <w:rFonts w:ascii="Segoe UI" w:hAnsi="Segoe UI" w:cs="Segoe UI"/>
                <w:bCs/>
                <w:sz w:val="16"/>
                <w:szCs w:val="16"/>
                <w:lang w:val="ro-RO"/>
              </w:rPr>
            </w:pPr>
            <w:r w:rsidRPr="00CB046C">
              <w:rPr>
                <w:rFonts w:asciiTheme="minorHAnsi" w:eastAsia="Times New Roman" w:hAnsiTheme="minorHAnsi" w:cstheme="minorHAnsi"/>
                <w:bCs/>
                <w:color w:val="444444"/>
                <w:sz w:val="18"/>
                <w:szCs w:val="18"/>
                <w:lang w:val="ro-RO" w:eastAsia="ar-SA"/>
              </w:rPr>
              <w:t xml:space="preserve">-  </w:t>
            </w:r>
            <w:r w:rsidRPr="00CB046C">
              <w:rPr>
                <w:rFonts w:asciiTheme="minorHAnsi" w:hAnsiTheme="minorHAnsi" w:cstheme="minorHAnsi"/>
                <w:bCs/>
                <w:color w:val="444444"/>
                <w:sz w:val="18"/>
                <w:szCs w:val="18"/>
                <w:lang w:val="it-IT"/>
              </w:rPr>
              <w:t>Taxa de traversare cu ferry-boat Keramoti - Thassos - Keramoti: ~2</w:t>
            </w:r>
            <w:r w:rsidRPr="00D864E4">
              <w:rPr>
                <w:rFonts w:asciiTheme="minorHAnsi" w:hAnsiTheme="minorHAnsi" w:cstheme="minorHAnsi"/>
                <w:bCs/>
                <w:color w:val="444444"/>
                <w:sz w:val="18"/>
                <w:szCs w:val="18"/>
                <w:lang w:val="it-IT"/>
              </w:rPr>
              <w:t>0€/persoana, copil 0-5,99 ani gratuit (i</w:t>
            </w:r>
            <w:r w:rsidRPr="00CB046C">
              <w:rPr>
                <w:rFonts w:asciiTheme="minorHAnsi" w:hAnsiTheme="minorHAnsi" w:cstheme="minorHAnsi"/>
                <w:bCs/>
                <w:color w:val="444444"/>
                <w:sz w:val="18"/>
                <w:szCs w:val="18"/>
                <w:lang w:val="it-IT"/>
              </w:rPr>
              <w:t>nclude: bilet turist si traversare autocar) - se incaseaza in autocar</w:t>
            </w:r>
          </w:p>
        </w:tc>
      </w:tr>
      <w:tr w:rsidR="00911B71" w:rsidRPr="001641E7" w14:paraId="41CCA12D" w14:textId="77777777" w:rsidTr="00911B71">
        <w:trPr>
          <w:trHeight w:val="440"/>
          <w:jc w:val="center"/>
        </w:trPr>
        <w:tc>
          <w:tcPr>
            <w:tcW w:w="926" w:type="dxa"/>
            <w:vAlign w:val="center"/>
          </w:tcPr>
          <w:p w14:paraId="5CE50CE8" w14:textId="512C2210" w:rsidR="00911B71" w:rsidRPr="008E09C3" w:rsidRDefault="00911B71" w:rsidP="00911B71">
            <w:pPr>
              <w:tabs>
                <w:tab w:val="left" w:pos="6055"/>
              </w:tabs>
              <w:jc w:val="center"/>
              <w:rPr>
                <w:rFonts w:ascii="Trebuchet MS" w:hAnsi="Trebuchet MS" w:cs="Tahoma"/>
                <w:b/>
                <w:sz w:val="16"/>
                <w:szCs w:val="16"/>
                <w:lang w:val="ro-RO"/>
              </w:rPr>
            </w:pPr>
            <w:r w:rsidRPr="008E09C3">
              <w:rPr>
                <w:rFonts w:ascii="Trebuchet MS" w:hAnsi="Trebuchet MS" w:cs="Tahoma"/>
                <w:b/>
                <w:sz w:val="16"/>
                <w:szCs w:val="16"/>
                <w:lang w:val="ro-RO"/>
              </w:rPr>
              <w:t>2</w:t>
            </w:r>
            <w:r>
              <w:rPr>
                <w:rFonts w:ascii="Trebuchet MS" w:hAnsi="Trebuchet MS" w:cs="Tahoma"/>
                <w:b/>
                <w:sz w:val="16"/>
                <w:szCs w:val="16"/>
                <w:lang w:val="ro-RO"/>
              </w:rPr>
              <w:t>9</w:t>
            </w:r>
            <w:r w:rsidRPr="008E09C3">
              <w:rPr>
                <w:rFonts w:ascii="Trebuchet MS" w:hAnsi="Trebuchet MS" w:cs="Tahoma"/>
                <w:b/>
                <w:sz w:val="16"/>
                <w:szCs w:val="16"/>
                <w:lang w:val="ro-RO"/>
              </w:rPr>
              <w:t>.05</w:t>
            </w:r>
          </w:p>
        </w:tc>
        <w:tc>
          <w:tcPr>
            <w:tcW w:w="896" w:type="dxa"/>
          </w:tcPr>
          <w:p w14:paraId="69835F81" w14:textId="77777777" w:rsidR="00911B71" w:rsidRPr="00692DAC" w:rsidRDefault="00911B71" w:rsidP="00911B71">
            <w:pPr>
              <w:tabs>
                <w:tab w:val="left" w:pos="6055"/>
              </w:tabs>
              <w:jc w:val="center"/>
              <w:rPr>
                <w:rFonts w:ascii="Trebuchet MS" w:hAnsi="Trebuchet MS" w:cs="Tahoma"/>
                <w:b/>
                <w:bCs/>
                <w:color w:val="ED7D31" w:themeColor="accent2"/>
                <w:sz w:val="12"/>
                <w:szCs w:val="12"/>
                <w:lang w:val="ro-RO"/>
              </w:rPr>
            </w:pPr>
          </w:p>
          <w:p w14:paraId="6FF3D4B1" w14:textId="10FBE552"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90€</w:t>
            </w:r>
          </w:p>
          <w:p w14:paraId="2D8E3523" w14:textId="77777777" w:rsidR="00911B71" w:rsidRPr="00B62B1C" w:rsidRDefault="00911B71" w:rsidP="00911B71">
            <w:pPr>
              <w:tabs>
                <w:tab w:val="left" w:pos="6055"/>
              </w:tabs>
              <w:jc w:val="center"/>
              <w:rPr>
                <w:rFonts w:ascii="Trebuchet MS" w:hAnsi="Trebuchet MS" w:cs="Tahoma"/>
                <w:b/>
                <w:bCs/>
                <w:color w:val="ED7D31" w:themeColor="accent2"/>
                <w:sz w:val="6"/>
                <w:szCs w:val="6"/>
                <w:lang w:val="ro-RO"/>
              </w:rPr>
            </w:pPr>
          </w:p>
        </w:tc>
        <w:tc>
          <w:tcPr>
            <w:tcW w:w="1203" w:type="dxa"/>
            <w:vAlign w:val="center"/>
          </w:tcPr>
          <w:p w14:paraId="78337BAA"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6A1C2237" w14:textId="2985596F"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98</w:t>
            </w:r>
            <w:r w:rsidR="00911B71">
              <w:rPr>
                <w:rFonts w:ascii="Trebuchet MS" w:hAnsi="Trebuchet MS" w:cs="Tahoma"/>
                <w:b/>
                <w:bCs/>
                <w:color w:val="ED7D31" w:themeColor="accent2"/>
                <w:sz w:val="16"/>
                <w:szCs w:val="16"/>
                <w:lang w:val="ro-RO"/>
              </w:rPr>
              <w:t>€</w:t>
            </w:r>
          </w:p>
          <w:p w14:paraId="06C684EB" w14:textId="77777777" w:rsidR="00911B71" w:rsidRPr="00FC20B5" w:rsidRDefault="00911B71" w:rsidP="00911B71">
            <w:pPr>
              <w:tabs>
                <w:tab w:val="left" w:pos="6055"/>
              </w:tabs>
              <w:jc w:val="center"/>
              <w:rPr>
                <w:rFonts w:ascii="Trebuchet MS" w:hAnsi="Trebuchet MS" w:cs="Tahoma"/>
                <w:b/>
                <w:color w:val="ED7D31" w:themeColor="accent2"/>
                <w:sz w:val="16"/>
                <w:szCs w:val="16"/>
                <w:lang w:val="ro-RO"/>
              </w:rPr>
            </w:pPr>
          </w:p>
        </w:tc>
        <w:tc>
          <w:tcPr>
            <w:tcW w:w="1197" w:type="dxa"/>
            <w:vAlign w:val="center"/>
          </w:tcPr>
          <w:p w14:paraId="545982C1"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08F9F9BD" w14:textId="6E6865B4"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107</w:t>
            </w:r>
            <w:r w:rsidR="00911B71">
              <w:rPr>
                <w:rFonts w:ascii="Trebuchet MS" w:hAnsi="Trebuchet MS" w:cs="Tahoma"/>
                <w:b/>
                <w:bCs/>
                <w:color w:val="ED7D31" w:themeColor="accent2"/>
                <w:sz w:val="16"/>
                <w:szCs w:val="16"/>
                <w:lang w:val="ro-RO"/>
              </w:rPr>
              <w:t>€</w:t>
            </w:r>
          </w:p>
          <w:p w14:paraId="04D0D506" w14:textId="77777777" w:rsidR="00911B71" w:rsidRPr="0077711C" w:rsidRDefault="00911B71" w:rsidP="00911B71">
            <w:pPr>
              <w:tabs>
                <w:tab w:val="left" w:pos="6055"/>
              </w:tabs>
              <w:jc w:val="center"/>
              <w:rPr>
                <w:rFonts w:ascii="Trebuchet MS" w:hAnsi="Trebuchet MS" w:cs="Tahoma"/>
                <w:b/>
                <w:color w:val="ED7D31" w:themeColor="accent2"/>
                <w:sz w:val="16"/>
                <w:szCs w:val="16"/>
                <w:lang w:val="ro-RO"/>
              </w:rPr>
            </w:pPr>
          </w:p>
        </w:tc>
        <w:tc>
          <w:tcPr>
            <w:tcW w:w="1245" w:type="dxa"/>
            <w:vAlign w:val="center"/>
          </w:tcPr>
          <w:p w14:paraId="78EE700B"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6E4D5286" w14:textId="1AEFC4C5" w:rsidR="00911B71" w:rsidRDefault="00B4518C"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125</w:t>
            </w:r>
            <w:r w:rsidR="00911B71">
              <w:rPr>
                <w:rFonts w:ascii="Trebuchet MS" w:hAnsi="Trebuchet MS" w:cs="Tahoma"/>
                <w:b/>
                <w:bCs/>
                <w:color w:val="ED7D31" w:themeColor="accent2"/>
                <w:sz w:val="16"/>
                <w:szCs w:val="16"/>
                <w:lang w:val="ro-RO"/>
              </w:rPr>
              <w:t>€</w:t>
            </w:r>
          </w:p>
          <w:p w14:paraId="5C119F56" w14:textId="77777777" w:rsidR="00911B71" w:rsidRPr="0077711C" w:rsidRDefault="00911B71" w:rsidP="00911B71">
            <w:pPr>
              <w:tabs>
                <w:tab w:val="left" w:pos="6055"/>
              </w:tabs>
              <w:jc w:val="center"/>
              <w:rPr>
                <w:rFonts w:ascii="Trebuchet MS" w:hAnsi="Trebuchet MS" w:cs="Tahoma"/>
                <w:b/>
                <w:color w:val="ED7D31" w:themeColor="accent2"/>
                <w:sz w:val="16"/>
                <w:szCs w:val="16"/>
                <w:lang w:val="ro-RO"/>
              </w:rPr>
            </w:pPr>
          </w:p>
        </w:tc>
        <w:tc>
          <w:tcPr>
            <w:tcW w:w="1000" w:type="dxa"/>
            <w:vAlign w:val="center"/>
          </w:tcPr>
          <w:p w14:paraId="2763DAB0"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3CC95D17" w14:textId="2461A951"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179</w:t>
            </w:r>
            <w:r w:rsidR="00911B71">
              <w:rPr>
                <w:rFonts w:ascii="Trebuchet MS" w:hAnsi="Trebuchet MS" w:cs="Tahoma"/>
                <w:b/>
                <w:bCs/>
                <w:color w:val="ED7D31" w:themeColor="accent2"/>
                <w:sz w:val="16"/>
                <w:szCs w:val="16"/>
                <w:lang w:val="ro-RO"/>
              </w:rPr>
              <w:t>€</w:t>
            </w:r>
          </w:p>
          <w:p w14:paraId="21564021" w14:textId="77777777" w:rsidR="00911B71" w:rsidRPr="0077711C" w:rsidRDefault="00911B71" w:rsidP="00911B71">
            <w:pPr>
              <w:tabs>
                <w:tab w:val="left" w:pos="6055"/>
              </w:tabs>
              <w:jc w:val="center"/>
              <w:rPr>
                <w:rFonts w:ascii="Trebuchet MS" w:hAnsi="Trebuchet MS" w:cs="Tahoma"/>
                <w:b/>
                <w:color w:val="ED7D31" w:themeColor="accent2"/>
                <w:sz w:val="16"/>
                <w:szCs w:val="16"/>
                <w:lang w:val="ro-RO"/>
              </w:rPr>
            </w:pPr>
          </w:p>
        </w:tc>
        <w:tc>
          <w:tcPr>
            <w:tcW w:w="1397" w:type="dxa"/>
            <w:vMerge w:val="restart"/>
          </w:tcPr>
          <w:p w14:paraId="04E6E59E" w14:textId="77777777" w:rsidR="00911B71" w:rsidRPr="00CB046C" w:rsidRDefault="00911B71" w:rsidP="00911B71">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90397A5" w14:textId="77777777" w:rsidR="00911B71" w:rsidRPr="006D5C74" w:rsidRDefault="00911B71" w:rsidP="00911B71">
            <w:pPr>
              <w:tabs>
                <w:tab w:val="left" w:pos="6055"/>
              </w:tabs>
              <w:rPr>
                <w:rFonts w:asciiTheme="minorHAnsi" w:hAnsiTheme="minorHAnsi" w:cstheme="minorHAnsi"/>
                <w:b/>
                <w:color w:val="444444"/>
                <w:sz w:val="18"/>
                <w:szCs w:val="18"/>
                <w:lang w:val="ro-RO"/>
              </w:rPr>
            </w:pPr>
            <w:r w:rsidRPr="00CB046C">
              <w:rPr>
                <w:rFonts w:asciiTheme="minorHAnsi" w:eastAsia="Times New Roman" w:hAnsiTheme="minorHAnsi" w:cstheme="minorHAnsi"/>
                <w:bCs/>
                <w:color w:val="444444"/>
                <w:sz w:val="18"/>
                <w:szCs w:val="18"/>
                <w:lang w:val="ro-RO" w:eastAsia="ar-SA"/>
              </w:rPr>
              <w:t>- Asistenta turistica locala pe perioada sejurului in limba romana.</w:t>
            </w:r>
          </w:p>
        </w:tc>
        <w:tc>
          <w:tcPr>
            <w:tcW w:w="1529" w:type="dxa"/>
            <w:vMerge w:val="restart"/>
          </w:tcPr>
          <w:p w14:paraId="09DD6618" w14:textId="77777777" w:rsidR="00911B71" w:rsidRPr="00CB046C" w:rsidRDefault="00911B71" w:rsidP="00911B71">
            <w:pPr>
              <w:rPr>
                <w:rFonts w:asciiTheme="minorHAnsi" w:hAnsiTheme="minorHAnsi" w:cstheme="minorHAnsi"/>
                <w:bCs/>
                <w:color w:val="444444"/>
                <w:sz w:val="18"/>
                <w:szCs w:val="18"/>
                <w:lang w:val="ro-RO"/>
              </w:rPr>
            </w:pPr>
            <w:r w:rsidRPr="00CB046C">
              <w:rPr>
                <w:rFonts w:asciiTheme="minorHAnsi" w:hAnsiTheme="minorHAnsi" w:cstheme="minorHAnsi"/>
                <w:bCs/>
                <w:color w:val="444444"/>
                <w:sz w:val="18"/>
                <w:szCs w:val="18"/>
                <w:lang w:val="ro-RO"/>
              </w:rPr>
              <w:t xml:space="preserve">- Transport cu autocar clasificat pentru curse internationale </w:t>
            </w:r>
            <w:r w:rsidRPr="00CB046C">
              <w:rPr>
                <w:rFonts w:asciiTheme="minorHAnsi" w:hAnsiTheme="minorHAnsi" w:cstheme="minorHAnsi"/>
                <w:bCs/>
                <w:color w:val="444444"/>
                <w:sz w:val="18"/>
                <w:szCs w:val="18"/>
                <w:lang w:val="ro-RO"/>
              </w:rPr>
              <w:br/>
              <w:t>(se adauga la preturile din tabel);</w:t>
            </w:r>
          </w:p>
          <w:p w14:paraId="0DA24F55" w14:textId="77777777" w:rsidR="00911B71" w:rsidRPr="00CB046C" w:rsidRDefault="00911B71" w:rsidP="00911B71">
            <w:pPr>
              <w:widowControl/>
              <w:rPr>
                <w:rFonts w:asciiTheme="minorHAnsi" w:eastAsia="Times New Roman" w:hAnsiTheme="minorHAnsi" w:cstheme="minorHAnsi"/>
                <w:bCs/>
                <w:color w:val="444444"/>
                <w:sz w:val="18"/>
                <w:szCs w:val="18"/>
                <w:lang w:val="ro-RO" w:eastAsia="ar-SA"/>
              </w:rPr>
            </w:pPr>
            <w:r w:rsidRPr="00CB046C">
              <w:rPr>
                <w:rFonts w:asciiTheme="minorHAnsi" w:eastAsia="Times New Roman" w:hAnsiTheme="minorHAnsi" w:cstheme="minorHAnsi"/>
                <w:bCs/>
                <w:color w:val="444444"/>
                <w:sz w:val="18"/>
                <w:szCs w:val="18"/>
                <w:lang w:val="ro-RO" w:eastAsia="ar-SA"/>
              </w:rPr>
              <w:t>- 7 nopti cazare in regim self-catering (conform preturi tabel);</w:t>
            </w:r>
          </w:p>
          <w:p w14:paraId="26CA3497" w14:textId="77777777" w:rsidR="00911B71" w:rsidRPr="006D5C74" w:rsidRDefault="00911B71" w:rsidP="00911B71">
            <w:pPr>
              <w:tabs>
                <w:tab w:val="left" w:pos="6055"/>
              </w:tabs>
              <w:rPr>
                <w:rFonts w:asciiTheme="minorHAnsi" w:hAnsiTheme="minorHAnsi" w:cstheme="minorHAnsi"/>
                <w:b/>
                <w:color w:val="444444"/>
                <w:sz w:val="18"/>
                <w:szCs w:val="18"/>
                <w:lang w:val="ro-RO"/>
              </w:rPr>
            </w:pPr>
            <w:r w:rsidRPr="00CB046C">
              <w:rPr>
                <w:rFonts w:asciiTheme="minorHAnsi" w:hAnsiTheme="minorHAnsi" w:cstheme="minorHAnsi"/>
                <w:bCs/>
                <w:color w:val="444444"/>
                <w:sz w:val="18"/>
                <w:szCs w:val="18"/>
                <w:lang w:val="ro-RO"/>
              </w:rPr>
              <w:t xml:space="preserve">- </w:t>
            </w:r>
            <w:r w:rsidRPr="00CB046C">
              <w:rPr>
                <w:rFonts w:asciiTheme="minorHAnsi" w:eastAsia="Times New Roman" w:hAnsiTheme="minorHAnsi" w:cstheme="minorHAnsi"/>
                <w:bCs/>
                <w:color w:val="444444"/>
                <w:sz w:val="18"/>
                <w:szCs w:val="18"/>
                <w:lang w:val="ro-RO" w:eastAsia="ar-SA"/>
              </w:rPr>
              <w:t>Asistenta turistica locala pe perioada sejurului in limba romana.</w:t>
            </w:r>
          </w:p>
        </w:tc>
        <w:tc>
          <w:tcPr>
            <w:tcW w:w="1866" w:type="dxa"/>
            <w:vMerge/>
          </w:tcPr>
          <w:p w14:paraId="36504DFD"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18295DC5" w14:textId="77777777" w:rsidTr="00911B71">
        <w:trPr>
          <w:trHeight w:val="458"/>
          <w:jc w:val="center"/>
        </w:trPr>
        <w:tc>
          <w:tcPr>
            <w:tcW w:w="926" w:type="dxa"/>
            <w:vAlign w:val="center"/>
          </w:tcPr>
          <w:p w14:paraId="5ED31EDF"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05.06</w:t>
            </w:r>
          </w:p>
          <w:p w14:paraId="62501303" w14:textId="241F5FE1" w:rsidR="00911B71" w:rsidRPr="008E09C3" w:rsidRDefault="00911B71" w:rsidP="00911B71">
            <w:pPr>
              <w:tabs>
                <w:tab w:val="left" w:pos="6055"/>
              </w:tabs>
              <w:jc w:val="center"/>
              <w:rPr>
                <w:rFonts w:ascii="Trebuchet MS" w:hAnsi="Trebuchet MS" w:cs="Tahoma"/>
                <w:b/>
                <w:sz w:val="16"/>
                <w:szCs w:val="16"/>
                <w:lang w:val="ro-RO"/>
              </w:rPr>
            </w:pPr>
          </w:p>
        </w:tc>
        <w:tc>
          <w:tcPr>
            <w:tcW w:w="896" w:type="dxa"/>
          </w:tcPr>
          <w:p w14:paraId="14051C51" w14:textId="77777777" w:rsidR="00911B71" w:rsidRPr="00692DAC" w:rsidRDefault="00911B71" w:rsidP="00911B71">
            <w:pPr>
              <w:tabs>
                <w:tab w:val="left" w:pos="6055"/>
              </w:tabs>
              <w:jc w:val="center"/>
              <w:rPr>
                <w:rFonts w:ascii="Trebuchet MS" w:hAnsi="Trebuchet MS" w:cs="Tahoma"/>
                <w:b/>
                <w:bCs/>
                <w:color w:val="ED7D31" w:themeColor="accent2"/>
                <w:sz w:val="12"/>
                <w:szCs w:val="12"/>
                <w:lang w:val="ro-RO"/>
              </w:rPr>
            </w:pPr>
          </w:p>
          <w:p w14:paraId="231C048D" w14:textId="538783FC"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100€</w:t>
            </w:r>
          </w:p>
          <w:p w14:paraId="1A038530" w14:textId="77777777" w:rsidR="00911B71" w:rsidRPr="00B62B1C" w:rsidRDefault="00911B71" w:rsidP="00911B71">
            <w:pPr>
              <w:tabs>
                <w:tab w:val="left" w:pos="6055"/>
              </w:tabs>
              <w:jc w:val="center"/>
              <w:rPr>
                <w:rFonts w:ascii="Trebuchet MS" w:eastAsia="Times New Roman" w:hAnsi="Trebuchet MS" w:cs="Calibri"/>
                <w:b/>
                <w:color w:val="ED7D31" w:themeColor="accent2"/>
                <w:sz w:val="6"/>
                <w:szCs w:val="6"/>
                <w:lang w:val="it-IT" w:eastAsia="en-US"/>
              </w:rPr>
            </w:pPr>
          </w:p>
        </w:tc>
        <w:tc>
          <w:tcPr>
            <w:tcW w:w="1203" w:type="dxa"/>
            <w:vAlign w:val="center"/>
          </w:tcPr>
          <w:p w14:paraId="04E766C0"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3C5D78D7" w14:textId="0CE3D5C1"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109</w:t>
            </w:r>
            <w:r w:rsidR="00911B71">
              <w:rPr>
                <w:rFonts w:ascii="Trebuchet MS" w:hAnsi="Trebuchet MS" w:cs="Tahoma"/>
                <w:b/>
                <w:bCs/>
                <w:color w:val="ED7D31" w:themeColor="accent2"/>
                <w:sz w:val="16"/>
                <w:szCs w:val="16"/>
                <w:lang w:val="ro-RO"/>
              </w:rPr>
              <w:t>€</w:t>
            </w:r>
          </w:p>
          <w:p w14:paraId="68452392" w14:textId="77777777" w:rsidR="00911B71" w:rsidRPr="00FC20B5" w:rsidRDefault="00911B71" w:rsidP="00911B71">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68F1A692"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19902069" w14:textId="48791EBF"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119</w:t>
            </w:r>
            <w:r w:rsidR="00911B71">
              <w:rPr>
                <w:rFonts w:ascii="Trebuchet MS" w:hAnsi="Trebuchet MS" w:cs="Tahoma"/>
                <w:b/>
                <w:bCs/>
                <w:color w:val="ED7D31" w:themeColor="accent2"/>
                <w:sz w:val="16"/>
                <w:szCs w:val="16"/>
                <w:lang w:val="ro-RO"/>
              </w:rPr>
              <w:t>€</w:t>
            </w:r>
          </w:p>
          <w:p w14:paraId="27477659"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493808CD"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05B68435" w14:textId="5672178B"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139</w:t>
            </w:r>
            <w:r w:rsidR="00911B71">
              <w:rPr>
                <w:rFonts w:ascii="Trebuchet MS" w:hAnsi="Trebuchet MS" w:cs="Tahoma"/>
                <w:b/>
                <w:bCs/>
                <w:color w:val="ED7D31" w:themeColor="accent2"/>
                <w:sz w:val="16"/>
                <w:szCs w:val="16"/>
                <w:lang w:val="ro-RO"/>
              </w:rPr>
              <w:t>€</w:t>
            </w:r>
          </w:p>
          <w:p w14:paraId="63A7DA7F" w14:textId="77777777" w:rsidR="00911B71" w:rsidRPr="0077711C" w:rsidRDefault="00911B71" w:rsidP="00911B71">
            <w:pPr>
              <w:tabs>
                <w:tab w:val="left" w:pos="6055"/>
              </w:tabs>
              <w:jc w:val="center"/>
              <w:rPr>
                <w:rFonts w:ascii="Trebuchet MS" w:hAnsi="Trebuchet MS" w:cs="Tahoma"/>
                <w:b/>
                <w:color w:val="ED7D31" w:themeColor="accent2"/>
                <w:sz w:val="16"/>
                <w:szCs w:val="16"/>
                <w:lang w:val="ro-RO"/>
              </w:rPr>
            </w:pPr>
          </w:p>
        </w:tc>
        <w:tc>
          <w:tcPr>
            <w:tcW w:w="1000" w:type="dxa"/>
            <w:vAlign w:val="center"/>
          </w:tcPr>
          <w:p w14:paraId="45FA8FAA"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38663F41" w14:textId="58157400"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199</w:t>
            </w:r>
            <w:r w:rsidR="00911B71">
              <w:rPr>
                <w:rFonts w:ascii="Trebuchet MS" w:hAnsi="Trebuchet MS" w:cs="Tahoma"/>
                <w:b/>
                <w:bCs/>
                <w:color w:val="ED7D31" w:themeColor="accent2"/>
                <w:sz w:val="16"/>
                <w:szCs w:val="16"/>
                <w:lang w:val="ro-RO"/>
              </w:rPr>
              <w:t>€</w:t>
            </w:r>
          </w:p>
          <w:p w14:paraId="4788D75E" w14:textId="77777777" w:rsidR="00911B71" w:rsidRPr="0077711C" w:rsidRDefault="00911B71" w:rsidP="00911B71">
            <w:pPr>
              <w:tabs>
                <w:tab w:val="left" w:pos="6055"/>
              </w:tabs>
              <w:jc w:val="center"/>
              <w:rPr>
                <w:rFonts w:ascii="Trebuchet MS" w:hAnsi="Trebuchet MS" w:cs="Tahoma"/>
                <w:b/>
                <w:color w:val="ED7D31" w:themeColor="accent2"/>
                <w:sz w:val="16"/>
                <w:szCs w:val="16"/>
                <w:lang w:val="ro-RO"/>
              </w:rPr>
            </w:pPr>
          </w:p>
        </w:tc>
        <w:tc>
          <w:tcPr>
            <w:tcW w:w="1397" w:type="dxa"/>
            <w:vMerge/>
            <w:vAlign w:val="center"/>
          </w:tcPr>
          <w:p w14:paraId="67BB0644"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0CEC45BC"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5F3BE768"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1F9C8A0E" w14:textId="77777777" w:rsidTr="00911B71">
        <w:trPr>
          <w:trHeight w:val="440"/>
          <w:jc w:val="center"/>
        </w:trPr>
        <w:tc>
          <w:tcPr>
            <w:tcW w:w="926" w:type="dxa"/>
            <w:vAlign w:val="center"/>
          </w:tcPr>
          <w:p w14:paraId="5F508E11"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12.06</w:t>
            </w:r>
          </w:p>
          <w:p w14:paraId="05FF1201" w14:textId="0937101B" w:rsidR="00911B71" w:rsidRDefault="00911B71" w:rsidP="00911B71">
            <w:pPr>
              <w:tabs>
                <w:tab w:val="left" w:pos="6055"/>
              </w:tabs>
              <w:jc w:val="center"/>
              <w:rPr>
                <w:rFonts w:ascii="Trebuchet MS" w:hAnsi="Trebuchet MS" w:cs="Tahoma"/>
                <w:b/>
                <w:sz w:val="16"/>
                <w:szCs w:val="16"/>
                <w:lang w:val="ro-RO"/>
              </w:rPr>
            </w:pPr>
          </w:p>
        </w:tc>
        <w:tc>
          <w:tcPr>
            <w:tcW w:w="896" w:type="dxa"/>
          </w:tcPr>
          <w:p w14:paraId="459579EE" w14:textId="77777777" w:rsidR="00911B71" w:rsidRPr="00692DAC" w:rsidRDefault="00911B71" w:rsidP="00911B71">
            <w:pPr>
              <w:tabs>
                <w:tab w:val="left" w:pos="6055"/>
              </w:tabs>
              <w:jc w:val="center"/>
              <w:rPr>
                <w:rFonts w:ascii="Trebuchet MS" w:hAnsi="Trebuchet MS" w:cs="Tahoma"/>
                <w:b/>
                <w:bCs/>
                <w:color w:val="ED7D31" w:themeColor="accent2"/>
                <w:sz w:val="12"/>
                <w:szCs w:val="12"/>
                <w:lang w:val="ro-RO"/>
              </w:rPr>
            </w:pPr>
          </w:p>
          <w:p w14:paraId="127366B9" w14:textId="6F35F1F6"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118€</w:t>
            </w:r>
          </w:p>
          <w:p w14:paraId="720A9846" w14:textId="77777777" w:rsidR="00911B71" w:rsidRPr="00B62B1C" w:rsidRDefault="00911B71" w:rsidP="00911B71">
            <w:pPr>
              <w:tabs>
                <w:tab w:val="left" w:pos="6055"/>
              </w:tabs>
              <w:jc w:val="center"/>
              <w:rPr>
                <w:rFonts w:ascii="Trebuchet MS" w:eastAsia="Times New Roman" w:hAnsi="Trebuchet MS" w:cs="Calibri"/>
                <w:b/>
                <w:color w:val="ED7D31" w:themeColor="accent2"/>
                <w:sz w:val="6"/>
                <w:szCs w:val="6"/>
                <w:lang w:eastAsia="en-US"/>
              </w:rPr>
            </w:pPr>
          </w:p>
        </w:tc>
        <w:tc>
          <w:tcPr>
            <w:tcW w:w="1203" w:type="dxa"/>
            <w:vAlign w:val="center"/>
          </w:tcPr>
          <w:p w14:paraId="703870B7"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40490E72" w14:textId="5478E15A"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129</w:t>
            </w:r>
            <w:r w:rsidR="00911B71">
              <w:rPr>
                <w:rFonts w:ascii="Trebuchet MS" w:hAnsi="Trebuchet MS" w:cs="Tahoma"/>
                <w:b/>
                <w:bCs/>
                <w:color w:val="ED7D31" w:themeColor="accent2"/>
                <w:sz w:val="16"/>
                <w:szCs w:val="16"/>
                <w:lang w:val="ro-RO"/>
              </w:rPr>
              <w:t>€</w:t>
            </w:r>
          </w:p>
          <w:p w14:paraId="460A7DCD"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197" w:type="dxa"/>
            <w:vAlign w:val="center"/>
          </w:tcPr>
          <w:p w14:paraId="4DBC0FE4"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42BA8DEC" w14:textId="7411A2AD"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141</w:t>
            </w:r>
            <w:r w:rsidR="00911B71">
              <w:rPr>
                <w:rFonts w:ascii="Trebuchet MS" w:hAnsi="Trebuchet MS" w:cs="Tahoma"/>
                <w:b/>
                <w:bCs/>
                <w:color w:val="ED7D31" w:themeColor="accent2"/>
                <w:sz w:val="16"/>
                <w:szCs w:val="16"/>
                <w:lang w:val="ro-RO"/>
              </w:rPr>
              <w:t>€</w:t>
            </w:r>
          </w:p>
          <w:p w14:paraId="190D7807"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245" w:type="dxa"/>
            <w:vAlign w:val="center"/>
          </w:tcPr>
          <w:p w14:paraId="09E36663"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73DB9AA9" w14:textId="4133CCBF"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165</w:t>
            </w:r>
            <w:r w:rsidR="00911B71">
              <w:rPr>
                <w:rFonts w:ascii="Trebuchet MS" w:hAnsi="Trebuchet MS" w:cs="Tahoma"/>
                <w:b/>
                <w:bCs/>
                <w:color w:val="ED7D31" w:themeColor="accent2"/>
                <w:sz w:val="16"/>
                <w:szCs w:val="16"/>
                <w:lang w:val="ro-RO"/>
              </w:rPr>
              <w:t>€</w:t>
            </w:r>
          </w:p>
          <w:p w14:paraId="01A5E560"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000" w:type="dxa"/>
            <w:vAlign w:val="center"/>
          </w:tcPr>
          <w:p w14:paraId="4AC93629"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242FAAF9" w14:textId="49C55362"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235</w:t>
            </w:r>
            <w:r w:rsidR="00911B71">
              <w:rPr>
                <w:rFonts w:ascii="Trebuchet MS" w:hAnsi="Trebuchet MS" w:cs="Tahoma"/>
                <w:b/>
                <w:bCs/>
                <w:color w:val="ED7D31" w:themeColor="accent2"/>
                <w:sz w:val="16"/>
                <w:szCs w:val="16"/>
                <w:lang w:val="ro-RO"/>
              </w:rPr>
              <w:t>€</w:t>
            </w:r>
          </w:p>
          <w:p w14:paraId="0E2D1CC7"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397" w:type="dxa"/>
            <w:vMerge/>
            <w:vAlign w:val="center"/>
          </w:tcPr>
          <w:p w14:paraId="73B5A51A"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1A8BDA19"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023AAA1B"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7F841895" w14:textId="77777777" w:rsidTr="00911B71">
        <w:trPr>
          <w:trHeight w:val="458"/>
          <w:jc w:val="center"/>
        </w:trPr>
        <w:tc>
          <w:tcPr>
            <w:tcW w:w="926" w:type="dxa"/>
            <w:vAlign w:val="center"/>
          </w:tcPr>
          <w:p w14:paraId="7E6911A3"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19.06</w:t>
            </w:r>
          </w:p>
          <w:p w14:paraId="5368F010" w14:textId="1FBDC772" w:rsidR="00911B71" w:rsidRPr="008E09C3"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 xml:space="preserve">26.06 </w:t>
            </w:r>
          </w:p>
        </w:tc>
        <w:tc>
          <w:tcPr>
            <w:tcW w:w="896" w:type="dxa"/>
          </w:tcPr>
          <w:p w14:paraId="53BED165" w14:textId="77777777" w:rsidR="00911B71" w:rsidRPr="00692DAC" w:rsidRDefault="00911B71" w:rsidP="00911B71">
            <w:pPr>
              <w:tabs>
                <w:tab w:val="left" w:pos="6055"/>
              </w:tabs>
              <w:jc w:val="center"/>
              <w:rPr>
                <w:rFonts w:ascii="Trebuchet MS" w:hAnsi="Trebuchet MS" w:cs="Tahoma"/>
                <w:b/>
                <w:bCs/>
                <w:color w:val="ED7D31" w:themeColor="accent2"/>
                <w:sz w:val="12"/>
                <w:szCs w:val="12"/>
                <w:lang w:val="ro-RO"/>
              </w:rPr>
            </w:pPr>
          </w:p>
          <w:p w14:paraId="5A73FFB5" w14:textId="1DBFA835"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130€</w:t>
            </w:r>
          </w:p>
          <w:p w14:paraId="52B1A4E7" w14:textId="77777777" w:rsidR="00911B71" w:rsidRPr="007132E2" w:rsidRDefault="00911B71" w:rsidP="00911B71">
            <w:pPr>
              <w:tabs>
                <w:tab w:val="left" w:pos="6055"/>
              </w:tabs>
              <w:jc w:val="center"/>
              <w:rPr>
                <w:rFonts w:ascii="Trebuchet MS" w:eastAsia="Times New Roman" w:hAnsi="Trebuchet MS" w:cs="Calibri"/>
                <w:b/>
                <w:color w:val="ED7D31" w:themeColor="accent2"/>
                <w:sz w:val="16"/>
                <w:szCs w:val="16"/>
                <w:lang w:val="it-IT" w:eastAsia="en-US"/>
              </w:rPr>
            </w:pPr>
          </w:p>
        </w:tc>
        <w:tc>
          <w:tcPr>
            <w:tcW w:w="1203" w:type="dxa"/>
            <w:vAlign w:val="center"/>
          </w:tcPr>
          <w:p w14:paraId="2F25B1CD"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5422C04A" w14:textId="320FA202"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142</w:t>
            </w:r>
            <w:r w:rsidR="00911B71">
              <w:rPr>
                <w:rFonts w:ascii="Trebuchet MS" w:hAnsi="Trebuchet MS" w:cs="Tahoma"/>
                <w:b/>
                <w:bCs/>
                <w:color w:val="ED7D31" w:themeColor="accent2"/>
                <w:sz w:val="16"/>
                <w:szCs w:val="16"/>
                <w:lang w:val="ro-RO"/>
              </w:rPr>
              <w:t>€</w:t>
            </w:r>
          </w:p>
          <w:p w14:paraId="33F893AD" w14:textId="77777777" w:rsidR="00911B71" w:rsidRPr="00FC20B5" w:rsidRDefault="00911B71" w:rsidP="00911B71">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5437C746"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7AE4B3F3" w14:textId="1EACE18D"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155</w:t>
            </w:r>
            <w:r w:rsidR="00911B71">
              <w:rPr>
                <w:rFonts w:ascii="Trebuchet MS" w:hAnsi="Trebuchet MS" w:cs="Tahoma"/>
                <w:b/>
                <w:bCs/>
                <w:color w:val="ED7D31" w:themeColor="accent2"/>
                <w:sz w:val="16"/>
                <w:szCs w:val="16"/>
                <w:lang w:val="ro-RO"/>
              </w:rPr>
              <w:t>€</w:t>
            </w:r>
          </w:p>
          <w:p w14:paraId="76C3DE6D"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32D86438"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32898466" w14:textId="0860C72A"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181</w:t>
            </w:r>
            <w:r w:rsidR="00911B71">
              <w:rPr>
                <w:rFonts w:ascii="Trebuchet MS" w:hAnsi="Trebuchet MS" w:cs="Tahoma"/>
                <w:b/>
                <w:bCs/>
                <w:color w:val="ED7D31" w:themeColor="accent2"/>
                <w:sz w:val="16"/>
                <w:szCs w:val="16"/>
                <w:lang w:val="ro-RO"/>
              </w:rPr>
              <w:t>€</w:t>
            </w:r>
          </w:p>
          <w:p w14:paraId="1C6598AA"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60A8FE8A"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4E39EAE5" w14:textId="08F7E210"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259</w:t>
            </w:r>
            <w:r w:rsidR="00911B71">
              <w:rPr>
                <w:rFonts w:ascii="Trebuchet MS" w:hAnsi="Trebuchet MS" w:cs="Tahoma"/>
                <w:b/>
                <w:bCs/>
                <w:color w:val="ED7D31" w:themeColor="accent2"/>
                <w:sz w:val="16"/>
                <w:szCs w:val="16"/>
                <w:lang w:val="ro-RO"/>
              </w:rPr>
              <w:t>€</w:t>
            </w:r>
          </w:p>
          <w:p w14:paraId="27F33214"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37D4FF36"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014F7B36"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613669C2"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7367B373" w14:textId="77777777" w:rsidTr="00911B71">
        <w:trPr>
          <w:trHeight w:val="647"/>
          <w:jc w:val="center"/>
        </w:trPr>
        <w:tc>
          <w:tcPr>
            <w:tcW w:w="926" w:type="dxa"/>
            <w:vAlign w:val="center"/>
          </w:tcPr>
          <w:p w14:paraId="47C96472" w14:textId="6C41D6F0"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03.07</w:t>
            </w:r>
          </w:p>
          <w:p w14:paraId="60DA54D2" w14:textId="46A90707" w:rsidR="00911B71" w:rsidRPr="008E09C3"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 xml:space="preserve">10.07 </w:t>
            </w:r>
          </w:p>
        </w:tc>
        <w:tc>
          <w:tcPr>
            <w:tcW w:w="896" w:type="dxa"/>
            <w:vAlign w:val="center"/>
          </w:tcPr>
          <w:p w14:paraId="36EB3B95"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795983DD" w14:textId="397CCB59"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160€</w:t>
            </w:r>
          </w:p>
          <w:p w14:paraId="67BB88C5" w14:textId="1D2BDDDD" w:rsidR="00911B71" w:rsidRPr="00911B71" w:rsidRDefault="00911B71" w:rsidP="00911B71">
            <w:pPr>
              <w:tabs>
                <w:tab w:val="left" w:pos="6055"/>
              </w:tabs>
              <w:jc w:val="center"/>
              <w:rPr>
                <w:rFonts w:ascii="Trebuchet MS" w:hAnsi="Trebuchet MS" w:cs="Tahoma"/>
                <w:b/>
                <w:bCs/>
                <w:color w:val="ED7D31" w:themeColor="accent2"/>
                <w:sz w:val="16"/>
                <w:szCs w:val="16"/>
                <w:lang w:val="ro-RO"/>
              </w:rPr>
            </w:pPr>
          </w:p>
        </w:tc>
        <w:tc>
          <w:tcPr>
            <w:tcW w:w="1203" w:type="dxa"/>
            <w:vAlign w:val="center"/>
          </w:tcPr>
          <w:p w14:paraId="7A24B316"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6CF7524B" w14:textId="16C1267D"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175</w:t>
            </w:r>
            <w:r w:rsidR="00911B71">
              <w:rPr>
                <w:rFonts w:ascii="Trebuchet MS" w:hAnsi="Trebuchet MS" w:cs="Tahoma"/>
                <w:b/>
                <w:bCs/>
                <w:color w:val="ED7D31" w:themeColor="accent2"/>
                <w:sz w:val="16"/>
                <w:szCs w:val="16"/>
                <w:lang w:val="ro-RO"/>
              </w:rPr>
              <w:t>€</w:t>
            </w:r>
          </w:p>
          <w:p w14:paraId="7A9013FB" w14:textId="77777777" w:rsidR="00911B71" w:rsidRPr="00FC20B5" w:rsidRDefault="00911B71" w:rsidP="00911B71">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1E91627D"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4A7C110E" w14:textId="2EA5195D"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191</w:t>
            </w:r>
            <w:r w:rsidR="00911B71">
              <w:rPr>
                <w:rFonts w:ascii="Trebuchet MS" w:hAnsi="Trebuchet MS" w:cs="Tahoma"/>
                <w:b/>
                <w:bCs/>
                <w:color w:val="ED7D31" w:themeColor="accent2"/>
                <w:sz w:val="16"/>
                <w:szCs w:val="16"/>
                <w:lang w:val="ro-RO"/>
              </w:rPr>
              <w:t>€</w:t>
            </w:r>
          </w:p>
          <w:p w14:paraId="01F240BD"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14A7100B"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681F342F" w14:textId="6381CC9F"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223</w:t>
            </w:r>
            <w:r w:rsidR="00911B71">
              <w:rPr>
                <w:rFonts w:ascii="Trebuchet MS" w:hAnsi="Trebuchet MS" w:cs="Tahoma"/>
                <w:b/>
                <w:bCs/>
                <w:color w:val="ED7D31" w:themeColor="accent2"/>
                <w:sz w:val="16"/>
                <w:szCs w:val="16"/>
                <w:lang w:val="ro-RO"/>
              </w:rPr>
              <w:t>€</w:t>
            </w:r>
          </w:p>
          <w:p w14:paraId="088F1F03"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1021E623"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7F86983D" w14:textId="1A31C446"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319</w:t>
            </w:r>
            <w:r w:rsidR="00911B71">
              <w:rPr>
                <w:rFonts w:ascii="Trebuchet MS" w:hAnsi="Trebuchet MS" w:cs="Tahoma"/>
                <w:b/>
                <w:bCs/>
                <w:color w:val="ED7D31" w:themeColor="accent2"/>
                <w:sz w:val="16"/>
                <w:szCs w:val="16"/>
                <w:lang w:val="ro-RO"/>
              </w:rPr>
              <w:t>€</w:t>
            </w:r>
          </w:p>
          <w:p w14:paraId="0547C032"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2CA50340"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517A73DC"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61BB8EF2"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4026E398" w14:textId="77777777" w:rsidTr="00911B71">
        <w:trPr>
          <w:trHeight w:val="845"/>
          <w:jc w:val="center"/>
        </w:trPr>
        <w:tc>
          <w:tcPr>
            <w:tcW w:w="926" w:type="dxa"/>
            <w:vAlign w:val="center"/>
          </w:tcPr>
          <w:p w14:paraId="43C05EDD" w14:textId="7ACD3D68"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17.07</w:t>
            </w:r>
          </w:p>
          <w:p w14:paraId="46042C49"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24.07</w:t>
            </w:r>
          </w:p>
          <w:p w14:paraId="2923CADB"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31.07</w:t>
            </w:r>
          </w:p>
          <w:p w14:paraId="2ADB84FF" w14:textId="29165BC7" w:rsidR="00911B71" w:rsidRPr="008E09C3"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07.08</w:t>
            </w:r>
          </w:p>
        </w:tc>
        <w:tc>
          <w:tcPr>
            <w:tcW w:w="896" w:type="dxa"/>
          </w:tcPr>
          <w:p w14:paraId="698B5FF5" w14:textId="77777777" w:rsidR="00911B71" w:rsidRPr="00692DAC" w:rsidRDefault="00911B71" w:rsidP="00911B71">
            <w:pPr>
              <w:tabs>
                <w:tab w:val="left" w:pos="6055"/>
              </w:tabs>
              <w:jc w:val="center"/>
              <w:rPr>
                <w:rFonts w:ascii="Trebuchet MS" w:hAnsi="Trebuchet MS" w:cs="Tahoma"/>
                <w:b/>
                <w:bCs/>
                <w:color w:val="ED7D31" w:themeColor="accent2"/>
                <w:sz w:val="12"/>
                <w:szCs w:val="12"/>
                <w:lang w:val="ro-RO"/>
              </w:rPr>
            </w:pPr>
          </w:p>
          <w:p w14:paraId="64C509FE" w14:textId="77777777" w:rsidR="00911B71" w:rsidRPr="00911B71" w:rsidRDefault="00911B71" w:rsidP="00911B71">
            <w:pPr>
              <w:tabs>
                <w:tab w:val="left" w:pos="6055"/>
              </w:tabs>
              <w:rPr>
                <w:rFonts w:ascii="Trebuchet MS" w:hAnsi="Trebuchet MS" w:cs="Tahoma"/>
                <w:b/>
                <w:bCs/>
                <w:color w:val="ED7D31" w:themeColor="accent2"/>
                <w:sz w:val="12"/>
                <w:szCs w:val="12"/>
                <w:lang w:val="ro-RO"/>
              </w:rPr>
            </w:pPr>
          </w:p>
          <w:p w14:paraId="22ED2754" w14:textId="59F7BBEB"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178€</w:t>
            </w:r>
          </w:p>
          <w:p w14:paraId="5DD31959" w14:textId="77777777" w:rsidR="00911B71" w:rsidRPr="007132E2" w:rsidRDefault="00911B71" w:rsidP="00911B71">
            <w:pPr>
              <w:tabs>
                <w:tab w:val="left" w:pos="6055"/>
              </w:tabs>
              <w:jc w:val="center"/>
              <w:rPr>
                <w:rFonts w:ascii="Trebuchet MS" w:eastAsia="Times New Roman" w:hAnsi="Trebuchet MS" w:cs="Calibri"/>
                <w:b/>
                <w:color w:val="ED7D31" w:themeColor="accent2"/>
                <w:sz w:val="16"/>
                <w:szCs w:val="16"/>
                <w:lang w:val="it-IT" w:eastAsia="en-US"/>
              </w:rPr>
            </w:pPr>
          </w:p>
        </w:tc>
        <w:tc>
          <w:tcPr>
            <w:tcW w:w="1203" w:type="dxa"/>
            <w:vAlign w:val="center"/>
          </w:tcPr>
          <w:p w14:paraId="7F0A7583"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4F4B250A" w14:textId="5EC422E5"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195</w:t>
            </w:r>
            <w:r w:rsidR="00911B71">
              <w:rPr>
                <w:rFonts w:ascii="Trebuchet MS" w:hAnsi="Trebuchet MS" w:cs="Tahoma"/>
                <w:b/>
                <w:bCs/>
                <w:color w:val="ED7D31" w:themeColor="accent2"/>
                <w:sz w:val="16"/>
                <w:szCs w:val="16"/>
                <w:lang w:val="ro-RO"/>
              </w:rPr>
              <w:t>€</w:t>
            </w:r>
          </w:p>
          <w:p w14:paraId="3C22D4D4" w14:textId="77777777" w:rsidR="00911B71" w:rsidRPr="00FC20B5" w:rsidRDefault="00911B71" w:rsidP="00911B71">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10D8D39E"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693B05D9" w14:textId="6B1ECB22"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213</w:t>
            </w:r>
            <w:r w:rsidR="00911B71">
              <w:rPr>
                <w:rFonts w:ascii="Trebuchet MS" w:hAnsi="Trebuchet MS" w:cs="Tahoma"/>
                <w:b/>
                <w:bCs/>
                <w:color w:val="ED7D31" w:themeColor="accent2"/>
                <w:sz w:val="16"/>
                <w:szCs w:val="16"/>
                <w:lang w:val="ro-RO"/>
              </w:rPr>
              <w:t>€</w:t>
            </w:r>
          </w:p>
          <w:p w14:paraId="33634ABA"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185C518B"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28B0F0B4" w14:textId="4C28FF73"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249</w:t>
            </w:r>
            <w:r w:rsidR="00911B71">
              <w:rPr>
                <w:rFonts w:ascii="Trebuchet MS" w:hAnsi="Trebuchet MS" w:cs="Tahoma"/>
                <w:b/>
                <w:bCs/>
                <w:color w:val="ED7D31" w:themeColor="accent2"/>
                <w:sz w:val="16"/>
                <w:szCs w:val="16"/>
                <w:lang w:val="ro-RO"/>
              </w:rPr>
              <w:t>€</w:t>
            </w:r>
          </w:p>
          <w:p w14:paraId="4EB1B6CB"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270EED81"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02BA259D" w14:textId="3CA64B7B"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355</w:t>
            </w:r>
            <w:r w:rsidR="00911B71">
              <w:rPr>
                <w:rFonts w:ascii="Trebuchet MS" w:hAnsi="Trebuchet MS" w:cs="Tahoma"/>
                <w:b/>
                <w:bCs/>
                <w:color w:val="ED7D31" w:themeColor="accent2"/>
                <w:sz w:val="16"/>
                <w:szCs w:val="16"/>
                <w:lang w:val="ro-RO"/>
              </w:rPr>
              <w:t>€</w:t>
            </w:r>
          </w:p>
          <w:p w14:paraId="14C70873"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329BCFC3"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1E7E3738"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6B192ED7"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739AA0CC" w14:textId="77777777" w:rsidTr="00911B71">
        <w:trPr>
          <w:trHeight w:val="440"/>
          <w:jc w:val="center"/>
        </w:trPr>
        <w:tc>
          <w:tcPr>
            <w:tcW w:w="926" w:type="dxa"/>
            <w:vAlign w:val="center"/>
          </w:tcPr>
          <w:p w14:paraId="6056ACD6"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14.08</w:t>
            </w:r>
          </w:p>
          <w:p w14:paraId="30F1D58A" w14:textId="5295A94D" w:rsidR="00911B71" w:rsidRPr="008E09C3"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21.08</w:t>
            </w:r>
          </w:p>
        </w:tc>
        <w:tc>
          <w:tcPr>
            <w:tcW w:w="896" w:type="dxa"/>
          </w:tcPr>
          <w:p w14:paraId="4AF7BE0D" w14:textId="77777777" w:rsidR="00911B71" w:rsidRPr="00911B71" w:rsidRDefault="00911B71" w:rsidP="00911B71">
            <w:pPr>
              <w:tabs>
                <w:tab w:val="left" w:pos="6055"/>
              </w:tabs>
              <w:rPr>
                <w:rFonts w:ascii="Trebuchet MS" w:hAnsi="Trebuchet MS" w:cs="Tahoma"/>
                <w:b/>
                <w:bCs/>
                <w:color w:val="ED7D31" w:themeColor="accent2"/>
                <w:sz w:val="12"/>
                <w:szCs w:val="12"/>
                <w:lang w:val="ro-RO"/>
              </w:rPr>
            </w:pPr>
          </w:p>
          <w:p w14:paraId="052C88F5" w14:textId="1B6AF9E6"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160€</w:t>
            </w:r>
          </w:p>
          <w:p w14:paraId="6FFB3885" w14:textId="77777777" w:rsidR="00911B71" w:rsidRPr="007132E2" w:rsidRDefault="00911B71" w:rsidP="00911B71">
            <w:pPr>
              <w:tabs>
                <w:tab w:val="left" w:pos="6055"/>
              </w:tabs>
              <w:jc w:val="center"/>
              <w:rPr>
                <w:rFonts w:ascii="Trebuchet MS" w:eastAsia="Times New Roman" w:hAnsi="Trebuchet MS" w:cs="Calibri"/>
                <w:b/>
                <w:color w:val="ED7D31" w:themeColor="accent2"/>
                <w:sz w:val="16"/>
                <w:szCs w:val="16"/>
                <w:lang w:val="it-IT" w:eastAsia="en-US"/>
              </w:rPr>
            </w:pPr>
          </w:p>
        </w:tc>
        <w:tc>
          <w:tcPr>
            <w:tcW w:w="1203" w:type="dxa"/>
            <w:vAlign w:val="center"/>
          </w:tcPr>
          <w:p w14:paraId="188ECCDD"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3955F40E" w14:textId="011D91A4"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175</w:t>
            </w:r>
            <w:r w:rsidR="00911B71">
              <w:rPr>
                <w:rFonts w:ascii="Trebuchet MS" w:hAnsi="Trebuchet MS" w:cs="Tahoma"/>
                <w:b/>
                <w:bCs/>
                <w:color w:val="ED7D31" w:themeColor="accent2"/>
                <w:sz w:val="16"/>
                <w:szCs w:val="16"/>
                <w:lang w:val="ro-RO"/>
              </w:rPr>
              <w:t>€</w:t>
            </w:r>
          </w:p>
          <w:p w14:paraId="6E31AEC2" w14:textId="77777777" w:rsidR="00911B71" w:rsidRPr="00FC20B5" w:rsidRDefault="00911B71" w:rsidP="00911B71">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318098A6"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2D6CF0CC" w14:textId="23DDC965"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191</w:t>
            </w:r>
            <w:r w:rsidR="00911B71">
              <w:rPr>
                <w:rFonts w:ascii="Trebuchet MS" w:hAnsi="Trebuchet MS" w:cs="Tahoma"/>
                <w:b/>
                <w:bCs/>
                <w:color w:val="ED7D31" w:themeColor="accent2"/>
                <w:sz w:val="16"/>
                <w:szCs w:val="16"/>
                <w:lang w:val="ro-RO"/>
              </w:rPr>
              <w:t>€</w:t>
            </w:r>
          </w:p>
          <w:p w14:paraId="160F4019"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475E8971"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10CB8AE5" w14:textId="26BEA5A9"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223</w:t>
            </w:r>
            <w:r w:rsidR="00911B71">
              <w:rPr>
                <w:rFonts w:ascii="Trebuchet MS" w:hAnsi="Trebuchet MS" w:cs="Tahoma"/>
                <w:b/>
                <w:bCs/>
                <w:color w:val="ED7D31" w:themeColor="accent2"/>
                <w:sz w:val="16"/>
                <w:szCs w:val="16"/>
                <w:lang w:val="ro-RO"/>
              </w:rPr>
              <w:t>€</w:t>
            </w:r>
          </w:p>
          <w:p w14:paraId="78AFEF3A"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6B9C3AAC"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6383BD43" w14:textId="74A598A4"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319</w:t>
            </w:r>
            <w:r w:rsidR="00911B71">
              <w:rPr>
                <w:rFonts w:ascii="Trebuchet MS" w:hAnsi="Trebuchet MS" w:cs="Tahoma"/>
                <w:b/>
                <w:bCs/>
                <w:color w:val="ED7D31" w:themeColor="accent2"/>
                <w:sz w:val="16"/>
                <w:szCs w:val="16"/>
                <w:lang w:val="ro-RO"/>
              </w:rPr>
              <w:t>€</w:t>
            </w:r>
          </w:p>
          <w:p w14:paraId="3162EA0E"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3AB9D90D"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06C8A9E2"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5B29F4A1"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2341C761" w14:textId="77777777" w:rsidTr="00911B71">
        <w:trPr>
          <w:trHeight w:val="413"/>
          <w:jc w:val="center"/>
        </w:trPr>
        <w:tc>
          <w:tcPr>
            <w:tcW w:w="926" w:type="dxa"/>
            <w:vAlign w:val="center"/>
          </w:tcPr>
          <w:p w14:paraId="4E4ED883" w14:textId="77777777" w:rsidR="00911B71" w:rsidRDefault="00911B71" w:rsidP="00911B71">
            <w:pPr>
              <w:tabs>
                <w:tab w:val="left" w:pos="6055"/>
              </w:tabs>
              <w:jc w:val="center"/>
              <w:rPr>
                <w:rFonts w:ascii="Trebuchet MS" w:hAnsi="Trebuchet MS" w:cs="Tahoma"/>
                <w:b/>
                <w:sz w:val="16"/>
                <w:szCs w:val="16"/>
                <w:lang w:val="ro-RO"/>
              </w:rPr>
            </w:pPr>
          </w:p>
          <w:p w14:paraId="0469FEA8" w14:textId="715B1559"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28.08</w:t>
            </w:r>
          </w:p>
          <w:p w14:paraId="64F1EC2B" w14:textId="77777777" w:rsidR="00911B71" w:rsidRDefault="00911B71" w:rsidP="00911B71">
            <w:pPr>
              <w:tabs>
                <w:tab w:val="left" w:pos="6055"/>
              </w:tabs>
              <w:jc w:val="center"/>
              <w:rPr>
                <w:rFonts w:ascii="Trebuchet MS" w:hAnsi="Trebuchet MS" w:cs="Tahoma"/>
                <w:b/>
                <w:sz w:val="16"/>
                <w:szCs w:val="16"/>
                <w:lang w:val="ro-RO"/>
              </w:rPr>
            </w:pPr>
          </w:p>
        </w:tc>
        <w:tc>
          <w:tcPr>
            <w:tcW w:w="896" w:type="dxa"/>
            <w:vAlign w:val="center"/>
          </w:tcPr>
          <w:p w14:paraId="46204AA9"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5FDD06D7" w14:textId="40856D0F"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130€</w:t>
            </w:r>
          </w:p>
          <w:p w14:paraId="2FFE0C08" w14:textId="77777777" w:rsidR="00911B71" w:rsidRPr="00911B71" w:rsidRDefault="00911B71" w:rsidP="00911B71">
            <w:pPr>
              <w:tabs>
                <w:tab w:val="left" w:pos="6055"/>
              </w:tabs>
              <w:rPr>
                <w:rFonts w:ascii="Trebuchet MS" w:hAnsi="Trebuchet MS" w:cs="Tahoma"/>
                <w:b/>
                <w:bCs/>
                <w:color w:val="ED7D31" w:themeColor="accent2"/>
                <w:sz w:val="12"/>
                <w:szCs w:val="12"/>
                <w:lang w:val="ro-RO"/>
              </w:rPr>
            </w:pPr>
          </w:p>
        </w:tc>
        <w:tc>
          <w:tcPr>
            <w:tcW w:w="1203" w:type="dxa"/>
            <w:vAlign w:val="center"/>
          </w:tcPr>
          <w:p w14:paraId="3D5C50F4"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199A7B3B" w14:textId="01936950"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142</w:t>
            </w:r>
            <w:r w:rsidR="00911B71">
              <w:rPr>
                <w:rFonts w:ascii="Trebuchet MS" w:hAnsi="Trebuchet MS" w:cs="Tahoma"/>
                <w:b/>
                <w:bCs/>
                <w:color w:val="ED7D31" w:themeColor="accent2"/>
                <w:sz w:val="16"/>
                <w:szCs w:val="16"/>
                <w:lang w:val="ro-RO"/>
              </w:rPr>
              <w:t>€</w:t>
            </w:r>
          </w:p>
          <w:p w14:paraId="402063A7"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197" w:type="dxa"/>
            <w:vAlign w:val="center"/>
          </w:tcPr>
          <w:p w14:paraId="2FBE2332"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2C58F587" w14:textId="2F0DB464"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155</w:t>
            </w:r>
            <w:r w:rsidR="00911B71">
              <w:rPr>
                <w:rFonts w:ascii="Trebuchet MS" w:hAnsi="Trebuchet MS" w:cs="Tahoma"/>
                <w:b/>
                <w:bCs/>
                <w:color w:val="ED7D31" w:themeColor="accent2"/>
                <w:sz w:val="16"/>
                <w:szCs w:val="16"/>
                <w:lang w:val="ro-RO"/>
              </w:rPr>
              <w:t>€</w:t>
            </w:r>
          </w:p>
          <w:p w14:paraId="359BC1DB"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245" w:type="dxa"/>
            <w:vAlign w:val="center"/>
          </w:tcPr>
          <w:p w14:paraId="6BD01701"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290F6ED6" w14:textId="668693BF"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181</w:t>
            </w:r>
            <w:r w:rsidR="00911B71">
              <w:rPr>
                <w:rFonts w:ascii="Trebuchet MS" w:hAnsi="Trebuchet MS" w:cs="Tahoma"/>
                <w:b/>
                <w:bCs/>
                <w:color w:val="ED7D31" w:themeColor="accent2"/>
                <w:sz w:val="16"/>
                <w:szCs w:val="16"/>
                <w:lang w:val="ro-RO"/>
              </w:rPr>
              <w:t>€</w:t>
            </w:r>
          </w:p>
          <w:p w14:paraId="3368AD46"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000" w:type="dxa"/>
            <w:vAlign w:val="center"/>
          </w:tcPr>
          <w:p w14:paraId="501BC9C1"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5517CBED" w14:textId="2096B56D"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259</w:t>
            </w:r>
            <w:r w:rsidR="00911B71">
              <w:rPr>
                <w:rFonts w:ascii="Trebuchet MS" w:hAnsi="Trebuchet MS" w:cs="Tahoma"/>
                <w:b/>
                <w:bCs/>
                <w:color w:val="ED7D31" w:themeColor="accent2"/>
                <w:sz w:val="16"/>
                <w:szCs w:val="16"/>
                <w:lang w:val="ro-RO"/>
              </w:rPr>
              <w:t>€</w:t>
            </w:r>
          </w:p>
          <w:p w14:paraId="51CC318B"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397" w:type="dxa"/>
            <w:vMerge/>
            <w:vAlign w:val="center"/>
          </w:tcPr>
          <w:p w14:paraId="2195768B"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7DF16C30"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31D06865"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5BA0EFE4" w14:textId="77777777" w:rsidTr="00911B71">
        <w:trPr>
          <w:trHeight w:val="440"/>
          <w:jc w:val="center"/>
        </w:trPr>
        <w:tc>
          <w:tcPr>
            <w:tcW w:w="926" w:type="dxa"/>
            <w:vAlign w:val="center"/>
          </w:tcPr>
          <w:p w14:paraId="093062FA"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04.09</w:t>
            </w:r>
          </w:p>
          <w:p w14:paraId="3A74811B" w14:textId="420BE920"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11.09</w:t>
            </w:r>
          </w:p>
        </w:tc>
        <w:tc>
          <w:tcPr>
            <w:tcW w:w="896" w:type="dxa"/>
            <w:vAlign w:val="center"/>
          </w:tcPr>
          <w:p w14:paraId="06C4DF48"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49B6711F" w14:textId="28224FEA"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100€</w:t>
            </w:r>
          </w:p>
          <w:p w14:paraId="2289B95C" w14:textId="77777777" w:rsidR="00911B71" w:rsidRPr="00692DAC" w:rsidRDefault="00911B71" w:rsidP="00911B71">
            <w:pPr>
              <w:tabs>
                <w:tab w:val="left" w:pos="6055"/>
              </w:tabs>
              <w:jc w:val="center"/>
              <w:rPr>
                <w:rFonts w:ascii="Trebuchet MS" w:hAnsi="Trebuchet MS" w:cs="Tahoma"/>
                <w:b/>
                <w:bCs/>
                <w:color w:val="ED7D31" w:themeColor="accent2"/>
                <w:sz w:val="12"/>
                <w:szCs w:val="12"/>
                <w:lang w:val="ro-RO"/>
              </w:rPr>
            </w:pPr>
          </w:p>
        </w:tc>
        <w:tc>
          <w:tcPr>
            <w:tcW w:w="1203" w:type="dxa"/>
            <w:vAlign w:val="center"/>
          </w:tcPr>
          <w:p w14:paraId="771E934A"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6B0586B3" w14:textId="4F95A04C"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109</w:t>
            </w:r>
            <w:r w:rsidR="00911B71">
              <w:rPr>
                <w:rFonts w:ascii="Trebuchet MS" w:hAnsi="Trebuchet MS" w:cs="Tahoma"/>
                <w:b/>
                <w:bCs/>
                <w:color w:val="ED7D31" w:themeColor="accent2"/>
                <w:sz w:val="16"/>
                <w:szCs w:val="16"/>
                <w:lang w:val="ro-RO"/>
              </w:rPr>
              <w:t>€</w:t>
            </w:r>
          </w:p>
          <w:p w14:paraId="1898BC04"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197" w:type="dxa"/>
            <w:vAlign w:val="center"/>
          </w:tcPr>
          <w:p w14:paraId="4E0D74F1"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754C1B63" w14:textId="1F9F1F3A"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119</w:t>
            </w:r>
            <w:r w:rsidR="00911B71">
              <w:rPr>
                <w:rFonts w:ascii="Trebuchet MS" w:hAnsi="Trebuchet MS" w:cs="Tahoma"/>
                <w:b/>
                <w:bCs/>
                <w:color w:val="ED7D31" w:themeColor="accent2"/>
                <w:sz w:val="16"/>
                <w:szCs w:val="16"/>
                <w:lang w:val="ro-RO"/>
              </w:rPr>
              <w:t>€</w:t>
            </w:r>
          </w:p>
          <w:p w14:paraId="3671A4C5"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245" w:type="dxa"/>
            <w:vAlign w:val="center"/>
          </w:tcPr>
          <w:p w14:paraId="03C39D01"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026AE28B" w14:textId="62CA2C4A"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139</w:t>
            </w:r>
            <w:r w:rsidR="00911B71">
              <w:rPr>
                <w:rFonts w:ascii="Trebuchet MS" w:hAnsi="Trebuchet MS" w:cs="Tahoma"/>
                <w:b/>
                <w:bCs/>
                <w:color w:val="ED7D31" w:themeColor="accent2"/>
                <w:sz w:val="16"/>
                <w:szCs w:val="16"/>
                <w:lang w:val="ro-RO"/>
              </w:rPr>
              <w:t>€</w:t>
            </w:r>
          </w:p>
          <w:p w14:paraId="40CADFB3"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000" w:type="dxa"/>
            <w:vAlign w:val="center"/>
          </w:tcPr>
          <w:p w14:paraId="5981A44B"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5D88BB1F" w14:textId="2740DB0B"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199</w:t>
            </w:r>
            <w:r w:rsidR="00911B71">
              <w:rPr>
                <w:rFonts w:ascii="Trebuchet MS" w:hAnsi="Trebuchet MS" w:cs="Tahoma"/>
                <w:b/>
                <w:bCs/>
                <w:color w:val="ED7D31" w:themeColor="accent2"/>
                <w:sz w:val="16"/>
                <w:szCs w:val="16"/>
                <w:lang w:val="ro-RO"/>
              </w:rPr>
              <w:t>€</w:t>
            </w:r>
          </w:p>
          <w:p w14:paraId="41F4B077"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tc>
        <w:tc>
          <w:tcPr>
            <w:tcW w:w="1397" w:type="dxa"/>
            <w:vMerge/>
            <w:vAlign w:val="center"/>
          </w:tcPr>
          <w:p w14:paraId="6322A849"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439ED74E"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3FB69C8F"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r w:rsidR="00911B71" w:rsidRPr="00C56319" w14:paraId="5EB54D7B" w14:textId="77777777" w:rsidTr="00911B71">
        <w:trPr>
          <w:trHeight w:val="440"/>
          <w:jc w:val="center"/>
        </w:trPr>
        <w:tc>
          <w:tcPr>
            <w:tcW w:w="926" w:type="dxa"/>
            <w:vAlign w:val="center"/>
          </w:tcPr>
          <w:p w14:paraId="0E17A9EC" w14:textId="77777777" w:rsidR="00911B71"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18.09</w:t>
            </w:r>
          </w:p>
          <w:p w14:paraId="3CDE874B" w14:textId="77777777" w:rsidR="00911B71" w:rsidRPr="008E09C3" w:rsidRDefault="00911B71" w:rsidP="00911B71">
            <w:pPr>
              <w:tabs>
                <w:tab w:val="left" w:pos="6055"/>
              </w:tabs>
              <w:jc w:val="center"/>
              <w:rPr>
                <w:rFonts w:ascii="Trebuchet MS" w:hAnsi="Trebuchet MS" w:cs="Tahoma"/>
                <w:b/>
                <w:sz w:val="16"/>
                <w:szCs w:val="16"/>
                <w:lang w:val="ro-RO"/>
              </w:rPr>
            </w:pPr>
            <w:r>
              <w:rPr>
                <w:rFonts w:ascii="Trebuchet MS" w:hAnsi="Trebuchet MS" w:cs="Tahoma"/>
                <w:b/>
                <w:sz w:val="16"/>
                <w:szCs w:val="16"/>
                <w:lang w:val="ro-RO"/>
              </w:rPr>
              <w:t>25.09</w:t>
            </w:r>
          </w:p>
        </w:tc>
        <w:tc>
          <w:tcPr>
            <w:tcW w:w="896" w:type="dxa"/>
            <w:vAlign w:val="center"/>
          </w:tcPr>
          <w:p w14:paraId="767B998F"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7EBEE94C" w14:textId="6AA4C9BA" w:rsidR="00911B71" w:rsidRDefault="00911B71"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90€</w:t>
            </w:r>
          </w:p>
          <w:p w14:paraId="395928E3" w14:textId="77777777" w:rsidR="00911B71" w:rsidRPr="00B62B1C" w:rsidRDefault="00911B71" w:rsidP="00911B71">
            <w:pPr>
              <w:tabs>
                <w:tab w:val="left" w:pos="6055"/>
              </w:tabs>
              <w:jc w:val="center"/>
              <w:rPr>
                <w:rFonts w:ascii="Trebuchet MS" w:eastAsia="Times New Roman" w:hAnsi="Trebuchet MS" w:cs="Calibri"/>
                <w:b/>
                <w:color w:val="ED7D31" w:themeColor="accent2"/>
                <w:sz w:val="6"/>
                <w:szCs w:val="6"/>
                <w:lang w:val="it-IT" w:eastAsia="en-US"/>
              </w:rPr>
            </w:pPr>
          </w:p>
        </w:tc>
        <w:tc>
          <w:tcPr>
            <w:tcW w:w="1203" w:type="dxa"/>
            <w:vAlign w:val="center"/>
          </w:tcPr>
          <w:p w14:paraId="7D090D9B"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5F5BDD08" w14:textId="5DE450E0"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98</w:t>
            </w:r>
            <w:r w:rsidR="00911B71">
              <w:rPr>
                <w:rFonts w:ascii="Trebuchet MS" w:hAnsi="Trebuchet MS" w:cs="Tahoma"/>
                <w:b/>
                <w:bCs/>
                <w:color w:val="ED7D31" w:themeColor="accent2"/>
                <w:sz w:val="16"/>
                <w:szCs w:val="16"/>
                <w:lang w:val="ro-RO"/>
              </w:rPr>
              <w:t>€</w:t>
            </w:r>
          </w:p>
          <w:p w14:paraId="6E2196BC" w14:textId="77777777" w:rsidR="00911B71" w:rsidRPr="00FC20B5" w:rsidRDefault="00911B71" w:rsidP="00911B71">
            <w:pPr>
              <w:tabs>
                <w:tab w:val="left" w:pos="6055"/>
              </w:tabs>
              <w:jc w:val="center"/>
              <w:rPr>
                <w:rFonts w:ascii="Trebuchet MS" w:hAnsi="Trebuchet MS" w:cs="Tahoma"/>
                <w:b/>
                <w:bCs/>
                <w:color w:val="ED7D31" w:themeColor="accent2"/>
                <w:sz w:val="16"/>
                <w:szCs w:val="16"/>
                <w:lang w:val="ro-RO"/>
              </w:rPr>
            </w:pPr>
          </w:p>
        </w:tc>
        <w:tc>
          <w:tcPr>
            <w:tcW w:w="1197" w:type="dxa"/>
            <w:vAlign w:val="center"/>
          </w:tcPr>
          <w:p w14:paraId="623B6122"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1B0A3E67" w14:textId="162818A0"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107</w:t>
            </w:r>
            <w:r w:rsidR="00911B71">
              <w:rPr>
                <w:rFonts w:ascii="Trebuchet MS" w:hAnsi="Trebuchet MS" w:cs="Tahoma"/>
                <w:b/>
                <w:bCs/>
                <w:color w:val="ED7D31" w:themeColor="accent2"/>
                <w:sz w:val="16"/>
                <w:szCs w:val="16"/>
                <w:lang w:val="ro-RO"/>
              </w:rPr>
              <w:t>€</w:t>
            </w:r>
          </w:p>
          <w:p w14:paraId="2F823970"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245" w:type="dxa"/>
            <w:vAlign w:val="center"/>
          </w:tcPr>
          <w:p w14:paraId="7308C237"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320FBF27" w14:textId="4E838164"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125</w:t>
            </w:r>
            <w:r w:rsidR="00911B71">
              <w:rPr>
                <w:rFonts w:ascii="Trebuchet MS" w:hAnsi="Trebuchet MS" w:cs="Tahoma"/>
                <w:b/>
                <w:bCs/>
                <w:color w:val="ED7D31" w:themeColor="accent2"/>
                <w:sz w:val="16"/>
                <w:szCs w:val="16"/>
                <w:lang w:val="ro-RO"/>
              </w:rPr>
              <w:t>€</w:t>
            </w:r>
          </w:p>
          <w:p w14:paraId="7E547A35"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000" w:type="dxa"/>
            <w:vAlign w:val="center"/>
          </w:tcPr>
          <w:p w14:paraId="212508B9" w14:textId="77777777" w:rsidR="00911B71" w:rsidRPr="00B62B1C" w:rsidRDefault="00911B71" w:rsidP="00911B71">
            <w:pPr>
              <w:tabs>
                <w:tab w:val="left" w:pos="6055"/>
              </w:tabs>
              <w:jc w:val="center"/>
              <w:rPr>
                <w:rFonts w:ascii="Trebuchet MS" w:hAnsi="Trebuchet MS" w:cs="Tahoma"/>
                <w:b/>
                <w:bCs/>
                <w:color w:val="ED7D31" w:themeColor="accent2"/>
                <w:sz w:val="12"/>
                <w:szCs w:val="12"/>
                <w:lang w:val="ro-RO"/>
              </w:rPr>
            </w:pPr>
          </w:p>
          <w:p w14:paraId="24CC549C" w14:textId="78FD2B2B" w:rsidR="00911B71" w:rsidRDefault="00E8493E" w:rsidP="00911B71">
            <w:pPr>
              <w:tabs>
                <w:tab w:val="left" w:pos="6055"/>
              </w:tabs>
              <w:jc w:val="center"/>
              <w:rPr>
                <w:rFonts w:ascii="Trebuchet MS" w:hAnsi="Trebuchet MS" w:cs="Tahoma"/>
                <w:b/>
                <w:bCs/>
                <w:color w:val="ED7D31" w:themeColor="accent2"/>
                <w:sz w:val="16"/>
                <w:szCs w:val="16"/>
                <w:lang w:val="ro-RO"/>
              </w:rPr>
            </w:pPr>
            <w:r>
              <w:rPr>
                <w:rFonts w:ascii="Trebuchet MS" w:hAnsi="Trebuchet MS" w:cs="Tahoma"/>
                <w:b/>
                <w:bCs/>
                <w:color w:val="ED7D31" w:themeColor="accent2"/>
                <w:sz w:val="16"/>
                <w:szCs w:val="16"/>
                <w:lang w:val="ro-RO"/>
              </w:rPr>
              <w:t>179</w:t>
            </w:r>
            <w:r w:rsidR="00911B71">
              <w:rPr>
                <w:rFonts w:ascii="Trebuchet MS" w:hAnsi="Trebuchet MS" w:cs="Tahoma"/>
                <w:b/>
                <w:bCs/>
                <w:color w:val="ED7D31" w:themeColor="accent2"/>
                <w:sz w:val="16"/>
                <w:szCs w:val="16"/>
                <w:lang w:val="ro-RO"/>
              </w:rPr>
              <w:t>€</w:t>
            </w:r>
          </w:p>
          <w:p w14:paraId="0839FE25" w14:textId="77777777" w:rsidR="00911B71" w:rsidRPr="0077711C" w:rsidRDefault="00911B71" w:rsidP="00911B71">
            <w:pPr>
              <w:tabs>
                <w:tab w:val="left" w:pos="6055"/>
              </w:tabs>
              <w:jc w:val="center"/>
              <w:rPr>
                <w:rFonts w:ascii="Trebuchet MS" w:hAnsi="Trebuchet MS" w:cs="Tahoma"/>
                <w:b/>
                <w:bCs/>
                <w:color w:val="ED7D31" w:themeColor="accent2"/>
                <w:sz w:val="16"/>
                <w:szCs w:val="16"/>
                <w:lang w:val="ro-RO"/>
              </w:rPr>
            </w:pPr>
          </w:p>
        </w:tc>
        <w:tc>
          <w:tcPr>
            <w:tcW w:w="1397" w:type="dxa"/>
            <w:vMerge/>
            <w:vAlign w:val="center"/>
          </w:tcPr>
          <w:p w14:paraId="33D7855E"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529" w:type="dxa"/>
            <w:vMerge/>
            <w:vAlign w:val="center"/>
          </w:tcPr>
          <w:p w14:paraId="6E243C44"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c>
          <w:tcPr>
            <w:tcW w:w="1866" w:type="dxa"/>
            <w:vMerge/>
            <w:vAlign w:val="center"/>
          </w:tcPr>
          <w:p w14:paraId="7F28E3BA" w14:textId="77777777" w:rsidR="00911B71" w:rsidRPr="006141A1" w:rsidRDefault="00911B71" w:rsidP="00911B71">
            <w:pPr>
              <w:tabs>
                <w:tab w:val="left" w:pos="6055"/>
              </w:tabs>
              <w:rPr>
                <w:rFonts w:asciiTheme="minorHAnsi" w:hAnsiTheme="minorHAnsi" w:cstheme="minorHAnsi"/>
                <w:b/>
                <w:color w:val="808080"/>
                <w:sz w:val="18"/>
                <w:szCs w:val="18"/>
                <w:lang w:val="ro-RO"/>
              </w:rPr>
            </w:pPr>
          </w:p>
        </w:tc>
      </w:tr>
    </w:tbl>
    <w:p w14:paraId="00FF059D" w14:textId="4DF39AC2" w:rsidR="003B2843" w:rsidRDefault="003B2843" w:rsidP="006141A1">
      <w:pPr>
        <w:tabs>
          <w:tab w:val="left" w:pos="6055"/>
        </w:tabs>
        <w:rPr>
          <w:rFonts w:asciiTheme="minorHAnsi" w:hAnsiTheme="minorHAnsi" w:cstheme="minorHAnsi"/>
          <w:b/>
          <w:i/>
          <w:color w:val="808080"/>
          <w:sz w:val="10"/>
          <w:szCs w:val="10"/>
          <w:lang w:val="ro-RO"/>
        </w:rPr>
      </w:pPr>
    </w:p>
    <w:p w14:paraId="1584D5B4" w14:textId="240709F9" w:rsidR="00FB57F0" w:rsidRDefault="00FB57F0" w:rsidP="006141A1">
      <w:pPr>
        <w:tabs>
          <w:tab w:val="left" w:pos="6055"/>
        </w:tabs>
        <w:rPr>
          <w:rFonts w:asciiTheme="minorHAnsi" w:hAnsiTheme="minorHAnsi" w:cstheme="minorHAnsi"/>
          <w:b/>
          <w:i/>
          <w:color w:val="808080"/>
          <w:sz w:val="10"/>
          <w:szCs w:val="10"/>
          <w:lang w:val="ro-RO"/>
        </w:rPr>
      </w:pPr>
    </w:p>
    <w:p w14:paraId="3D16560C" w14:textId="77777777" w:rsidR="00FB57F0" w:rsidRPr="00CD2D40" w:rsidRDefault="00FB57F0" w:rsidP="006141A1">
      <w:pPr>
        <w:tabs>
          <w:tab w:val="left" w:pos="6055"/>
        </w:tabs>
        <w:rPr>
          <w:rFonts w:asciiTheme="minorHAnsi" w:hAnsiTheme="minorHAnsi" w:cstheme="minorHAnsi"/>
          <w:b/>
          <w:i/>
          <w:color w:val="808080"/>
          <w:sz w:val="10"/>
          <w:szCs w:val="10"/>
          <w:lang w:val="ro-RO"/>
        </w:rPr>
      </w:pPr>
    </w:p>
    <w:tbl>
      <w:tblPr>
        <w:tblpPr w:leftFromText="180" w:rightFromText="180" w:vertAnchor="text" w:horzAnchor="margin" w:tblpX="85" w:tblpY="118"/>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083"/>
        <w:gridCol w:w="2047"/>
        <w:gridCol w:w="5490"/>
      </w:tblGrid>
      <w:tr w:rsidR="00DE7993" w:rsidRPr="001641E7" w14:paraId="247D741E" w14:textId="77777777" w:rsidTr="008E2EC3">
        <w:trPr>
          <w:trHeight w:val="228"/>
        </w:trPr>
        <w:tc>
          <w:tcPr>
            <w:tcW w:w="5395" w:type="dxa"/>
            <w:gridSpan w:val="3"/>
            <w:shd w:val="clear" w:color="auto" w:fill="0E88C6"/>
          </w:tcPr>
          <w:p w14:paraId="4265237E" w14:textId="54EEC86B" w:rsidR="00DE7993" w:rsidRPr="005E3E43" w:rsidRDefault="005E3E43" w:rsidP="005E3E43">
            <w:pPr>
              <w:widowControl/>
              <w:spacing w:before="40" w:after="40"/>
              <w:jc w:val="center"/>
              <w:rPr>
                <w:rFonts w:asciiTheme="minorHAnsi" w:hAnsiTheme="minorHAnsi" w:cstheme="minorHAnsi"/>
                <w:b/>
                <w:bCs/>
                <w:color w:val="FFFFFF" w:themeColor="background1"/>
                <w:sz w:val="18"/>
                <w:szCs w:val="18"/>
                <w:lang w:val="ro-RO"/>
              </w:rPr>
            </w:pPr>
            <w:bookmarkStart w:id="3" w:name="_Hlk55984051"/>
            <w:r w:rsidRPr="005E3E43">
              <w:rPr>
                <w:rFonts w:asciiTheme="minorHAnsi" w:eastAsia="MS Mincho" w:hAnsiTheme="minorHAnsi" w:cstheme="minorHAnsi"/>
                <w:b/>
                <w:bCs/>
                <w:color w:val="FFFFFF" w:themeColor="background1"/>
                <w:sz w:val="18"/>
                <w:szCs w:val="18"/>
                <w:lang w:val="ro-RO"/>
              </w:rPr>
              <w:t>Transport autocar</w:t>
            </w:r>
            <w:r>
              <w:rPr>
                <w:rFonts w:asciiTheme="minorHAnsi" w:eastAsia="MS Mincho" w:hAnsiTheme="minorHAnsi" w:cstheme="minorHAnsi"/>
                <w:b/>
                <w:bCs/>
                <w:color w:val="FFFFFF" w:themeColor="background1"/>
                <w:sz w:val="18"/>
                <w:szCs w:val="18"/>
                <w:lang w:val="ro-RO"/>
              </w:rPr>
              <w:t xml:space="preserve"> </w:t>
            </w:r>
            <w:r w:rsidRPr="005E3E43">
              <w:rPr>
                <w:rFonts w:asciiTheme="minorHAnsi" w:hAnsiTheme="minorHAnsi" w:cstheme="minorHAnsi"/>
                <w:b/>
                <w:color w:val="FFFFFF" w:themeColor="background1"/>
                <w:sz w:val="18"/>
                <w:szCs w:val="18"/>
                <w:lang w:val="ro-RO"/>
              </w:rPr>
              <w:t xml:space="preserve"> Insula Thassos | Skala Potamia</w:t>
            </w:r>
            <w:r w:rsidRPr="005E3E43">
              <w:rPr>
                <w:rFonts w:asciiTheme="minorHAnsi" w:eastAsia="MS Mincho" w:hAnsiTheme="minorHAnsi" w:cstheme="minorHAnsi"/>
                <w:b/>
                <w:bCs/>
                <w:color w:val="FFFFFF" w:themeColor="background1"/>
                <w:sz w:val="18"/>
                <w:szCs w:val="18"/>
                <w:lang w:val="ro-RO"/>
              </w:rPr>
              <w:t xml:space="preserve"> </w:t>
            </w:r>
            <w:r w:rsidR="00CF59D7" w:rsidRPr="005E3E43">
              <w:rPr>
                <w:rFonts w:asciiTheme="minorHAnsi" w:eastAsia="MS Mincho" w:hAnsiTheme="minorHAnsi" w:cstheme="minorHAnsi"/>
                <w:b/>
                <w:bCs/>
                <w:color w:val="FFFFFF" w:themeColor="background1"/>
                <w:sz w:val="18"/>
                <w:szCs w:val="18"/>
                <w:lang w:val="ro-RO"/>
              </w:rPr>
              <w:t xml:space="preserve"> - </w:t>
            </w:r>
            <w:r w:rsidR="00DE7993" w:rsidRPr="005E3E43">
              <w:rPr>
                <w:rFonts w:asciiTheme="minorHAnsi" w:eastAsia="MS Mincho" w:hAnsiTheme="minorHAnsi" w:cstheme="minorHAnsi"/>
                <w:b/>
                <w:bCs/>
                <w:color w:val="FFFFFF" w:themeColor="background1"/>
                <w:sz w:val="18"/>
                <w:szCs w:val="18"/>
                <w:lang w:val="ro-RO"/>
              </w:rPr>
              <w:t xml:space="preserve">SEZON </w:t>
            </w:r>
            <w:r w:rsidR="00534DD3">
              <w:rPr>
                <w:rFonts w:asciiTheme="minorHAnsi" w:eastAsia="MS Mincho" w:hAnsiTheme="minorHAnsi" w:cstheme="minorHAnsi"/>
                <w:b/>
                <w:bCs/>
                <w:color w:val="FFFFFF" w:themeColor="background1"/>
                <w:sz w:val="18"/>
                <w:szCs w:val="18"/>
                <w:lang w:val="ro-RO"/>
              </w:rPr>
              <w:t>2025</w:t>
            </w:r>
            <w:r w:rsidR="00DE7993" w:rsidRPr="005E3E43">
              <w:rPr>
                <w:rFonts w:asciiTheme="minorHAnsi" w:eastAsia="MS Mincho" w:hAnsiTheme="minorHAnsi" w:cstheme="minorHAnsi"/>
                <w:b/>
                <w:bCs/>
                <w:color w:val="FFFFFF" w:themeColor="background1"/>
                <w:sz w:val="18"/>
                <w:szCs w:val="18"/>
                <w:lang w:val="ro-RO"/>
              </w:rPr>
              <w:t>**</w:t>
            </w:r>
          </w:p>
        </w:tc>
        <w:tc>
          <w:tcPr>
            <w:tcW w:w="5490" w:type="dxa"/>
            <w:vMerge w:val="restart"/>
            <w:shd w:val="clear" w:color="auto" w:fill="FFFFFF" w:themeFill="background1"/>
          </w:tcPr>
          <w:p w14:paraId="3D0F73E3" w14:textId="77777777" w:rsidR="00DE7993" w:rsidRPr="006141A1" w:rsidRDefault="00DE7993" w:rsidP="00DE7993">
            <w:pPr>
              <w:jc w:val="center"/>
              <w:rPr>
                <w:rFonts w:asciiTheme="minorHAnsi" w:hAnsiTheme="minorHAnsi" w:cstheme="minorHAnsi"/>
                <w:b/>
                <w:color w:val="ED7D31" w:themeColor="accent2"/>
                <w:sz w:val="18"/>
                <w:szCs w:val="18"/>
                <w:lang w:val="ro-RO"/>
              </w:rPr>
            </w:pPr>
            <w:r w:rsidRPr="006141A1">
              <w:rPr>
                <w:rFonts w:asciiTheme="minorHAnsi" w:hAnsiTheme="minorHAnsi" w:cstheme="minorHAnsi"/>
                <w:b/>
                <w:color w:val="ED7D31" w:themeColor="accent2"/>
                <w:sz w:val="18"/>
                <w:szCs w:val="18"/>
                <w:lang w:val="ro-RO"/>
              </w:rPr>
              <w:t>*Tarifele mentionate sunt valabile la achizitionarea unui pachet complet (cazare+transport).</w:t>
            </w:r>
          </w:p>
          <w:p w14:paraId="14DDA083" w14:textId="70F0474B" w:rsidR="00DE7993" w:rsidRPr="00D01F04" w:rsidRDefault="00DE7993" w:rsidP="00DE7993">
            <w:pPr>
              <w:jc w:val="center"/>
              <w:rPr>
                <w:rStyle w:val="contentpasted1"/>
                <w:rFonts w:asciiTheme="minorHAnsi" w:hAnsiTheme="minorHAnsi" w:cstheme="minorHAnsi"/>
                <w:b/>
                <w:bCs/>
                <w:color w:val="444444"/>
                <w:sz w:val="18"/>
                <w:szCs w:val="18"/>
                <w:lang w:val="it-IT"/>
              </w:rPr>
            </w:pPr>
            <w:r w:rsidRPr="00D01F04">
              <w:rPr>
                <w:rStyle w:val="contentpasted1"/>
                <w:rFonts w:asciiTheme="minorHAnsi" w:hAnsiTheme="minorHAnsi" w:cstheme="minorHAnsi"/>
                <w:b/>
                <w:bCs/>
                <w:color w:val="444444"/>
                <w:sz w:val="18"/>
                <w:szCs w:val="18"/>
                <w:lang w:val="it-IT"/>
              </w:rPr>
              <w:t>**Tarifele de transport sunt valabile pentru rezervarile efectuate pana la data de 31.03.</w:t>
            </w:r>
            <w:r w:rsidR="00534DD3">
              <w:rPr>
                <w:rStyle w:val="contentpasted1"/>
                <w:rFonts w:asciiTheme="minorHAnsi" w:hAnsiTheme="minorHAnsi" w:cstheme="minorHAnsi"/>
                <w:b/>
                <w:bCs/>
                <w:color w:val="444444"/>
                <w:sz w:val="18"/>
                <w:szCs w:val="18"/>
                <w:lang w:val="it-IT"/>
              </w:rPr>
              <w:t>2025</w:t>
            </w:r>
            <w:r w:rsidRPr="00D01F04">
              <w:rPr>
                <w:rStyle w:val="contentpasted1"/>
                <w:rFonts w:asciiTheme="minorHAnsi" w:hAnsiTheme="minorHAnsi" w:cstheme="minorHAnsi"/>
                <w:b/>
                <w:bCs/>
                <w:color w:val="444444"/>
                <w:sz w:val="18"/>
                <w:szCs w:val="18"/>
                <w:lang w:val="it-IT"/>
              </w:rPr>
              <w:t xml:space="preserve"> </w:t>
            </w:r>
          </w:p>
          <w:p w14:paraId="15637B4A" w14:textId="13E7EE27" w:rsidR="00DE7993" w:rsidRPr="006141A1" w:rsidRDefault="00DE7993" w:rsidP="00DE7993">
            <w:pPr>
              <w:widowControl/>
              <w:spacing w:before="40" w:after="40"/>
              <w:jc w:val="center"/>
              <w:rPr>
                <w:rFonts w:asciiTheme="minorHAnsi" w:eastAsia="MS Mincho" w:hAnsiTheme="minorHAnsi" w:cstheme="minorHAnsi"/>
                <w:b/>
                <w:bCs/>
                <w:color w:val="FFFFFF"/>
                <w:sz w:val="18"/>
                <w:szCs w:val="18"/>
                <w:lang w:val="ro-RO"/>
              </w:rPr>
            </w:pPr>
            <w:r w:rsidRPr="00D808ED">
              <w:rPr>
                <w:rFonts w:asciiTheme="minorHAnsi" w:hAnsiTheme="minorHAnsi" w:cstheme="minorHAnsi"/>
                <w:color w:val="444444"/>
                <w:sz w:val="18"/>
                <w:szCs w:val="18"/>
                <w:lang w:val="ro-RO"/>
              </w:rPr>
              <w:t>Incepand cu 01.04.</w:t>
            </w:r>
            <w:r w:rsidR="00534DD3">
              <w:rPr>
                <w:rFonts w:asciiTheme="minorHAnsi" w:hAnsiTheme="minorHAnsi" w:cstheme="minorHAnsi"/>
                <w:color w:val="444444"/>
                <w:sz w:val="18"/>
                <w:szCs w:val="18"/>
                <w:lang w:val="ro-RO"/>
              </w:rPr>
              <w:t>2025</w:t>
            </w:r>
            <w:r w:rsidRPr="00D808ED">
              <w:rPr>
                <w:rFonts w:asciiTheme="minorHAnsi" w:hAnsiTheme="minorHAnsi" w:cstheme="minorHAnsi"/>
                <w:color w:val="444444"/>
                <w:sz w:val="18"/>
                <w:szCs w:val="18"/>
                <w:lang w:val="ro-RO"/>
              </w:rPr>
              <w:t>, preturile pot fi recalculate in functie de inflatie si pretul combustibililor, iar prezentul program va fi actualizat pentru rezervarile viitoare.</w:t>
            </w:r>
          </w:p>
        </w:tc>
      </w:tr>
      <w:tr w:rsidR="00DE7993" w:rsidRPr="006141A1" w14:paraId="457CFD9E" w14:textId="77777777" w:rsidTr="008E2EC3">
        <w:trPr>
          <w:trHeight w:val="228"/>
        </w:trPr>
        <w:tc>
          <w:tcPr>
            <w:tcW w:w="1265" w:type="dxa"/>
            <w:shd w:val="clear" w:color="auto" w:fill="0E88C6"/>
          </w:tcPr>
          <w:p w14:paraId="7BDC5925" w14:textId="5ED6CA99" w:rsidR="00DE7993" w:rsidRPr="006141A1" w:rsidRDefault="00DE7993"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Ora</w:t>
            </w:r>
            <w:r w:rsidR="006732EA">
              <w:rPr>
                <w:rFonts w:asciiTheme="minorHAnsi" w:hAnsiTheme="minorHAnsi" w:cstheme="minorHAnsi"/>
                <w:bCs/>
                <w:color w:val="FFFFFF"/>
                <w:sz w:val="18"/>
                <w:szCs w:val="18"/>
                <w:lang w:val="ro-RO"/>
              </w:rPr>
              <w:t>s</w:t>
            </w:r>
            <w:r w:rsidRPr="006141A1">
              <w:rPr>
                <w:rFonts w:asciiTheme="minorHAnsi" w:hAnsiTheme="minorHAnsi" w:cstheme="minorHAnsi"/>
                <w:bCs/>
                <w:color w:val="FFFFFF"/>
                <w:sz w:val="18"/>
                <w:szCs w:val="18"/>
                <w:lang w:val="ro-RO"/>
              </w:rPr>
              <w:t>ul</w:t>
            </w:r>
          </w:p>
        </w:tc>
        <w:tc>
          <w:tcPr>
            <w:tcW w:w="2083" w:type="dxa"/>
            <w:shd w:val="clear" w:color="auto" w:fill="0E88C6"/>
          </w:tcPr>
          <w:p w14:paraId="4F54CDC3" w14:textId="77777777" w:rsidR="00DE7993" w:rsidRPr="006141A1" w:rsidRDefault="00DE7993"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hAnsiTheme="minorHAnsi" w:cstheme="minorHAnsi"/>
                <w:bCs/>
                <w:color w:val="FFFFFF"/>
                <w:sz w:val="18"/>
                <w:szCs w:val="18"/>
                <w:lang w:val="ro-RO"/>
              </w:rPr>
              <w:t>Ziua de plecare</w:t>
            </w:r>
          </w:p>
        </w:tc>
        <w:tc>
          <w:tcPr>
            <w:tcW w:w="2047" w:type="dxa"/>
            <w:shd w:val="clear" w:color="auto" w:fill="0E88C6"/>
          </w:tcPr>
          <w:p w14:paraId="03668C48" w14:textId="48CF17BD" w:rsidR="00DE7993" w:rsidRPr="006141A1" w:rsidRDefault="00DE7993" w:rsidP="00DE7993">
            <w:pPr>
              <w:widowControl/>
              <w:spacing w:before="40" w:after="40"/>
              <w:jc w:val="center"/>
              <w:rPr>
                <w:rFonts w:asciiTheme="minorHAnsi" w:eastAsia="MS Mincho" w:hAnsiTheme="minorHAnsi" w:cstheme="minorHAnsi"/>
                <w:b/>
                <w:bCs/>
                <w:color w:val="FFFFFF"/>
                <w:sz w:val="18"/>
                <w:szCs w:val="18"/>
                <w:lang w:val="ro-RO"/>
              </w:rPr>
            </w:pPr>
            <w:r w:rsidRPr="006141A1">
              <w:rPr>
                <w:rFonts w:asciiTheme="minorHAnsi" w:eastAsia="MS Mincho" w:hAnsiTheme="minorHAnsi" w:cstheme="minorHAnsi"/>
                <w:b/>
                <w:bCs/>
                <w:color w:val="FFFFFF"/>
                <w:sz w:val="18"/>
                <w:szCs w:val="18"/>
                <w:lang w:val="ro-RO"/>
              </w:rPr>
              <w:t>Tarif dus</w:t>
            </w:r>
            <w:r w:rsidR="00CF59D7">
              <w:rPr>
                <w:rFonts w:asciiTheme="minorHAnsi" w:eastAsia="MS Mincho" w:hAnsiTheme="minorHAnsi" w:cstheme="minorHAnsi"/>
                <w:b/>
                <w:bCs/>
                <w:color w:val="FFFFFF"/>
                <w:sz w:val="18"/>
                <w:szCs w:val="18"/>
                <w:lang w:val="ro-RO"/>
              </w:rPr>
              <w:t>-</w:t>
            </w:r>
            <w:r w:rsidRPr="006141A1">
              <w:rPr>
                <w:rFonts w:asciiTheme="minorHAnsi" w:eastAsia="MS Mincho" w:hAnsiTheme="minorHAnsi" w:cstheme="minorHAnsi"/>
                <w:b/>
                <w:bCs/>
                <w:color w:val="FFFFFF"/>
                <w:sz w:val="18"/>
                <w:szCs w:val="18"/>
                <w:lang w:val="ro-RO"/>
              </w:rPr>
              <w:t>intors</w:t>
            </w:r>
            <w:r w:rsidR="00CD2D40">
              <w:rPr>
                <w:rFonts w:asciiTheme="minorHAnsi" w:eastAsia="MS Mincho" w:hAnsiTheme="minorHAnsi" w:cstheme="minorHAnsi"/>
                <w:b/>
                <w:bCs/>
                <w:color w:val="FFFFFF"/>
                <w:sz w:val="18"/>
                <w:szCs w:val="18"/>
                <w:lang w:val="ro-RO"/>
              </w:rPr>
              <w:t>/persoana</w:t>
            </w:r>
          </w:p>
        </w:tc>
        <w:tc>
          <w:tcPr>
            <w:tcW w:w="5490" w:type="dxa"/>
            <w:vMerge/>
            <w:shd w:val="clear" w:color="auto" w:fill="FFFFFF" w:themeFill="background1"/>
          </w:tcPr>
          <w:p w14:paraId="102062DA" w14:textId="77777777" w:rsidR="00DE7993" w:rsidRPr="006141A1" w:rsidRDefault="00DE7993" w:rsidP="00DE7993">
            <w:pPr>
              <w:widowControl/>
              <w:spacing w:before="40" w:after="40"/>
              <w:jc w:val="center"/>
              <w:rPr>
                <w:rFonts w:asciiTheme="minorHAnsi" w:eastAsia="MS Mincho" w:hAnsiTheme="minorHAnsi" w:cstheme="minorHAnsi"/>
                <w:b/>
                <w:bCs/>
                <w:color w:val="FFFFFF"/>
                <w:sz w:val="18"/>
                <w:szCs w:val="18"/>
                <w:lang w:val="ro-RO"/>
              </w:rPr>
            </w:pPr>
          </w:p>
        </w:tc>
      </w:tr>
      <w:tr w:rsidR="00DE7993" w:rsidRPr="006141A1" w14:paraId="53F77BCE" w14:textId="77777777" w:rsidTr="008E2EC3">
        <w:trPr>
          <w:trHeight w:val="680"/>
        </w:trPr>
        <w:tc>
          <w:tcPr>
            <w:tcW w:w="1265" w:type="dxa"/>
            <w:shd w:val="clear" w:color="auto" w:fill="FFFFFF" w:themeFill="background1"/>
            <w:vAlign w:val="center"/>
          </w:tcPr>
          <w:p w14:paraId="671A679E" w14:textId="77777777" w:rsidR="00DE7993" w:rsidRPr="00D808ED" w:rsidRDefault="00DE7993" w:rsidP="00DE7993">
            <w:pPr>
              <w:widowControl/>
              <w:spacing w:before="40" w:after="40"/>
              <w:jc w:val="center"/>
              <w:rPr>
                <w:rFonts w:asciiTheme="minorHAnsi" w:hAnsiTheme="minorHAnsi" w:cstheme="minorHAnsi"/>
                <w:b/>
                <w:color w:val="444444"/>
                <w:sz w:val="18"/>
                <w:szCs w:val="18"/>
                <w:lang w:val="ro-RO"/>
              </w:rPr>
            </w:pPr>
            <w:r w:rsidRPr="00D808ED">
              <w:rPr>
                <w:rFonts w:asciiTheme="minorHAnsi" w:hAnsiTheme="minorHAnsi" w:cstheme="minorHAnsi"/>
                <w:b/>
                <w:color w:val="444444"/>
                <w:sz w:val="18"/>
                <w:szCs w:val="18"/>
                <w:lang w:val="ro-RO"/>
              </w:rPr>
              <w:t>BUCURESTI</w:t>
            </w:r>
          </w:p>
        </w:tc>
        <w:tc>
          <w:tcPr>
            <w:tcW w:w="2083" w:type="dxa"/>
            <w:shd w:val="clear" w:color="auto" w:fill="FFFFFF" w:themeFill="background1"/>
            <w:vAlign w:val="center"/>
          </w:tcPr>
          <w:p w14:paraId="7B0614B4" w14:textId="77777777" w:rsidR="00DE7993" w:rsidRPr="00D808ED" w:rsidRDefault="000446DB" w:rsidP="00DE7993">
            <w:pPr>
              <w:widowControl/>
              <w:spacing w:before="40" w:after="40"/>
              <w:jc w:val="center"/>
              <w:rPr>
                <w:rFonts w:asciiTheme="minorHAnsi" w:hAnsiTheme="minorHAnsi" w:cstheme="minorHAnsi"/>
                <w:b/>
                <w:color w:val="444444"/>
                <w:sz w:val="18"/>
                <w:szCs w:val="18"/>
                <w:lang w:val="ro-RO"/>
              </w:rPr>
            </w:pPr>
            <w:r>
              <w:rPr>
                <w:rFonts w:asciiTheme="minorHAnsi" w:hAnsiTheme="minorHAnsi" w:cstheme="minorHAnsi"/>
                <w:b/>
                <w:color w:val="444444"/>
                <w:sz w:val="18"/>
                <w:szCs w:val="18"/>
                <w:lang w:val="ro-RO"/>
              </w:rPr>
              <w:t>MIERCURI</w:t>
            </w:r>
          </w:p>
        </w:tc>
        <w:tc>
          <w:tcPr>
            <w:tcW w:w="2047" w:type="dxa"/>
            <w:shd w:val="clear" w:color="auto" w:fill="FFFFFF" w:themeFill="background1"/>
            <w:vAlign w:val="center"/>
          </w:tcPr>
          <w:p w14:paraId="33552458" w14:textId="24865580" w:rsidR="00DE7993" w:rsidRPr="006141A1" w:rsidRDefault="000446DB" w:rsidP="00DE7993">
            <w:pPr>
              <w:widowControl/>
              <w:spacing w:before="40" w:after="40"/>
              <w:jc w:val="center"/>
              <w:rPr>
                <w:rFonts w:asciiTheme="minorHAnsi" w:eastAsia="MS Mincho" w:hAnsiTheme="minorHAnsi" w:cstheme="minorHAnsi"/>
                <w:b/>
                <w:bCs/>
                <w:color w:val="000000"/>
                <w:sz w:val="18"/>
                <w:szCs w:val="18"/>
                <w:lang w:val="ro-RO"/>
              </w:rPr>
            </w:pPr>
            <w:r>
              <w:rPr>
                <w:rFonts w:asciiTheme="minorHAnsi" w:hAnsiTheme="minorHAnsi" w:cstheme="minorHAnsi"/>
                <w:b/>
                <w:color w:val="ED7D31"/>
                <w:sz w:val="18"/>
                <w:szCs w:val="18"/>
                <w:lang w:val="ro-RO"/>
              </w:rPr>
              <w:t>7</w:t>
            </w:r>
            <w:r w:rsidR="00DE7993" w:rsidRPr="006141A1">
              <w:rPr>
                <w:rFonts w:asciiTheme="minorHAnsi" w:hAnsiTheme="minorHAnsi" w:cstheme="minorHAnsi"/>
                <w:b/>
                <w:color w:val="ED7D31"/>
                <w:sz w:val="18"/>
                <w:szCs w:val="18"/>
                <w:lang w:val="ro-RO"/>
              </w:rPr>
              <w:t>0</w:t>
            </w:r>
            <w:r w:rsidR="00CD2D40">
              <w:rPr>
                <w:rFonts w:asciiTheme="minorHAnsi" w:hAnsiTheme="minorHAnsi" w:cstheme="minorHAnsi"/>
                <w:b/>
                <w:color w:val="ED7D31"/>
                <w:sz w:val="18"/>
                <w:szCs w:val="18"/>
                <w:lang w:val="ro-RO"/>
              </w:rPr>
              <w:t>€</w:t>
            </w:r>
          </w:p>
        </w:tc>
        <w:tc>
          <w:tcPr>
            <w:tcW w:w="5490" w:type="dxa"/>
            <w:vMerge/>
            <w:shd w:val="clear" w:color="auto" w:fill="FFFFFF" w:themeFill="background1"/>
          </w:tcPr>
          <w:p w14:paraId="64600D9F" w14:textId="77777777" w:rsidR="00DE7993" w:rsidRPr="006141A1" w:rsidRDefault="00DE7993" w:rsidP="00DE7993">
            <w:pPr>
              <w:widowControl/>
              <w:spacing w:before="40" w:after="40"/>
              <w:jc w:val="center"/>
              <w:rPr>
                <w:rFonts w:asciiTheme="minorHAnsi" w:hAnsiTheme="minorHAnsi" w:cstheme="minorHAnsi"/>
                <w:b/>
                <w:color w:val="ED7D31"/>
                <w:sz w:val="18"/>
                <w:szCs w:val="18"/>
                <w:lang w:val="ro-RO"/>
              </w:rPr>
            </w:pPr>
          </w:p>
        </w:tc>
      </w:tr>
      <w:bookmarkEnd w:id="3"/>
    </w:tbl>
    <w:p w14:paraId="2164FFCA" w14:textId="4E942552" w:rsidR="003B2843" w:rsidRDefault="003B2843" w:rsidP="00856BEA">
      <w:pPr>
        <w:rPr>
          <w:rFonts w:asciiTheme="minorHAnsi" w:hAnsiTheme="minorHAnsi" w:cstheme="minorHAnsi"/>
          <w:b/>
          <w:color w:val="444444"/>
          <w:sz w:val="18"/>
          <w:szCs w:val="18"/>
          <w:lang w:val="ro-RO"/>
        </w:rPr>
      </w:pPr>
    </w:p>
    <w:p w14:paraId="24688C77" w14:textId="59E16441" w:rsidR="00E8493E" w:rsidRDefault="00E8493E" w:rsidP="00856BEA">
      <w:pPr>
        <w:rPr>
          <w:rFonts w:asciiTheme="minorHAnsi" w:hAnsiTheme="minorHAnsi" w:cstheme="minorHAnsi"/>
          <w:b/>
          <w:color w:val="444444"/>
          <w:sz w:val="18"/>
          <w:szCs w:val="18"/>
          <w:lang w:val="ro-RO"/>
        </w:rPr>
      </w:pPr>
    </w:p>
    <w:p w14:paraId="36D00634" w14:textId="658AC4A4" w:rsidR="00E8493E" w:rsidRDefault="00E8493E" w:rsidP="00856BEA">
      <w:pPr>
        <w:rPr>
          <w:rFonts w:asciiTheme="minorHAnsi" w:hAnsiTheme="minorHAnsi" w:cstheme="minorHAnsi"/>
          <w:b/>
          <w:color w:val="444444"/>
          <w:sz w:val="18"/>
          <w:szCs w:val="18"/>
          <w:lang w:val="ro-RO"/>
        </w:rPr>
      </w:pPr>
    </w:p>
    <w:p w14:paraId="17A6B9EC" w14:textId="72374D40" w:rsidR="00E8493E" w:rsidRDefault="00E8493E" w:rsidP="00856BEA">
      <w:pPr>
        <w:rPr>
          <w:rFonts w:asciiTheme="minorHAnsi" w:hAnsiTheme="minorHAnsi" w:cstheme="minorHAnsi"/>
          <w:b/>
          <w:color w:val="444444"/>
          <w:sz w:val="18"/>
          <w:szCs w:val="18"/>
          <w:lang w:val="ro-RO"/>
        </w:rPr>
      </w:pPr>
    </w:p>
    <w:p w14:paraId="4E9B8B22" w14:textId="4C562112" w:rsidR="00E8493E" w:rsidRDefault="00E8493E" w:rsidP="00856BEA">
      <w:pPr>
        <w:rPr>
          <w:rFonts w:asciiTheme="minorHAnsi" w:hAnsiTheme="minorHAnsi" w:cstheme="minorHAnsi"/>
          <w:b/>
          <w:color w:val="444444"/>
          <w:sz w:val="18"/>
          <w:szCs w:val="18"/>
          <w:lang w:val="ro-RO"/>
        </w:rPr>
      </w:pPr>
    </w:p>
    <w:p w14:paraId="1F3F9C30" w14:textId="77777777" w:rsidR="002F6F33" w:rsidRDefault="002F6F33" w:rsidP="00856BEA">
      <w:pPr>
        <w:rPr>
          <w:rFonts w:asciiTheme="minorHAnsi" w:hAnsiTheme="minorHAnsi" w:cstheme="minorHAnsi"/>
          <w:b/>
          <w:color w:val="444444"/>
          <w:sz w:val="18"/>
          <w:szCs w:val="18"/>
          <w:lang w:val="ro-RO"/>
        </w:rPr>
      </w:pPr>
    </w:p>
    <w:p w14:paraId="36582E34" w14:textId="6FF15209" w:rsidR="00E8493E" w:rsidRDefault="00E8493E" w:rsidP="00856BEA">
      <w:pPr>
        <w:rPr>
          <w:rFonts w:asciiTheme="minorHAnsi" w:hAnsiTheme="minorHAnsi" w:cstheme="minorHAnsi"/>
          <w:b/>
          <w:color w:val="444444"/>
          <w:sz w:val="18"/>
          <w:szCs w:val="18"/>
          <w:lang w:val="ro-RO"/>
        </w:rPr>
      </w:pPr>
    </w:p>
    <w:p w14:paraId="1CCA9763" w14:textId="77777777" w:rsidR="00E8493E" w:rsidRPr="00D808ED" w:rsidRDefault="00E8493E" w:rsidP="00856BEA">
      <w:pPr>
        <w:rPr>
          <w:rFonts w:asciiTheme="minorHAnsi" w:hAnsiTheme="minorHAnsi" w:cstheme="minorHAnsi"/>
          <w:b/>
          <w:color w:val="444444"/>
          <w:sz w:val="18"/>
          <w:szCs w:val="18"/>
          <w:lang w:val="ro-RO"/>
        </w:rPr>
      </w:pPr>
    </w:p>
    <w:tbl>
      <w:tblPr>
        <w:tblW w:w="10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7"/>
        <w:gridCol w:w="4761"/>
      </w:tblGrid>
      <w:tr w:rsidR="00D22691" w:rsidRPr="001641E7" w14:paraId="301AB6CD" w14:textId="77777777" w:rsidTr="007D0ABE">
        <w:trPr>
          <w:trHeight w:val="44"/>
        </w:trPr>
        <w:tc>
          <w:tcPr>
            <w:tcW w:w="6097" w:type="dxa"/>
            <w:shd w:val="clear" w:color="auto" w:fill="auto"/>
          </w:tcPr>
          <w:p w14:paraId="6090DCD8" w14:textId="2756FF91" w:rsidR="00D22691" w:rsidRPr="000446DB" w:rsidRDefault="00D22691" w:rsidP="00CD2D40">
            <w:pPr>
              <w:widowControl/>
              <w:spacing w:line="192" w:lineRule="auto"/>
              <w:rPr>
                <w:rFonts w:asciiTheme="minorHAnsi" w:eastAsia="Times New Roman" w:hAnsiTheme="minorHAnsi" w:cstheme="minorHAnsi"/>
                <w:b/>
                <w:color w:val="0E88C6"/>
                <w:sz w:val="20"/>
                <w:lang w:val="ro-RO" w:eastAsia="ar-SA"/>
              </w:rPr>
            </w:pPr>
            <w:r w:rsidRPr="000446DB">
              <w:rPr>
                <w:rFonts w:asciiTheme="minorHAnsi" w:eastAsia="Times New Roman" w:hAnsiTheme="minorHAnsi" w:cstheme="minorHAnsi"/>
                <w:b/>
                <w:color w:val="0E88C6"/>
                <w:sz w:val="20"/>
                <w:lang w:val="ro-RO" w:eastAsia="ar-SA"/>
              </w:rPr>
              <w:t>SUPLIMENTE</w:t>
            </w:r>
          </w:p>
          <w:p w14:paraId="5245A2A9" w14:textId="77777777" w:rsidR="00CD2D40" w:rsidRPr="00076FB4" w:rsidRDefault="00CD2D40" w:rsidP="00CD2D40">
            <w:pPr>
              <w:rPr>
                <w:rFonts w:ascii="Calibri" w:hAnsi="Calibri" w:cs="Calibri"/>
                <w:sz w:val="18"/>
                <w:szCs w:val="18"/>
                <w:lang w:val="ro-RO"/>
              </w:rPr>
            </w:pPr>
            <w:r w:rsidRPr="00076FB4">
              <w:rPr>
                <w:rFonts w:ascii="Calibri" w:hAnsi="Calibri" w:cs="Calibri"/>
                <w:sz w:val="18"/>
                <w:szCs w:val="18"/>
                <w:lang w:val="ro-RO"/>
              </w:rPr>
              <w:t>» Locuri preferentiale autocar (primele 3 banchete): 20€/persoana;</w:t>
            </w:r>
          </w:p>
          <w:p w14:paraId="01FF5970" w14:textId="77777777" w:rsidR="00CD2D40" w:rsidRPr="00076FB4" w:rsidRDefault="00CD2D40" w:rsidP="00CD2D40">
            <w:pPr>
              <w:rPr>
                <w:rFonts w:ascii="Calibri" w:hAnsi="Calibri" w:cs="Calibri"/>
                <w:sz w:val="18"/>
                <w:szCs w:val="18"/>
                <w:lang w:val="ro-RO"/>
              </w:rPr>
            </w:pPr>
            <w:r w:rsidRPr="00076FB4">
              <w:rPr>
                <w:rFonts w:ascii="Calibri" w:hAnsi="Calibri" w:cs="Calibri"/>
                <w:sz w:val="18"/>
                <w:szCs w:val="18"/>
                <w:lang w:val="ro-RO"/>
              </w:rPr>
              <w:t>» Transport autocar pentru sejur de 14 nopti: 40€/persoana;</w:t>
            </w:r>
          </w:p>
          <w:p w14:paraId="3C16D61C" w14:textId="77777777" w:rsidR="00CD2D40" w:rsidRPr="00076FB4" w:rsidRDefault="00CD2D40" w:rsidP="00CD2D40">
            <w:pPr>
              <w:rPr>
                <w:rFonts w:ascii="Calibri" w:hAnsi="Calibri" w:cs="Calibri"/>
                <w:sz w:val="18"/>
                <w:szCs w:val="18"/>
                <w:lang w:val="ro-RO"/>
              </w:rPr>
            </w:pPr>
            <w:r w:rsidRPr="00076FB4">
              <w:rPr>
                <w:rFonts w:ascii="Calibri" w:hAnsi="Calibri" w:cs="Calibri"/>
                <w:sz w:val="18"/>
                <w:szCs w:val="18"/>
                <w:lang w:val="ro-RO"/>
              </w:rPr>
              <w:t xml:space="preserve">! Nu se pot acorda locuri preferentiale turistilor care au achizitionat un sejur de 14 nopti. </w:t>
            </w:r>
          </w:p>
          <w:p w14:paraId="4CC4E186" w14:textId="5E098D3D" w:rsidR="00D22691" w:rsidRDefault="00CD2D40" w:rsidP="00CD2D40">
            <w:pPr>
              <w:spacing w:line="192" w:lineRule="auto"/>
              <w:rPr>
                <w:rFonts w:ascii="Calibri" w:hAnsi="Calibri" w:cs="Calibri"/>
                <w:bCs/>
                <w:sz w:val="18"/>
                <w:szCs w:val="18"/>
                <w:lang w:val="ro-RO"/>
              </w:rPr>
            </w:pPr>
            <w:r w:rsidRPr="00076FB4">
              <w:rPr>
                <w:rFonts w:ascii="Calibri" w:hAnsi="Calibri" w:cs="Calibri"/>
                <w:bCs/>
                <w:sz w:val="18"/>
                <w:szCs w:val="18"/>
                <w:lang w:val="ro-RO"/>
              </w:rPr>
              <w:t>! Copiii cu varsta cuprinsa intre 2-14 ani pot ocupa locuri in autocar incepand cu randul 2 (exceptie primul rand de dupa usa 2 a autocarului).</w:t>
            </w:r>
          </w:p>
          <w:p w14:paraId="2F7C4D41" w14:textId="77777777" w:rsidR="00E8493E" w:rsidRDefault="00E8493E" w:rsidP="00CD2D40">
            <w:pPr>
              <w:spacing w:line="192" w:lineRule="auto"/>
              <w:rPr>
                <w:rFonts w:ascii="Calibri" w:hAnsi="Calibri" w:cs="Calibri"/>
                <w:bCs/>
                <w:sz w:val="18"/>
                <w:szCs w:val="18"/>
                <w:lang w:val="ro-RO"/>
              </w:rPr>
            </w:pPr>
          </w:p>
          <w:p w14:paraId="380CC1D9" w14:textId="77777777" w:rsidR="00E8493E" w:rsidRPr="000B0C6A" w:rsidRDefault="00E8493E" w:rsidP="00E8493E">
            <w:pPr>
              <w:rPr>
                <w:rFonts w:ascii="Calibri" w:hAnsi="Calibri" w:cs="Calibri"/>
                <w:b/>
                <w:color w:val="FF0000"/>
                <w:sz w:val="18"/>
                <w:szCs w:val="18"/>
                <w:lang w:val="ro-RO"/>
              </w:rPr>
            </w:pPr>
            <w:r w:rsidRPr="000B0C6A">
              <w:rPr>
                <w:rFonts w:ascii="Calibri" w:hAnsi="Calibri" w:cs="Calibri"/>
                <w:b/>
                <w:color w:val="FF0000"/>
                <w:sz w:val="18"/>
                <w:szCs w:val="18"/>
                <w:lang w:val="ro-RO"/>
              </w:rPr>
              <w:t>IMPORTANT</w:t>
            </w:r>
          </w:p>
          <w:p w14:paraId="5C757873" w14:textId="46C78296" w:rsidR="00E8493E" w:rsidRPr="00185793" w:rsidRDefault="00E8493E" w:rsidP="00E8493E">
            <w:pPr>
              <w:rPr>
                <w:rFonts w:ascii="Calibri" w:hAnsi="Calibri" w:cs="Calibri"/>
                <w:b/>
                <w:bCs/>
                <w:color w:val="F68822"/>
                <w:sz w:val="18"/>
                <w:szCs w:val="18"/>
                <w:lang w:val="ro-RO"/>
              </w:rPr>
            </w:pPr>
            <w:r w:rsidRPr="00185793">
              <w:rPr>
                <w:rFonts w:ascii="Calibri" w:hAnsi="Calibri" w:cs="Calibri"/>
                <w:b/>
                <w:bCs/>
                <w:color w:val="F68822"/>
                <w:sz w:val="18"/>
                <w:szCs w:val="18"/>
                <w:lang w:val="ro-RO"/>
              </w:rPr>
              <w:t>» Pentru orice modificare adusa unei rezervari confirmate (pachet/ cazare individual sau bus only) se va aplica o taxa de modificare in valoare de 25 euro/ rezervare</w:t>
            </w:r>
            <w:r w:rsidR="00C53409" w:rsidRPr="00185793">
              <w:rPr>
                <w:rFonts w:ascii="Calibri" w:hAnsi="Calibri" w:cs="Calibri"/>
                <w:b/>
                <w:bCs/>
                <w:color w:val="F68822"/>
                <w:sz w:val="18"/>
                <w:szCs w:val="18"/>
                <w:lang w:val="ro-RO"/>
              </w:rPr>
              <w:t xml:space="preserve"> (plus eventualele costuri percepute de catre terti).</w:t>
            </w:r>
            <w:r w:rsidR="007D0ABE" w:rsidRPr="00185793">
              <w:rPr>
                <w:rFonts w:ascii="Calibri" w:hAnsi="Calibri" w:cs="Calibri"/>
                <w:b/>
                <w:bCs/>
                <w:color w:val="F68822"/>
                <w:sz w:val="18"/>
                <w:szCs w:val="18"/>
                <w:lang w:val="ro-RO"/>
              </w:rPr>
              <w:t xml:space="preserve"> Aceasta taxa se aplica doar daca serviciile achizitionate permit modificarea solicitata. Taxa de modificare nu schimba conditiile si termenii de anulare ai unei rezervari, acestia se aplica conform contractului incheiat si scadentelor din factura.</w:t>
            </w:r>
          </w:p>
          <w:p w14:paraId="3B704423" w14:textId="593E796B" w:rsidR="00E8493E" w:rsidRPr="000446DB" w:rsidRDefault="00E8493E" w:rsidP="00CD2D40">
            <w:pPr>
              <w:spacing w:line="192" w:lineRule="auto"/>
              <w:rPr>
                <w:rFonts w:asciiTheme="minorHAnsi" w:hAnsiTheme="minorHAnsi" w:cstheme="minorHAnsi"/>
                <w:bCs/>
                <w:color w:val="444444"/>
                <w:sz w:val="18"/>
                <w:szCs w:val="18"/>
                <w:lang w:val="ro-RO"/>
              </w:rPr>
            </w:pPr>
          </w:p>
        </w:tc>
        <w:tc>
          <w:tcPr>
            <w:tcW w:w="4761" w:type="dxa"/>
            <w:shd w:val="clear" w:color="auto" w:fill="auto"/>
          </w:tcPr>
          <w:p w14:paraId="2EB6CF71" w14:textId="77777777" w:rsidR="00CD2D40" w:rsidRDefault="00CD2D40" w:rsidP="00CD2D40">
            <w:pPr>
              <w:spacing w:line="192" w:lineRule="auto"/>
              <w:rPr>
                <w:rFonts w:asciiTheme="minorHAnsi" w:hAnsiTheme="minorHAnsi" w:cstheme="minorHAnsi"/>
                <w:b/>
                <w:color w:val="F68822"/>
                <w:sz w:val="20"/>
                <w:lang w:val="ro-RO"/>
              </w:rPr>
            </w:pPr>
          </w:p>
          <w:p w14:paraId="5CF2C848" w14:textId="73F23A63" w:rsidR="00D22691" w:rsidRPr="000446DB" w:rsidRDefault="00D22691" w:rsidP="00CD2D40">
            <w:pPr>
              <w:spacing w:line="192" w:lineRule="auto"/>
              <w:rPr>
                <w:rFonts w:asciiTheme="minorHAnsi" w:hAnsiTheme="minorHAnsi" w:cstheme="minorHAnsi"/>
                <w:b/>
                <w:color w:val="F68822"/>
                <w:sz w:val="20"/>
                <w:lang w:val="ro-RO"/>
              </w:rPr>
            </w:pPr>
            <w:r w:rsidRPr="000446DB">
              <w:rPr>
                <w:rFonts w:asciiTheme="minorHAnsi" w:hAnsiTheme="minorHAnsi" w:cstheme="minorHAnsi"/>
                <w:b/>
                <w:color w:val="F68822"/>
                <w:sz w:val="20"/>
                <w:lang w:val="ro-RO"/>
              </w:rPr>
              <w:t>REDUCERI</w:t>
            </w:r>
          </w:p>
          <w:p w14:paraId="5473F047" w14:textId="1A49BAB6" w:rsidR="00CD2D40" w:rsidRPr="00F63E30" w:rsidRDefault="00CD2D40" w:rsidP="00CD2D40">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w:t>
            </w:r>
            <w:r w:rsidR="00F72C7E">
              <w:rPr>
                <w:rFonts w:asciiTheme="minorHAnsi" w:hAnsiTheme="minorHAnsi" w:cstheme="minorHAnsi"/>
                <w:color w:val="3B3838"/>
                <w:sz w:val="18"/>
                <w:szCs w:val="18"/>
                <w:lang w:val="ro-RO"/>
              </w:rPr>
              <w:t xml:space="preserve"> </w:t>
            </w:r>
            <w:r w:rsidR="00F72C7E" w:rsidRPr="00F72C7E">
              <w:rPr>
                <w:rFonts w:asciiTheme="minorHAnsi" w:hAnsiTheme="minorHAnsi" w:cstheme="minorHAnsi"/>
                <w:b/>
                <w:bCs/>
                <w:color w:val="3B3838"/>
                <w:sz w:val="18"/>
                <w:szCs w:val="18"/>
                <w:lang w:val="ro-RO"/>
              </w:rPr>
              <w:t>C</w:t>
            </w:r>
            <w:r w:rsidRPr="00F63E30">
              <w:rPr>
                <w:rFonts w:asciiTheme="minorHAnsi" w:hAnsiTheme="minorHAnsi" w:cstheme="minorHAnsi"/>
                <w:b/>
                <w:bCs/>
                <w:color w:val="3B3838"/>
                <w:sz w:val="18"/>
                <w:szCs w:val="18"/>
                <w:lang w:val="ro-RO"/>
              </w:rPr>
              <w:t>opil</w:t>
            </w:r>
            <w:r w:rsidRPr="00F63E30">
              <w:rPr>
                <w:rFonts w:asciiTheme="minorHAnsi" w:hAnsiTheme="minorHAnsi" w:cstheme="minorHAnsi"/>
                <w:color w:val="3B3838"/>
                <w:sz w:val="18"/>
                <w:szCs w:val="18"/>
                <w:lang w:val="ro-RO"/>
              </w:rPr>
              <w:t xml:space="preserve"> </w:t>
            </w:r>
            <w:r w:rsidRPr="00F63E30">
              <w:rPr>
                <w:rFonts w:asciiTheme="minorHAnsi" w:hAnsiTheme="minorHAnsi" w:cstheme="minorHAnsi"/>
                <w:b/>
                <w:color w:val="3B3838"/>
                <w:sz w:val="18"/>
                <w:szCs w:val="18"/>
                <w:lang w:val="ro-RO"/>
              </w:rPr>
              <w:t>0-</w:t>
            </w:r>
            <w:r w:rsidR="00E8493E">
              <w:rPr>
                <w:rFonts w:asciiTheme="minorHAnsi" w:hAnsiTheme="minorHAnsi" w:cstheme="minorHAnsi"/>
                <w:b/>
                <w:color w:val="3B3838"/>
                <w:sz w:val="18"/>
                <w:szCs w:val="18"/>
                <w:lang w:val="ro-RO"/>
              </w:rPr>
              <w:t>1</w:t>
            </w:r>
            <w:r w:rsidRPr="00F63E30">
              <w:rPr>
                <w:rFonts w:asciiTheme="minorHAnsi" w:hAnsiTheme="minorHAnsi" w:cstheme="minorHAnsi"/>
                <w:b/>
                <w:color w:val="3B3838"/>
                <w:sz w:val="18"/>
                <w:szCs w:val="18"/>
                <w:lang w:val="ro-RO"/>
              </w:rPr>
              <w:t xml:space="preserve">,99 ani gratuit </w:t>
            </w:r>
            <w:r w:rsidRPr="00F63E30">
              <w:rPr>
                <w:rFonts w:asciiTheme="minorHAnsi" w:hAnsiTheme="minorHAnsi" w:cstheme="minorHAnsi"/>
                <w:color w:val="3B3838"/>
                <w:sz w:val="18"/>
                <w:szCs w:val="18"/>
                <w:lang w:val="ro-RO"/>
              </w:rPr>
              <w:t xml:space="preserve">(in camera dubla cu 2 adulti), nu beneficiaza de pat in camera, achita </w:t>
            </w:r>
            <w:r w:rsidRPr="00F63E30">
              <w:rPr>
                <w:rFonts w:asciiTheme="minorHAnsi" w:hAnsiTheme="minorHAnsi" w:cstheme="minorHAnsi"/>
                <w:b/>
                <w:color w:val="3B3838"/>
                <w:sz w:val="18"/>
                <w:szCs w:val="18"/>
                <w:lang w:val="ro-RO"/>
              </w:rPr>
              <w:t xml:space="preserve">70€ </w:t>
            </w:r>
            <w:r w:rsidRPr="00F63E30">
              <w:rPr>
                <w:rFonts w:asciiTheme="minorHAnsi" w:hAnsiTheme="minorHAnsi" w:cstheme="minorHAnsi"/>
                <w:bCs/>
                <w:color w:val="3B3838"/>
                <w:sz w:val="18"/>
                <w:szCs w:val="18"/>
                <w:lang w:val="ro-RO"/>
              </w:rPr>
              <w:t>pentru</w:t>
            </w:r>
            <w:r w:rsidRPr="00F63E30">
              <w:rPr>
                <w:rFonts w:asciiTheme="minorHAnsi" w:hAnsiTheme="minorHAnsi" w:cstheme="minorHAnsi"/>
                <w:color w:val="3B3838"/>
                <w:sz w:val="18"/>
                <w:szCs w:val="18"/>
                <w:lang w:val="ro-RO"/>
              </w:rPr>
              <w:t xml:space="preserve"> transport autocar;</w:t>
            </w:r>
          </w:p>
          <w:p w14:paraId="7ED5AA55" w14:textId="594986F4" w:rsidR="00CD2D40" w:rsidRPr="00F63E30" w:rsidRDefault="00CD2D40" w:rsidP="00CD2D40">
            <w:pPr>
              <w:rPr>
                <w:rFonts w:asciiTheme="minorHAnsi" w:hAnsiTheme="minorHAnsi" w:cstheme="minorHAnsi"/>
                <w:color w:val="3B3838"/>
                <w:sz w:val="18"/>
                <w:szCs w:val="18"/>
                <w:lang w:val="ro-RO"/>
              </w:rPr>
            </w:pPr>
            <w:r w:rsidRPr="00F63E30">
              <w:rPr>
                <w:rFonts w:asciiTheme="minorHAnsi" w:hAnsiTheme="minorHAnsi" w:cstheme="minorHAnsi"/>
                <w:color w:val="3B3838"/>
                <w:sz w:val="18"/>
                <w:szCs w:val="18"/>
                <w:lang w:val="ro-RO"/>
              </w:rPr>
              <w:t xml:space="preserve">» </w:t>
            </w:r>
            <w:r w:rsidR="00F72C7E">
              <w:rPr>
                <w:rFonts w:asciiTheme="minorHAnsi" w:hAnsiTheme="minorHAnsi" w:cstheme="minorHAnsi"/>
                <w:b/>
                <w:bCs/>
                <w:color w:val="3B3838"/>
                <w:sz w:val="18"/>
                <w:szCs w:val="18"/>
                <w:lang w:val="ro-RO"/>
              </w:rPr>
              <w:t>C</w:t>
            </w:r>
            <w:r w:rsidRPr="00F63E30">
              <w:rPr>
                <w:rFonts w:asciiTheme="minorHAnsi" w:hAnsiTheme="minorHAnsi" w:cstheme="minorHAnsi"/>
                <w:b/>
                <w:bCs/>
                <w:color w:val="3B3838"/>
                <w:sz w:val="18"/>
                <w:szCs w:val="18"/>
                <w:lang w:val="ro-RO"/>
              </w:rPr>
              <w:t xml:space="preserve">opil </w:t>
            </w:r>
            <w:r w:rsidR="00E8493E">
              <w:rPr>
                <w:rFonts w:asciiTheme="minorHAnsi" w:hAnsiTheme="minorHAnsi" w:cstheme="minorHAnsi"/>
                <w:b/>
                <w:bCs/>
                <w:color w:val="3B3838"/>
                <w:sz w:val="18"/>
                <w:szCs w:val="18"/>
                <w:lang w:val="ro-RO"/>
              </w:rPr>
              <w:t>2</w:t>
            </w:r>
            <w:r w:rsidRPr="00F63E30">
              <w:rPr>
                <w:rFonts w:asciiTheme="minorHAnsi" w:hAnsiTheme="minorHAnsi" w:cstheme="minorHAnsi"/>
                <w:b/>
                <w:bCs/>
                <w:color w:val="3B3838"/>
                <w:sz w:val="18"/>
                <w:szCs w:val="18"/>
                <w:lang w:val="ro-RO"/>
              </w:rPr>
              <w:t>-1</w:t>
            </w:r>
            <w:r w:rsidR="00E8493E">
              <w:rPr>
                <w:rFonts w:asciiTheme="minorHAnsi" w:hAnsiTheme="minorHAnsi" w:cstheme="minorHAnsi"/>
                <w:b/>
                <w:bCs/>
                <w:color w:val="3B3838"/>
                <w:sz w:val="18"/>
                <w:szCs w:val="18"/>
                <w:lang w:val="ro-RO"/>
              </w:rPr>
              <w:t>1</w:t>
            </w:r>
            <w:r w:rsidRPr="00F63E30">
              <w:rPr>
                <w:rFonts w:asciiTheme="minorHAnsi" w:hAnsiTheme="minorHAnsi" w:cstheme="minorHAnsi"/>
                <w:b/>
                <w:bCs/>
                <w:color w:val="3B3838"/>
                <w:sz w:val="18"/>
                <w:szCs w:val="18"/>
                <w:lang w:val="ro-RO"/>
              </w:rPr>
              <w:t xml:space="preserve">,99 ani </w:t>
            </w:r>
            <w:r w:rsidRPr="00F63E30">
              <w:rPr>
                <w:rFonts w:asciiTheme="minorHAnsi" w:hAnsiTheme="minorHAnsi" w:cstheme="minorHAnsi"/>
                <w:b/>
                <w:color w:val="3B3838"/>
                <w:sz w:val="18"/>
                <w:szCs w:val="18"/>
                <w:lang w:val="ro-RO"/>
              </w:rPr>
              <w:t>achita 75%</w:t>
            </w:r>
            <w:r w:rsidRPr="00F63E30">
              <w:rPr>
                <w:rFonts w:asciiTheme="minorHAnsi" w:hAnsiTheme="minorHAnsi" w:cstheme="minorHAnsi"/>
                <w:color w:val="3B3838"/>
                <w:sz w:val="18"/>
                <w:szCs w:val="18"/>
                <w:lang w:val="ro-RO"/>
              </w:rPr>
              <w:t xml:space="preserve"> din pretul de adult la cazare, beneficiind de pat suplimentar (in camera dubla cu 2 adulti) si </w:t>
            </w:r>
            <w:r w:rsidRPr="00F63E30">
              <w:rPr>
                <w:rFonts w:asciiTheme="minorHAnsi" w:hAnsiTheme="minorHAnsi" w:cstheme="minorHAnsi"/>
                <w:b/>
                <w:color w:val="3B3838"/>
                <w:sz w:val="18"/>
                <w:szCs w:val="18"/>
                <w:lang w:val="ro-RO"/>
              </w:rPr>
              <w:t xml:space="preserve">60€ </w:t>
            </w:r>
            <w:r w:rsidRPr="00F63E30">
              <w:rPr>
                <w:rFonts w:asciiTheme="minorHAnsi" w:hAnsiTheme="minorHAnsi" w:cstheme="minorHAnsi"/>
                <w:bCs/>
                <w:color w:val="3B3838"/>
                <w:sz w:val="18"/>
                <w:szCs w:val="18"/>
                <w:lang w:val="ro-RO"/>
              </w:rPr>
              <w:t>pentru</w:t>
            </w:r>
            <w:r w:rsidRPr="00F63E30">
              <w:rPr>
                <w:rFonts w:asciiTheme="minorHAnsi" w:hAnsiTheme="minorHAnsi" w:cstheme="minorHAnsi"/>
                <w:color w:val="3B3838"/>
                <w:sz w:val="18"/>
                <w:szCs w:val="18"/>
                <w:lang w:val="ro-RO"/>
              </w:rPr>
              <w:t xml:space="preserve"> transport autocar;</w:t>
            </w:r>
          </w:p>
          <w:p w14:paraId="6E8E4807" w14:textId="77777777" w:rsidR="00CD2D40" w:rsidRPr="00F63E30" w:rsidRDefault="00CD2D40" w:rsidP="00CD2D40">
            <w:pPr>
              <w:rPr>
                <w:rFonts w:asciiTheme="minorHAnsi" w:hAnsiTheme="minorHAnsi" w:cstheme="minorHAnsi"/>
                <w:color w:val="444444"/>
                <w:sz w:val="18"/>
                <w:szCs w:val="18"/>
                <w:lang w:val="ro-RO"/>
              </w:rPr>
            </w:pPr>
            <w:r w:rsidRPr="00F63E30">
              <w:rPr>
                <w:rFonts w:asciiTheme="minorHAnsi" w:hAnsiTheme="minorHAnsi" w:cstheme="minorHAnsi"/>
                <w:color w:val="3B3838"/>
                <w:sz w:val="18"/>
                <w:szCs w:val="18"/>
                <w:lang w:val="ro-RO"/>
              </w:rPr>
              <w:t>» L</w:t>
            </w:r>
            <w:r w:rsidRPr="00F63E30">
              <w:rPr>
                <w:rFonts w:asciiTheme="minorHAnsi" w:hAnsiTheme="minorHAnsi" w:cstheme="minorHAnsi"/>
                <w:color w:val="444444"/>
                <w:sz w:val="18"/>
                <w:szCs w:val="18"/>
                <w:lang w:val="ro-RO"/>
              </w:rPr>
              <w:t xml:space="preserve">oc in </w:t>
            </w:r>
            <w:r w:rsidRPr="00F63E30">
              <w:rPr>
                <w:rFonts w:asciiTheme="minorHAnsi" w:hAnsiTheme="minorHAnsi" w:cstheme="minorHAnsi"/>
                <w:b/>
                <w:color w:val="444444"/>
                <w:sz w:val="18"/>
                <w:szCs w:val="18"/>
                <w:lang w:val="ro-RO"/>
              </w:rPr>
              <w:t>tripla/camera dubla cu pat suplimentar</w:t>
            </w:r>
            <w:r w:rsidRPr="00F63E30">
              <w:rPr>
                <w:rFonts w:asciiTheme="minorHAnsi" w:hAnsiTheme="minorHAnsi" w:cstheme="minorHAnsi"/>
                <w:color w:val="444444"/>
                <w:sz w:val="18"/>
                <w:szCs w:val="18"/>
                <w:lang w:val="ro-RO"/>
              </w:rPr>
              <w:t xml:space="preserve"> reducere </w:t>
            </w:r>
            <w:r w:rsidRPr="00F63E30">
              <w:rPr>
                <w:rFonts w:asciiTheme="minorHAnsi" w:hAnsiTheme="minorHAnsi" w:cstheme="minorHAnsi"/>
                <w:b/>
                <w:color w:val="444444"/>
                <w:sz w:val="18"/>
                <w:szCs w:val="18"/>
                <w:lang w:val="ro-RO"/>
              </w:rPr>
              <w:t>10€/ fiecare adult</w:t>
            </w:r>
            <w:r w:rsidRPr="00F63E30">
              <w:rPr>
                <w:rFonts w:asciiTheme="minorHAnsi" w:hAnsiTheme="minorHAnsi" w:cstheme="minorHAnsi"/>
                <w:color w:val="444444"/>
                <w:sz w:val="18"/>
                <w:szCs w:val="18"/>
                <w:lang w:val="ro-RO"/>
              </w:rPr>
              <w:t xml:space="preserve"> din pretul de loc in camera dubla;</w:t>
            </w:r>
          </w:p>
          <w:p w14:paraId="61CA7C98" w14:textId="07A022D3" w:rsidR="004621B2" w:rsidRPr="002C0333" w:rsidRDefault="00CD2D40" w:rsidP="00CD2D40">
            <w:pPr>
              <w:rPr>
                <w:rFonts w:asciiTheme="minorHAnsi" w:hAnsiTheme="minorHAnsi" w:cstheme="minorHAnsi"/>
                <w:color w:val="444444"/>
                <w:sz w:val="18"/>
                <w:szCs w:val="18"/>
                <w:lang w:val="ro-RO"/>
              </w:rPr>
            </w:pPr>
            <w:r w:rsidRPr="00F63E30">
              <w:rPr>
                <w:rFonts w:asciiTheme="minorHAnsi" w:eastAsia="Times New Roman" w:hAnsiTheme="minorHAnsi" w:cstheme="minorHAnsi"/>
                <w:color w:val="3B3838"/>
                <w:sz w:val="18"/>
                <w:szCs w:val="18"/>
                <w:lang w:val="ro-RO" w:eastAsia="ar-SA"/>
              </w:rPr>
              <w:t>» U</w:t>
            </w:r>
            <w:r w:rsidRPr="00F63E30">
              <w:rPr>
                <w:rFonts w:asciiTheme="minorHAnsi" w:hAnsiTheme="minorHAnsi" w:cstheme="minorHAnsi"/>
                <w:color w:val="444444"/>
                <w:sz w:val="18"/>
                <w:szCs w:val="18"/>
                <w:lang w:val="ro-RO"/>
              </w:rPr>
              <w:t xml:space="preserve">ltima bancheta in autocar: reducere </w:t>
            </w:r>
            <w:r w:rsidR="001A1644">
              <w:rPr>
                <w:rFonts w:asciiTheme="minorHAnsi" w:hAnsiTheme="minorHAnsi" w:cstheme="minorHAnsi"/>
                <w:color w:val="444444"/>
                <w:sz w:val="18"/>
                <w:szCs w:val="18"/>
                <w:lang w:val="ro-RO"/>
              </w:rPr>
              <w:t>10</w:t>
            </w:r>
            <w:r w:rsidRPr="00F63E30">
              <w:rPr>
                <w:rFonts w:asciiTheme="minorHAnsi" w:hAnsiTheme="minorHAnsi" w:cstheme="minorHAnsi"/>
                <w:color w:val="444444"/>
                <w:sz w:val="18"/>
                <w:szCs w:val="18"/>
                <w:lang w:val="ro-RO"/>
              </w:rPr>
              <w:t>€/persoana. Reducerea se aplica doar daca locurile sunt solicitate in mod expres la momentul rezervarii. In cazul in care bancheta este ocupata de ultimii turisti inscrisi, pretul va fi cel standard.</w:t>
            </w:r>
          </w:p>
        </w:tc>
      </w:tr>
    </w:tbl>
    <w:p w14:paraId="7F2457E7" w14:textId="77777777" w:rsidR="004246CE" w:rsidRDefault="004246CE" w:rsidP="00CD2D40">
      <w:pPr>
        <w:spacing w:line="6" w:lineRule="atLeast"/>
        <w:rPr>
          <w:rFonts w:asciiTheme="minorHAnsi" w:hAnsiTheme="minorHAnsi" w:cstheme="minorHAnsi"/>
          <w:b/>
          <w:color w:val="000000" w:themeColor="text1"/>
          <w:sz w:val="18"/>
          <w:szCs w:val="18"/>
          <w:lang w:val="ro-RO"/>
        </w:rPr>
      </w:pPr>
      <w:bookmarkStart w:id="4" w:name="_Hlk24361283"/>
      <w:bookmarkEnd w:id="4"/>
    </w:p>
    <w:p w14:paraId="049E8678" w14:textId="477F7124" w:rsidR="00CD2D40" w:rsidRPr="00076FB4" w:rsidRDefault="00CD2D40" w:rsidP="00CD2D40">
      <w:pPr>
        <w:spacing w:line="6" w:lineRule="atLeast"/>
        <w:rPr>
          <w:rFonts w:asciiTheme="minorHAnsi" w:hAnsiTheme="minorHAnsi" w:cstheme="minorHAnsi"/>
          <w:b/>
          <w:color w:val="0E88C6"/>
          <w:sz w:val="18"/>
          <w:szCs w:val="18"/>
          <w:lang w:val="ro-RO"/>
        </w:rPr>
      </w:pPr>
      <w:r w:rsidRPr="00076FB4">
        <w:rPr>
          <w:rFonts w:asciiTheme="minorHAnsi" w:hAnsiTheme="minorHAnsi" w:cstheme="minorHAnsi"/>
          <w:b/>
          <w:color w:val="000000" w:themeColor="text1"/>
          <w:sz w:val="18"/>
          <w:szCs w:val="18"/>
          <w:lang w:val="ro-RO"/>
        </w:rPr>
        <w:t xml:space="preserve">Conditii generale </w:t>
      </w:r>
      <w:r w:rsidRPr="00076FB4">
        <w:rPr>
          <w:rFonts w:asciiTheme="minorHAnsi" w:hAnsiTheme="minorHAnsi" w:cstheme="minorHAnsi"/>
          <w:b/>
          <w:color w:val="0E88C6"/>
          <w:sz w:val="18"/>
          <w:szCs w:val="18"/>
          <w:lang w:val="ro-RO"/>
        </w:rPr>
        <w:t>TRANSPORT INSULA THASSOS, GRECIA</w:t>
      </w:r>
    </w:p>
    <w:p w14:paraId="5099641D"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Transportul se realizeaza cu autocare clasificate pentru curse internationale.</w:t>
      </w:r>
    </w:p>
    <w:p w14:paraId="27A2810E"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Pentru statiunile in care nu exista puncte fixe de imbarcare, transferul turistilor la cel mai apropiat punct de imbarcare situat pe ruta autocarului se va efectua cu ajutorul mijloacelor de transport ale partenerilor locali (autoturism, microbuz, etc.).</w:t>
      </w:r>
    </w:p>
    <w:p w14:paraId="203DCBBB"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Repartizarea locurilor in autocar se efectueaza in functie de data inscrierii si de statiunea de destinatie (in cazul in care turistii nu au achizitionat locuri cu pret preferential). Repartizarea locurilor in autocar la returul in tara poate fi diferita fata de cea de la plecare (datorita absentei turistilor care nu se intorc in tara, sau datorita prezentei unur turisti care se intorc dupa un sejur de 14 nopti), insa se va efectua in functie de data inscrierii.</w:t>
      </w:r>
    </w:p>
    <w:p w14:paraId="7DBD9002" w14:textId="77777777" w:rsidR="00CD2D40" w:rsidRPr="00FC1CE3" w:rsidRDefault="00CD2D40" w:rsidP="00CD2D40">
      <w:pPr>
        <w:pStyle w:val="ListParagraph"/>
        <w:numPr>
          <w:ilvl w:val="0"/>
          <w:numId w:val="19"/>
        </w:numPr>
        <w:shd w:val="clear" w:color="auto" w:fill="FFFFFF"/>
        <w:spacing w:line="6" w:lineRule="atLeast"/>
        <w:ind w:left="0" w:hanging="86"/>
        <w:rPr>
          <w:rFonts w:asciiTheme="minorHAnsi" w:hAnsiTheme="minorHAnsi" w:cstheme="minorHAnsi"/>
          <w:bCs/>
          <w:color w:val="000000"/>
          <w:sz w:val="18"/>
          <w:szCs w:val="18"/>
          <w:lang w:val="ro-RO"/>
        </w:rPr>
      </w:pPr>
      <w:r w:rsidRPr="00FC1CE3">
        <w:rPr>
          <w:rFonts w:asciiTheme="minorHAnsi" w:hAnsiTheme="minorHAnsi" w:cstheme="minorHAnsi"/>
          <w:bCs/>
          <w:iCs/>
          <w:color w:val="000000"/>
          <w:sz w:val="18"/>
          <w:szCs w:val="18"/>
          <w:lang w:val="ro-RO"/>
        </w:rPr>
        <w:t xml:space="preserve">Punctele si orele de imbarcare/debarcare sunt cu titlu informativ si pot suferi modificari in functie de conditiile meteo, de trafic sau alte situatii obiective. Pentru anumite plecari ale sezonului, cu un numar redus de turisti inscrisi, pot surveni modificari ale traseului standard si comasari ale grupurilor care calatoresc in Insula Thassos. </w:t>
      </w:r>
      <w:bookmarkStart w:id="5" w:name="_Hlk119497007"/>
      <w:r w:rsidRPr="00FC1CE3">
        <w:rPr>
          <w:rFonts w:asciiTheme="minorHAnsi" w:hAnsiTheme="minorHAnsi" w:cstheme="minorHAnsi"/>
          <w:bCs/>
          <w:color w:val="000000"/>
          <w:sz w:val="18"/>
          <w:szCs w:val="18"/>
          <w:lang w:val="ro-RO"/>
        </w:rPr>
        <w:t>Aceste modificari pot fi operate si din motive independente de agentia organizatoare, respectiv ca urmare a modificarilor efectuate de parteneri si/sau ca urmare a conditiilor meteorologice. Agentia organizatoare va comunica, in cel mai scurt timp posibil aceste modificari calatorului. Agentia organizatoare nu raspunde de intarzierile inregistrate in timpul derularii transportului din motive care nu ii sunt imputabile (ex.: intarzierea curselor aeriene, conditii meteorologice nefavorabile, formalitati vamale, greva transportatorilor, etc.).</w:t>
      </w:r>
    </w:p>
    <w:p w14:paraId="6C4A9D14" w14:textId="77777777" w:rsidR="00CD2D40" w:rsidRPr="00FC1CE3" w:rsidRDefault="00CD2D40" w:rsidP="00CD2D40">
      <w:pPr>
        <w:pStyle w:val="ListParagraph"/>
        <w:numPr>
          <w:ilvl w:val="0"/>
          <w:numId w:val="19"/>
        </w:numPr>
        <w:shd w:val="clear" w:color="auto" w:fill="FFFFFF"/>
        <w:spacing w:line="6" w:lineRule="atLeast"/>
        <w:ind w:left="0" w:hanging="86"/>
        <w:rPr>
          <w:rFonts w:asciiTheme="minorHAnsi" w:hAnsiTheme="minorHAnsi" w:cstheme="minorHAnsi"/>
          <w:bCs/>
          <w:color w:val="000000"/>
          <w:sz w:val="18"/>
          <w:szCs w:val="18"/>
          <w:lang w:val="ro-RO"/>
        </w:rPr>
      </w:pPr>
      <w:r w:rsidRPr="00FC1CE3">
        <w:rPr>
          <w:rFonts w:asciiTheme="minorHAnsi" w:hAnsiTheme="minorHAnsi" w:cstheme="minorHAnsi"/>
          <w:bCs/>
          <w:color w:val="000000"/>
          <w:sz w:val="18"/>
          <w:szCs w:val="18"/>
          <w:lang w:val="ro-RO"/>
        </w:rPr>
        <w:t>Renuntarea in totalitate sau partial la serviciile de calatorie numai a unuia sau a mai multor calatori pentru care a fost efectuata rezervarea nu da dreptul celorlalti participanti sa beneficieze de serviciile la care au renuntat ceilalti (ex.: utilizarea locului in mijlocul de transport), indiferent de natura relatiilor dintre semnatarii rezervarii (familie, prieteni, colegi etc.).</w:t>
      </w:r>
    </w:p>
    <w:p w14:paraId="0578E7F4" w14:textId="77777777" w:rsidR="00CD2D40" w:rsidRPr="00FC1CE3" w:rsidRDefault="00CD2D40" w:rsidP="00CD2D40">
      <w:pPr>
        <w:pStyle w:val="ListParagraph"/>
        <w:numPr>
          <w:ilvl w:val="0"/>
          <w:numId w:val="19"/>
        </w:numPr>
        <w:shd w:val="clear" w:color="auto" w:fill="FFFFFF"/>
        <w:spacing w:line="6" w:lineRule="atLeast"/>
        <w:ind w:left="0" w:hanging="86"/>
        <w:rPr>
          <w:rFonts w:asciiTheme="minorHAnsi" w:hAnsiTheme="minorHAnsi" w:cstheme="minorHAnsi"/>
          <w:color w:val="000000"/>
          <w:sz w:val="18"/>
          <w:szCs w:val="18"/>
          <w:lang w:val="ro-RO"/>
        </w:rPr>
      </w:pPr>
      <w:r w:rsidRPr="00FC1CE3">
        <w:rPr>
          <w:rFonts w:asciiTheme="minorHAnsi" w:hAnsiTheme="minorHAnsi" w:cstheme="minorHAnsi"/>
          <w:bCs/>
          <w:color w:val="000000"/>
          <w:sz w:val="18"/>
          <w:szCs w:val="18"/>
          <w:lang w:val="ro-RO"/>
        </w:rPr>
        <w:t>Calatorul este responsabil pentru bunurile proprii (documente, bijuterii, dispozitive electronice, bani, bagaje etc.) pe tot parcursul calatoriei, Agentia organizatoare fiind exonerata de orice dauna materiala/ financiara rezultata din pierderea, furtul sau confiscarea ori retinerea de catre autoritatile vamale a acestora.</w:t>
      </w:r>
    </w:p>
    <w:bookmarkEnd w:id="5"/>
    <w:p w14:paraId="0A672D79"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Calatorii sunt obligati sa se prezinte la locul de preluare cu 15-30 de minute inainte de ora de plecare.</w:t>
      </w:r>
    </w:p>
    <w:p w14:paraId="3348266B"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Pasagerul are obligatia de a verifica datele inscrise pe voucherul de calatorie sau pe informarea de plecare; semnalarea neconcordantelor trebuie facuta in maximum 1 ora de la transmiterea documentului de calatorie. Orice sesizare ulterioara nu va fi luata in considerare.</w:t>
      </w:r>
    </w:p>
    <w:p w14:paraId="71F697D5"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Agentia nu poate fi considerata responsabila pentru neprezentarea la imbarcare a calatorilor, intarzierea acestora sau nerespectarea indicatiilor privind orarul/locul de imbarcare.</w:t>
      </w:r>
    </w:p>
    <w:p w14:paraId="1C2BB2BA"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Toate rezervarile trebuie insotite in mod obligatoriu de numarul de telefon al pasagerilor, disponibil la momentul plecarii, cu roaming activat obligatoriu. In cazul in care rezervarea este efectuata de catre o agentie partenera, aceasta are obligatia de a transmite numarul de telefon al turistilor inscrisi, catre Hello Holidays.</w:t>
      </w:r>
    </w:p>
    <w:p w14:paraId="53745639"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 xml:space="preserve">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www.politiadefrontiera.ro. </w:t>
      </w:r>
    </w:p>
    <w:p w14:paraId="311C9B94" w14:textId="77777777" w:rsidR="00CD2D40" w:rsidRPr="00FC1CE3" w:rsidRDefault="00CD2D40" w:rsidP="00CD2D40">
      <w:pPr>
        <w:pStyle w:val="ListParagraph"/>
        <w:numPr>
          <w:ilvl w:val="0"/>
          <w:numId w:val="19"/>
        </w:numPr>
        <w:spacing w:line="6" w:lineRule="atLeast"/>
        <w:ind w:left="0" w:hanging="86"/>
        <w:rPr>
          <w:rFonts w:asciiTheme="minorHAnsi" w:hAnsiTheme="minorHAnsi" w:cstheme="minorHAnsi"/>
          <w:bCs/>
          <w:iCs/>
          <w:color w:val="000000"/>
          <w:sz w:val="18"/>
          <w:szCs w:val="18"/>
          <w:lang w:val="ro-RO"/>
        </w:rPr>
      </w:pPr>
      <w:r w:rsidRPr="00FC1CE3">
        <w:rPr>
          <w:rFonts w:asciiTheme="minorHAnsi" w:hAnsiTheme="minorHAnsi" w:cstheme="minorHAnsi"/>
          <w:bCs/>
          <w:iCs/>
          <w:color w:val="000000"/>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DB34690" w14:textId="09303672" w:rsidR="00FB57F0" w:rsidRPr="00FC1CE3" w:rsidRDefault="00CD2D40" w:rsidP="00FB57F0">
      <w:pPr>
        <w:pStyle w:val="ListParagraph"/>
        <w:numPr>
          <w:ilvl w:val="0"/>
          <w:numId w:val="19"/>
        </w:numPr>
        <w:spacing w:line="6" w:lineRule="atLeast"/>
        <w:ind w:left="0" w:hanging="86"/>
        <w:rPr>
          <w:rFonts w:asciiTheme="minorHAnsi" w:hAnsiTheme="minorHAnsi" w:cstheme="minorHAnsi"/>
          <w:bCs/>
          <w:iCs/>
          <w:color w:val="000000"/>
          <w:sz w:val="18"/>
          <w:szCs w:val="18"/>
          <w:lang w:val="ro-RO"/>
        </w:rPr>
        <w:sectPr w:rsidR="00FB57F0" w:rsidRPr="00FC1CE3" w:rsidSect="00911B71">
          <w:headerReference w:type="default" r:id="rId18"/>
          <w:footerReference w:type="default" r:id="rId19"/>
          <w:pgSz w:w="11909" w:h="16834" w:code="9"/>
          <w:pgMar w:top="450" w:right="299" w:bottom="1440" w:left="567" w:header="11" w:footer="144" w:gutter="0"/>
          <w:pgNumType w:fmt="numberInDash"/>
          <w:cols w:space="720"/>
          <w:docGrid w:linePitch="360"/>
        </w:sectPr>
      </w:pPr>
      <w:r w:rsidRPr="00FC1CE3">
        <w:rPr>
          <w:rFonts w:asciiTheme="minorHAnsi" w:hAnsiTheme="minorHAnsi" w:cstheme="minorHAnsi"/>
          <w:bCs/>
          <w:iCs/>
          <w:color w:val="000000"/>
          <w:sz w:val="18"/>
          <w:szCs w:val="18"/>
          <w:lang w:val="ro-RO"/>
        </w:rPr>
        <w:t xml:space="preserve">Documente de calatorie: Carte de identitate/Pasaport. </w:t>
      </w:r>
    </w:p>
    <w:p w14:paraId="425EC28B" w14:textId="1B30402B" w:rsidR="002F6F33" w:rsidRDefault="002F6F33" w:rsidP="00CE1CD4">
      <w:pPr>
        <w:pStyle w:val="BodyText"/>
        <w:widowControl/>
        <w:suppressAutoHyphens w:val="0"/>
        <w:spacing w:after="0"/>
        <w:ind w:left="360"/>
        <w:jc w:val="center"/>
        <w:rPr>
          <w:rFonts w:asciiTheme="minorHAnsi" w:eastAsia="Times New Roman" w:hAnsiTheme="minorHAnsi" w:cstheme="minorHAnsi"/>
          <w:b/>
          <w:iCs/>
          <w:sz w:val="18"/>
          <w:szCs w:val="18"/>
          <w:lang w:val="it-IT" w:eastAsia="en-US"/>
        </w:rPr>
      </w:pPr>
    </w:p>
    <w:p w14:paraId="43C0C908" w14:textId="77777777" w:rsidR="00FC1CE3" w:rsidRDefault="00FC1CE3" w:rsidP="00FC1CE3">
      <w:pPr>
        <w:jc w:val="center"/>
        <w:rPr>
          <w:rFonts w:ascii="Calibri" w:hAnsi="Calibri" w:cs="Calibri"/>
          <w:b/>
          <w:color w:val="3B3B3B"/>
          <w:szCs w:val="24"/>
          <w:lang w:val="it-IT"/>
        </w:rPr>
      </w:pPr>
      <w:r>
        <w:rPr>
          <w:rFonts w:ascii="Calibri" w:hAnsi="Calibri" w:cs="Calibri"/>
          <w:b/>
          <w:color w:val="3B3B3B"/>
          <w:szCs w:val="24"/>
          <w:lang w:val="it-IT"/>
        </w:rPr>
        <w:t>TRANSFERURI DIN ȚARĂ ȘI CONDIȚII GENERALE TRANSPORT</w:t>
      </w:r>
    </w:p>
    <w:p w14:paraId="251A6360" w14:textId="77777777" w:rsidR="00FC1CE3" w:rsidRPr="00FC1CE3" w:rsidRDefault="00FC1CE3" w:rsidP="00CE1CD4">
      <w:pPr>
        <w:pStyle w:val="BodyText"/>
        <w:widowControl/>
        <w:suppressAutoHyphens w:val="0"/>
        <w:spacing w:after="0"/>
        <w:ind w:left="360"/>
        <w:jc w:val="center"/>
        <w:rPr>
          <w:rFonts w:asciiTheme="minorHAnsi" w:eastAsia="Times New Roman" w:hAnsiTheme="minorHAnsi" w:cstheme="minorHAnsi"/>
          <w:b/>
          <w:iCs/>
          <w:sz w:val="18"/>
          <w:szCs w:val="18"/>
          <w:lang w:val="it-IT" w:eastAsia="en-US"/>
        </w:rPr>
      </w:pPr>
    </w:p>
    <w:p w14:paraId="3D9A92CF" w14:textId="77777777" w:rsidR="00FC1CE3" w:rsidRDefault="006A19FA" w:rsidP="00FC1CE3">
      <w:pPr>
        <w:pStyle w:val="BodyText"/>
        <w:widowControl/>
        <w:suppressAutoHyphens w:val="0"/>
        <w:spacing w:after="0"/>
        <w:ind w:left="360"/>
        <w:jc w:val="center"/>
        <w:rPr>
          <w:rFonts w:asciiTheme="minorHAnsi" w:eastAsia="Times New Roman" w:hAnsiTheme="minorHAnsi" w:cstheme="minorHAnsi"/>
          <w:b/>
          <w:iCs/>
          <w:sz w:val="18"/>
          <w:szCs w:val="18"/>
          <w:lang w:val="it-IT" w:eastAsia="en-US"/>
        </w:rPr>
      </w:pPr>
      <w:r w:rsidRPr="00FC1CE3">
        <w:rPr>
          <w:rFonts w:asciiTheme="minorHAnsi" w:eastAsia="Times New Roman" w:hAnsiTheme="minorHAnsi" w:cstheme="minorHAnsi"/>
          <w:b/>
          <w:iCs/>
          <w:color w:val="00B0F0"/>
          <w:sz w:val="18"/>
          <w:szCs w:val="18"/>
          <w:lang w:val="it-IT" w:eastAsia="en-US"/>
        </w:rPr>
        <w:t>TRANSFERURI DE GRUP</w:t>
      </w:r>
      <w:r w:rsidR="00FC1CE3">
        <w:rPr>
          <w:rFonts w:asciiTheme="minorHAnsi" w:eastAsia="Times New Roman" w:hAnsiTheme="minorHAnsi" w:cstheme="minorHAnsi"/>
          <w:b/>
          <w:iCs/>
          <w:color w:val="00B0F0"/>
          <w:sz w:val="18"/>
          <w:szCs w:val="18"/>
          <w:lang w:val="it-IT" w:eastAsia="en-US"/>
        </w:rPr>
        <w:t xml:space="preserve"> - </w:t>
      </w:r>
      <w:r w:rsidR="00FC1CE3" w:rsidRPr="00FC1CE3">
        <w:rPr>
          <w:rFonts w:asciiTheme="minorHAnsi" w:eastAsia="Times New Roman" w:hAnsiTheme="minorHAnsi" w:cstheme="minorHAnsi"/>
          <w:b/>
          <w:iCs/>
          <w:sz w:val="18"/>
          <w:szCs w:val="18"/>
          <w:lang w:val="it-IT" w:eastAsia="en-US"/>
        </w:rPr>
        <w:t>Conditii specifice</w:t>
      </w:r>
    </w:p>
    <w:p w14:paraId="37C4D2DF" w14:textId="3CAFC162" w:rsidR="006A19FA" w:rsidRPr="00FC1CE3" w:rsidRDefault="006A19FA" w:rsidP="00FC1CE3">
      <w:pPr>
        <w:pStyle w:val="BodyText"/>
        <w:widowControl/>
        <w:suppressAutoHyphens w:val="0"/>
        <w:spacing w:after="0"/>
        <w:ind w:left="360"/>
        <w:rPr>
          <w:rFonts w:asciiTheme="minorHAnsi" w:eastAsia="Times New Roman" w:hAnsiTheme="minorHAnsi" w:cstheme="minorHAnsi"/>
          <w:bCs/>
          <w:iCs/>
          <w:color w:val="000000"/>
          <w:sz w:val="18"/>
          <w:szCs w:val="18"/>
          <w:lang w:val="ro-RO" w:eastAsia="en-US"/>
        </w:rPr>
      </w:pPr>
      <w:r w:rsidRPr="00FC1CE3">
        <w:rPr>
          <w:rFonts w:asciiTheme="minorHAnsi" w:hAnsiTheme="minorHAnsi" w:cstheme="minorHAnsi"/>
          <w:b/>
          <w:iCs/>
          <w:color w:val="FF0000"/>
          <w:sz w:val="18"/>
          <w:szCs w:val="18"/>
          <w:lang w:val="it-IT"/>
        </w:rPr>
        <w:br/>
      </w:r>
      <w:r w:rsidRPr="00FC1CE3">
        <w:rPr>
          <w:rFonts w:asciiTheme="minorHAnsi" w:eastAsia="Times New Roman" w:hAnsiTheme="minorHAnsi" w:cstheme="minorHAnsi"/>
          <w:bCs/>
          <w:iCs/>
          <w:color w:val="000000"/>
          <w:sz w:val="18"/>
          <w:szCs w:val="18"/>
          <w:lang w:val="ro-RO" w:eastAsia="en-US"/>
        </w:rPr>
        <w:t>Transferurile de grup se confirma automat/garantat in momentul inscrierii, indiferent de numarul de participanti, pentru rezervarile efectuate cu mai mult de 14 zile inaintea plecarii. Pentru orice solicitare ulterioara, transferul se confirma doar in limita disponibilitatii. Pentru rezervarile efectuate cu mai putin de 14 zile inaintea plecarii, orice solicitare de transfer se confirma in limita disponibilitatii. Transferurile de grup se pot rezerva doar in regidus-intors. Transferurile se pot efectua cu autoturism, microbuz, minibus, autocar sau prin operatori de linie;</w:t>
      </w:r>
    </w:p>
    <w:p w14:paraId="14DA747B" w14:textId="7743AEC1" w:rsidR="006A19FA" w:rsidRDefault="006A19FA" w:rsidP="00FC1CE3">
      <w:pPr>
        <w:pStyle w:val="BodyText"/>
        <w:widowControl/>
        <w:numPr>
          <w:ilvl w:val="0"/>
          <w:numId w:val="14"/>
        </w:numPr>
        <w:suppressAutoHyphens w:val="0"/>
        <w:spacing w:after="0"/>
        <w:ind w:left="360" w:firstLine="0"/>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 xml:space="preserve">Locurile de imbarcare sunt informative; pot fi diferite in functie de partenerul care efectueaza transferul si se reconfirma o data cu informarea de plecare, cu </w:t>
      </w:r>
      <w:r w:rsidR="00861CDF" w:rsidRPr="00FC1CE3">
        <w:rPr>
          <w:rFonts w:asciiTheme="minorHAnsi" w:eastAsia="Times New Roman" w:hAnsiTheme="minorHAnsi" w:cstheme="minorHAnsi"/>
          <w:bCs/>
          <w:iCs/>
          <w:color w:val="000000"/>
          <w:sz w:val="18"/>
          <w:szCs w:val="18"/>
          <w:lang w:val="ro-RO" w:eastAsia="en-US"/>
        </w:rPr>
        <w:t>2</w:t>
      </w:r>
      <w:r w:rsidRPr="00FC1CE3">
        <w:rPr>
          <w:rFonts w:asciiTheme="minorHAnsi" w:eastAsia="Times New Roman" w:hAnsiTheme="minorHAnsi" w:cstheme="minorHAnsi"/>
          <w:bCs/>
          <w:iCs/>
          <w:color w:val="000000"/>
          <w:sz w:val="18"/>
          <w:szCs w:val="18"/>
          <w:lang w:val="ro-RO" w:eastAsia="en-US"/>
        </w:rPr>
        <w:t xml:space="preserve"> zile sau, prin exceptie, cu maximum 24 de ore inainte de plecare. Traseele pot suferi modificari in functie de nr. participantilor, pot implica mai multe mijloace de transport (3-4 schimbari) si pot exista timpi de asteptare intre imbarcare/debarcare si preluarea/-ile de catre partener/-ii care efectueaza transferul.</w:t>
      </w:r>
    </w:p>
    <w:p w14:paraId="7A941D24" w14:textId="77777777" w:rsidR="00FC1CE3" w:rsidRPr="00FC1CE3" w:rsidRDefault="00FC1CE3" w:rsidP="00FC1CE3">
      <w:pPr>
        <w:pStyle w:val="BodyText"/>
        <w:widowControl/>
        <w:suppressAutoHyphens w:val="0"/>
        <w:spacing w:after="0"/>
        <w:ind w:left="360"/>
        <w:rPr>
          <w:rFonts w:asciiTheme="minorHAnsi" w:eastAsia="Times New Roman" w:hAnsiTheme="minorHAnsi" w:cstheme="minorHAnsi"/>
          <w:bCs/>
          <w:iCs/>
          <w:color w:val="000000"/>
          <w:sz w:val="18"/>
          <w:szCs w:val="18"/>
          <w:lang w:val="ro-RO" w:eastAsia="en-US"/>
        </w:rPr>
      </w:pPr>
    </w:p>
    <w:p w14:paraId="0A001220" w14:textId="77777777" w:rsidR="00CE1CD4"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sectPr w:rsidR="00CE1CD4" w:rsidRPr="00FC1CE3" w:rsidSect="00FB57F0">
          <w:type w:val="continuous"/>
          <w:pgSz w:w="11909" w:h="16834" w:code="9"/>
          <w:pgMar w:top="91" w:right="284" w:bottom="284" w:left="284" w:header="11" w:footer="505" w:gutter="0"/>
          <w:cols w:space="29"/>
          <w:docGrid w:linePitch="360"/>
        </w:sectPr>
      </w:pPr>
      <w:r w:rsidRPr="00FC1CE3">
        <w:rPr>
          <w:rFonts w:asciiTheme="minorHAnsi" w:eastAsia="Times New Roman" w:hAnsiTheme="minorHAnsi" w:cstheme="minorHAnsi"/>
          <w:bCs/>
          <w:iCs/>
          <w:color w:val="000000"/>
          <w:sz w:val="18"/>
          <w:szCs w:val="18"/>
          <w:lang w:val="ro-RO" w:eastAsia="en-US"/>
        </w:rPr>
        <w:lastRenderedPageBreak/>
        <w:t xml:space="preserve">Ora de imbarcare si numarul de telefon ale soferului si/sau de dispecerat se vor comunica cu </w:t>
      </w:r>
      <w:r w:rsidR="00861CDF" w:rsidRPr="00FC1CE3">
        <w:rPr>
          <w:rFonts w:asciiTheme="minorHAnsi" w:eastAsia="Times New Roman" w:hAnsiTheme="minorHAnsi" w:cstheme="minorHAnsi"/>
          <w:bCs/>
          <w:iCs/>
          <w:color w:val="000000"/>
          <w:sz w:val="18"/>
          <w:szCs w:val="18"/>
          <w:lang w:val="ro-RO" w:eastAsia="en-US"/>
        </w:rPr>
        <w:t>2</w:t>
      </w:r>
      <w:r w:rsidRPr="00FC1CE3">
        <w:rPr>
          <w:rFonts w:asciiTheme="minorHAnsi" w:eastAsia="Times New Roman" w:hAnsiTheme="minorHAnsi" w:cstheme="minorHAnsi"/>
          <w:bCs/>
          <w:iCs/>
          <w:color w:val="000000"/>
          <w:sz w:val="18"/>
          <w:szCs w:val="18"/>
          <w:lang w:val="ro-RO" w:eastAsia="en-US"/>
        </w:rPr>
        <w:t xml:space="preserve"> zile (prin exceptie 24 de ore) inaintea datei plecarii. Calatorul va tine legatura cu transportatorul pentru a se informa </w:t>
      </w:r>
    </w:p>
    <w:p w14:paraId="262688C3" w14:textId="78C1CAEF" w:rsidR="00FB57F0" w:rsidRPr="00FC1CE3" w:rsidRDefault="006A19FA" w:rsidP="00FC1CE3">
      <w:pPr>
        <w:pStyle w:val="BodyText"/>
        <w:widowControl/>
        <w:suppressAutoHyphens w:val="0"/>
        <w:spacing w:after="0"/>
        <w:ind w:left="36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 xml:space="preserve">privind situatia concreta din ziua plecarii. Pentru transferul de retur, detaliile sunt oferite de personalul de la bordul autocarului in timpul calatoriei de intoarcere. Turistii sunt rugati sa se prezinte la locul de imbarcare cu 15-30 min. inainte de ora comunicata - grupul nu poate astepta turistii care intarzie. </w:t>
      </w:r>
    </w:p>
    <w:p w14:paraId="46BA0E86" w14:textId="77777777" w:rsidR="006A19FA" w:rsidRPr="00185793" w:rsidRDefault="006A19FA" w:rsidP="006A19FA">
      <w:pPr>
        <w:pStyle w:val="BodyText"/>
        <w:spacing w:after="0"/>
        <w:ind w:left="360"/>
        <w:jc w:val="both"/>
        <w:rPr>
          <w:rFonts w:asciiTheme="minorHAnsi" w:eastAsia="Times New Roman" w:hAnsiTheme="minorHAnsi" w:cstheme="minorHAnsi"/>
          <w:b/>
          <w:bCs/>
          <w:iCs/>
          <w:color w:val="F68822"/>
          <w:sz w:val="18"/>
          <w:szCs w:val="18"/>
          <w:lang w:val="ro-RO" w:eastAsia="en-US"/>
        </w:rPr>
      </w:pPr>
      <w:r w:rsidRPr="00185793">
        <w:rPr>
          <w:rFonts w:asciiTheme="minorHAnsi" w:eastAsia="Times New Roman" w:hAnsiTheme="minorHAnsi" w:cstheme="minorHAnsi"/>
          <w:b/>
          <w:bCs/>
          <w:iCs/>
          <w:color w:val="F68822"/>
          <w:sz w:val="18"/>
          <w:szCs w:val="18"/>
          <w:lang w:val="ro-RO" w:eastAsia="en-US"/>
        </w:rPr>
        <w:t>-     Pentru orasele marcate cu ‘’ * ‘’, conditia pentru efectuarea transferului este de minim 2 persoane. Daca nu se intrunesc un numar minim de 2 persoane pana la 14 zile inaintea plecarii, turistului i se va restitui contravaloarea transferului sau are optiunea de a plati un supliment in valoare de 80% din pretul transferului pentru a beneficia de acesta.</w:t>
      </w:r>
    </w:p>
    <w:p w14:paraId="6ACC0E7B"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Toate rezervarile trebuie insotite in mod obligatoriu de numarul de telefon al pasagerilor, disponibil la momentul plecarii, cu roaming activat obligatoriu. Agentiile partenere au obligatia de a transmite numarul de telefon al turistilor inscrisi, catre Hello Holidays.</w:t>
      </w:r>
    </w:p>
    <w:p w14:paraId="7CA2D8B8" w14:textId="77777777" w:rsidR="00861CDF" w:rsidRPr="00FC1CE3" w:rsidRDefault="006A19FA" w:rsidP="00B94749">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tranferului sau a pachetului de servicii.</w:t>
      </w:r>
    </w:p>
    <w:p w14:paraId="78BEE649" w14:textId="27532C15" w:rsidR="00856BEA" w:rsidRPr="00FC1CE3" w:rsidRDefault="00856BEA" w:rsidP="00CE1CD4">
      <w:pPr>
        <w:pStyle w:val="BodyText"/>
        <w:widowControl/>
        <w:suppressAutoHyphens w:val="0"/>
        <w:spacing w:after="0"/>
        <w:ind w:left="360"/>
        <w:jc w:val="center"/>
        <w:rPr>
          <w:rFonts w:asciiTheme="minorHAnsi" w:eastAsia="Times New Roman" w:hAnsiTheme="minorHAnsi" w:cstheme="minorHAnsi"/>
          <w:b/>
          <w:iCs/>
          <w:sz w:val="18"/>
          <w:szCs w:val="18"/>
          <w:lang w:val="it-IT" w:eastAsia="en-US"/>
        </w:rPr>
        <w:sectPr w:rsidR="00856BEA" w:rsidRPr="00FC1CE3" w:rsidSect="00FB57F0">
          <w:type w:val="continuous"/>
          <w:pgSz w:w="11909" w:h="16834" w:code="9"/>
          <w:pgMar w:top="91" w:right="284" w:bottom="284" w:left="284" w:header="11" w:footer="505" w:gutter="0"/>
          <w:cols w:space="29"/>
          <w:docGrid w:linePitch="360"/>
        </w:sectPr>
      </w:pPr>
    </w:p>
    <w:p w14:paraId="508B2FA5" w14:textId="77777777" w:rsidR="00856BEA" w:rsidRPr="00FC1CE3" w:rsidRDefault="00856BEA" w:rsidP="00FB57F0">
      <w:pPr>
        <w:pStyle w:val="BodyText"/>
        <w:widowControl/>
        <w:suppressAutoHyphens w:val="0"/>
        <w:spacing w:after="0"/>
        <w:rPr>
          <w:rFonts w:asciiTheme="minorHAnsi" w:eastAsia="Times New Roman" w:hAnsiTheme="minorHAnsi" w:cstheme="minorHAnsi"/>
          <w:b/>
          <w:iCs/>
          <w:sz w:val="18"/>
          <w:szCs w:val="18"/>
          <w:lang w:val="it-IT" w:eastAsia="en-US"/>
        </w:rPr>
      </w:pPr>
    </w:p>
    <w:p w14:paraId="1BC44124" w14:textId="649126A3" w:rsidR="006A19FA" w:rsidRPr="00FC1CE3" w:rsidRDefault="006A19FA" w:rsidP="00FC1CE3">
      <w:pPr>
        <w:pStyle w:val="BodyText"/>
        <w:widowControl/>
        <w:suppressAutoHyphens w:val="0"/>
        <w:spacing w:after="0"/>
        <w:ind w:left="360"/>
        <w:jc w:val="center"/>
        <w:rPr>
          <w:rFonts w:asciiTheme="minorHAnsi" w:eastAsia="Times New Roman" w:hAnsiTheme="minorHAnsi" w:cstheme="minorHAnsi"/>
          <w:b/>
          <w:iCs/>
          <w:sz w:val="18"/>
          <w:szCs w:val="18"/>
          <w:lang w:val="it-IT" w:eastAsia="en-US"/>
        </w:rPr>
      </w:pPr>
      <w:r w:rsidRPr="00FC1CE3">
        <w:rPr>
          <w:rFonts w:asciiTheme="minorHAnsi" w:eastAsia="Times New Roman" w:hAnsiTheme="minorHAnsi" w:cstheme="minorHAnsi"/>
          <w:b/>
          <w:iCs/>
          <w:color w:val="7030A0"/>
          <w:sz w:val="18"/>
          <w:szCs w:val="18"/>
          <w:lang w:val="it-IT" w:eastAsia="en-US"/>
        </w:rPr>
        <w:t>TRANSFERURI PREMIUM</w:t>
      </w:r>
      <w:r w:rsidR="00FC1CE3">
        <w:rPr>
          <w:rFonts w:asciiTheme="minorHAnsi" w:eastAsia="Times New Roman" w:hAnsiTheme="minorHAnsi" w:cstheme="minorHAnsi"/>
          <w:b/>
          <w:iCs/>
          <w:color w:val="7030A0"/>
          <w:sz w:val="18"/>
          <w:szCs w:val="18"/>
          <w:lang w:val="it-IT" w:eastAsia="en-US"/>
        </w:rPr>
        <w:t xml:space="preserve"> - </w:t>
      </w:r>
      <w:r w:rsidR="00FC1CE3" w:rsidRPr="00FC1CE3">
        <w:rPr>
          <w:rFonts w:asciiTheme="minorHAnsi" w:eastAsia="Times New Roman" w:hAnsiTheme="minorHAnsi" w:cstheme="minorHAnsi"/>
          <w:b/>
          <w:iCs/>
          <w:sz w:val="18"/>
          <w:szCs w:val="18"/>
          <w:lang w:val="it-IT" w:eastAsia="en-US"/>
        </w:rPr>
        <w:t>Conditii specifice</w:t>
      </w:r>
    </w:p>
    <w:p w14:paraId="5303CAE8"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
          <w:iCs/>
          <w:color w:val="000000"/>
          <w:sz w:val="18"/>
          <w:szCs w:val="18"/>
          <w:lang w:val="it-IT" w:eastAsia="en-US"/>
        </w:rPr>
      </w:pPr>
      <w:bookmarkStart w:id="6" w:name="_Hlk149831299"/>
      <w:r w:rsidRPr="00FC1CE3">
        <w:rPr>
          <w:rFonts w:asciiTheme="minorHAnsi" w:eastAsia="Times New Roman" w:hAnsiTheme="minorHAnsi" w:cstheme="minorHAnsi"/>
          <w:b/>
          <w:iCs/>
          <w:color w:val="000000"/>
          <w:sz w:val="18"/>
          <w:szCs w:val="18"/>
          <w:lang w:val="it-IT" w:eastAsia="en-US"/>
        </w:rPr>
        <w:t>*Tarifele sunt de persoana, pe sens.</w:t>
      </w:r>
    </w:p>
    <w:p w14:paraId="538C1566"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Transferurile Premium se confirma la cerere, in limita disponibilitatii, cu pana la 7 zile inainite de plecare, se efectueaza cu microbuz/autoturism si se organizeaza pentru min. 2 persoane, max. 7 persoane/masina.</w:t>
      </w:r>
    </w:p>
    <w:p w14:paraId="401DD235"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Preluarea si debarcarea se fac de la si la adresa indicata de catre turisti, fara a exista timpi suplimentari de asteptare (exceptie fac cazurile de forta majora) si implica un singur mijloc de transport.</w:t>
      </w:r>
    </w:p>
    <w:p w14:paraId="53160129"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 xml:space="preserve">Debarcarea la punctul de plecare a grupului din Bucuresti se face cu max. 30-45 minute inainte de ora de intalnire stabilita conform informarii primite de la agentie. </w:t>
      </w:r>
    </w:p>
    <w:p w14:paraId="0E376DCB"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La retur timpul de preluare din punctul de debarcare este de max. 30-45 minute.</w:t>
      </w:r>
    </w:p>
    <w:p w14:paraId="7F7BCDCC" w14:textId="77777777" w:rsidR="006A19FA" w:rsidRPr="00FC1CE3" w:rsidRDefault="006A19FA" w:rsidP="006A19FA">
      <w:pPr>
        <w:pStyle w:val="BodyText"/>
        <w:spacing w:after="0"/>
        <w:rPr>
          <w:rFonts w:asciiTheme="minorHAnsi" w:hAnsiTheme="minorHAnsi" w:cstheme="minorHAnsi"/>
          <w:bCs/>
          <w:iCs/>
          <w:color w:val="FF0000"/>
          <w:sz w:val="18"/>
          <w:szCs w:val="18"/>
          <w:lang w:val="it-IT"/>
        </w:rPr>
      </w:pPr>
    </w:p>
    <w:p w14:paraId="4B930F22" w14:textId="77777777" w:rsidR="006A19FA" w:rsidRPr="00FC1CE3" w:rsidRDefault="006A19FA" w:rsidP="00CE1CD4">
      <w:pPr>
        <w:pStyle w:val="BodyText"/>
        <w:widowControl/>
        <w:suppressAutoHyphens w:val="0"/>
        <w:spacing w:after="0"/>
        <w:jc w:val="center"/>
        <w:rPr>
          <w:rFonts w:asciiTheme="minorHAnsi" w:eastAsia="Times New Roman" w:hAnsiTheme="minorHAnsi" w:cstheme="minorHAnsi"/>
          <w:b/>
          <w:iCs/>
          <w:sz w:val="18"/>
          <w:szCs w:val="18"/>
          <w:lang w:val="it-IT" w:eastAsia="en-US"/>
        </w:rPr>
      </w:pPr>
      <w:r w:rsidRPr="00FC1CE3">
        <w:rPr>
          <w:rFonts w:asciiTheme="minorHAnsi" w:eastAsia="Times New Roman" w:hAnsiTheme="minorHAnsi" w:cstheme="minorHAnsi"/>
          <w:b/>
          <w:iCs/>
          <w:sz w:val="18"/>
          <w:szCs w:val="18"/>
          <w:lang w:val="it-IT" w:eastAsia="en-US"/>
        </w:rPr>
        <w:t>Conditii generale transport rutier</w:t>
      </w:r>
    </w:p>
    <w:p w14:paraId="63B86749" w14:textId="77777777" w:rsidR="006A19FA" w:rsidRPr="00FC1CE3" w:rsidRDefault="006A19FA" w:rsidP="006A19FA">
      <w:pPr>
        <w:widowControl/>
        <w:numPr>
          <w:ilvl w:val="0"/>
          <w:numId w:val="14"/>
        </w:numPr>
        <w:suppressAutoHyphens w:val="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In mijloacele de transport sunt strict interzise: fumatul, consumul de bauturi alcoolice, consumul de droguri si substante stupefiante. Ne rezervam dreptul de a debarca pasagerii in stare de ebrietate si pasagerii care afecteaza ordinea si siguranta celorlalti pasageri sau a conducatorilor auto, ori incalca prezentele conditii, fara rambursarea costurilor de transport.</w:t>
      </w:r>
    </w:p>
    <w:p w14:paraId="345F56DA"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Pasagerii se obliga sa achite catre societatea de transport contravaloarea oricaror distrugeri aduse mijloacelor de transport.</w:t>
      </w:r>
    </w:p>
    <w:p w14:paraId="4893C249"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 xml:space="preserve">Transportul animalelor se supune unui regim special. Turistii apartinatori au obligatia de a solicita aprobarea agentiei. </w:t>
      </w:r>
    </w:p>
    <w:p w14:paraId="6791433C" w14:textId="77777777" w:rsidR="006A19FA" w:rsidRPr="00FC1CE3" w:rsidRDefault="006A19FA" w:rsidP="006A19FA">
      <w:pPr>
        <w:pStyle w:val="BodyText"/>
        <w:widowControl/>
        <w:numPr>
          <w:ilvl w:val="0"/>
          <w:numId w:val="14"/>
        </w:numPr>
        <w:suppressAutoHyphens w:val="0"/>
        <w:spacing w:after="0"/>
        <w:ind w:left="360" w:firstLine="0"/>
        <w:jc w:val="both"/>
        <w:rPr>
          <w:rFonts w:asciiTheme="minorHAnsi" w:eastAsia="Times New Roman" w:hAnsiTheme="minorHAnsi" w:cstheme="minorHAnsi"/>
          <w:bCs/>
          <w:iCs/>
          <w:color w:val="000000"/>
          <w:sz w:val="18"/>
          <w:szCs w:val="18"/>
          <w:lang w:val="ro-RO" w:eastAsia="en-US"/>
        </w:rPr>
      </w:pPr>
      <w:r w:rsidRPr="00FC1CE3">
        <w:rPr>
          <w:rFonts w:asciiTheme="minorHAnsi" w:eastAsia="Times New Roman" w:hAnsiTheme="minorHAnsi" w:cstheme="minorHAnsi"/>
          <w:bCs/>
          <w:iCs/>
          <w:color w:val="000000"/>
          <w:sz w:val="18"/>
          <w:szCs w:val="18"/>
          <w:lang w:val="ro-RO" w:eastAsia="en-US"/>
        </w:rPr>
        <w:t>Cazul fortuit si forta majora exonereaza societatea de transport de orice raspundere.</w:t>
      </w:r>
    </w:p>
    <w:p w14:paraId="07504D40" w14:textId="77777777" w:rsidR="00FB57F0" w:rsidRPr="00FC1CE3" w:rsidRDefault="00FB57F0" w:rsidP="00856BEA">
      <w:pPr>
        <w:spacing w:before="40" w:after="40"/>
        <w:jc w:val="center"/>
        <w:rPr>
          <w:rFonts w:asciiTheme="minorHAnsi" w:hAnsiTheme="minorHAnsi" w:cstheme="minorHAnsi"/>
          <w:bCs/>
          <w:color w:val="FFFFFF"/>
          <w:sz w:val="18"/>
          <w:szCs w:val="18"/>
          <w:lang w:val="fr-FR"/>
        </w:rPr>
        <w:sectPr w:rsidR="00FB57F0" w:rsidRPr="00FC1CE3" w:rsidSect="00FB57F0">
          <w:type w:val="continuous"/>
          <w:pgSz w:w="11909" w:h="16834" w:code="9"/>
          <w:pgMar w:top="91" w:right="284" w:bottom="284" w:left="284" w:header="11" w:footer="505" w:gutter="0"/>
          <w:cols w:space="29"/>
          <w:docGrid w:linePitch="360"/>
        </w:sectPr>
      </w:pPr>
    </w:p>
    <w:bookmarkEnd w:id="6"/>
    <w:p w14:paraId="7C8C498D" w14:textId="0364925A" w:rsidR="00FB57F0" w:rsidRPr="00185793" w:rsidRDefault="00FB57F0" w:rsidP="00FB57F0">
      <w:pPr>
        <w:pStyle w:val="BodyText"/>
        <w:widowControl/>
        <w:numPr>
          <w:ilvl w:val="0"/>
          <w:numId w:val="14"/>
        </w:numPr>
        <w:suppressAutoHyphens w:val="0"/>
        <w:spacing w:after="0"/>
        <w:ind w:left="360" w:firstLine="0"/>
        <w:jc w:val="both"/>
        <w:rPr>
          <w:rFonts w:asciiTheme="minorHAnsi" w:hAnsiTheme="minorHAnsi" w:cstheme="minorHAnsi"/>
          <w:bCs/>
          <w:iCs/>
          <w:color w:val="F68822"/>
          <w:sz w:val="18"/>
          <w:szCs w:val="18"/>
          <w:lang w:val="it-IT"/>
        </w:rPr>
      </w:pPr>
      <w:r w:rsidRPr="00185793">
        <w:rPr>
          <w:rFonts w:asciiTheme="minorHAnsi" w:hAnsiTheme="minorHAnsi" w:cstheme="minorHAnsi"/>
          <w:bCs/>
          <w:iCs/>
          <w:color w:val="F68822"/>
          <w:sz w:val="18"/>
          <w:szCs w:val="18"/>
          <w:lang w:val="it-IT"/>
        </w:rPr>
        <w:t xml:space="preserve">Bagaje admise pentru fiecare pasager ocupant de loc: la cala 1 piesa de bagaj de max. 23 kg/pasager; in autocar se accepta max. 1 rucsac (geanta mica de mana – piesele mai mari vor fi depozitate la cala). </w:t>
      </w:r>
      <w:r w:rsidRPr="00185793">
        <w:rPr>
          <w:rFonts w:asciiTheme="minorHAnsi" w:hAnsiTheme="minorHAnsi" w:cstheme="minorHAnsi"/>
          <w:b/>
          <w:bCs/>
          <w:iCs/>
          <w:color w:val="F68822"/>
          <w:sz w:val="18"/>
          <w:szCs w:val="18"/>
          <w:lang w:val="it-IT"/>
        </w:rPr>
        <w:t>In cazul prezentarii la imbarcare cu mai multe bagaje decat numarul admis, se percepe o taxa suplimentara de 30 euro/ bagaj (max. 23 kg/ pasager).</w:t>
      </w:r>
      <w:r w:rsidRPr="00185793">
        <w:rPr>
          <w:rFonts w:asciiTheme="minorHAnsi" w:hAnsiTheme="minorHAnsi" w:cstheme="minorHAnsi"/>
          <w:bCs/>
          <w:iCs/>
          <w:color w:val="F68822"/>
          <w:sz w:val="18"/>
          <w:szCs w:val="18"/>
          <w:lang w:val="it-IT"/>
        </w:rPr>
        <w:t xml:space="preserve"> </w:t>
      </w:r>
      <w:r w:rsidR="00FC1CE3" w:rsidRPr="00185793">
        <w:rPr>
          <w:rFonts w:asciiTheme="minorHAnsi" w:hAnsiTheme="minorHAnsi" w:cstheme="minorHAnsi"/>
          <w:bCs/>
          <w:iCs/>
          <w:color w:val="F68822"/>
          <w:sz w:val="18"/>
          <w:szCs w:val="18"/>
          <w:lang w:val="it-IT"/>
        </w:rPr>
        <w:t>In cazul nerespectarii regulilor, personalul de la bord are dreptul de a debarca pasagerii.</w:t>
      </w:r>
    </w:p>
    <w:tbl>
      <w:tblPr>
        <w:tblpPr w:leftFromText="180" w:rightFromText="180" w:vertAnchor="text" w:horzAnchor="margin" w:tblpY="118"/>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2282"/>
        <w:gridCol w:w="1006"/>
        <w:gridCol w:w="993"/>
        <w:gridCol w:w="1311"/>
        <w:gridCol w:w="2430"/>
        <w:gridCol w:w="900"/>
        <w:gridCol w:w="1170"/>
      </w:tblGrid>
      <w:tr w:rsidR="00FC1CE3" w:rsidRPr="00A142D7" w14:paraId="39733FB9" w14:textId="77777777" w:rsidTr="00FC1CE3">
        <w:trPr>
          <w:trHeight w:val="430"/>
        </w:trPr>
        <w:tc>
          <w:tcPr>
            <w:tcW w:w="1248" w:type="dxa"/>
            <w:shd w:val="clear" w:color="auto" w:fill="2F5496"/>
            <w:vAlign w:val="center"/>
            <w:hideMark/>
          </w:tcPr>
          <w:p w14:paraId="67BD19C0" w14:textId="77777777" w:rsidR="00FC1CE3" w:rsidRPr="00A142D7" w:rsidRDefault="00FC1CE3" w:rsidP="00FC1CE3">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282" w:type="dxa"/>
            <w:shd w:val="clear" w:color="auto" w:fill="2F5496"/>
            <w:vAlign w:val="center"/>
            <w:hideMark/>
          </w:tcPr>
          <w:p w14:paraId="5C91CD04" w14:textId="77777777" w:rsidR="00FC1CE3" w:rsidRPr="00A142D7" w:rsidRDefault="00FC1CE3" w:rsidP="00FC1CE3">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1006" w:type="dxa"/>
            <w:shd w:val="clear" w:color="auto" w:fill="2F5496"/>
            <w:vAlign w:val="center"/>
            <w:hideMark/>
          </w:tcPr>
          <w:p w14:paraId="6073035E" w14:textId="77777777" w:rsidR="00FC1CE3" w:rsidRPr="00EB0549" w:rsidRDefault="00FC1CE3" w:rsidP="00FC1CE3">
            <w:pPr>
              <w:spacing w:before="40" w:after="40"/>
              <w:jc w:val="center"/>
              <w:rPr>
                <w:rFonts w:ascii="Trebuchet MS" w:hAnsi="Trebuchet MS" w:cs="Tahoma"/>
                <w:bCs/>
                <w:color w:val="FFFFFF"/>
                <w:sz w:val="16"/>
                <w:szCs w:val="16"/>
                <w:lang w:val="fr-FR"/>
              </w:rPr>
            </w:pPr>
            <w:r w:rsidRPr="00EB0549">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993" w:type="dxa"/>
            <w:shd w:val="clear" w:color="auto" w:fill="2F5496"/>
            <w:vAlign w:val="center"/>
          </w:tcPr>
          <w:p w14:paraId="37552316" w14:textId="77777777" w:rsidR="00FC1CE3" w:rsidRPr="0054533D" w:rsidRDefault="00FC1CE3" w:rsidP="00FC1CE3">
            <w:pPr>
              <w:spacing w:before="40" w:after="40"/>
              <w:jc w:val="center"/>
              <w:rPr>
                <w:rFonts w:ascii="Trebuchet MS" w:hAnsi="Trebuchet MS" w:cs="Tahoma"/>
                <w:bCs/>
                <w:color w:val="FFFFFF"/>
                <w:sz w:val="16"/>
                <w:szCs w:val="16"/>
                <w:lang w:val="fr-FR"/>
              </w:rPr>
            </w:pPr>
            <w:r w:rsidRPr="0054533D">
              <w:rPr>
                <w:rFonts w:ascii="Trebuchet MS" w:hAnsi="Trebuchet MS" w:cs="Tahoma"/>
                <w:bCs/>
                <w:color w:val="FFFFFF"/>
                <w:sz w:val="16"/>
                <w:szCs w:val="16"/>
                <w:lang w:val="fr-FR"/>
              </w:rPr>
              <w:t>Tarif</w:t>
            </w:r>
          </w:p>
          <w:p w14:paraId="582FD915" w14:textId="77777777" w:rsidR="00FC1CE3" w:rsidRPr="00504FE1" w:rsidRDefault="00FC1CE3" w:rsidP="00FC1CE3">
            <w:pPr>
              <w:spacing w:before="40" w:after="40"/>
              <w:jc w:val="center"/>
              <w:rPr>
                <w:rFonts w:ascii="Trebuchet MS" w:hAnsi="Trebuchet MS" w:cs="Tahoma"/>
                <w:bCs/>
                <w:color w:val="FFFFFF"/>
                <w:sz w:val="14"/>
                <w:szCs w:val="14"/>
                <w:lang w:val="fr-FR"/>
              </w:rPr>
            </w:pPr>
            <w:r w:rsidRPr="00504FE1">
              <w:rPr>
                <w:rFonts w:ascii="Trebuchet MS" w:hAnsi="Trebuchet MS" w:cs="Tahoma"/>
                <w:bCs/>
                <w:color w:val="FFFFFF"/>
                <w:sz w:val="16"/>
                <w:szCs w:val="16"/>
                <w:lang w:val="fr-FR"/>
              </w:rPr>
              <w:t>Premium*</w:t>
            </w:r>
            <w:r>
              <w:rPr>
                <w:rFonts w:ascii="Trebuchet MS" w:hAnsi="Trebuchet MS" w:cs="Tahoma"/>
                <w:bCs/>
                <w:color w:val="FFFFFF"/>
                <w:sz w:val="16"/>
                <w:szCs w:val="16"/>
                <w:lang w:val="fr-FR"/>
              </w:rPr>
              <w:t>/sens</w:t>
            </w:r>
          </w:p>
        </w:tc>
        <w:tc>
          <w:tcPr>
            <w:tcW w:w="1311" w:type="dxa"/>
            <w:shd w:val="clear" w:color="auto" w:fill="2F5496"/>
            <w:vAlign w:val="center"/>
            <w:hideMark/>
          </w:tcPr>
          <w:p w14:paraId="3EA7EF84" w14:textId="77777777" w:rsidR="00FC1CE3" w:rsidRPr="00A142D7" w:rsidRDefault="00FC1CE3" w:rsidP="00FC1CE3">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Ora</w:t>
            </w:r>
            <w:r>
              <w:rPr>
                <w:rFonts w:ascii="Trebuchet MS" w:hAnsi="Trebuchet MS" w:cs="Tahoma"/>
                <w:bCs/>
                <w:color w:val="FFFFFF"/>
                <w:sz w:val="16"/>
                <w:szCs w:val="16"/>
                <w:lang w:val="fr-FR"/>
              </w:rPr>
              <w:t>s</w:t>
            </w:r>
            <w:proofErr w:type="spellEnd"/>
          </w:p>
        </w:tc>
        <w:tc>
          <w:tcPr>
            <w:tcW w:w="2430" w:type="dxa"/>
            <w:shd w:val="clear" w:color="auto" w:fill="2F5496"/>
            <w:vAlign w:val="center"/>
            <w:hideMark/>
          </w:tcPr>
          <w:p w14:paraId="4B9C8294" w14:textId="77777777" w:rsidR="00FC1CE3" w:rsidRPr="00A142D7" w:rsidRDefault="00FC1CE3" w:rsidP="00FC1CE3">
            <w:pPr>
              <w:spacing w:before="40" w:after="40"/>
              <w:jc w:val="center"/>
              <w:rPr>
                <w:rFonts w:ascii="Trebuchet MS" w:hAnsi="Trebuchet MS" w:cs="Tahoma"/>
                <w:bCs/>
                <w:color w:val="FFFFFF"/>
                <w:sz w:val="16"/>
                <w:szCs w:val="16"/>
                <w:lang w:val="fr-FR"/>
              </w:rPr>
            </w:pPr>
            <w:proofErr w:type="spellStart"/>
            <w:r w:rsidRPr="00A142D7">
              <w:rPr>
                <w:rFonts w:ascii="Trebuchet MS" w:hAnsi="Trebuchet MS" w:cs="Tahoma"/>
                <w:bCs/>
                <w:color w:val="FFFFFF"/>
                <w:sz w:val="16"/>
                <w:szCs w:val="16"/>
                <w:lang w:val="fr-FR"/>
              </w:rPr>
              <w:t>Locul</w:t>
            </w:r>
            <w:proofErr w:type="spellEnd"/>
            <w:r w:rsidRPr="00A142D7">
              <w:rPr>
                <w:rFonts w:ascii="Trebuchet MS" w:hAnsi="Trebuchet MS" w:cs="Tahoma"/>
                <w:bCs/>
                <w:color w:val="FFFFFF"/>
                <w:sz w:val="16"/>
                <w:szCs w:val="16"/>
                <w:lang w:val="fr-FR"/>
              </w:rPr>
              <w:t xml:space="preserve"> de </w:t>
            </w:r>
            <w:proofErr w:type="spellStart"/>
            <w:r>
              <w:rPr>
                <w:rFonts w:ascii="Trebuchet MS" w:hAnsi="Trebuchet MS" w:cs="Tahoma"/>
                <w:bCs/>
                <w:color w:val="FFFFFF"/>
                <w:sz w:val="16"/>
                <w:szCs w:val="16"/>
                <w:lang w:val="fr-FR"/>
              </w:rPr>
              <w:t>i</w:t>
            </w:r>
            <w:r w:rsidRPr="00A142D7">
              <w:rPr>
                <w:rFonts w:ascii="Trebuchet MS" w:hAnsi="Trebuchet MS" w:cs="Tahoma"/>
                <w:bCs/>
                <w:color w:val="FFFFFF"/>
                <w:sz w:val="16"/>
                <w:szCs w:val="16"/>
                <w:lang w:val="fr-FR"/>
              </w:rPr>
              <w:t>mbarcare</w:t>
            </w:r>
            <w:proofErr w:type="spellEnd"/>
          </w:p>
        </w:tc>
        <w:tc>
          <w:tcPr>
            <w:tcW w:w="900" w:type="dxa"/>
            <w:shd w:val="clear" w:color="auto" w:fill="2F5496"/>
            <w:vAlign w:val="center"/>
            <w:hideMark/>
          </w:tcPr>
          <w:p w14:paraId="4E4A499F" w14:textId="77777777" w:rsidR="00FC1CE3" w:rsidRPr="00A142D7" w:rsidRDefault="00FC1CE3" w:rsidP="00FC1CE3">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w:t>
            </w:r>
            <w:proofErr w:type="spellStart"/>
            <w:r>
              <w:rPr>
                <w:rFonts w:ascii="Trebuchet MS" w:hAnsi="Trebuchet MS" w:cs="Tahoma"/>
                <w:bCs/>
                <w:color w:val="FFFFFF"/>
                <w:sz w:val="16"/>
                <w:szCs w:val="16"/>
                <w:lang w:val="fr-FR"/>
              </w:rPr>
              <w:t>tur-retur</w:t>
            </w:r>
            <w:proofErr w:type="spellEnd"/>
          </w:p>
        </w:tc>
        <w:tc>
          <w:tcPr>
            <w:tcW w:w="1170" w:type="dxa"/>
            <w:shd w:val="clear" w:color="auto" w:fill="2F5496"/>
            <w:vAlign w:val="center"/>
          </w:tcPr>
          <w:p w14:paraId="12F73B25" w14:textId="77777777" w:rsidR="00FC1CE3" w:rsidRDefault="00FC1CE3" w:rsidP="00FC1CE3">
            <w:pPr>
              <w:tabs>
                <w:tab w:val="left" w:pos="337"/>
              </w:tabs>
              <w:spacing w:before="40" w:after="40"/>
              <w:jc w:val="center"/>
              <w:rPr>
                <w:rFonts w:ascii="Trebuchet MS" w:hAnsi="Trebuchet MS" w:cs="Tahoma"/>
                <w:bCs/>
                <w:color w:val="FFFFFF"/>
                <w:sz w:val="16"/>
                <w:szCs w:val="16"/>
                <w:lang w:val="fr-FR"/>
              </w:rPr>
            </w:pPr>
            <w:r w:rsidRPr="00A142D7">
              <w:rPr>
                <w:rFonts w:ascii="Trebuchet MS" w:hAnsi="Trebuchet MS" w:cs="Tahoma"/>
                <w:bCs/>
                <w:color w:val="FFFFFF"/>
                <w:sz w:val="16"/>
                <w:szCs w:val="16"/>
                <w:lang w:val="fr-FR"/>
              </w:rPr>
              <w:t>Tarif</w:t>
            </w:r>
            <w:r>
              <w:rPr>
                <w:rFonts w:ascii="Trebuchet MS" w:hAnsi="Trebuchet MS" w:cs="Tahoma"/>
                <w:bCs/>
                <w:color w:val="FFFFFF"/>
                <w:sz w:val="16"/>
                <w:szCs w:val="16"/>
                <w:lang w:val="fr-FR"/>
              </w:rPr>
              <w:t xml:space="preserve"> </w:t>
            </w:r>
          </w:p>
          <w:p w14:paraId="31A4C0E0" w14:textId="77777777" w:rsidR="00FC1CE3" w:rsidRDefault="00FC1CE3" w:rsidP="00FC1CE3">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Premium*</w:t>
            </w:r>
          </w:p>
          <w:p w14:paraId="18882154" w14:textId="77777777" w:rsidR="00FC1CE3" w:rsidRPr="00A142D7" w:rsidRDefault="00FC1CE3" w:rsidP="00FC1CE3">
            <w:pPr>
              <w:tabs>
                <w:tab w:val="left" w:pos="337"/>
              </w:tabs>
              <w:spacing w:before="40" w:after="40"/>
              <w:jc w:val="center"/>
              <w:rPr>
                <w:rFonts w:ascii="Trebuchet MS" w:hAnsi="Trebuchet MS" w:cs="Tahoma"/>
                <w:bCs/>
                <w:color w:val="FFFFFF"/>
                <w:sz w:val="16"/>
                <w:szCs w:val="16"/>
                <w:lang w:val="fr-FR"/>
              </w:rPr>
            </w:pPr>
            <w:r>
              <w:rPr>
                <w:rFonts w:ascii="Trebuchet MS" w:hAnsi="Trebuchet MS" w:cs="Tahoma"/>
                <w:bCs/>
                <w:color w:val="FFFFFF"/>
                <w:sz w:val="16"/>
                <w:szCs w:val="16"/>
                <w:lang w:val="fr-FR"/>
              </w:rPr>
              <w:t>/sens</w:t>
            </w:r>
          </w:p>
        </w:tc>
      </w:tr>
      <w:tr w:rsidR="00FC1CE3" w:rsidRPr="00A142D7" w14:paraId="70B05495" w14:textId="77777777" w:rsidTr="00FC1CE3">
        <w:trPr>
          <w:trHeight w:val="296"/>
        </w:trPr>
        <w:tc>
          <w:tcPr>
            <w:tcW w:w="1248" w:type="dxa"/>
            <w:shd w:val="pct5" w:color="000000" w:fill="FFFFFF"/>
          </w:tcPr>
          <w:p w14:paraId="15607C7E"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BOTOSANI</w:t>
            </w:r>
          </w:p>
        </w:tc>
        <w:tc>
          <w:tcPr>
            <w:tcW w:w="2282" w:type="dxa"/>
            <w:shd w:val="pct5" w:color="000000" w:fill="FFFFFF"/>
          </w:tcPr>
          <w:p w14:paraId="3194B0E9"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Autogara</w:t>
            </w:r>
            <w:proofErr w:type="spellEnd"/>
          </w:p>
        </w:tc>
        <w:tc>
          <w:tcPr>
            <w:tcW w:w="1006" w:type="dxa"/>
            <w:shd w:val="pct5" w:color="000000" w:fill="FFFFFF"/>
            <w:vAlign w:val="center"/>
          </w:tcPr>
          <w:p w14:paraId="3053AAE5"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4CFDB46"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051BDC3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MEDIAS*</w:t>
            </w:r>
          </w:p>
        </w:tc>
        <w:tc>
          <w:tcPr>
            <w:tcW w:w="2430" w:type="dxa"/>
            <w:shd w:val="pct5" w:color="000000" w:fill="FFFFFF"/>
          </w:tcPr>
          <w:p w14:paraId="18DC8812"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Autogara</w:t>
            </w:r>
            <w:proofErr w:type="spellEnd"/>
          </w:p>
        </w:tc>
        <w:tc>
          <w:tcPr>
            <w:tcW w:w="900" w:type="dxa"/>
            <w:shd w:val="pct5" w:color="000000" w:fill="FFFFFF"/>
            <w:vAlign w:val="center"/>
          </w:tcPr>
          <w:p w14:paraId="5F5CDCB3"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088BA7C8"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r>
      <w:tr w:rsidR="00FC1CE3" w:rsidRPr="00A142D7" w14:paraId="3D0331E0" w14:textId="77777777" w:rsidTr="00FC1CE3">
        <w:trPr>
          <w:trHeight w:val="341"/>
        </w:trPr>
        <w:tc>
          <w:tcPr>
            <w:tcW w:w="1248" w:type="dxa"/>
            <w:shd w:val="pct5" w:color="000000" w:fill="FFFFFF"/>
          </w:tcPr>
          <w:p w14:paraId="37A9C96C"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SUCEAVA</w:t>
            </w:r>
          </w:p>
        </w:tc>
        <w:tc>
          <w:tcPr>
            <w:tcW w:w="2282" w:type="dxa"/>
            <w:shd w:val="pct5" w:color="000000" w:fill="FFFFFF"/>
          </w:tcPr>
          <w:p w14:paraId="07A1004A"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Centru</w:t>
            </w:r>
            <w:proofErr w:type="spellEnd"/>
            <w:r w:rsidRPr="00BA11BA">
              <w:rPr>
                <w:rFonts w:ascii="Trebuchet MS" w:hAnsi="Trebuchet MS" w:cs="Tahoma"/>
                <w:b/>
                <w:color w:val="3B3838"/>
                <w:sz w:val="14"/>
                <w:szCs w:val="14"/>
                <w:lang w:val="fr-FR"/>
              </w:rPr>
              <w:t xml:space="preserve"> – </w:t>
            </w:r>
            <w:proofErr w:type="spellStart"/>
            <w:r w:rsidRPr="00BA11BA">
              <w:rPr>
                <w:rFonts w:ascii="Trebuchet MS" w:hAnsi="Trebuchet MS" w:cs="Tahoma"/>
                <w:b/>
                <w:color w:val="3B3838"/>
                <w:sz w:val="14"/>
                <w:szCs w:val="14"/>
                <w:lang w:val="fr-FR"/>
              </w:rPr>
              <w:t>Statie</w:t>
            </w:r>
            <w:proofErr w:type="spellEnd"/>
            <w:r w:rsidRPr="00BA11BA">
              <w:rPr>
                <w:rFonts w:ascii="Trebuchet MS" w:hAnsi="Trebuchet MS" w:cs="Tahoma"/>
                <w:b/>
                <w:color w:val="3B3838"/>
                <w:sz w:val="14"/>
                <w:szCs w:val="14"/>
                <w:lang w:val="fr-FR"/>
              </w:rPr>
              <w:t xml:space="preserve"> Mc </w:t>
            </w:r>
            <w:proofErr w:type="spellStart"/>
            <w:r w:rsidRPr="00BA11BA">
              <w:rPr>
                <w:rFonts w:ascii="Trebuchet MS" w:hAnsi="Trebuchet MS" w:cs="Tahoma"/>
                <w:b/>
                <w:color w:val="3B3838"/>
                <w:sz w:val="14"/>
                <w:szCs w:val="14"/>
                <w:lang w:val="fr-FR"/>
              </w:rPr>
              <w:t>Donald’s</w:t>
            </w:r>
            <w:proofErr w:type="spellEnd"/>
          </w:p>
        </w:tc>
        <w:tc>
          <w:tcPr>
            <w:tcW w:w="1006" w:type="dxa"/>
            <w:shd w:val="pct5" w:color="000000" w:fill="FFFFFF"/>
            <w:vAlign w:val="center"/>
          </w:tcPr>
          <w:p w14:paraId="4694D85F"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73D84E9"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w:t>
            </w:r>
            <w:r>
              <w:rPr>
                <w:rFonts w:ascii="Trebuchet MS" w:hAnsi="Trebuchet MS" w:cs="Tahoma"/>
                <w:b/>
                <w:color w:val="E010B8"/>
                <w:sz w:val="14"/>
                <w:szCs w:val="14"/>
                <w:lang w:val="fr-FR"/>
              </w:rPr>
              <w:t>8</w:t>
            </w:r>
            <w:r w:rsidRPr="0054533D">
              <w:rPr>
                <w:rFonts w:ascii="Trebuchet MS" w:hAnsi="Trebuchet MS" w:cs="Tahoma"/>
                <w:b/>
                <w:color w:val="E010B8"/>
                <w:sz w:val="14"/>
                <w:szCs w:val="14"/>
                <w:lang w:val="fr-FR"/>
              </w:rPr>
              <w:t>0 €</w:t>
            </w:r>
          </w:p>
        </w:tc>
        <w:tc>
          <w:tcPr>
            <w:tcW w:w="1311" w:type="dxa"/>
            <w:shd w:val="pct5" w:color="000000" w:fill="FFFFFF"/>
          </w:tcPr>
          <w:p w14:paraId="6E20B4A9"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TARGU MURES*</w:t>
            </w:r>
          </w:p>
        </w:tc>
        <w:tc>
          <w:tcPr>
            <w:tcW w:w="2430" w:type="dxa"/>
            <w:shd w:val="pct5" w:color="000000" w:fill="FFFFFF"/>
          </w:tcPr>
          <w:p w14:paraId="77BFA550"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Kaufland</w:t>
            </w:r>
            <w:proofErr w:type="spellEnd"/>
            <w:r w:rsidRPr="00BA11BA">
              <w:rPr>
                <w:rFonts w:ascii="Trebuchet MS" w:hAnsi="Trebuchet MS" w:cs="Tahoma"/>
                <w:b/>
                <w:color w:val="3B3838"/>
                <w:sz w:val="14"/>
                <w:szCs w:val="14"/>
                <w:lang w:val="fr-FR"/>
              </w:rPr>
              <w:t xml:space="preserve"> – Bd. Gheorghe </w:t>
            </w:r>
            <w:proofErr w:type="spellStart"/>
            <w:r w:rsidRPr="00BA11BA">
              <w:rPr>
                <w:rFonts w:ascii="Trebuchet MS" w:hAnsi="Trebuchet MS" w:cs="Tahoma"/>
                <w:b/>
                <w:color w:val="3B3838"/>
                <w:sz w:val="14"/>
                <w:szCs w:val="14"/>
                <w:lang w:val="fr-FR"/>
              </w:rPr>
              <w:t>Doja</w:t>
            </w:r>
            <w:proofErr w:type="spellEnd"/>
          </w:p>
        </w:tc>
        <w:tc>
          <w:tcPr>
            <w:tcW w:w="900" w:type="dxa"/>
            <w:shd w:val="pct5" w:color="000000" w:fill="FFFFFF"/>
            <w:vAlign w:val="center"/>
          </w:tcPr>
          <w:p w14:paraId="0E35D9E3" w14:textId="77777777" w:rsidR="00FC1CE3"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42F49BA0"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FC1CE3" w:rsidRPr="00A142D7" w14:paraId="7B63B09F" w14:textId="77777777" w:rsidTr="00FC1CE3">
        <w:trPr>
          <w:trHeight w:val="197"/>
        </w:trPr>
        <w:tc>
          <w:tcPr>
            <w:tcW w:w="1248" w:type="dxa"/>
            <w:shd w:val="pct5" w:color="000000" w:fill="FFFFFF"/>
          </w:tcPr>
          <w:p w14:paraId="3E9D35A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ROMAN</w:t>
            </w:r>
          </w:p>
        </w:tc>
        <w:tc>
          <w:tcPr>
            <w:tcW w:w="2282" w:type="dxa"/>
            <w:shd w:val="pct5" w:color="000000" w:fill="FFFFFF"/>
          </w:tcPr>
          <w:p w14:paraId="3020AC0D"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Hotel Roman</w:t>
            </w:r>
          </w:p>
        </w:tc>
        <w:tc>
          <w:tcPr>
            <w:tcW w:w="1006" w:type="dxa"/>
            <w:shd w:val="pct5" w:color="000000" w:fill="FFFFFF"/>
            <w:vAlign w:val="center"/>
          </w:tcPr>
          <w:p w14:paraId="70753AC6"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C5CA5C7"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c>
          <w:tcPr>
            <w:tcW w:w="1311" w:type="dxa"/>
            <w:shd w:val="pct5" w:color="000000" w:fill="FFFFFF"/>
          </w:tcPr>
          <w:p w14:paraId="6950BA34"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SIGHISOARA*</w:t>
            </w:r>
          </w:p>
        </w:tc>
        <w:tc>
          <w:tcPr>
            <w:tcW w:w="2430" w:type="dxa"/>
            <w:shd w:val="pct5" w:color="000000" w:fill="FFFFFF"/>
          </w:tcPr>
          <w:p w14:paraId="590440D8"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13388426" w14:textId="77777777" w:rsidR="00FC1CE3"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95</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7A326BEF"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r>
      <w:tr w:rsidR="00FC1CE3" w:rsidRPr="00A142D7" w14:paraId="452766B1" w14:textId="77777777" w:rsidTr="00FC1CE3">
        <w:trPr>
          <w:trHeight w:val="207"/>
        </w:trPr>
        <w:tc>
          <w:tcPr>
            <w:tcW w:w="1248" w:type="dxa"/>
            <w:shd w:val="pct5" w:color="000000" w:fill="FFFFFF"/>
            <w:hideMark/>
          </w:tcPr>
          <w:p w14:paraId="3A7BCD41"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PIATRA NEAMT</w:t>
            </w:r>
          </w:p>
        </w:tc>
        <w:tc>
          <w:tcPr>
            <w:tcW w:w="2282" w:type="dxa"/>
            <w:shd w:val="pct5" w:color="000000" w:fill="FFFFFF"/>
            <w:hideMark/>
          </w:tcPr>
          <w:p w14:paraId="3A7E1C71"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Lidl 1 Mai</w:t>
            </w:r>
          </w:p>
        </w:tc>
        <w:tc>
          <w:tcPr>
            <w:tcW w:w="1006" w:type="dxa"/>
            <w:shd w:val="pct5" w:color="000000" w:fill="FFFFFF"/>
            <w:vAlign w:val="center"/>
            <w:hideMark/>
          </w:tcPr>
          <w:p w14:paraId="1315EF20"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4B834A75"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c>
          <w:tcPr>
            <w:tcW w:w="1311" w:type="dxa"/>
            <w:shd w:val="pct5" w:color="000000" w:fill="FFFFFF"/>
          </w:tcPr>
          <w:p w14:paraId="06CC4E50"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FAGARAS</w:t>
            </w:r>
          </w:p>
        </w:tc>
        <w:tc>
          <w:tcPr>
            <w:tcW w:w="2430" w:type="dxa"/>
            <w:shd w:val="pct5" w:color="000000" w:fill="FFFFFF"/>
          </w:tcPr>
          <w:p w14:paraId="66E50470"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Casa de Cultura</w:t>
            </w:r>
          </w:p>
        </w:tc>
        <w:tc>
          <w:tcPr>
            <w:tcW w:w="900" w:type="dxa"/>
            <w:shd w:val="pct5" w:color="000000" w:fill="FFFFFF"/>
            <w:vAlign w:val="center"/>
          </w:tcPr>
          <w:p w14:paraId="7AE8316C"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38BCFC4A"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FC1CE3" w:rsidRPr="00A142D7" w14:paraId="3C00A947" w14:textId="77777777" w:rsidTr="00FC1CE3">
        <w:trPr>
          <w:trHeight w:val="207"/>
        </w:trPr>
        <w:tc>
          <w:tcPr>
            <w:tcW w:w="1248" w:type="dxa"/>
            <w:shd w:val="pct5" w:color="000000" w:fill="FFFFFF"/>
          </w:tcPr>
          <w:p w14:paraId="139B7CE7"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BACAU</w:t>
            </w:r>
          </w:p>
        </w:tc>
        <w:tc>
          <w:tcPr>
            <w:tcW w:w="2282" w:type="dxa"/>
            <w:shd w:val="pct5" w:color="000000" w:fill="FFFFFF"/>
          </w:tcPr>
          <w:p w14:paraId="4F137346"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Parcarea</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Stadionului</w:t>
            </w:r>
            <w:proofErr w:type="spellEnd"/>
            <w:r w:rsidRPr="00BA11BA">
              <w:rPr>
                <w:rFonts w:ascii="Trebuchet MS" w:hAnsi="Trebuchet MS" w:cs="Tahoma"/>
                <w:b/>
                <w:color w:val="3B3838"/>
                <w:sz w:val="14"/>
                <w:szCs w:val="14"/>
                <w:lang w:val="fr-FR"/>
              </w:rPr>
              <w:t xml:space="preserve"> Municipal</w:t>
            </w:r>
          </w:p>
        </w:tc>
        <w:tc>
          <w:tcPr>
            <w:tcW w:w="1006" w:type="dxa"/>
            <w:shd w:val="pct5" w:color="000000" w:fill="FFFFFF"/>
            <w:vAlign w:val="center"/>
          </w:tcPr>
          <w:p w14:paraId="383A179A"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27A83A40"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190 €</w:t>
            </w:r>
          </w:p>
        </w:tc>
        <w:tc>
          <w:tcPr>
            <w:tcW w:w="1311" w:type="dxa"/>
            <w:shd w:val="pct5" w:color="000000" w:fill="FFFFFF"/>
          </w:tcPr>
          <w:p w14:paraId="7BCF71C7"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gramStart"/>
            <w:r w:rsidRPr="00BA11BA">
              <w:rPr>
                <w:rFonts w:ascii="Trebuchet MS" w:hAnsi="Trebuchet MS" w:cs="Tahoma"/>
                <w:b/>
                <w:color w:val="3B3838"/>
                <w:sz w:val="14"/>
                <w:szCs w:val="14"/>
                <w:lang w:val="fr-FR"/>
              </w:rPr>
              <w:t>SF.GHEORGHE</w:t>
            </w:r>
            <w:proofErr w:type="gramEnd"/>
          </w:p>
        </w:tc>
        <w:tc>
          <w:tcPr>
            <w:tcW w:w="2430" w:type="dxa"/>
            <w:shd w:val="pct5" w:color="000000" w:fill="FFFFFF"/>
          </w:tcPr>
          <w:p w14:paraId="604CD8E6"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Rompetrol</w:t>
            </w:r>
            <w:proofErr w:type="spellEnd"/>
          </w:p>
        </w:tc>
        <w:tc>
          <w:tcPr>
            <w:tcW w:w="900" w:type="dxa"/>
            <w:shd w:val="pct5" w:color="000000" w:fill="FFFFFF"/>
            <w:vAlign w:val="center"/>
          </w:tcPr>
          <w:p w14:paraId="7F29E843"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05C04416"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170 €</w:t>
            </w:r>
          </w:p>
        </w:tc>
      </w:tr>
      <w:tr w:rsidR="00FC1CE3" w:rsidRPr="00A142D7" w14:paraId="3B508955" w14:textId="77777777" w:rsidTr="00FC1CE3">
        <w:trPr>
          <w:trHeight w:val="161"/>
        </w:trPr>
        <w:tc>
          <w:tcPr>
            <w:tcW w:w="1248" w:type="dxa"/>
            <w:shd w:val="clear" w:color="auto" w:fill="auto"/>
          </w:tcPr>
          <w:p w14:paraId="006AE5DC"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ADJUD</w:t>
            </w:r>
          </w:p>
        </w:tc>
        <w:tc>
          <w:tcPr>
            <w:tcW w:w="2282" w:type="dxa"/>
            <w:shd w:val="clear" w:color="auto" w:fill="auto"/>
          </w:tcPr>
          <w:p w14:paraId="2000CCF7"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Restaurant </w:t>
            </w:r>
            <w:proofErr w:type="spellStart"/>
            <w:r w:rsidRPr="00BA11BA">
              <w:rPr>
                <w:rFonts w:ascii="Trebuchet MS" w:hAnsi="Trebuchet MS" w:cs="Tahoma"/>
                <w:b/>
                <w:color w:val="3B3838"/>
                <w:sz w:val="14"/>
                <w:szCs w:val="14"/>
                <w:lang w:val="fr-FR"/>
              </w:rPr>
              <w:t>Atlantivc</w:t>
            </w:r>
            <w:proofErr w:type="spellEnd"/>
          </w:p>
        </w:tc>
        <w:tc>
          <w:tcPr>
            <w:tcW w:w="1006" w:type="dxa"/>
            <w:shd w:val="clear" w:color="auto" w:fill="auto"/>
            <w:vAlign w:val="center"/>
          </w:tcPr>
          <w:p w14:paraId="59C3E15E"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4AA9BCFC"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c>
          <w:tcPr>
            <w:tcW w:w="1311" w:type="dxa"/>
            <w:shd w:val="clear" w:color="auto" w:fill="auto"/>
          </w:tcPr>
          <w:p w14:paraId="6CC3EC02"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MIERCUREA CIUC*</w:t>
            </w:r>
          </w:p>
        </w:tc>
        <w:tc>
          <w:tcPr>
            <w:tcW w:w="2430" w:type="dxa"/>
            <w:shd w:val="clear" w:color="auto" w:fill="auto"/>
          </w:tcPr>
          <w:p w14:paraId="3341E81D"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MOL – </w:t>
            </w:r>
            <w:proofErr w:type="spellStart"/>
            <w:r w:rsidRPr="00BA11BA">
              <w:rPr>
                <w:rFonts w:ascii="Trebuchet MS" w:hAnsi="Trebuchet MS" w:cs="Tahoma"/>
                <w:b/>
                <w:color w:val="3B3838"/>
                <w:sz w:val="14"/>
                <w:szCs w:val="14"/>
                <w:lang w:val="fr-FR"/>
              </w:rPr>
              <w:t>Str</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Brasovului</w:t>
            </w:r>
            <w:proofErr w:type="spellEnd"/>
          </w:p>
        </w:tc>
        <w:tc>
          <w:tcPr>
            <w:tcW w:w="900" w:type="dxa"/>
            <w:shd w:val="clear" w:color="auto" w:fill="auto"/>
            <w:vAlign w:val="center"/>
          </w:tcPr>
          <w:p w14:paraId="02725CDB"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1170" w:type="dxa"/>
            <w:vAlign w:val="center"/>
          </w:tcPr>
          <w:p w14:paraId="7860F980" w14:textId="77777777" w:rsidR="00FC1CE3" w:rsidRPr="0054533D" w:rsidRDefault="00FC1CE3" w:rsidP="00FC1CE3">
            <w:pPr>
              <w:spacing w:before="40" w:after="40"/>
              <w:jc w:val="center"/>
              <w:rPr>
                <w:rFonts w:ascii="Trebuchet MS" w:hAnsi="Trebuchet MS" w:cs="Tahoma"/>
                <w:b/>
                <w:color w:val="E010B8"/>
                <w:sz w:val="14"/>
                <w:szCs w:val="14"/>
                <w:lang w:val="fr-FR"/>
              </w:rPr>
            </w:pPr>
            <w:r>
              <w:rPr>
                <w:rFonts w:ascii="Trebuchet MS" w:hAnsi="Trebuchet MS" w:cs="Tahoma"/>
                <w:b/>
                <w:color w:val="E010B8"/>
                <w:sz w:val="14"/>
                <w:szCs w:val="14"/>
                <w:lang w:val="fr-FR"/>
              </w:rPr>
              <w:t>200</w:t>
            </w:r>
            <w:r w:rsidRPr="0054533D">
              <w:rPr>
                <w:rFonts w:ascii="Trebuchet MS" w:hAnsi="Trebuchet MS" w:cs="Tahoma"/>
                <w:b/>
                <w:color w:val="E010B8"/>
                <w:sz w:val="14"/>
                <w:szCs w:val="14"/>
                <w:lang w:val="fr-FR"/>
              </w:rPr>
              <w:t xml:space="preserve"> €</w:t>
            </w:r>
          </w:p>
        </w:tc>
      </w:tr>
      <w:tr w:rsidR="00FC1CE3" w:rsidRPr="00A142D7" w14:paraId="1B01D310" w14:textId="77777777" w:rsidTr="00FC1CE3">
        <w:trPr>
          <w:trHeight w:val="222"/>
        </w:trPr>
        <w:tc>
          <w:tcPr>
            <w:tcW w:w="1248" w:type="dxa"/>
            <w:shd w:val="clear" w:color="auto" w:fill="auto"/>
          </w:tcPr>
          <w:p w14:paraId="1BB14697"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FOCSANI</w:t>
            </w:r>
          </w:p>
        </w:tc>
        <w:tc>
          <w:tcPr>
            <w:tcW w:w="2282" w:type="dxa"/>
            <w:shd w:val="clear" w:color="auto" w:fill="auto"/>
          </w:tcPr>
          <w:p w14:paraId="7AEDD7F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Lidl – </w:t>
            </w:r>
            <w:proofErr w:type="spellStart"/>
            <w:r w:rsidRPr="00BA11BA">
              <w:rPr>
                <w:rFonts w:ascii="Trebuchet MS" w:hAnsi="Trebuchet MS" w:cs="Tahoma"/>
                <w:b/>
                <w:color w:val="3B3838"/>
                <w:sz w:val="14"/>
                <w:szCs w:val="14"/>
                <w:lang w:val="fr-FR"/>
              </w:rPr>
              <w:t>Fosta</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Autogara</w:t>
            </w:r>
            <w:proofErr w:type="spellEnd"/>
          </w:p>
        </w:tc>
        <w:tc>
          <w:tcPr>
            <w:tcW w:w="1006" w:type="dxa"/>
            <w:shd w:val="clear" w:color="auto" w:fill="auto"/>
            <w:vAlign w:val="center"/>
          </w:tcPr>
          <w:p w14:paraId="1183C32E"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6E36D18"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clear" w:color="auto" w:fill="auto"/>
          </w:tcPr>
          <w:p w14:paraId="5DDCD9B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BRASOV</w:t>
            </w:r>
          </w:p>
        </w:tc>
        <w:tc>
          <w:tcPr>
            <w:tcW w:w="2430" w:type="dxa"/>
            <w:shd w:val="clear" w:color="auto" w:fill="auto"/>
          </w:tcPr>
          <w:p w14:paraId="7C99B49F"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Mol - </w:t>
            </w:r>
            <w:proofErr w:type="spellStart"/>
            <w:r w:rsidRPr="00BA11BA">
              <w:rPr>
                <w:rFonts w:ascii="Trebuchet MS" w:hAnsi="Trebuchet MS" w:cs="Tahoma"/>
                <w:b/>
                <w:color w:val="3B3838"/>
                <w:sz w:val="14"/>
                <w:szCs w:val="14"/>
                <w:lang w:val="fr-FR"/>
              </w:rPr>
              <w:t>Calea</w:t>
            </w:r>
            <w:proofErr w:type="spellEnd"/>
            <w:r w:rsidRPr="00BA11BA">
              <w:rPr>
                <w:rFonts w:ascii="Trebuchet MS" w:hAnsi="Trebuchet MS" w:cs="Tahoma"/>
                <w:b/>
                <w:color w:val="3B3838"/>
                <w:sz w:val="14"/>
                <w:szCs w:val="14"/>
                <w:lang w:val="fr-FR"/>
              </w:rPr>
              <w:t xml:space="preserve"> Bucuresti</w:t>
            </w:r>
          </w:p>
        </w:tc>
        <w:tc>
          <w:tcPr>
            <w:tcW w:w="900" w:type="dxa"/>
            <w:shd w:val="clear" w:color="auto" w:fill="auto"/>
            <w:vAlign w:val="center"/>
          </w:tcPr>
          <w:p w14:paraId="2FB321DD" w14:textId="77777777" w:rsidR="00FC1CE3"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1170" w:type="dxa"/>
            <w:vAlign w:val="center"/>
          </w:tcPr>
          <w:p w14:paraId="0626D68F"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FC1CE3" w:rsidRPr="00A142D7" w14:paraId="5BB9E910" w14:textId="77777777" w:rsidTr="00FC1CE3">
        <w:trPr>
          <w:trHeight w:val="207"/>
        </w:trPr>
        <w:tc>
          <w:tcPr>
            <w:tcW w:w="1248" w:type="dxa"/>
            <w:shd w:val="clear" w:color="auto" w:fill="auto"/>
          </w:tcPr>
          <w:p w14:paraId="300ADF9C"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RM. SARAT</w:t>
            </w:r>
          </w:p>
        </w:tc>
        <w:tc>
          <w:tcPr>
            <w:tcW w:w="2282" w:type="dxa"/>
            <w:shd w:val="clear" w:color="auto" w:fill="auto"/>
          </w:tcPr>
          <w:p w14:paraId="2C31327F"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Restaurant Turist (</w:t>
            </w:r>
            <w:proofErr w:type="spellStart"/>
            <w:r w:rsidRPr="00BA11BA">
              <w:rPr>
                <w:rFonts w:ascii="Trebuchet MS" w:hAnsi="Trebuchet MS" w:cs="Tahoma"/>
                <w:b/>
                <w:color w:val="3B3838"/>
                <w:sz w:val="14"/>
                <w:szCs w:val="14"/>
                <w:lang w:val="fr-FR"/>
              </w:rPr>
              <w:t>Profi</w:t>
            </w:r>
            <w:proofErr w:type="spellEnd"/>
            <w:r w:rsidRPr="00BA11BA">
              <w:rPr>
                <w:rFonts w:ascii="Trebuchet MS" w:hAnsi="Trebuchet MS" w:cs="Tahoma"/>
                <w:b/>
                <w:color w:val="3B3838"/>
                <w:sz w:val="14"/>
                <w:szCs w:val="14"/>
                <w:lang w:val="fr-FR"/>
              </w:rPr>
              <w:t>)</w:t>
            </w:r>
          </w:p>
        </w:tc>
        <w:tc>
          <w:tcPr>
            <w:tcW w:w="1006" w:type="dxa"/>
            <w:shd w:val="clear" w:color="auto" w:fill="auto"/>
            <w:vAlign w:val="center"/>
          </w:tcPr>
          <w:p w14:paraId="766B0F45"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0435C1CE"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1D58B981"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SINAIA</w:t>
            </w:r>
          </w:p>
        </w:tc>
        <w:tc>
          <w:tcPr>
            <w:tcW w:w="2430" w:type="dxa"/>
            <w:shd w:val="clear" w:color="auto" w:fill="auto"/>
          </w:tcPr>
          <w:p w14:paraId="6FD15025"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Gara</w:t>
            </w:r>
          </w:p>
        </w:tc>
        <w:tc>
          <w:tcPr>
            <w:tcW w:w="900" w:type="dxa"/>
            <w:shd w:val="clear" w:color="auto" w:fill="auto"/>
            <w:vAlign w:val="center"/>
          </w:tcPr>
          <w:p w14:paraId="4BFC83D1"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1170" w:type="dxa"/>
            <w:vAlign w:val="center"/>
          </w:tcPr>
          <w:p w14:paraId="3159C3D1"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r>
      <w:tr w:rsidR="00FC1CE3" w:rsidRPr="00A142D7" w14:paraId="356B81E2" w14:textId="77777777" w:rsidTr="00FC1CE3">
        <w:trPr>
          <w:trHeight w:val="242"/>
        </w:trPr>
        <w:tc>
          <w:tcPr>
            <w:tcW w:w="1248" w:type="dxa"/>
            <w:shd w:val="pct5" w:color="000000" w:fill="FFFFFF"/>
          </w:tcPr>
          <w:p w14:paraId="062EF73D"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BUZAU</w:t>
            </w:r>
          </w:p>
        </w:tc>
        <w:tc>
          <w:tcPr>
            <w:tcW w:w="2282" w:type="dxa"/>
            <w:shd w:val="pct5" w:color="000000" w:fill="FFFFFF"/>
          </w:tcPr>
          <w:p w14:paraId="52CF8C44"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Patinoar</w:t>
            </w:r>
            <w:proofErr w:type="spellEnd"/>
            <w:r w:rsidRPr="00BA11BA">
              <w:rPr>
                <w:rFonts w:ascii="Trebuchet MS" w:hAnsi="Trebuchet MS" w:cs="Tahoma"/>
                <w:b/>
                <w:color w:val="3B3838"/>
                <w:sz w:val="14"/>
                <w:szCs w:val="14"/>
                <w:lang w:val="fr-FR"/>
              </w:rPr>
              <w:t xml:space="preserve"> Restaurant Diana</w:t>
            </w:r>
          </w:p>
        </w:tc>
        <w:tc>
          <w:tcPr>
            <w:tcW w:w="1006" w:type="dxa"/>
            <w:shd w:val="pct5" w:color="000000" w:fill="FFFFFF"/>
            <w:vAlign w:val="center"/>
          </w:tcPr>
          <w:p w14:paraId="7F44F3E0"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134CDD27"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c>
          <w:tcPr>
            <w:tcW w:w="1311" w:type="dxa"/>
            <w:shd w:val="pct5" w:color="000000" w:fill="FFFFFF"/>
          </w:tcPr>
          <w:p w14:paraId="06CCCF8D"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CAMPINA</w:t>
            </w:r>
          </w:p>
        </w:tc>
        <w:tc>
          <w:tcPr>
            <w:tcW w:w="2430" w:type="dxa"/>
            <w:shd w:val="pct5" w:color="000000" w:fill="FFFFFF"/>
          </w:tcPr>
          <w:p w14:paraId="7A431867"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Benzinaria ETU</w:t>
            </w:r>
          </w:p>
          <w:p w14:paraId="7B0C32D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Bd. Nicolae </w:t>
            </w:r>
            <w:proofErr w:type="spellStart"/>
            <w:r w:rsidRPr="00BA11BA">
              <w:rPr>
                <w:rFonts w:ascii="Trebuchet MS" w:hAnsi="Trebuchet MS" w:cs="Tahoma"/>
                <w:b/>
                <w:color w:val="3B3838"/>
                <w:sz w:val="14"/>
                <w:szCs w:val="14"/>
                <w:lang w:val="fr-FR"/>
              </w:rPr>
              <w:t>Balcescu</w:t>
            </w:r>
            <w:proofErr w:type="spellEnd"/>
            <w:r w:rsidRPr="00BA11BA">
              <w:rPr>
                <w:rFonts w:ascii="Trebuchet MS" w:hAnsi="Trebuchet MS" w:cs="Tahoma"/>
                <w:b/>
                <w:color w:val="3B3838"/>
                <w:sz w:val="14"/>
                <w:szCs w:val="14"/>
                <w:lang w:val="fr-FR"/>
              </w:rPr>
              <w:t xml:space="preserve"> 39C</w:t>
            </w:r>
          </w:p>
        </w:tc>
        <w:tc>
          <w:tcPr>
            <w:tcW w:w="900" w:type="dxa"/>
            <w:shd w:val="pct5" w:color="000000" w:fill="FFFFFF"/>
            <w:vAlign w:val="center"/>
          </w:tcPr>
          <w:p w14:paraId="1E07FD1D"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45</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3385F743"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80 €</w:t>
            </w:r>
          </w:p>
        </w:tc>
      </w:tr>
      <w:tr w:rsidR="00FC1CE3" w:rsidRPr="00A142D7" w14:paraId="1EF54BC4" w14:textId="77777777" w:rsidTr="00FC1CE3">
        <w:trPr>
          <w:trHeight w:val="233"/>
        </w:trPr>
        <w:tc>
          <w:tcPr>
            <w:tcW w:w="1248" w:type="dxa"/>
            <w:shd w:val="clear" w:color="auto" w:fill="auto"/>
          </w:tcPr>
          <w:p w14:paraId="78628BF2"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IASI</w:t>
            </w:r>
          </w:p>
        </w:tc>
        <w:tc>
          <w:tcPr>
            <w:tcW w:w="2282" w:type="dxa"/>
            <w:shd w:val="clear" w:color="auto" w:fill="auto"/>
          </w:tcPr>
          <w:p w14:paraId="779FC2BD"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w:t>
            </w:r>
            <w:proofErr w:type="spellEnd"/>
            <w:r w:rsidRPr="00BA11BA">
              <w:rPr>
                <w:rFonts w:ascii="Trebuchet MS" w:hAnsi="Trebuchet MS" w:cs="Tahoma"/>
                <w:b/>
                <w:color w:val="3B3838"/>
                <w:sz w:val="14"/>
                <w:szCs w:val="14"/>
                <w:lang w:val="fr-FR"/>
              </w:rPr>
              <w:t xml:space="preserve"> Lidl – </w:t>
            </w:r>
            <w:proofErr w:type="spellStart"/>
            <w:r w:rsidRPr="00BA11BA">
              <w:rPr>
                <w:rFonts w:ascii="Trebuchet MS" w:hAnsi="Trebuchet MS" w:cs="Tahoma"/>
                <w:b/>
                <w:color w:val="3B3838"/>
                <w:sz w:val="14"/>
                <w:szCs w:val="14"/>
                <w:lang w:val="fr-FR"/>
              </w:rPr>
              <w:t>vis-a-vis</w:t>
            </w:r>
            <w:proofErr w:type="spellEnd"/>
            <w:r w:rsidRPr="00BA11BA">
              <w:rPr>
                <w:rFonts w:ascii="Trebuchet MS" w:hAnsi="Trebuchet MS" w:cs="Tahoma"/>
                <w:b/>
                <w:color w:val="3B3838"/>
                <w:sz w:val="14"/>
                <w:szCs w:val="14"/>
                <w:lang w:val="fr-FR"/>
              </w:rPr>
              <w:t xml:space="preserve"> de </w:t>
            </w:r>
            <w:proofErr w:type="spellStart"/>
            <w:r w:rsidRPr="00BA11BA">
              <w:rPr>
                <w:rFonts w:ascii="Trebuchet MS" w:hAnsi="Trebuchet MS" w:cs="Tahoma"/>
                <w:b/>
                <w:color w:val="3B3838"/>
                <w:sz w:val="14"/>
                <w:szCs w:val="14"/>
                <w:lang w:val="fr-FR"/>
              </w:rPr>
              <w:t>Iulius</w:t>
            </w:r>
            <w:proofErr w:type="spellEnd"/>
            <w:r w:rsidRPr="00BA11BA">
              <w:rPr>
                <w:rFonts w:ascii="Trebuchet MS" w:hAnsi="Trebuchet MS" w:cs="Tahoma"/>
                <w:b/>
                <w:color w:val="3B3838"/>
                <w:sz w:val="14"/>
                <w:szCs w:val="14"/>
                <w:lang w:val="fr-FR"/>
              </w:rPr>
              <w:t xml:space="preserve"> Mall</w:t>
            </w:r>
          </w:p>
        </w:tc>
        <w:tc>
          <w:tcPr>
            <w:tcW w:w="1006" w:type="dxa"/>
            <w:shd w:val="clear" w:color="auto" w:fill="auto"/>
            <w:vAlign w:val="center"/>
          </w:tcPr>
          <w:p w14:paraId="46FEC85E"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375993CB"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c>
          <w:tcPr>
            <w:tcW w:w="1311" w:type="dxa"/>
            <w:shd w:val="clear" w:color="auto" w:fill="auto"/>
          </w:tcPr>
          <w:p w14:paraId="02879DD4" w14:textId="77777777" w:rsidR="00FC1CE3" w:rsidRPr="00BA11BA" w:rsidRDefault="00FC1CE3" w:rsidP="00FC1CE3">
            <w:pPr>
              <w:spacing w:before="40" w:after="40"/>
              <w:ind w:left="-74" w:firstLine="74"/>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PLOIESTI</w:t>
            </w:r>
          </w:p>
        </w:tc>
        <w:tc>
          <w:tcPr>
            <w:tcW w:w="2430" w:type="dxa"/>
            <w:shd w:val="clear" w:color="auto" w:fill="auto"/>
          </w:tcPr>
          <w:p w14:paraId="27BE81A5"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Petrom</w:t>
            </w:r>
            <w:proofErr w:type="spellEnd"/>
            <w:r w:rsidRPr="00BA11BA">
              <w:rPr>
                <w:rFonts w:ascii="Trebuchet MS" w:hAnsi="Trebuchet MS" w:cs="Tahoma"/>
                <w:b/>
                <w:color w:val="3B3838"/>
                <w:sz w:val="14"/>
                <w:szCs w:val="14"/>
                <w:lang w:val="fr-FR"/>
              </w:rPr>
              <w:t xml:space="preserve"> Metro</w:t>
            </w:r>
          </w:p>
        </w:tc>
        <w:tc>
          <w:tcPr>
            <w:tcW w:w="900" w:type="dxa"/>
            <w:shd w:val="clear" w:color="auto" w:fill="auto"/>
            <w:vAlign w:val="center"/>
          </w:tcPr>
          <w:p w14:paraId="52805030"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40</w:t>
            </w:r>
            <w:r w:rsidRPr="00A142D7">
              <w:rPr>
                <w:rFonts w:ascii="Trebuchet MS" w:hAnsi="Trebuchet MS" w:cs="Tahoma"/>
                <w:b/>
                <w:color w:val="ED7D31"/>
                <w:sz w:val="14"/>
                <w:szCs w:val="14"/>
                <w:lang w:val="fr-FR"/>
              </w:rPr>
              <w:t xml:space="preserve"> €</w:t>
            </w:r>
          </w:p>
        </w:tc>
        <w:tc>
          <w:tcPr>
            <w:tcW w:w="1170" w:type="dxa"/>
            <w:vAlign w:val="center"/>
          </w:tcPr>
          <w:p w14:paraId="1F912997"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70 €</w:t>
            </w:r>
          </w:p>
        </w:tc>
      </w:tr>
      <w:tr w:rsidR="00FC1CE3" w:rsidRPr="00A142D7" w14:paraId="45241F80" w14:textId="77777777" w:rsidTr="00FC1CE3">
        <w:trPr>
          <w:trHeight w:val="278"/>
        </w:trPr>
        <w:tc>
          <w:tcPr>
            <w:tcW w:w="1248" w:type="dxa"/>
            <w:shd w:val="pct5" w:color="000000" w:fill="FFFFFF"/>
          </w:tcPr>
          <w:p w14:paraId="436863BD"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VASLUI</w:t>
            </w:r>
          </w:p>
        </w:tc>
        <w:tc>
          <w:tcPr>
            <w:tcW w:w="2282" w:type="dxa"/>
            <w:shd w:val="pct5" w:color="000000" w:fill="FFFFFF"/>
          </w:tcPr>
          <w:p w14:paraId="16C712B8" w14:textId="77777777" w:rsidR="00FC1CE3" w:rsidRPr="00BA11BA" w:rsidRDefault="00FC1CE3" w:rsidP="00FC1CE3">
            <w:pPr>
              <w:spacing w:before="40" w:after="40"/>
              <w:jc w:val="center"/>
              <w:rPr>
                <w:rFonts w:ascii="Trebuchet MS" w:hAnsi="Trebuchet MS" w:cs="Tahoma"/>
                <w:b/>
                <w:color w:val="3B3838"/>
                <w:sz w:val="14"/>
                <w:szCs w:val="14"/>
              </w:rPr>
            </w:pPr>
            <w:r w:rsidRPr="00BA11BA">
              <w:rPr>
                <w:rFonts w:ascii="Trebuchet MS" w:hAnsi="Trebuchet MS" w:cs="Tahoma"/>
                <w:b/>
                <w:color w:val="3B3838"/>
                <w:sz w:val="14"/>
                <w:szCs w:val="14"/>
              </w:rPr>
              <w:t>Benzinaria OMV</w:t>
            </w:r>
          </w:p>
        </w:tc>
        <w:tc>
          <w:tcPr>
            <w:tcW w:w="1006" w:type="dxa"/>
            <w:shd w:val="pct5" w:color="000000" w:fill="FFFFFF"/>
            <w:vAlign w:val="center"/>
          </w:tcPr>
          <w:p w14:paraId="6E25D423"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3C4844DE"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210 €</w:t>
            </w:r>
          </w:p>
        </w:tc>
        <w:tc>
          <w:tcPr>
            <w:tcW w:w="1311" w:type="dxa"/>
            <w:shd w:val="pct5" w:color="000000" w:fill="FFFFFF"/>
          </w:tcPr>
          <w:p w14:paraId="3B86BFC2"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DEVA*</w:t>
            </w:r>
          </w:p>
        </w:tc>
        <w:tc>
          <w:tcPr>
            <w:tcW w:w="2430" w:type="dxa"/>
            <w:shd w:val="pct5" w:color="000000" w:fill="FFFFFF"/>
          </w:tcPr>
          <w:p w14:paraId="3B77376A"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McDonald’s Gara</w:t>
            </w:r>
          </w:p>
        </w:tc>
        <w:tc>
          <w:tcPr>
            <w:tcW w:w="900" w:type="dxa"/>
            <w:shd w:val="pct5" w:color="000000" w:fill="FFFFFF"/>
            <w:vAlign w:val="center"/>
          </w:tcPr>
          <w:p w14:paraId="6795B15A"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74C1AD59"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250 €</w:t>
            </w:r>
          </w:p>
        </w:tc>
      </w:tr>
      <w:tr w:rsidR="00FC1CE3" w:rsidRPr="00A142D7" w14:paraId="3E45DAA1" w14:textId="77777777" w:rsidTr="00FC1CE3">
        <w:trPr>
          <w:trHeight w:val="188"/>
        </w:trPr>
        <w:tc>
          <w:tcPr>
            <w:tcW w:w="1248" w:type="dxa"/>
            <w:shd w:val="clear" w:color="auto" w:fill="auto"/>
          </w:tcPr>
          <w:p w14:paraId="15D94832"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BARLAD</w:t>
            </w:r>
          </w:p>
        </w:tc>
        <w:tc>
          <w:tcPr>
            <w:tcW w:w="2282" w:type="dxa"/>
            <w:shd w:val="clear" w:color="auto" w:fill="auto"/>
          </w:tcPr>
          <w:p w14:paraId="4BB35FB5"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Statie</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Renel</w:t>
            </w:r>
            <w:proofErr w:type="spellEnd"/>
          </w:p>
        </w:tc>
        <w:tc>
          <w:tcPr>
            <w:tcW w:w="1006" w:type="dxa"/>
            <w:shd w:val="clear" w:color="auto" w:fill="auto"/>
            <w:vAlign w:val="center"/>
          </w:tcPr>
          <w:p w14:paraId="3B6B8FC6"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287783C9"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clear" w:color="auto" w:fill="auto"/>
          </w:tcPr>
          <w:p w14:paraId="0C077C3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ORASTIE*</w:t>
            </w:r>
          </w:p>
        </w:tc>
        <w:tc>
          <w:tcPr>
            <w:tcW w:w="2430" w:type="dxa"/>
            <w:shd w:val="clear" w:color="auto" w:fill="auto"/>
          </w:tcPr>
          <w:p w14:paraId="16359E7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Rompetrol</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Str.Unirii</w:t>
            </w:r>
            <w:proofErr w:type="spellEnd"/>
            <w:r w:rsidRPr="00BA11BA">
              <w:rPr>
                <w:rFonts w:ascii="Trebuchet MS" w:hAnsi="Trebuchet MS" w:cs="Tahoma"/>
                <w:b/>
                <w:color w:val="3B3838"/>
                <w:sz w:val="14"/>
                <w:szCs w:val="14"/>
                <w:lang w:val="fr-FR"/>
              </w:rPr>
              <w:t>)</w:t>
            </w:r>
          </w:p>
        </w:tc>
        <w:tc>
          <w:tcPr>
            <w:tcW w:w="900" w:type="dxa"/>
            <w:shd w:val="clear" w:color="auto" w:fill="auto"/>
            <w:vAlign w:val="center"/>
          </w:tcPr>
          <w:p w14:paraId="220D8D42"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1170" w:type="dxa"/>
            <w:vAlign w:val="center"/>
          </w:tcPr>
          <w:p w14:paraId="7CF0D5C5"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FC1CE3" w:rsidRPr="00A142D7" w14:paraId="438FFE2B" w14:textId="77777777" w:rsidTr="00FC1CE3">
        <w:trPr>
          <w:trHeight w:val="206"/>
        </w:trPr>
        <w:tc>
          <w:tcPr>
            <w:tcW w:w="1248" w:type="dxa"/>
            <w:shd w:val="clear" w:color="auto" w:fill="auto"/>
          </w:tcPr>
          <w:p w14:paraId="18E13A44"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GALATI</w:t>
            </w:r>
          </w:p>
        </w:tc>
        <w:tc>
          <w:tcPr>
            <w:tcW w:w="2282" w:type="dxa"/>
            <w:shd w:val="clear" w:color="auto" w:fill="auto"/>
          </w:tcPr>
          <w:p w14:paraId="13850C23"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w:t>
            </w:r>
            <w:proofErr w:type="spellEnd"/>
            <w:r w:rsidRPr="00BA11BA">
              <w:rPr>
                <w:rFonts w:ascii="Trebuchet MS" w:hAnsi="Trebuchet MS" w:cs="Tahoma"/>
                <w:b/>
                <w:color w:val="3B3838"/>
                <w:sz w:val="14"/>
                <w:szCs w:val="14"/>
                <w:lang w:val="fr-FR"/>
              </w:rPr>
              <w:t xml:space="preserve"> Sala </w:t>
            </w:r>
            <w:proofErr w:type="spellStart"/>
            <w:r w:rsidRPr="00BA11BA">
              <w:rPr>
                <w:rFonts w:ascii="Trebuchet MS" w:hAnsi="Trebuchet MS" w:cs="Tahoma"/>
                <w:b/>
                <w:color w:val="3B3838"/>
                <w:sz w:val="14"/>
                <w:szCs w:val="14"/>
                <w:lang w:val="fr-FR"/>
              </w:rPr>
              <w:t>Sporturilor</w:t>
            </w:r>
            <w:proofErr w:type="spellEnd"/>
          </w:p>
        </w:tc>
        <w:tc>
          <w:tcPr>
            <w:tcW w:w="1006" w:type="dxa"/>
            <w:shd w:val="clear" w:color="auto" w:fill="auto"/>
            <w:vAlign w:val="center"/>
          </w:tcPr>
          <w:p w14:paraId="722F4E7D"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1BE2FEF5"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160 €</w:t>
            </w:r>
          </w:p>
        </w:tc>
        <w:tc>
          <w:tcPr>
            <w:tcW w:w="1311" w:type="dxa"/>
            <w:shd w:val="clear" w:color="auto" w:fill="auto"/>
          </w:tcPr>
          <w:p w14:paraId="6E5BC60E"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ALBA IULIA*</w:t>
            </w:r>
          </w:p>
        </w:tc>
        <w:tc>
          <w:tcPr>
            <w:tcW w:w="2430" w:type="dxa"/>
            <w:shd w:val="clear" w:color="auto" w:fill="auto"/>
          </w:tcPr>
          <w:p w14:paraId="51CA0B1C"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Gara</w:t>
            </w:r>
          </w:p>
        </w:tc>
        <w:tc>
          <w:tcPr>
            <w:tcW w:w="900" w:type="dxa"/>
            <w:shd w:val="clear" w:color="auto" w:fill="auto"/>
            <w:vAlign w:val="center"/>
          </w:tcPr>
          <w:p w14:paraId="4F190D1C"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1170" w:type="dxa"/>
            <w:vAlign w:val="center"/>
          </w:tcPr>
          <w:p w14:paraId="0F18C025"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230 €</w:t>
            </w:r>
          </w:p>
        </w:tc>
      </w:tr>
      <w:tr w:rsidR="00FC1CE3" w:rsidRPr="00A142D7" w14:paraId="3B8C58BE" w14:textId="77777777" w:rsidTr="00FC1CE3">
        <w:trPr>
          <w:trHeight w:val="197"/>
        </w:trPr>
        <w:tc>
          <w:tcPr>
            <w:tcW w:w="1248" w:type="dxa"/>
            <w:shd w:val="clear" w:color="auto" w:fill="auto"/>
          </w:tcPr>
          <w:p w14:paraId="06169057"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BRAILA</w:t>
            </w:r>
          </w:p>
        </w:tc>
        <w:tc>
          <w:tcPr>
            <w:tcW w:w="2282" w:type="dxa"/>
            <w:shd w:val="clear" w:color="auto" w:fill="auto"/>
          </w:tcPr>
          <w:p w14:paraId="2AAC0F7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Panda (</w:t>
            </w:r>
            <w:proofErr w:type="spellStart"/>
            <w:r w:rsidRPr="00BA11BA">
              <w:rPr>
                <w:rFonts w:ascii="Trebuchet MS" w:hAnsi="Trebuchet MS" w:cs="Tahoma"/>
                <w:b/>
                <w:color w:val="3B3838"/>
                <w:sz w:val="14"/>
                <w:szCs w:val="14"/>
                <w:lang w:val="fr-FR"/>
              </w:rPr>
              <w:t>Calarasi</w:t>
            </w:r>
            <w:proofErr w:type="spellEnd"/>
            <w:r w:rsidRPr="00BA11BA">
              <w:rPr>
                <w:rFonts w:ascii="Trebuchet MS" w:hAnsi="Trebuchet MS" w:cs="Tahoma"/>
                <w:b/>
                <w:color w:val="3B3838"/>
                <w:sz w:val="14"/>
                <w:szCs w:val="14"/>
                <w:lang w:val="fr-FR"/>
              </w:rPr>
              <w:t xml:space="preserve">) – </w:t>
            </w:r>
            <w:proofErr w:type="spellStart"/>
            <w:r w:rsidRPr="00BA11BA">
              <w:rPr>
                <w:rFonts w:ascii="Trebuchet MS" w:hAnsi="Trebuchet MS" w:cs="Tahoma"/>
                <w:b/>
                <w:color w:val="3B3838"/>
                <w:sz w:val="14"/>
                <w:szCs w:val="14"/>
                <w:lang w:val="fr-FR"/>
              </w:rPr>
              <w:t>Bariera</w:t>
            </w:r>
            <w:proofErr w:type="spellEnd"/>
            <w:r w:rsidRPr="00BA11BA">
              <w:rPr>
                <w:rFonts w:ascii="Trebuchet MS" w:hAnsi="Trebuchet MS" w:cs="Tahoma"/>
                <w:b/>
                <w:color w:val="3B3838"/>
                <w:sz w:val="14"/>
                <w:szCs w:val="14"/>
                <w:lang w:val="fr-FR"/>
              </w:rPr>
              <w:t>)</w:t>
            </w:r>
          </w:p>
        </w:tc>
        <w:tc>
          <w:tcPr>
            <w:tcW w:w="1006" w:type="dxa"/>
            <w:shd w:val="clear" w:color="auto" w:fill="auto"/>
            <w:vAlign w:val="center"/>
          </w:tcPr>
          <w:p w14:paraId="25DAAC2A"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510B8FDD"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clear" w:color="auto" w:fill="auto"/>
          </w:tcPr>
          <w:p w14:paraId="439AEB80"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SEBES*</w:t>
            </w:r>
          </w:p>
        </w:tc>
        <w:tc>
          <w:tcPr>
            <w:tcW w:w="2430" w:type="dxa"/>
            <w:shd w:val="clear" w:color="auto" w:fill="auto"/>
          </w:tcPr>
          <w:p w14:paraId="29495BA7"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Rompetrol</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iesire</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Lancram</w:t>
            </w:r>
            <w:proofErr w:type="spellEnd"/>
          </w:p>
        </w:tc>
        <w:tc>
          <w:tcPr>
            <w:tcW w:w="900" w:type="dxa"/>
            <w:shd w:val="clear" w:color="auto" w:fill="auto"/>
            <w:vAlign w:val="center"/>
          </w:tcPr>
          <w:p w14:paraId="7E4DDA73"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100</w:t>
            </w:r>
            <w:r w:rsidRPr="00A142D7">
              <w:rPr>
                <w:rFonts w:ascii="Trebuchet MS" w:hAnsi="Trebuchet MS" w:cs="Tahoma"/>
                <w:b/>
                <w:color w:val="ED7D31"/>
                <w:sz w:val="14"/>
                <w:szCs w:val="14"/>
                <w:lang w:val="fr-FR"/>
              </w:rPr>
              <w:t xml:space="preserve"> €</w:t>
            </w:r>
          </w:p>
        </w:tc>
        <w:tc>
          <w:tcPr>
            <w:tcW w:w="1170" w:type="dxa"/>
            <w:vAlign w:val="center"/>
          </w:tcPr>
          <w:p w14:paraId="0BC2643E"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220 €</w:t>
            </w:r>
          </w:p>
        </w:tc>
      </w:tr>
      <w:tr w:rsidR="00FC1CE3" w:rsidRPr="00A142D7" w14:paraId="3398418A" w14:textId="77777777" w:rsidTr="00FC1CE3">
        <w:trPr>
          <w:trHeight w:val="207"/>
        </w:trPr>
        <w:tc>
          <w:tcPr>
            <w:tcW w:w="1248" w:type="dxa"/>
            <w:shd w:val="clear" w:color="auto" w:fill="auto"/>
          </w:tcPr>
          <w:p w14:paraId="12355009"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SLOBOZIA</w:t>
            </w:r>
          </w:p>
        </w:tc>
        <w:tc>
          <w:tcPr>
            <w:tcW w:w="2282" w:type="dxa"/>
            <w:shd w:val="clear" w:color="auto" w:fill="auto"/>
          </w:tcPr>
          <w:p w14:paraId="224C2909"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Rompetrol</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Sos.Bucuresti-Constanta</w:t>
            </w:r>
            <w:proofErr w:type="spellEnd"/>
            <w:r w:rsidRPr="00BA11BA">
              <w:rPr>
                <w:rFonts w:ascii="Trebuchet MS" w:hAnsi="Trebuchet MS" w:cs="Tahoma"/>
                <w:b/>
                <w:color w:val="3B3838"/>
                <w:sz w:val="14"/>
                <w:szCs w:val="14"/>
                <w:lang w:val="fr-FR"/>
              </w:rPr>
              <w:t>)</w:t>
            </w:r>
          </w:p>
        </w:tc>
        <w:tc>
          <w:tcPr>
            <w:tcW w:w="1006" w:type="dxa"/>
            <w:shd w:val="clear" w:color="auto" w:fill="auto"/>
            <w:vAlign w:val="center"/>
          </w:tcPr>
          <w:p w14:paraId="5ECF07D9"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476CF7E8"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c>
          <w:tcPr>
            <w:tcW w:w="1311" w:type="dxa"/>
            <w:shd w:val="clear" w:color="auto" w:fill="auto"/>
          </w:tcPr>
          <w:p w14:paraId="3A6F6496"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SIBIU</w:t>
            </w:r>
          </w:p>
        </w:tc>
        <w:tc>
          <w:tcPr>
            <w:tcW w:w="2430" w:type="dxa"/>
            <w:shd w:val="clear" w:color="auto" w:fill="auto"/>
          </w:tcPr>
          <w:p w14:paraId="5E729825"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Mol - </w:t>
            </w:r>
            <w:proofErr w:type="spellStart"/>
            <w:r w:rsidRPr="00BA11BA">
              <w:rPr>
                <w:rFonts w:ascii="Trebuchet MS" w:hAnsi="Trebuchet MS" w:cs="Tahoma"/>
                <w:b/>
                <w:color w:val="3B3838"/>
                <w:sz w:val="14"/>
                <w:szCs w:val="14"/>
                <w:lang w:val="fr-FR"/>
              </w:rPr>
              <w:t>Selimbar</w:t>
            </w:r>
            <w:proofErr w:type="spellEnd"/>
          </w:p>
        </w:tc>
        <w:tc>
          <w:tcPr>
            <w:tcW w:w="900" w:type="dxa"/>
            <w:shd w:val="clear" w:color="auto" w:fill="auto"/>
            <w:vAlign w:val="center"/>
          </w:tcPr>
          <w:p w14:paraId="6D43B27C"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1170" w:type="dxa"/>
            <w:vAlign w:val="center"/>
          </w:tcPr>
          <w:p w14:paraId="5923203A"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r>
      <w:tr w:rsidR="00FC1CE3" w:rsidRPr="00A142D7" w14:paraId="6C54E860" w14:textId="77777777" w:rsidTr="00FC1CE3">
        <w:trPr>
          <w:trHeight w:val="222"/>
        </w:trPr>
        <w:tc>
          <w:tcPr>
            <w:tcW w:w="1248" w:type="dxa"/>
            <w:shd w:val="pct5" w:color="000000" w:fill="FFFFFF"/>
          </w:tcPr>
          <w:p w14:paraId="73171742"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TULCEA</w:t>
            </w:r>
          </w:p>
        </w:tc>
        <w:tc>
          <w:tcPr>
            <w:tcW w:w="2282" w:type="dxa"/>
            <w:shd w:val="pct5" w:color="000000" w:fill="FFFFFF"/>
          </w:tcPr>
          <w:p w14:paraId="57E42DCB"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Parcare</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Complex</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Pelican</w:t>
            </w:r>
            <w:proofErr w:type="spellEnd"/>
          </w:p>
        </w:tc>
        <w:tc>
          <w:tcPr>
            <w:tcW w:w="1006" w:type="dxa"/>
            <w:shd w:val="pct5" w:color="000000" w:fill="FFFFFF"/>
            <w:vAlign w:val="center"/>
          </w:tcPr>
          <w:p w14:paraId="67BDB776"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7434073A"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180 €</w:t>
            </w:r>
          </w:p>
        </w:tc>
        <w:tc>
          <w:tcPr>
            <w:tcW w:w="1311" w:type="dxa"/>
            <w:shd w:val="pct5" w:color="000000" w:fill="FFFFFF"/>
          </w:tcPr>
          <w:p w14:paraId="0B06225A"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RM. VALCEA</w:t>
            </w:r>
          </w:p>
        </w:tc>
        <w:tc>
          <w:tcPr>
            <w:tcW w:w="2430" w:type="dxa"/>
            <w:shd w:val="pct5" w:color="000000" w:fill="FFFFFF"/>
          </w:tcPr>
          <w:p w14:paraId="056087ED"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Sala </w:t>
            </w:r>
            <w:proofErr w:type="spellStart"/>
            <w:r w:rsidRPr="00BA11BA">
              <w:rPr>
                <w:rFonts w:ascii="Trebuchet MS" w:hAnsi="Trebuchet MS" w:cs="Tahoma"/>
                <w:b/>
                <w:color w:val="3B3838"/>
                <w:sz w:val="14"/>
                <w:szCs w:val="14"/>
                <w:lang w:val="fr-FR"/>
              </w:rPr>
              <w:t>Sporturilor</w:t>
            </w:r>
            <w:proofErr w:type="spellEnd"/>
          </w:p>
        </w:tc>
        <w:tc>
          <w:tcPr>
            <w:tcW w:w="900" w:type="dxa"/>
            <w:shd w:val="pct5" w:color="000000" w:fill="FFFFFF"/>
            <w:vAlign w:val="center"/>
          </w:tcPr>
          <w:p w14:paraId="634B4F89"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5B371CB3"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FC1CE3" w:rsidRPr="00A142D7" w14:paraId="24240C69" w14:textId="77777777" w:rsidTr="00FC1CE3">
        <w:trPr>
          <w:trHeight w:val="188"/>
        </w:trPr>
        <w:tc>
          <w:tcPr>
            <w:tcW w:w="1248" w:type="dxa"/>
            <w:shd w:val="pct5" w:color="000000" w:fill="FFFFFF"/>
            <w:vAlign w:val="center"/>
          </w:tcPr>
          <w:p w14:paraId="1063938E"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CONSTANTA</w:t>
            </w:r>
          </w:p>
        </w:tc>
        <w:tc>
          <w:tcPr>
            <w:tcW w:w="2282" w:type="dxa"/>
            <w:shd w:val="pct5" w:color="000000" w:fill="FFFFFF"/>
            <w:vAlign w:val="center"/>
          </w:tcPr>
          <w:p w14:paraId="5720589F"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Gara CFR</w:t>
            </w:r>
          </w:p>
        </w:tc>
        <w:tc>
          <w:tcPr>
            <w:tcW w:w="1006" w:type="dxa"/>
            <w:shd w:val="pct5" w:color="000000" w:fill="FFFFFF"/>
            <w:vAlign w:val="center"/>
          </w:tcPr>
          <w:p w14:paraId="0EF4A1C8"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9EF3D36"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140 €</w:t>
            </w:r>
          </w:p>
        </w:tc>
        <w:tc>
          <w:tcPr>
            <w:tcW w:w="1311" w:type="dxa"/>
            <w:shd w:val="pct5" w:color="000000" w:fill="FFFFFF"/>
          </w:tcPr>
          <w:p w14:paraId="4A0C2C5D"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PITESTI</w:t>
            </w:r>
          </w:p>
        </w:tc>
        <w:tc>
          <w:tcPr>
            <w:tcW w:w="2430" w:type="dxa"/>
            <w:shd w:val="pct5" w:color="000000" w:fill="FFFFFF"/>
          </w:tcPr>
          <w:p w14:paraId="500ECD44" w14:textId="77777777" w:rsidR="00FC1CE3" w:rsidRPr="00BA11BA" w:rsidRDefault="00FC1CE3" w:rsidP="00FC1CE3">
            <w:pPr>
              <w:spacing w:before="40" w:after="40"/>
              <w:jc w:val="center"/>
              <w:rPr>
                <w:rFonts w:ascii="Trebuchet MS" w:hAnsi="Trebuchet MS" w:cs="Tahoma"/>
                <w:b/>
                <w:color w:val="3B3838"/>
                <w:sz w:val="14"/>
                <w:szCs w:val="14"/>
                <w:lang w:val="fr-FR"/>
              </w:rPr>
            </w:pPr>
            <w:proofErr w:type="spellStart"/>
            <w:r w:rsidRPr="00BA11BA">
              <w:rPr>
                <w:rFonts w:ascii="Trebuchet MS" w:hAnsi="Trebuchet MS" w:cs="Tahoma"/>
                <w:b/>
                <w:color w:val="3B3838"/>
                <w:sz w:val="14"/>
                <w:szCs w:val="14"/>
                <w:lang w:val="fr-FR"/>
              </w:rPr>
              <w:t>Petrom</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Podul</w:t>
            </w:r>
            <w:proofErr w:type="spellEnd"/>
            <w:r w:rsidRPr="00BA11BA">
              <w:rPr>
                <w:rFonts w:ascii="Trebuchet MS" w:hAnsi="Trebuchet MS" w:cs="Tahoma"/>
                <w:b/>
                <w:color w:val="3B3838"/>
                <w:sz w:val="14"/>
                <w:szCs w:val="14"/>
                <w:lang w:val="fr-FR"/>
              </w:rPr>
              <w:t xml:space="preserve"> </w:t>
            </w:r>
            <w:proofErr w:type="spellStart"/>
            <w:r w:rsidRPr="00BA11BA">
              <w:rPr>
                <w:rFonts w:ascii="Trebuchet MS" w:hAnsi="Trebuchet MS" w:cs="Tahoma"/>
                <w:b/>
                <w:color w:val="3B3838"/>
                <w:sz w:val="14"/>
                <w:szCs w:val="14"/>
                <w:lang w:val="fr-FR"/>
              </w:rPr>
              <w:t>Viilor</w:t>
            </w:r>
            <w:proofErr w:type="spellEnd"/>
          </w:p>
        </w:tc>
        <w:tc>
          <w:tcPr>
            <w:tcW w:w="900" w:type="dxa"/>
            <w:shd w:val="pct5" w:color="000000" w:fill="FFFFFF"/>
            <w:vAlign w:val="center"/>
          </w:tcPr>
          <w:p w14:paraId="62E58F9B" w14:textId="77777777" w:rsidR="00FC1CE3"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50</w:t>
            </w:r>
            <w:r w:rsidRPr="00A142D7">
              <w:rPr>
                <w:rFonts w:ascii="Trebuchet MS" w:hAnsi="Trebuchet MS" w:cs="Tahoma"/>
                <w:b/>
                <w:color w:val="ED7D31"/>
                <w:sz w:val="14"/>
                <w:szCs w:val="14"/>
                <w:lang w:val="fr-FR"/>
              </w:rPr>
              <w:t xml:space="preserve"> €</w:t>
            </w:r>
          </w:p>
        </w:tc>
        <w:tc>
          <w:tcPr>
            <w:tcW w:w="1170" w:type="dxa"/>
            <w:shd w:val="pct5" w:color="000000" w:fill="FFFFFF"/>
            <w:vAlign w:val="center"/>
          </w:tcPr>
          <w:p w14:paraId="1BC30859"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90 €</w:t>
            </w:r>
          </w:p>
        </w:tc>
      </w:tr>
      <w:tr w:rsidR="00FC1CE3" w:rsidRPr="00A142D7" w14:paraId="3B2FDB85" w14:textId="77777777" w:rsidTr="00FC1CE3">
        <w:trPr>
          <w:trHeight w:val="37"/>
        </w:trPr>
        <w:tc>
          <w:tcPr>
            <w:tcW w:w="1248" w:type="dxa"/>
            <w:shd w:val="pct5" w:color="000000" w:fill="FFFFFF"/>
          </w:tcPr>
          <w:p w14:paraId="15FCD5F7"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MEDGIDIA</w:t>
            </w:r>
          </w:p>
        </w:tc>
        <w:tc>
          <w:tcPr>
            <w:tcW w:w="2282" w:type="dxa"/>
            <w:shd w:val="pct5" w:color="000000" w:fill="FFFFFF"/>
          </w:tcPr>
          <w:p w14:paraId="1FA91297"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Restaurant Balada</w:t>
            </w:r>
          </w:p>
        </w:tc>
        <w:tc>
          <w:tcPr>
            <w:tcW w:w="1006" w:type="dxa"/>
            <w:shd w:val="pct5" w:color="000000" w:fill="FFFFFF"/>
            <w:vAlign w:val="center"/>
          </w:tcPr>
          <w:p w14:paraId="343AE4A0"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pct5" w:color="000000" w:fill="FFFFFF"/>
            <w:vAlign w:val="center"/>
          </w:tcPr>
          <w:p w14:paraId="5261A9B0"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130 €</w:t>
            </w:r>
          </w:p>
        </w:tc>
        <w:tc>
          <w:tcPr>
            <w:tcW w:w="1311" w:type="dxa"/>
            <w:shd w:val="pct5" w:color="000000" w:fill="FFFFFF"/>
          </w:tcPr>
          <w:p w14:paraId="07B79D6E"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SLATINA</w:t>
            </w:r>
          </w:p>
        </w:tc>
        <w:tc>
          <w:tcPr>
            <w:tcW w:w="2430" w:type="dxa"/>
            <w:shd w:val="pct5" w:color="000000" w:fill="FFFFFF"/>
          </w:tcPr>
          <w:p w14:paraId="2A1F4C4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Benzinaria OMV</w:t>
            </w:r>
          </w:p>
        </w:tc>
        <w:tc>
          <w:tcPr>
            <w:tcW w:w="900" w:type="dxa"/>
            <w:shd w:val="pct5" w:color="000000" w:fill="FFFFFF"/>
            <w:vAlign w:val="center"/>
          </w:tcPr>
          <w:p w14:paraId="0DBEB017"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60</w:t>
            </w:r>
            <w:r w:rsidRPr="00A142D7">
              <w:rPr>
                <w:rFonts w:ascii="Trebuchet MS" w:hAnsi="Trebuchet MS" w:cs="Tahoma"/>
                <w:b/>
                <w:color w:val="ED7D31"/>
                <w:sz w:val="14"/>
                <w:szCs w:val="14"/>
                <w:lang w:val="fr-FR"/>
              </w:rPr>
              <w:t xml:space="preserve"> €</w:t>
            </w:r>
          </w:p>
        </w:tc>
        <w:tc>
          <w:tcPr>
            <w:tcW w:w="1170" w:type="dxa"/>
            <w:shd w:val="pct5" w:color="000000" w:fill="FFFFFF"/>
          </w:tcPr>
          <w:p w14:paraId="677629D6"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120 €</w:t>
            </w:r>
          </w:p>
        </w:tc>
      </w:tr>
      <w:tr w:rsidR="00FC1CE3" w:rsidRPr="00A142D7" w14:paraId="7ED142E9" w14:textId="77777777" w:rsidTr="00FC1CE3">
        <w:trPr>
          <w:trHeight w:val="222"/>
        </w:trPr>
        <w:tc>
          <w:tcPr>
            <w:tcW w:w="1248" w:type="dxa"/>
            <w:shd w:val="clear" w:color="auto" w:fill="auto"/>
          </w:tcPr>
          <w:p w14:paraId="360562EC"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TARGOVISTE</w:t>
            </w:r>
          </w:p>
        </w:tc>
        <w:tc>
          <w:tcPr>
            <w:tcW w:w="2282" w:type="dxa"/>
            <w:shd w:val="clear" w:color="auto" w:fill="auto"/>
          </w:tcPr>
          <w:p w14:paraId="07B0B6E7"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Hotel </w:t>
            </w:r>
            <w:proofErr w:type="spellStart"/>
            <w:r w:rsidRPr="00BA11BA">
              <w:rPr>
                <w:rFonts w:ascii="Trebuchet MS" w:hAnsi="Trebuchet MS" w:cs="Tahoma"/>
                <w:b/>
                <w:color w:val="3B3838"/>
                <w:sz w:val="14"/>
                <w:szCs w:val="14"/>
                <w:lang w:val="fr-FR"/>
              </w:rPr>
              <w:t>Valahia</w:t>
            </w:r>
            <w:proofErr w:type="spellEnd"/>
          </w:p>
        </w:tc>
        <w:tc>
          <w:tcPr>
            <w:tcW w:w="1006" w:type="dxa"/>
            <w:shd w:val="clear" w:color="auto" w:fill="auto"/>
            <w:vAlign w:val="center"/>
          </w:tcPr>
          <w:p w14:paraId="2165741E" w14:textId="77777777" w:rsidR="00FC1CE3"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75</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4C245F37"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100 €</w:t>
            </w:r>
          </w:p>
        </w:tc>
        <w:tc>
          <w:tcPr>
            <w:tcW w:w="1311" w:type="dxa"/>
            <w:shd w:val="clear" w:color="auto" w:fill="auto"/>
          </w:tcPr>
          <w:p w14:paraId="2A65A34A"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CRAIOVA</w:t>
            </w:r>
          </w:p>
        </w:tc>
        <w:tc>
          <w:tcPr>
            <w:tcW w:w="2430" w:type="dxa"/>
            <w:shd w:val="clear" w:color="auto" w:fill="auto"/>
          </w:tcPr>
          <w:p w14:paraId="18360D5A"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 xml:space="preserve">Benzinaria </w:t>
            </w:r>
            <w:proofErr w:type="spellStart"/>
            <w:r w:rsidRPr="00BA11BA">
              <w:rPr>
                <w:rFonts w:ascii="Trebuchet MS" w:hAnsi="Trebuchet MS" w:cs="Tahoma"/>
                <w:b/>
                <w:color w:val="3B3838"/>
                <w:sz w:val="14"/>
                <w:szCs w:val="14"/>
                <w:lang w:val="fr-FR"/>
              </w:rPr>
              <w:t>Petrom</w:t>
            </w:r>
            <w:proofErr w:type="spellEnd"/>
            <w:r w:rsidRPr="00BA11BA">
              <w:rPr>
                <w:rFonts w:ascii="Trebuchet MS" w:hAnsi="Trebuchet MS" w:cs="Tahoma"/>
                <w:b/>
                <w:color w:val="3B3838"/>
                <w:sz w:val="14"/>
                <w:szCs w:val="14"/>
                <w:lang w:val="fr-FR"/>
              </w:rPr>
              <w:t xml:space="preserve"> Gara</w:t>
            </w:r>
          </w:p>
        </w:tc>
        <w:tc>
          <w:tcPr>
            <w:tcW w:w="900" w:type="dxa"/>
            <w:shd w:val="clear" w:color="auto" w:fill="auto"/>
            <w:vAlign w:val="center"/>
          </w:tcPr>
          <w:p w14:paraId="6CAAE366"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65</w:t>
            </w:r>
            <w:r w:rsidRPr="00A142D7">
              <w:rPr>
                <w:rFonts w:ascii="Trebuchet MS" w:hAnsi="Trebuchet MS" w:cs="Tahoma"/>
                <w:b/>
                <w:color w:val="ED7D31"/>
                <w:sz w:val="14"/>
                <w:szCs w:val="14"/>
                <w:lang w:val="fr-FR"/>
              </w:rPr>
              <w:t xml:space="preserve"> €</w:t>
            </w:r>
          </w:p>
        </w:tc>
        <w:tc>
          <w:tcPr>
            <w:tcW w:w="1170" w:type="dxa"/>
          </w:tcPr>
          <w:p w14:paraId="72E2B89D"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150 €</w:t>
            </w:r>
          </w:p>
        </w:tc>
      </w:tr>
      <w:tr w:rsidR="00FC1CE3" w:rsidRPr="00A142D7" w14:paraId="7625B479" w14:textId="77777777" w:rsidTr="00FC1CE3">
        <w:trPr>
          <w:trHeight w:val="70"/>
        </w:trPr>
        <w:tc>
          <w:tcPr>
            <w:tcW w:w="1248" w:type="dxa"/>
            <w:shd w:val="clear" w:color="auto" w:fill="auto"/>
            <w:vAlign w:val="center"/>
          </w:tcPr>
          <w:p w14:paraId="3D00E9CB" w14:textId="77777777" w:rsidR="00FC1CE3" w:rsidRPr="00BA11BA" w:rsidRDefault="00FC1CE3" w:rsidP="00FC1CE3">
            <w:pPr>
              <w:spacing w:before="40" w:after="40"/>
              <w:ind w:left="-74" w:firstLine="74"/>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TG. JIU</w:t>
            </w:r>
          </w:p>
        </w:tc>
        <w:tc>
          <w:tcPr>
            <w:tcW w:w="2282" w:type="dxa"/>
            <w:shd w:val="clear" w:color="auto" w:fill="auto"/>
            <w:vAlign w:val="center"/>
          </w:tcPr>
          <w:p w14:paraId="6715E20B" w14:textId="77777777" w:rsidR="00FC1CE3" w:rsidRPr="00BA11BA" w:rsidRDefault="00FC1CE3" w:rsidP="00FC1CE3">
            <w:pPr>
              <w:spacing w:before="40" w:after="40"/>
              <w:jc w:val="center"/>
              <w:rPr>
                <w:rFonts w:ascii="Trebuchet MS" w:hAnsi="Trebuchet MS" w:cs="Tahoma"/>
                <w:b/>
                <w:color w:val="3B3838"/>
                <w:sz w:val="14"/>
                <w:szCs w:val="14"/>
                <w:lang w:val="fr-FR"/>
              </w:rPr>
            </w:pPr>
            <w:r w:rsidRPr="00BA11BA">
              <w:rPr>
                <w:rFonts w:ascii="Trebuchet MS" w:hAnsi="Trebuchet MS" w:cs="Tahoma"/>
                <w:b/>
                <w:color w:val="3B3838"/>
                <w:sz w:val="14"/>
                <w:szCs w:val="14"/>
                <w:lang w:val="fr-FR"/>
              </w:rPr>
              <w:t>Gara CFR</w:t>
            </w:r>
          </w:p>
        </w:tc>
        <w:tc>
          <w:tcPr>
            <w:tcW w:w="1006" w:type="dxa"/>
            <w:shd w:val="clear" w:color="auto" w:fill="auto"/>
            <w:vAlign w:val="center"/>
          </w:tcPr>
          <w:p w14:paraId="4D8D9CE8" w14:textId="77777777" w:rsidR="00FC1CE3" w:rsidRPr="00A142D7" w:rsidRDefault="00FC1CE3" w:rsidP="00FC1CE3">
            <w:pPr>
              <w:spacing w:before="40" w:after="40"/>
              <w:jc w:val="center"/>
              <w:rPr>
                <w:rFonts w:ascii="Trebuchet MS" w:hAnsi="Trebuchet MS" w:cs="Tahoma"/>
                <w:b/>
                <w:color w:val="ED7D31"/>
                <w:sz w:val="14"/>
                <w:szCs w:val="14"/>
                <w:lang w:val="fr-FR"/>
              </w:rPr>
            </w:pPr>
            <w:r>
              <w:rPr>
                <w:rFonts w:ascii="Trebuchet MS" w:hAnsi="Trebuchet MS" w:cs="Tahoma"/>
                <w:b/>
                <w:color w:val="ED7D31"/>
                <w:sz w:val="14"/>
                <w:szCs w:val="14"/>
                <w:lang w:val="fr-FR"/>
              </w:rPr>
              <w:t>80</w:t>
            </w:r>
            <w:r w:rsidRPr="00A142D7">
              <w:rPr>
                <w:rFonts w:ascii="Trebuchet MS" w:hAnsi="Trebuchet MS" w:cs="Tahoma"/>
                <w:b/>
                <w:color w:val="ED7D31"/>
                <w:sz w:val="14"/>
                <w:szCs w:val="14"/>
                <w:lang w:val="fr-FR"/>
              </w:rPr>
              <w:t xml:space="preserve"> €</w:t>
            </w:r>
          </w:p>
        </w:tc>
        <w:tc>
          <w:tcPr>
            <w:tcW w:w="993" w:type="dxa"/>
            <w:shd w:val="clear" w:color="auto" w:fill="auto"/>
            <w:vAlign w:val="center"/>
          </w:tcPr>
          <w:p w14:paraId="4CC9531C" w14:textId="77777777" w:rsidR="00FC1CE3" w:rsidRPr="0054533D" w:rsidRDefault="00FC1CE3" w:rsidP="00FC1CE3">
            <w:pPr>
              <w:spacing w:before="40" w:after="40"/>
              <w:jc w:val="center"/>
              <w:rPr>
                <w:rFonts w:ascii="Trebuchet MS" w:hAnsi="Trebuchet MS" w:cs="Tahoma"/>
                <w:b/>
                <w:color w:val="E010B8"/>
                <w:sz w:val="14"/>
                <w:szCs w:val="14"/>
                <w:lang w:val="fr-FR"/>
              </w:rPr>
            </w:pPr>
            <w:r w:rsidRPr="0054533D">
              <w:rPr>
                <w:rFonts w:ascii="Trebuchet MS" w:hAnsi="Trebuchet MS" w:cs="Tahoma"/>
                <w:b/>
                <w:color w:val="E010B8"/>
                <w:sz w:val="14"/>
                <w:szCs w:val="14"/>
                <w:lang w:val="fr-FR"/>
              </w:rPr>
              <w:t>1</w:t>
            </w:r>
            <w:r>
              <w:rPr>
                <w:rFonts w:ascii="Trebuchet MS" w:hAnsi="Trebuchet MS" w:cs="Tahoma"/>
                <w:b/>
                <w:color w:val="E010B8"/>
                <w:sz w:val="14"/>
                <w:szCs w:val="14"/>
                <w:lang w:val="fr-FR"/>
              </w:rPr>
              <w:t>9</w:t>
            </w:r>
            <w:r w:rsidRPr="0054533D">
              <w:rPr>
                <w:rFonts w:ascii="Trebuchet MS" w:hAnsi="Trebuchet MS" w:cs="Tahoma"/>
                <w:b/>
                <w:color w:val="E010B8"/>
                <w:sz w:val="14"/>
                <w:szCs w:val="14"/>
                <w:lang w:val="fr-FR"/>
              </w:rPr>
              <w:t>0 €</w:t>
            </w:r>
          </w:p>
        </w:tc>
        <w:tc>
          <w:tcPr>
            <w:tcW w:w="1311" w:type="dxa"/>
            <w:shd w:val="clear" w:color="auto" w:fill="auto"/>
          </w:tcPr>
          <w:p w14:paraId="6286496A" w14:textId="77777777" w:rsidR="00FC1CE3" w:rsidRPr="00502C75" w:rsidRDefault="00FC1CE3" w:rsidP="00FC1CE3">
            <w:pPr>
              <w:spacing w:before="40" w:after="40"/>
              <w:jc w:val="center"/>
              <w:rPr>
                <w:rFonts w:ascii="Trebuchet MS" w:hAnsi="Trebuchet MS" w:cs="Tahoma"/>
                <w:b/>
                <w:color w:val="262626"/>
                <w:sz w:val="14"/>
                <w:szCs w:val="14"/>
                <w:highlight w:val="red"/>
                <w:lang w:val="fr-FR"/>
              </w:rPr>
            </w:pPr>
          </w:p>
        </w:tc>
        <w:tc>
          <w:tcPr>
            <w:tcW w:w="2430" w:type="dxa"/>
            <w:shd w:val="clear" w:color="auto" w:fill="auto"/>
          </w:tcPr>
          <w:p w14:paraId="54BB4518" w14:textId="77777777" w:rsidR="00FC1CE3" w:rsidRDefault="00FC1CE3" w:rsidP="00FC1CE3">
            <w:pPr>
              <w:spacing w:before="40" w:after="40"/>
              <w:jc w:val="center"/>
              <w:rPr>
                <w:rFonts w:ascii="Trebuchet MS" w:hAnsi="Trebuchet MS" w:cs="Tahoma"/>
                <w:b/>
                <w:color w:val="404040"/>
                <w:sz w:val="14"/>
                <w:szCs w:val="14"/>
                <w:lang w:val="fr-FR"/>
              </w:rPr>
            </w:pPr>
          </w:p>
        </w:tc>
        <w:tc>
          <w:tcPr>
            <w:tcW w:w="900" w:type="dxa"/>
            <w:shd w:val="clear" w:color="auto" w:fill="auto"/>
            <w:vAlign w:val="center"/>
          </w:tcPr>
          <w:p w14:paraId="2F567E8A" w14:textId="77777777" w:rsidR="00FC1CE3" w:rsidRDefault="00FC1CE3" w:rsidP="00FC1CE3">
            <w:pPr>
              <w:spacing w:before="40" w:after="40"/>
              <w:jc w:val="center"/>
              <w:rPr>
                <w:rFonts w:ascii="Trebuchet MS" w:hAnsi="Trebuchet MS" w:cs="Tahoma"/>
                <w:b/>
                <w:color w:val="ED7D31"/>
                <w:sz w:val="14"/>
                <w:szCs w:val="14"/>
                <w:lang w:val="fr-FR"/>
              </w:rPr>
            </w:pPr>
          </w:p>
        </w:tc>
        <w:tc>
          <w:tcPr>
            <w:tcW w:w="1170" w:type="dxa"/>
          </w:tcPr>
          <w:p w14:paraId="24413F4A" w14:textId="77777777" w:rsidR="00FC1CE3" w:rsidRPr="0054533D" w:rsidRDefault="00FC1CE3" w:rsidP="00FC1CE3">
            <w:pPr>
              <w:spacing w:before="40" w:after="40"/>
              <w:jc w:val="center"/>
              <w:rPr>
                <w:rFonts w:ascii="Trebuchet MS" w:hAnsi="Trebuchet MS" w:cs="Tahoma"/>
                <w:b/>
                <w:color w:val="E010B8"/>
                <w:sz w:val="14"/>
                <w:szCs w:val="14"/>
                <w:lang w:val="fr-FR"/>
              </w:rPr>
            </w:pPr>
          </w:p>
        </w:tc>
      </w:tr>
    </w:tbl>
    <w:p w14:paraId="5A58B8C3" w14:textId="7CA92A56" w:rsidR="007D0ABE" w:rsidRPr="00185793" w:rsidRDefault="007D0ABE" w:rsidP="007D0ABE">
      <w:pPr>
        <w:tabs>
          <w:tab w:val="left" w:pos="3183"/>
        </w:tabs>
        <w:rPr>
          <w:rFonts w:ascii="Calibri" w:hAnsi="Calibri" w:cs="Calibri"/>
          <w:b/>
          <w:color w:val="F68822"/>
          <w:sz w:val="16"/>
          <w:szCs w:val="16"/>
          <w:lang w:val="ro-RO"/>
        </w:rPr>
      </w:pPr>
      <w:r w:rsidRPr="00185793">
        <w:rPr>
          <w:rFonts w:ascii="Calibri" w:hAnsi="Calibri" w:cs="Calibri"/>
          <w:b/>
          <w:bCs/>
          <w:color w:val="F68822"/>
          <w:sz w:val="16"/>
          <w:szCs w:val="16"/>
          <w:lang w:val="ro-RO"/>
        </w:rPr>
        <w:t>*Preturile sunt valabile pentru rezervarile efectuate in perioada 01.11.2024 - 31.03.2025.</w:t>
      </w:r>
      <w:r w:rsidRPr="00185793">
        <w:rPr>
          <w:rFonts w:ascii="Calibri" w:hAnsi="Calibri" w:cs="Calibri"/>
          <w:b/>
          <w:color w:val="F68822"/>
          <w:sz w:val="16"/>
          <w:szCs w:val="16"/>
          <w:lang w:val="ro-RO"/>
        </w:rPr>
        <w:t xml:space="preserve"> </w:t>
      </w:r>
      <w:r w:rsidRPr="00185793">
        <w:rPr>
          <w:rFonts w:ascii="Calibri" w:hAnsi="Calibri" w:cs="Calibri"/>
          <w:b/>
          <w:color w:val="F68822"/>
          <w:sz w:val="16"/>
          <w:szCs w:val="16"/>
          <w:lang w:val="ro-RO"/>
        </w:rPr>
        <w:br/>
        <w:t xml:space="preserve"> *Incepand cu 01.04.2025, preturile pot fi recalculate in functie de inflatie si pretul combustibililor, iar prezentul program va fi actualizat pentru rezervarile viitoare.</w:t>
      </w:r>
    </w:p>
    <w:p w14:paraId="3A6F2C9C" w14:textId="77777777" w:rsidR="006A19FA" w:rsidRPr="007D0ABE" w:rsidRDefault="006A19FA" w:rsidP="00CD2D40">
      <w:pPr>
        <w:pStyle w:val="BodyText"/>
        <w:widowControl/>
        <w:suppressAutoHyphens w:val="0"/>
        <w:spacing w:after="0" w:line="6" w:lineRule="atLeast"/>
        <w:ind w:left="360"/>
        <w:jc w:val="both"/>
        <w:rPr>
          <w:rFonts w:asciiTheme="minorHAnsi" w:hAnsiTheme="minorHAnsi" w:cstheme="minorHAnsi"/>
          <w:bCs/>
          <w:iCs/>
          <w:color w:val="444444"/>
          <w:sz w:val="18"/>
          <w:szCs w:val="18"/>
          <w:highlight w:val="yellow"/>
          <w:lang w:val="ro-RO"/>
        </w:rPr>
      </w:pPr>
    </w:p>
    <w:p w14:paraId="419D9A3D" w14:textId="576E3835" w:rsidR="00FB57F0" w:rsidRPr="00FB57F0" w:rsidRDefault="00FB57F0" w:rsidP="00CD2D40">
      <w:pPr>
        <w:pStyle w:val="BodyText"/>
        <w:widowControl/>
        <w:suppressAutoHyphens w:val="0"/>
        <w:spacing w:after="0" w:line="6" w:lineRule="atLeast"/>
        <w:ind w:left="360"/>
        <w:jc w:val="both"/>
        <w:rPr>
          <w:rFonts w:asciiTheme="minorHAnsi" w:hAnsiTheme="minorHAnsi" w:cstheme="minorHAnsi"/>
          <w:bCs/>
          <w:iCs/>
          <w:color w:val="444444"/>
          <w:sz w:val="18"/>
          <w:szCs w:val="18"/>
          <w:highlight w:val="yellow"/>
          <w:lang w:val="it-IT"/>
        </w:rPr>
        <w:sectPr w:rsidR="00FB57F0" w:rsidRPr="00FB57F0" w:rsidSect="00856BEA">
          <w:type w:val="continuous"/>
          <w:pgSz w:w="11909" w:h="16834" w:code="9"/>
          <w:pgMar w:top="91" w:right="284" w:bottom="284" w:left="284" w:header="11" w:footer="505" w:gutter="0"/>
          <w:cols w:space="29"/>
          <w:docGrid w:linePitch="360"/>
        </w:sectPr>
      </w:pPr>
    </w:p>
    <w:p w14:paraId="303385CB" w14:textId="77777777" w:rsidR="00CD2D40" w:rsidRPr="006141A1" w:rsidRDefault="00CD2D40" w:rsidP="00CD2D40">
      <w:pPr>
        <w:rPr>
          <w:rFonts w:asciiTheme="minorHAnsi" w:hAnsiTheme="minorHAnsi" w:cstheme="minorHAnsi"/>
          <w:bCs/>
          <w:iCs/>
          <w:color w:val="000000"/>
          <w:sz w:val="18"/>
          <w:szCs w:val="18"/>
          <w:lang w:val="ro-RO"/>
        </w:rPr>
      </w:pPr>
    </w:p>
    <w:p w14:paraId="43A07EAF" w14:textId="77777777" w:rsidR="00CD2D40" w:rsidRPr="00331A97" w:rsidRDefault="00CD2D40" w:rsidP="00CD2D40">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INFO UTILE:</w:t>
      </w:r>
    </w:p>
    <w:p w14:paraId="7F28D36A" w14:textId="77777777" w:rsidR="00CD2D40" w:rsidRPr="00331A97" w:rsidRDefault="00CD2D40" w:rsidP="00CD2D40">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Studio</w:t>
      </w:r>
    </w:p>
    <w:p w14:paraId="5C439386" w14:textId="77777777" w:rsidR="00CD2D40" w:rsidRPr="00331A97" w:rsidRDefault="00CD2D40" w:rsidP="00CD2D40">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 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unitatea de cazare format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din camere duble, triple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i/sau cvadruple, care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baie proprie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pentru prepararea micului dejun sau a diverse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 (exist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unde chicineta este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afara camerei). Camerele studiourilor sunt, de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mai spa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ioase fa</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 de cele ale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de cazare standard.</w:t>
      </w:r>
    </w:p>
    <w:p w14:paraId="277F6C00" w14:textId="77777777" w:rsidR="00CD2D40" w:rsidRPr="00331A97" w:rsidRDefault="00CD2D40" w:rsidP="00CD2D40">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Self</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catering (Autogospod</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rire</w:t>
      </w:r>
      <w:r>
        <w:rPr>
          <w:rFonts w:asciiTheme="minorHAnsi" w:hAnsiTheme="minorHAnsi" w:cstheme="minorHAnsi"/>
          <w:b/>
          <w:iCs/>
          <w:color w:val="444444"/>
          <w:sz w:val="18"/>
          <w:szCs w:val="18"/>
          <w:lang w:val="ro-RO"/>
        </w:rPr>
        <w:t>) /</w:t>
      </w:r>
      <w:r w:rsidRPr="00331A97">
        <w:rPr>
          <w:rFonts w:asciiTheme="minorHAnsi" w:hAnsiTheme="minorHAnsi" w:cstheme="minorHAnsi"/>
          <w:b/>
          <w:iCs/>
          <w:color w:val="444444"/>
          <w:sz w:val="18"/>
          <w:szCs w:val="18"/>
          <w:lang w:val="ro-RO"/>
        </w:rPr>
        <w:t xml:space="preserve"> Room</w:t>
      </w:r>
      <w:r>
        <w:rPr>
          <w:rFonts w:asciiTheme="minorHAnsi" w:hAnsiTheme="minorHAnsi" w:cstheme="minorHAnsi"/>
          <w:b/>
          <w:iCs/>
          <w:color w:val="444444"/>
          <w:sz w:val="18"/>
          <w:szCs w:val="18"/>
          <w:lang w:val="ro-RO"/>
        </w:rPr>
        <w:t>-</w:t>
      </w:r>
      <w:r w:rsidRPr="00331A97">
        <w:rPr>
          <w:rFonts w:asciiTheme="minorHAnsi" w:hAnsiTheme="minorHAnsi" w:cstheme="minorHAnsi"/>
          <w:b/>
          <w:iCs/>
          <w:color w:val="444444"/>
          <w:sz w:val="18"/>
          <w:szCs w:val="18"/>
          <w:lang w:val="ro-RO"/>
        </w:rPr>
        <w:t>Only</w:t>
      </w:r>
      <w:r>
        <w:rPr>
          <w:rFonts w:asciiTheme="minorHAnsi" w:hAnsiTheme="minorHAnsi" w:cstheme="minorHAnsi"/>
          <w:b/>
          <w:iCs/>
          <w:color w:val="444444"/>
          <w:sz w:val="18"/>
          <w:szCs w:val="18"/>
          <w:lang w:val="ro-RO"/>
        </w:rPr>
        <w:t xml:space="preserve"> (</w:t>
      </w:r>
      <w:r w:rsidRPr="00331A97">
        <w:rPr>
          <w:rFonts w:asciiTheme="minorHAnsi" w:hAnsiTheme="minorHAnsi" w:cstheme="minorHAnsi"/>
          <w:b/>
          <w:iCs/>
          <w:color w:val="444444"/>
          <w:sz w:val="18"/>
          <w:szCs w:val="18"/>
          <w:lang w:val="ro-RO"/>
        </w:rPr>
        <w:t>doar cazare)</w:t>
      </w:r>
    </w:p>
    <w:p w14:paraId="5E5EFA30" w14:textId="42BD0192" w:rsidR="00CD2D40" w:rsidRPr="00331A97" w:rsidRDefault="00CD2D40" w:rsidP="00CD2D40">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Studioul/vila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mesele,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au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dotare chicinet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posibilitatea de a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prepara diferite gust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ri/ceai/cafea.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care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ioneaz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regim de self-catering, nu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cur</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enia pe durata sejurului, ci doar la sosire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la plecare (excep</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nd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de cazare unde este specificat altceva), nu se dau prosoape / co</w:t>
      </w:r>
      <w:r w:rsidR="005B18B3">
        <w:rPr>
          <w:rFonts w:asciiTheme="minorHAnsi" w:hAnsiTheme="minorHAnsi" w:cstheme="minorHAnsi"/>
          <w:bCs/>
          <w:iCs/>
          <w:color w:val="444444"/>
          <w:sz w:val="18"/>
          <w:szCs w:val="18"/>
          <w:lang w:val="ro-RO"/>
        </w:rPr>
        <w:t>n</w:t>
      </w:r>
      <w:r w:rsidRPr="00331A97">
        <w:rPr>
          <w:rFonts w:asciiTheme="minorHAnsi" w:hAnsiTheme="minorHAnsi" w:cstheme="minorHAnsi"/>
          <w:bCs/>
          <w:iCs/>
          <w:color w:val="444444"/>
          <w:sz w:val="18"/>
          <w:szCs w:val="18"/>
          <w:lang w:val="ro-RO"/>
        </w:rPr>
        <w:t>sumabile (s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pun, h</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rtie igienic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saci de gunoi, detergent de vase etc.).</w:t>
      </w:r>
    </w:p>
    <w:p w14:paraId="7CB0FA7F" w14:textId="77777777" w:rsidR="00CD2D40" w:rsidRPr="00331A97" w:rsidRDefault="00CD2D40" w:rsidP="00CD2D40">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Chicinet</w:t>
      </w:r>
      <w:r>
        <w:rPr>
          <w:rFonts w:asciiTheme="minorHAnsi" w:hAnsiTheme="minorHAnsi" w:cstheme="minorHAnsi"/>
          <w:b/>
          <w:iCs/>
          <w:color w:val="444444"/>
          <w:sz w:val="18"/>
          <w:szCs w:val="18"/>
          <w:lang w:val="ro-RO"/>
        </w:rPr>
        <w:t>a</w:t>
      </w:r>
    </w:p>
    <w:p w14:paraId="2C86CC07" w14:textId="77777777" w:rsidR="00CD2D40" w:rsidRPr="00331A97" w:rsidRDefault="00CD2D40" w:rsidP="00CD2D40">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de mici dimensiuni, utilat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minimul necesar: chiuvet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plit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(cu maxim 2 ochiuri), frigider/r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citor (frigider de dimensiuni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congelator), tac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muri, pahare/c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ni, oal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/ibric. Chicineta NU se poate folosi pentru prepararea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rurilor g</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tite, aceasta este exclusiv pentru a prepara ceva mai rapid (ceai/cafea, supe instant, legume, paste)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niciun caz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sau pentru a face 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ncare care necesit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mult timp de preparare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al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rei miros poate deranja ceilal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 turi</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ti afla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unitatea de cazare. Folosirea chicinetei pentru pr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jeli (pe</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te, carne etc.) este strict INTERZIS</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orice abatere de la aceast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regul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poate fi penalizat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proprietarul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ii de cazare. Unele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 de cazare asigur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buc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rie exterioar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w:t>
      </w:r>
    </w:p>
    <w:p w14:paraId="4A4E05FA" w14:textId="77777777" w:rsidR="00CD2D40" w:rsidRPr="00331A97" w:rsidRDefault="00CD2D40" w:rsidP="00CD2D40">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Clasificare unitate de cazare</w:t>
      </w:r>
    </w:p>
    <w:p w14:paraId="2E483511" w14:textId="77777777" w:rsidR="00CD2D40" w:rsidRPr="00331A97" w:rsidRDefault="00CD2D40" w:rsidP="00CD2D40">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Reprezint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o diferen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iere din punct de vedere al calit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ii serviciilor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ilor oferite.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legisla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ia </w:t>
      </w:r>
      <w:r>
        <w:rPr>
          <w:rFonts w:asciiTheme="minorHAnsi" w:hAnsiTheme="minorHAnsi" w:cstheme="minorHAnsi"/>
          <w:bCs/>
          <w:iCs/>
          <w:color w:val="444444"/>
          <w:sz w:val="18"/>
          <w:szCs w:val="18"/>
          <w:lang w:val="ro-RO"/>
        </w:rPr>
        <w:t>ta</w:t>
      </w:r>
      <w:r w:rsidRPr="00331A97">
        <w:rPr>
          <w:rFonts w:asciiTheme="minorHAnsi" w:hAnsiTheme="minorHAnsi" w:cstheme="minorHAnsi"/>
          <w:bCs/>
          <w:iCs/>
          <w:color w:val="444444"/>
          <w:sz w:val="18"/>
          <w:szCs w:val="18"/>
          <w:lang w:val="ro-RO"/>
        </w:rPr>
        <w:t xml:space="preserve">rii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care se afl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Grecia, studiourile/vilele sunt clasificate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 xml:space="preserve">n chei, iar hotelurile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 xml:space="preserve">i aparthotelurile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stele.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rul de stele/chei, difer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 de fiecare unitate de cazare. Unit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 xml:space="preserve">ile de cazare EXCLUSIV Hello Holidays sunt vizitate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verificate de personalul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iei iar clasificarea acestora este confirmat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agen</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func</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ie de serviciile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facilit</w:t>
      </w:r>
      <w:r>
        <w:rPr>
          <w:rFonts w:asciiTheme="minorHAnsi" w:hAnsiTheme="minorHAnsi" w:cstheme="minorHAnsi"/>
          <w:bCs/>
          <w:iCs/>
          <w:color w:val="444444"/>
          <w:sz w:val="18"/>
          <w:szCs w:val="18"/>
          <w:lang w:val="ro-RO"/>
        </w:rPr>
        <w:t>at</w:t>
      </w:r>
      <w:r w:rsidRPr="00331A97">
        <w:rPr>
          <w:rFonts w:asciiTheme="minorHAnsi" w:hAnsiTheme="minorHAnsi" w:cstheme="minorHAnsi"/>
          <w:bCs/>
          <w:iCs/>
          <w:color w:val="444444"/>
          <w:sz w:val="18"/>
          <w:szCs w:val="18"/>
          <w:lang w:val="ro-RO"/>
        </w:rPr>
        <w:t>ile oferite de acestea, fiind semnalate cu simbolul “SOARE”.</w:t>
      </w:r>
    </w:p>
    <w:p w14:paraId="2328A093" w14:textId="77777777" w:rsidR="00CD2D40" w:rsidRPr="00331A97" w:rsidRDefault="00CD2D40" w:rsidP="00CD2D40">
      <w:pPr>
        <w:ind w:left="180"/>
        <w:rPr>
          <w:rFonts w:asciiTheme="minorHAnsi" w:hAnsiTheme="minorHAnsi" w:cstheme="minorHAnsi"/>
          <w:b/>
          <w:iCs/>
          <w:color w:val="444444"/>
          <w:sz w:val="18"/>
          <w:szCs w:val="18"/>
          <w:lang w:val="ro-RO"/>
        </w:rPr>
      </w:pPr>
      <w:r w:rsidRPr="00331A97">
        <w:rPr>
          <w:rFonts w:asciiTheme="minorHAnsi" w:hAnsiTheme="minorHAnsi" w:cstheme="minorHAnsi"/>
          <w:b/>
          <w:iCs/>
          <w:color w:val="444444"/>
          <w:sz w:val="18"/>
          <w:szCs w:val="18"/>
          <w:lang w:val="ro-RO"/>
        </w:rPr>
        <w:t>*Economy Rooms (</w:t>
      </w:r>
      <w:r>
        <w:rPr>
          <w:rFonts w:asciiTheme="minorHAnsi" w:hAnsiTheme="minorHAnsi" w:cstheme="minorHAnsi"/>
          <w:b/>
          <w:iCs/>
          <w:color w:val="444444"/>
          <w:sz w:val="18"/>
          <w:szCs w:val="18"/>
          <w:lang w:val="ro-RO"/>
        </w:rPr>
        <w:t>i</w:t>
      </w:r>
      <w:r w:rsidRPr="00331A97">
        <w:rPr>
          <w:rFonts w:asciiTheme="minorHAnsi" w:hAnsiTheme="minorHAnsi" w:cstheme="minorHAnsi"/>
          <w:b/>
          <w:iCs/>
          <w:color w:val="444444"/>
          <w:sz w:val="18"/>
          <w:szCs w:val="18"/>
          <w:lang w:val="ro-RO"/>
        </w:rPr>
        <w:t>n cazul ofertelor cu acest tip de camer</w:t>
      </w:r>
      <w:r>
        <w:rPr>
          <w:rFonts w:asciiTheme="minorHAnsi" w:hAnsiTheme="minorHAnsi" w:cstheme="minorHAnsi"/>
          <w:b/>
          <w:iCs/>
          <w:color w:val="444444"/>
          <w:sz w:val="18"/>
          <w:szCs w:val="18"/>
          <w:lang w:val="ro-RO"/>
        </w:rPr>
        <w:t>a</w:t>
      </w:r>
      <w:r w:rsidRPr="00331A97">
        <w:rPr>
          <w:rFonts w:asciiTheme="minorHAnsi" w:hAnsiTheme="minorHAnsi" w:cstheme="minorHAnsi"/>
          <w:b/>
          <w:iCs/>
          <w:color w:val="444444"/>
          <w:sz w:val="18"/>
          <w:szCs w:val="18"/>
          <w:lang w:val="ro-RO"/>
        </w:rPr>
        <w:t>)</w:t>
      </w:r>
    </w:p>
    <w:p w14:paraId="5928C928" w14:textId="77777777" w:rsidR="000D5B7A" w:rsidRDefault="00CD2D40" w:rsidP="00CD2D40">
      <w:pPr>
        <w:ind w:left="180"/>
        <w:rPr>
          <w:rFonts w:asciiTheme="minorHAnsi" w:hAnsiTheme="minorHAnsi" w:cstheme="minorHAnsi"/>
          <w:bCs/>
          <w:iCs/>
          <w:color w:val="444444"/>
          <w:sz w:val="18"/>
          <w:szCs w:val="18"/>
          <w:lang w:val="ro-RO"/>
        </w:rPr>
      </w:pPr>
      <w:r w:rsidRPr="00331A97">
        <w:rPr>
          <w:rFonts w:asciiTheme="minorHAnsi" w:hAnsiTheme="minorHAnsi" w:cstheme="minorHAnsi"/>
          <w:bCs/>
          <w:iCs/>
          <w:color w:val="444444"/>
          <w:sz w:val="18"/>
          <w:szCs w:val="18"/>
          <w:lang w:val="ro-RO"/>
        </w:rPr>
        <w:t>Economy</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w:t>
      </w:r>
      <w:r>
        <w:rPr>
          <w:rFonts w:asciiTheme="minorHAnsi" w:hAnsiTheme="minorHAnsi" w:cstheme="minorHAnsi"/>
          <w:bCs/>
          <w:iCs/>
          <w:color w:val="444444"/>
          <w:sz w:val="18"/>
          <w:szCs w:val="18"/>
          <w:lang w:val="ro-RO"/>
        </w:rPr>
        <w:t xml:space="preserve"> </w:t>
      </w:r>
      <w:r w:rsidRPr="00331A97">
        <w:rPr>
          <w:rFonts w:asciiTheme="minorHAnsi" w:hAnsiTheme="minorHAnsi" w:cstheme="minorHAnsi"/>
          <w:bCs/>
          <w:iCs/>
          <w:color w:val="444444"/>
          <w:sz w:val="18"/>
          <w:szCs w:val="18"/>
          <w:lang w:val="ro-RO"/>
        </w:rPr>
        <w:t xml:space="preserve">Promo Rooms (sau orice alta denumire similara) </w:t>
      </w:r>
      <w:r>
        <w:rPr>
          <w:rFonts w:asciiTheme="minorHAnsi" w:hAnsiTheme="minorHAnsi" w:cstheme="minorHAnsi"/>
          <w:bCs/>
          <w:iCs/>
          <w:color w:val="444444"/>
          <w:sz w:val="18"/>
          <w:szCs w:val="18"/>
          <w:lang w:val="ro-RO"/>
        </w:rPr>
        <w:t>-</w:t>
      </w:r>
      <w:r w:rsidRPr="00331A97">
        <w:rPr>
          <w:rFonts w:asciiTheme="minorHAnsi" w:hAnsiTheme="minorHAnsi" w:cstheme="minorHAnsi"/>
          <w:bCs/>
          <w:iCs/>
          <w:color w:val="444444"/>
          <w:sz w:val="18"/>
          <w:szCs w:val="18"/>
          <w:lang w:val="ro-RO"/>
        </w:rPr>
        <w:t xml:space="preserve"> sunt camere limitate ca num</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 au perioade de v</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nzare diferite </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beneficiaz</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de reduceri speciale. Ele ofer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acelea</w:t>
      </w:r>
      <w:r>
        <w:rPr>
          <w:rFonts w:asciiTheme="minorHAnsi" w:hAnsiTheme="minorHAnsi" w:cstheme="minorHAnsi"/>
          <w:bCs/>
          <w:iCs/>
          <w:color w:val="444444"/>
          <w:sz w:val="18"/>
          <w:szCs w:val="18"/>
          <w:lang w:val="ro-RO"/>
        </w:rPr>
        <w:t>s</w:t>
      </w:r>
      <w:r w:rsidRPr="00331A97">
        <w:rPr>
          <w:rFonts w:asciiTheme="minorHAnsi" w:hAnsiTheme="minorHAnsi" w:cstheme="minorHAnsi"/>
          <w:bCs/>
          <w:iCs/>
          <w:color w:val="444444"/>
          <w:sz w:val="18"/>
          <w:szCs w:val="18"/>
          <w:lang w:val="ro-RO"/>
        </w:rPr>
        <w:t>i condi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de cazare ca restul camerelor din ofert</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doar c</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unele situa</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ii pot ap</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rea anumite inconveniente cum ar fi: pozi</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xml:space="preserve">ionarea </w:t>
      </w:r>
      <w:r>
        <w:rPr>
          <w:rFonts w:asciiTheme="minorHAnsi" w:hAnsiTheme="minorHAnsi" w:cstheme="minorHAnsi"/>
          <w:bCs/>
          <w:iCs/>
          <w:color w:val="444444"/>
          <w:sz w:val="18"/>
          <w:szCs w:val="18"/>
          <w:lang w:val="ro-RO"/>
        </w:rPr>
        <w:t>i</w:t>
      </w:r>
      <w:r w:rsidRPr="00331A97">
        <w:rPr>
          <w:rFonts w:asciiTheme="minorHAnsi" w:hAnsiTheme="minorHAnsi" w:cstheme="minorHAnsi"/>
          <w:bCs/>
          <w:iCs/>
          <w:color w:val="444444"/>
          <w:sz w:val="18"/>
          <w:szCs w:val="18"/>
          <w:lang w:val="ro-RO"/>
        </w:rPr>
        <w:t>n zone nefavorabile (de exemplu: cl</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diri anexe, parter, pe col</w:t>
      </w:r>
      <w:r>
        <w:rPr>
          <w:rFonts w:asciiTheme="minorHAnsi" w:hAnsiTheme="minorHAnsi" w:cstheme="minorHAnsi"/>
          <w:bCs/>
          <w:iCs/>
          <w:color w:val="444444"/>
          <w:sz w:val="18"/>
          <w:szCs w:val="18"/>
          <w:lang w:val="ro-RO"/>
        </w:rPr>
        <w:t>t</w:t>
      </w:r>
      <w:r w:rsidRPr="00331A97">
        <w:rPr>
          <w:rFonts w:asciiTheme="minorHAnsi" w:hAnsiTheme="minorHAnsi" w:cstheme="minorHAnsi"/>
          <w:bCs/>
          <w:iCs/>
          <w:color w:val="444444"/>
          <w:sz w:val="18"/>
          <w:szCs w:val="18"/>
          <w:lang w:val="ro-RO"/>
        </w:rPr>
        <w:t>, etc.), pot avea dimensiuni mai mici, f</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r</w:t>
      </w:r>
      <w:r>
        <w:rPr>
          <w:rFonts w:asciiTheme="minorHAnsi" w:hAnsiTheme="minorHAnsi" w:cstheme="minorHAnsi"/>
          <w:bCs/>
          <w:iCs/>
          <w:color w:val="444444"/>
          <w:sz w:val="18"/>
          <w:szCs w:val="18"/>
          <w:lang w:val="ro-RO"/>
        </w:rPr>
        <w:t>a</w:t>
      </w:r>
      <w:r w:rsidRPr="00331A97">
        <w:rPr>
          <w:rFonts w:asciiTheme="minorHAnsi" w:hAnsiTheme="minorHAnsi" w:cstheme="minorHAnsi"/>
          <w:bCs/>
          <w:iCs/>
          <w:color w:val="444444"/>
          <w:sz w:val="18"/>
          <w:szCs w:val="18"/>
          <w:lang w:val="ro-RO"/>
        </w:rPr>
        <w:t xml:space="preserve"> balcon sau </w:t>
      </w:r>
      <w:r>
        <w:rPr>
          <w:rFonts w:asciiTheme="minorHAnsi" w:hAnsiTheme="minorHAnsi" w:cstheme="minorHAnsi"/>
          <w:bCs/>
          <w:iCs/>
          <w:color w:val="444444"/>
          <w:sz w:val="18"/>
          <w:szCs w:val="18"/>
          <w:lang w:val="ro-RO"/>
        </w:rPr>
        <w:t>pot avea vederea obstructionata</w:t>
      </w:r>
      <w:r w:rsidRPr="00331A97">
        <w:rPr>
          <w:rFonts w:asciiTheme="minorHAnsi" w:hAnsiTheme="minorHAnsi" w:cstheme="minorHAnsi"/>
          <w:bCs/>
          <w:iCs/>
          <w:color w:val="444444"/>
          <w:sz w:val="18"/>
          <w:szCs w:val="18"/>
          <w:lang w:val="ro-RO"/>
        </w:rPr>
        <w:t>.</w:t>
      </w:r>
      <w:r w:rsidR="000D5B7A">
        <w:rPr>
          <w:rFonts w:asciiTheme="minorHAnsi" w:hAnsiTheme="minorHAnsi" w:cstheme="minorHAnsi"/>
          <w:bCs/>
          <w:iCs/>
          <w:color w:val="444444"/>
          <w:sz w:val="18"/>
          <w:szCs w:val="18"/>
          <w:lang w:val="ro-RO"/>
        </w:rPr>
        <w:t xml:space="preserve"> </w:t>
      </w:r>
    </w:p>
    <w:p w14:paraId="5539EB78" w14:textId="77777777" w:rsidR="000D5B7A" w:rsidRDefault="000D5B7A" w:rsidP="00CD2D40">
      <w:pPr>
        <w:ind w:left="180"/>
        <w:rPr>
          <w:rFonts w:asciiTheme="minorHAnsi" w:hAnsiTheme="minorHAnsi" w:cstheme="minorHAnsi"/>
          <w:b/>
          <w:bCs/>
          <w:i/>
          <w:iCs/>
          <w:color w:val="444444"/>
          <w:sz w:val="18"/>
          <w:szCs w:val="18"/>
          <w:lang w:val="ro-RO"/>
        </w:rPr>
      </w:pPr>
    </w:p>
    <w:p w14:paraId="68A4E13F" w14:textId="41B1F735" w:rsidR="00CD2D40" w:rsidRPr="000D5B7A" w:rsidRDefault="000D5B7A" w:rsidP="00CD2D40">
      <w:pPr>
        <w:ind w:left="180"/>
        <w:rPr>
          <w:rFonts w:asciiTheme="minorHAnsi" w:hAnsiTheme="minorHAnsi" w:cstheme="minorHAnsi"/>
          <w:bCs/>
          <w:iCs/>
          <w:color w:val="444444"/>
          <w:sz w:val="18"/>
          <w:szCs w:val="18"/>
          <w:lang w:val="it-IT"/>
        </w:rPr>
      </w:pPr>
      <w:r w:rsidRPr="000D5B7A">
        <w:rPr>
          <w:rFonts w:asciiTheme="minorHAnsi" w:hAnsiTheme="minorHAnsi" w:cstheme="minorHAnsi"/>
          <w:b/>
          <w:bCs/>
          <w:i/>
          <w:iCs/>
          <w:color w:val="444444"/>
          <w:sz w:val="18"/>
          <w:szCs w:val="18"/>
          <w:lang w:val="it-IT"/>
        </w:rPr>
        <w:t xml:space="preserve">*Informatiile de mai </w:t>
      </w:r>
      <w:r>
        <w:rPr>
          <w:rFonts w:asciiTheme="minorHAnsi" w:hAnsiTheme="minorHAnsi" w:cstheme="minorHAnsi"/>
          <w:b/>
          <w:bCs/>
          <w:i/>
          <w:iCs/>
          <w:color w:val="444444"/>
          <w:sz w:val="18"/>
          <w:szCs w:val="18"/>
          <w:lang w:val="it-IT"/>
        </w:rPr>
        <w:t>sus</w:t>
      </w:r>
      <w:r w:rsidRPr="000D5B7A">
        <w:rPr>
          <w:rFonts w:asciiTheme="minorHAnsi" w:hAnsiTheme="minorHAnsi" w:cstheme="minorHAnsi"/>
          <w:b/>
          <w:bCs/>
          <w:i/>
          <w:iCs/>
          <w:color w:val="444444"/>
          <w:sz w:val="18"/>
          <w:szCs w:val="18"/>
          <w:lang w:val="it-IT"/>
        </w:rPr>
        <w:t xml:space="preserve"> sunt generale, ele pot sa difere de la o cazare la alta. </w:t>
      </w:r>
    </w:p>
    <w:p w14:paraId="455262A1" w14:textId="77777777" w:rsidR="00CD2D40" w:rsidRPr="006141A1" w:rsidRDefault="00CD2D40" w:rsidP="006141A1">
      <w:pPr>
        <w:rPr>
          <w:rFonts w:asciiTheme="minorHAnsi" w:hAnsiTheme="minorHAnsi" w:cstheme="minorHAnsi"/>
          <w:b/>
          <w:color w:val="ED7D31"/>
          <w:sz w:val="18"/>
          <w:szCs w:val="18"/>
          <w:lang w:val="ro-RO"/>
        </w:rPr>
      </w:pPr>
    </w:p>
    <w:sectPr w:rsidR="00CD2D40" w:rsidRPr="006141A1" w:rsidSect="00CD2D40">
      <w:headerReference w:type="default" r:id="rId20"/>
      <w:footerReference w:type="default" r:id="rId21"/>
      <w:pgSz w:w="11909" w:h="16834" w:code="9"/>
      <w:pgMar w:top="450" w:right="567" w:bottom="1170" w:left="567" w:header="11" w:footer="1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8C25C" w14:textId="77777777" w:rsidR="00911B71" w:rsidRDefault="00911B71" w:rsidP="003F3F03">
      <w:r>
        <w:separator/>
      </w:r>
    </w:p>
  </w:endnote>
  <w:endnote w:type="continuationSeparator" w:id="0">
    <w:p w14:paraId="7212312A" w14:textId="77777777" w:rsidR="00911B71" w:rsidRDefault="00911B71" w:rsidP="003F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535159"/>
      <w:docPartObj>
        <w:docPartGallery w:val="Page Numbers (Bottom of Page)"/>
        <w:docPartUnique/>
      </w:docPartObj>
    </w:sdtPr>
    <w:sdtEndPr>
      <w:rPr>
        <w:noProof/>
      </w:rPr>
    </w:sdtEndPr>
    <w:sdtContent>
      <w:p w14:paraId="3066B553" w14:textId="77777777" w:rsidR="001641E7" w:rsidRPr="00FE1834" w:rsidRDefault="001641E7" w:rsidP="001641E7">
        <w:pPr>
          <w:spacing w:before="10"/>
          <w:ind w:left="20"/>
          <w:rPr>
            <w:lang w:val="it-IT"/>
          </w:rPr>
        </w:pPr>
        <w:r>
          <w:fldChar w:fldCharType="begin"/>
        </w:r>
        <w:r w:rsidRPr="00FE1834">
          <w:rPr>
            <w:lang w:val="it-IT"/>
          </w:rPr>
          <w:instrText xml:space="preserve"> PAGE   \* MERGEFORMAT </w:instrText>
        </w:r>
        <w:r>
          <w:fldChar w:fldCharType="separate"/>
        </w:r>
        <w:r w:rsidRPr="001641E7">
          <w:rPr>
            <w:lang w:val="it-IT"/>
          </w:rPr>
          <w:t xml:space="preserve">- 1 </w:t>
        </w:r>
        <w:r w:rsidRPr="001641E7">
          <w:rPr>
            <w:lang w:val="it-IT"/>
          </w:rPr>
          <w:t>-</w:t>
        </w:r>
        <w:r>
          <w:rPr>
            <w:noProof/>
          </w:rPr>
          <w:fldChar w:fldCharType="end"/>
        </w:r>
        <w:r w:rsidRPr="00FE1834">
          <w:rPr>
            <w:lang w:val="it-IT"/>
          </w:rPr>
          <w:t xml:space="preserve"> </w:t>
        </w:r>
        <w:r>
          <w:rPr>
            <w:lang w:val="it-IT"/>
          </w:rPr>
          <w:t xml:space="preserve">                                      </w:t>
        </w:r>
        <w:r w:rsidRPr="00FE1834">
          <w:rPr>
            <w:sz w:val="20"/>
            <w:lang w:val="it-IT"/>
          </w:rPr>
          <w:t>Prezentul</w:t>
        </w:r>
        <w:r w:rsidRPr="00FE1834">
          <w:rPr>
            <w:spacing w:val="-7"/>
            <w:sz w:val="20"/>
            <w:lang w:val="it-IT"/>
          </w:rPr>
          <w:t xml:space="preserve"> </w:t>
        </w:r>
        <w:r w:rsidRPr="00FE1834">
          <w:rPr>
            <w:sz w:val="20"/>
            <w:lang w:val="it-IT"/>
          </w:rPr>
          <w:t>document</w:t>
        </w:r>
        <w:r w:rsidRPr="00FE1834">
          <w:rPr>
            <w:spacing w:val="-7"/>
            <w:sz w:val="20"/>
            <w:lang w:val="it-IT"/>
          </w:rPr>
          <w:t xml:space="preserve"> </w:t>
        </w:r>
        <w:r w:rsidRPr="00FE1834">
          <w:rPr>
            <w:sz w:val="20"/>
            <w:lang w:val="it-IT"/>
          </w:rPr>
          <w:t>este</w:t>
        </w:r>
        <w:r w:rsidRPr="00FE1834">
          <w:rPr>
            <w:spacing w:val="-4"/>
            <w:sz w:val="20"/>
            <w:lang w:val="it-IT"/>
          </w:rPr>
          <w:t xml:space="preserve"> </w:t>
        </w:r>
        <w:r w:rsidRPr="00FE1834">
          <w:rPr>
            <w:sz w:val="20"/>
            <w:lang w:val="it-IT"/>
          </w:rPr>
          <w:t>parte</w:t>
        </w:r>
        <w:r w:rsidRPr="00FE1834">
          <w:rPr>
            <w:spacing w:val="-6"/>
            <w:sz w:val="20"/>
            <w:lang w:val="it-IT"/>
          </w:rPr>
          <w:t xml:space="preserve"> </w:t>
        </w:r>
        <w:r w:rsidRPr="00FE1834">
          <w:rPr>
            <w:sz w:val="20"/>
            <w:lang w:val="it-IT"/>
          </w:rPr>
          <w:t>integranta</w:t>
        </w:r>
        <w:r w:rsidRPr="00FE1834">
          <w:rPr>
            <w:spacing w:val="-6"/>
            <w:sz w:val="20"/>
            <w:lang w:val="it-IT"/>
          </w:rPr>
          <w:t xml:space="preserve"> </w:t>
        </w:r>
        <w:r w:rsidRPr="00FE1834">
          <w:rPr>
            <w:sz w:val="20"/>
            <w:lang w:val="it-IT"/>
          </w:rPr>
          <w:t>a</w:t>
        </w:r>
        <w:r w:rsidRPr="00FE1834">
          <w:rPr>
            <w:spacing w:val="-6"/>
            <w:sz w:val="20"/>
            <w:lang w:val="it-IT"/>
          </w:rPr>
          <w:t xml:space="preserve"> </w:t>
        </w:r>
        <w:r w:rsidRPr="00FE1834">
          <w:rPr>
            <w:sz w:val="20"/>
            <w:lang w:val="it-IT"/>
          </w:rPr>
          <w:t>contractului</w:t>
        </w:r>
        <w:r w:rsidRPr="00FE1834">
          <w:rPr>
            <w:spacing w:val="-5"/>
            <w:sz w:val="20"/>
            <w:lang w:val="it-IT"/>
          </w:rPr>
          <w:t xml:space="preserve"> </w:t>
        </w:r>
        <w:r w:rsidRPr="00FE1834">
          <w:rPr>
            <w:sz w:val="20"/>
            <w:lang w:val="it-IT"/>
          </w:rPr>
          <w:t>de</w:t>
        </w:r>
        <w:r w:rsidRPr="00FE1834">
          <w:rPr>
            <w:spacing w:val="-6"/>
            <w:sz w:val="20"/>
            <w:lang w:val="it-IT"/>
          </w:rPr>
          <w:t xml:space="preserve"> </w:t>
        </w:r>
        <w:r w:rsidRPr="00FE1834">
          <w:rPr>
            <w:sz w:val="20"/>
            <w:lang w:val="it-IT"/>
          </w:rPr>
          <w:t>prestari</w:t>
        </w:r>
        <w:r w:rsidRPr="00FE1834">
          <w:rPr>
            <w:spacing w:val="-6"/>
            <w:sz w:val="20"/>
            <w:lang w:val="it-IT"/>
          </w:rPr>
          <w:t xml:space="preserve"> </w:t>
        </w:r>
        <w:r w:rsidRPr="00FE1834">
          <w:rPr>
            <w:spacing w:val="-2"/>
            <w:sz w:val="20"/>
            <w:lang w:val="it-IT"/>
          </w:rPr>
          <w:t>servicii.</w:t>
        </w:r>
      </w:p>
      <w:p w14:paraId="368C056C" w14:textId="67424D7C" w:rsidR="00911B71" w:rsidRDefault="001641E7" w:rsidP="001641E7">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A3B3A" w14:textId="77777777" w:rsidR="001641E7" w:rsidRPr="00FE1834" w:rsidRDefault="001641E7" w:rsidP="001641E7">
    <w:pPr>
      <w:spacing w:before="10"/>
      <w:ind w:left="20"/>
      <w:rPr>
        <w:lang w:val="it-IT"/>
      </w:rPr>
    </w:pPr>
    <w:r>
      <w:fldChar w:fldCharType="begin"/>
    </w:r>
    <w:r w:rsidRPr="00FE1834">
      <w:rPr>
        <w:lang w:val="it-IT"/>
      </w:rPr>
      <w:instrText xml:space="preserve"> PAGE   \* MERGEFORMAT </w:instrText>
    </w:r>
    <w:r>
      <w:fldChar w:fldCharType="separate"/>
    </w:r>
    <w:r w:rsidRPr="001641E7">
      <w:rPr>
        <w:lang w:val="it-IT"/>
      </w:rPr>
      <w:t xml:space="preserve">- 1 </w:t>
    </w:r>
    <w:r w:rsidRPr="001641E7">
      <w:rPr>
        <w:lang w:val="it-IT"/>
      </w:rPr>
      <w:t>-</w:t>
    </w:r>
    <w:r>
      <w:rPr>
        <w:noProof/>
      </w:rPr>
      <w:fldChar w:fldCharType="end"/>
    </w:r>
    <w:r w:rsidRPr="00FE1834">
      <w:rPr>
        <w:lang w:val="it-IT"/>
      </w:rPr>
      <w:t xml:space="preserve"> </w:t>
    </w:r>
    <w:r>
      <w:rPr>
        <w:lang w:val="it-IT"/>
      </w:rPr>
      <w:t xml:space="preserve">                                      </w:t>
    </w:r>
    <w:r w:rsidRPr="00FE1834">
      <w:rPr>
        <w:sz w:val="20"/>
        <w:lang w:val="it-IT"/>
      </w:rPr>
      <w:t>Prezentul</w:t>
    </w:r>
    <w:r w:rsidRPr="00FE1834">
      <w:rPr>
        <w:spacing w:val="-7"/>
        <w:sz w:val="20"/>
        <w:lang w:val="it-IT"/>
      </w:rPr>
      <w:t xml:space="preserve"> </w:t>
    </w:r>
    <w:r w:rsidRPr="00FE1834">
      <w:rPr>
        <w:sz w:val="20"/>
        <w:lang w:val="it-IT"/>
      </w:rPr>
      <w:t>document</w:t>
    </w:r>
    <w:r w:rsidRPr="00FE1834">
      <w:rPr>
        <w:spacing w:val="-7"/>
        <w:sz w:val="20"/>
        <w:lang w:val="it-IT"/>
      </w:rPr>
      <w:t xml:space="preserve"> </w:t>
    </w:r>
    <w:r w:rsidRPr="00FE1834">
      <w:rPr>
        <w:sz w:val="20"/>
        <w:lang w:val="it-IT"/>
      </w:rPr>
      <w:t>este</w:t>
    </w:r>
    <w:r w:rsidRPr="00FE1834">
      <w:rPr>
        <w:spacing w:val="-4"/>
        <w:sz w:val="20"/>
        <w:lang w:val="it-IT"/>
      </w:rPr>
      <w:t xml:space="preserve"> </w:t>
    </w:r>
    <w:r w:rsidRPr="00FE1834">
      <w:rPr>
        <w:sz w:val="20"/>
        <w:lang w:val="it-IT"/>
      </w:rPr>
      <w:t>parte</w:t>
    </w:r>
    <w:r w:rsidRPr="00FE1834">
      <w:rPr>
        <w:spacing w:val="-6"/>
        <w:sz w:val="20"/>
        <w:lang w:val="it-IT"/>
      </w:rPr>
      <w:t xml:space="preserve"> </w:t>
    </w:r>
    <w:r w:rsidRPr="00FE1834">
      <w:rPr>
        <w:sz w:val="20"/>
        <w:lang w:val="it-IT"/>
      </w:rPr>
      <w:t>integranta</w:t>
    </w:r>
    <w:r w:rsidRPr="00FE1834">
      <w:rPr>
        <w:spacing w:val="-6"/>
        <w:sz w:val="20"/>
        <w:lang w:val="it-IT"/>
      </w:rPr>
      <w:t xml:space="preserve"> </w:t>
    </w:r>
    <w:r w:rsidRPr="00FE1834">
      <w:rPr>
        <w:sz w:val="20"/>
        <w:lang w:val="it-IT"/>
      </w:rPr>
      <w:t>a</w:t>
    </w:r>
    <w:r w:rsidRPr="00FE1834">
      <w:rPr>
        <w:spacing w:val="-6"/>
        <w:sz w:val="20"/>
        <w:lang w:val="it-IT"/>
      </w:rPr>
      <w:t xml:space="preserve"> </w:t>
    </w:r>
    <w:r w:rsidRPr="00FE1834">
      <w:rPr>
        <w:sz w:val="20"/>
        <w:lang w:val="it-IT"/>
      </w:rPr>
      <w:t>contractului</w:t>
    </w:r>
    <w:r w:rsidRPr="00FE1834">
      <w:rPr>
        <w:spacing w:val="-5"/>
        <w:sz w:val="20"/>
        <w:lang w:val="it-IT"/>
      </w:rPr>
      <w:t xml:space="preserve"> </w:t>
    </w:r>
    <w:r w:rsidRPr="00FE1834">
      <w:rPr>
        <w:sz w:val="20"/>
        <w:lang w:val="it-IT"/>
      </w:rPr>
      <w:t>de</w:t>
    </w:r>
    <w:r w:rsidRPr="00FE1834">
      <w:rPr>
        <w:spacing w:val="-6"/>
        <w:sz w:val="20"/>
        <w:lang w:val="it-IT"/>
      </w:rPr>
      <w:t xml:space="preserve"> </w:t>
    </w:r>
    <w:r w:rsidRPr="00FE1834">
      <w:rPr>
        <w:sz w:val="20"/>
        <w:lang w:val="it-IT"/>
      </w:rPr>
      <w:t>prestari</w:t>
    </w:r>
    <w:r w:rsidRPr="00FE1834">
      <w:rPr>
        <w:spacing w:val="-6"/>
        <w:sz w:val="20"/>
        <w:lang w:val="it-IT"/>
      </w:rPr>
      <w:t xml:space="preserve"> </w:t>
    </w:r>
    <w:r w:rsidRPr="00FE1834">
      <w:rPr>
        <w:spacing w:val="-2"/>
        <w:sz w:val="20"/>
        <w:lang w:val="it-IT"/>
      </w:rPr>
      <w:t>servicii.</w:t>
    </w:r>
  </w:p>
  <w:p w14:paraId="066070D2" w14:textId="77777777" w:rsidR="00911B71" w:rsidRPr="001641E7" w:rsidRDefault="00911B71">
    <w:pPr>
      <w:pStyle w:val="Foo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BB346" w14:textId="77777777" w:rsidR="00911B71" w:rsidRDefault="00911B71" w:rsidP="003F3F03">
      <w:r>
        <w:separator/>
      </w:r>
    </w:p>
  </w:footnote>
  <w:footnote w:type="continuationSeparator" w:id="0">
    <w:p w14:paraId="685C4CC8" w14:textId="77777777" w:rsidR="00911B71" w:rsidRDefault="00911B71" w:rsidP="003F3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EB3B" w14:textId="0629E02C" w:rsidR="00911B71" w:rsidRDefault="001641E7" w:rsidP="001641E7">
    <w:pPr>
      <w:tabs>
        <w:tab w:val="left" w:pos="856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246D4" w14:textId="0F89B162" w:rsidR="00911B71" w:rsidRDefault="00911B71" w:rsidP="00D808ED">
    <w:pPr>
      <w:tabs>
        <w:tab w:val="left" w:pos="816"/>
      </w:tabs>
    </w:pPr>
  </w:p>
  <w:p w14:paraId="762417A4" w14:textId="77777777" w:rsidR="00911B71" w:rsidRDefault="00911B71" w:rsidP="00D808ED">
    <w:pPr>
      <w:tabs>
        <w:tab w:val="left" w:pos="81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B76F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0842E2"/>
    <w:multiLevelType w:val="hybridMultilevel"/>
    <w:tmpl w:val="4B70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F5682"/>
    <w:multiLevelType w:val="hybridMultilevel"/>
    <w:tmpl w:val="EF9A8B38"/>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EA2FD9"/>
    <w:multiLevelType w:val="hybridMultilevel"/>
    <w:tmpl w:val="F050C79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985B38"/>
    <w:multiLevelType w:val="hybridMultilevel"/>
    <w:tmpl w:val="E61C431A"/>
    <w:lvl w:ilvl="0" w:tplc="04090001">
      <w:start w:val="1"/>
      <w:numFmt w:val="bullet"/>
      <w:lvlText w:val=""/>
      <w:lvlJc w:val="left"/>
      <w:pPr>
        <w:ind w:left="720" w:hanging="360"/>
      </w:pPr>
      <w:rPr>
        <w:rFonts w:ascii="Symbol" w:hAnsi="Symbol" w:hint="default"/>
      </w:rPr>
    </w:lvl>
    <w:lvl w:ilvl="1" w:tplc="AC96827A">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91423"/>
    <w:multiLevelType w:val="hybridMultilevel"/>
    <w:tmpl w:val="80FEF9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347A8"/>
    <w:multiLevelType w:val="hybridMultilevel"/>
    <w:tmpl w:val="55C4D8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A390B"/>
    <w:multiLevelType w:val="hybridMultilevel"/>
    <w:tmpl w:val="7C2AE252"/>
    <w:lvl w:ilvl="0" w:tplc="1788FFA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5B93E7C"/>
    <w:multiLevelType w:val="hybridMultilevel"/>
    <w:tmpl w:val="B21C5FCA"/>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620E9F"/>
    <w:multiLevelType w:val="hybridMultilevel"/>
    <w:tmpl w:val="1DDE3604"/>
    <w:lvl w:ilvl="0" w:tplc="907C7E16">
      <w:start w:val="1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FF713F"/>
    <w:multiLevelType w:val="hybridMultilevel"/>
    <w:tmpl w:val="AF80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2E2D39"/>
    <w:multiLevelType w:val="hybridMultilevel"/>
    <w:tmpl w:val="4EA2F8FC"/>
    <w:lvl w:ilvl="0" w:tplc="D286E1A0">
      <w:start w:val="727"/>
      <w:numFmt w:val="bullet"/>
      <w:lvlText w:val="-"/>
      <w:lvlJc w:val="left"/>
      <w:pPr>
        <w:tabs>
          <w:tab w:val="num" w:pos="1080"/>
        </w:tabs>
        <w:ind w:left="1080" w:hanging="360"/>
      </w:pPr>
      <w:rPr>
        <w:rFonts w:ascii="Times New Roman" w:eastAsia="Calibri" w:hAnsi="Times New Roman" w:cs="Times New Roman" w:hint="default"/>
        <w:b/>
        <w:color w:val="333399"/>
        <w:sz w:val="24"/>
      </w:rPr>
    </w:lvl>
    <w:lvl w:ilvl="1" w:tplc="04090001">
      <w:start w:val="1"/>
      <w:numFmt w:val="bullet"/>
      <w:lvlText w:val=""/>
      <w:lvlJc w:val="left"/>
      <w:pPr>
        <w:tabs>
          <w:tab w:val="num" w:pos="1800"/>
        </w:tabs>
        <w:ind w:left="1800" w:hanging="360"/>
      </w:pPr>
      <w:rPr>
        <w:rFonts w:ascii="Symbol" w:hAnsi="Symbol" w:hint="default"/>
        <w:b/>
        <w:color w:val="333399"/>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2A6DDF"/>
    <w:multiLevelType w:val="hybridMultilevel"/>
    <w:tmpl w:val="647A1C58"/>
    <w:lvl w:ilvl="0" w:tplc="6D944794">
      <w:start w:val="175"/>
      <w:numFmt w:val="bullet"/>
      <w:lvlText w:val="-"/>
      <w:lvlJc w:val="left"/>
      <w:pPr>
        <w:tabs>
          <w:tab w:val="num" w:pos="1620"/>
        </w:tabs>
        <w:ind w:left="1620" w:hanging="360"/>
      </w:pPr>
      <w:rPr>
        <w:rFonts w:ascii="Times New Roman" w:eastAsia="Times New Roman" w:hAnsi="Times New Roman" w:cs="Times New Roman"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4CD95B01"/>
    <w:multiLevelType w:val="hybridMultilevel"/>
    <w:tmpl w:val="F470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76F65"/>
    <w:multiLevelType w:val="hybridMultilevel"/>
    <w:tmpl w:val="79449984"/>
    <w:lvl w:ilvl="0" w:tplc="8C1A5676">
      <w:start w:val="89"/>
      <w:numFmt w:val="bullet"/>
      <w:lvlText w:val=""/>
      <w:lvlJc w:val="left"/>
      <w:pPr>
        <w:ind w:left="720" w:hanging="360"/>
      </w:pPr>
      <w:rPr>
        <w:rFonts w:ascii="Symbol" w:eastAsia="Tahom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D02995"/>
    <w:multiLevelType w:val="hybridMultilevel"/>
    <w:tmpl w:val="FAD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D6D1A"/>
    <w:multiLevelType w:val="hybridMultilevel"/>
    <w:tmpl w:val="424E0B8E"/>
    <w:lvl w:ilvl="0" w:tplc="65387D6E">
      <w:start w:val="1"/>
      <w:numFmt w:val="bullet"/>
      <w:lvlText w:val="-"/>
      <w:lvlJc w:val="left"/>
      <w:pPr>
        <w:ind w:left="99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CD0F68"/>
    <w:multiLevelType w:val="hybridMultilevel"/>
    <w:tmpl w:val="6DE66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D66A16"/>
    <w:multiLevelType w:val="hybridMultilevel"/>
    <w:tmpl w:val="E0B4F6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FB18BC"/>
    <w:multiLevelType w:val="hybridMultilevel"/>
    <w:tmpl w:val="1EA64C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1B64FC"/>
    <w:multiLevelType w:val="hybridMultilevel"/>
    <w:tmpl w:val="E034D402"/>
    <w:lvl w:ilvl="0" w:tplc="907C7E16">
      <w:start w:val="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19"/>
  </w:num>
  <w:num w:numId="4">
    <w:abstractNumId w:val="5"/>
  </w:num>
  <w:num w:numId="5">
    <w:abstractNumId w:val="16"/>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6"/>
  </w:num>
  <w:num w:numId="10">
    <w:abstractNumId w:val="11"/>
  </w:num>
  <w:num w:numId="11">
    <w:abstractNumId w:val="2"/>
  </w:num>
  <w:num w:numId="12">
    <w:abstractNumId w:val="20"/>
  </w:num>
  <w:num w:numId="13">
    <w:abstractNumId w:val="18"/>
  </w:num>
  <w:num w:numId="14">
    <w:abstractNumId w:val="17"/>
  </w:num>
  <w:num w:numId="15">
    <w:abstractNumId w:val="7"/>
  </w:num>
  <w:num w:numId="16">
    <w:abstractNumId w:val="15"/>
  </w:num>
  <w:num w:numId="17">
    <w:abstractNumId w:val="14"/>
  </w:num>
  <w:num w:numId="18">
    <w:abstractNumId w:val="4"/>
  </w:num>
  <w:num w:numId="19">
    <w:abstractNumId w:val="10"/>
  </w:num>
  <w:num w:numId="20">
    <w:abstractNumId w:val="21"/>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9393"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80"/>
    <w:rsid w:val="00002C4D"/>
    <w:rsid w:val="00003EFA"/>
    <w:rsid w:val="00012271"/>
    <w:rsid w:val="000128FF"/>
    <w:rsid w:val="00012C32"/>
    <w:rsid w:val="00015BA8"/>
    <w:rsid w:val="000178FC"/>
    <w:rsid w:val="00022463"/>
    <w:rsid w:val="0002338D"/>
    <w:rsid w:val="00030D6D"/>
    <w:rsid w:val="0003542C"/>
    <w:rsid w:val="000361AF"/>
    <w:rsid w:val="0003661C"/>
    <w:rsid w:val="0004217D"/>
    <w:rsid w:val="000446DB"/>
    <w:rsid w:val="000460E8"/>
    <w:rsid w:val="00053386"/>
    <w:rsid w:val="00060A4C"/>
    <w:rsid w:val="00061DBC"/>
    <w:rsid w:val="000702A3"/>
    <w:rsid w:val="00070D03"/>
    <w:rsid w:val="000717AC"/>
    <w:rsid w:val="00071E03"/>
    <w:rsid w:val="00074185"/>
    <w:rsid w:val="000755F0"/>
    <w:rsid w:val="000805C7"/>
    <w:rsid w:val="00080B92"/>
    <w:rsid w:val="00086401"/>
    <w:rsid w:val="00086C5B"/>
    <w:rsid w:val="000A08B9"/>
    <w:rsid w:val="000A6A19"/>
    <w:rsid w:val="000A77CF"/>
    <w:rsid w:val="000B31D1"/>
    <w:rsid w:val="000B62DA"/>
    <w:rsid w:val="000B7CFC"/>
    <w:rsid w:val="000C2816"/>
    <w:rsid w:val="000C339A"/>
    <w:rsid w:val="000C3C81"/>
    <w:rsid w:val="000C5A08"/>
    <w:rsid w:val="000D00F0"/>
    <w:rsid w:val="000D2B3E"/>
    <w:rsid w:val="000D5B7A"/>
    <w:rsid w:val="000E3672"/>
    <w:rsid w:val="000E3E4A"/>
    <w:rsid w:val="000E48D2"/>
    <w:rsid w:val="000F0625"/>
    <w:rsid w:val="000F585B"/>
    <w:rsid w:val="001002F9"/>
    <w:rsid w:val="00101772"/>
    <w:rsid w:val="00105778"/>
    <w:rsid w:val="00106DB6"/>
    <w:rsid w:val="00111723"/>
    <w:rsid w:val="00114B4A"/>
    <w:rsid w:val="00114D13"/>
    <w:rsid w:val="001209B0"/>
    <w:rsid w:val="001230DB"/>
    <w:rsid w:val="001239DE"/>
    <w:rsid w:val="00123B53"/>
    <w:rsid w:val="00124A8A"/>
    <w:rsid w:val="0013234F"/>
    <w:rsid w:val="001339D1"/>
    <w:rsid w:val="00133EB7"/>
    <w:rsid w:val="00134C4D"/>
    <w:rsid w:val="00136F2F"/>
    <w:rsid w:val="00137B7B"/>
    <w:rsid w:val="001401E1"/>
    <w:rsid w:val="001412E3"/>
    <w:rsid w:val="001445FB"/>
    <w:rsid w:val="001451AB"/>
    <w:rsid w:val="0014772A"/>
    <w:rsid w:val="00150B58"/>
    <w:rsid w:val="00151004"/>
    <w:rsid w:val="00155F6A"/>
    <w:rsid w:val="00156C01"/>
    <w:rsid w:val="001618B2"/>
    <w:rsid w:val="001641E7"/>
    <w:rsid w:val="00164CEE"/>
    <w:rsid w:val="00176923"/>
    <w:rsid w:val="00184BF2"/>
    <w:rsid w:val="00185793"/>
    <w:rsid w:val="00187519"/>
    <w:rsid w:val="001907FC"/>
    <w:rsid w:val="0019131A"/>
    <w:rsid w:val="00194C04"/>
    <w:rsid w:val="0019585E"/>
    <w:rsid w:val="001A0358"/>
    <w:rsid w:val="001A1644"/>
    <w:rsid w:val="001A1BDD"/>
    <w:rsid w:val="001A27E9"/>
    <w:rsid w:val="001A2AB1"/>
    <w:rsid w:val="001B3E00"/>
    <w:rsid w:val="001C10ED"/>
    <w:rsid w:val="001C1584"/>
    <w:rsid w:val="001D1F79"/>
    <w:rsid w:val="001D2525"/>
    <w:rsid w:val="001D2FB1"/>
    <w:rsid w:val="001D598E"/>
    <w:rsid w:val="001E2FE0"/>
    <w:rsid w:val="001E64BF"/>
    <w:rsid w:val="001F098D"/>
    <w:rsid w:val="001F54C4"/>
    <w:rsid w:val="001F5E0E"/>
    <w:rsid w:val="001F6F42"/>
    <w:rsid w:val="001F78D0"/>
    <w:rsid w:val="00201429"/>
    <w:rsid w:val="00202525"/>
    <w:rsid w:val="002028FC"/>
    <w:rsid w:val="002138FE"/>
    <w:rsid w:val="00221CAF"/>
    <w:rsid w:val="00224369"/>
    <w:rsid w:val="00224561"/>
    <w:rsid w:val="00224B09"/>
    <w:rsid w:val="0023364A"/>
    <w:rsid w:val="002423C0"/>
    <w:rsid w:val="002444EB"/>
    <w:rsid w:val="002502DA"/>
    <w:rsid w:val="00252ABD"/>
    <w:rsid w:val="00252F8C"/>
    <w:rsid w:val="00261301"/>
    <w:rsid w:val="00265D25"/>
    <w:rsid w:val="00267B54"/>
    <w:rsid w:val="00270E14"/>
    <w:rsid w:val="0027492A"/>
    <w:rsid w:val="0028264D"/>
    <w:rsid w:val="0028342F"/>
    <w:rsid w:val="00284A00"/>
    <w:rsid w:val="00290B17"/>
    <w:rsid w:val="0029104D"/>
    <w:rsid w:val="00292E6A"/>
    <w:rsid w:val="002930AD"/>
    <w:rsid w:val="00297235"/>
    <w:rsid w:val="002A33CC"/>
    <w:rsid w:val="002A3B1F"/>
    <w:rsid w:val="002B146C"/>
    <w:rsid w:val="002B7C12"/>
    <w:rsid w:val="002C0333"/>
    <w:rsid w:val="002C34AC"/>
    <w:rsid w:val="002C3A6D"/>
    <w:rsid w:val="002C4C8D"/>
    <w:rsid w:val="002C4E9A"/>
    <w:rsid w:val="002C52BF"/>
    <w:rsid w:val="002C77DA"/>
    <w:rsid w:val="002D10AA"/>
    <w:rsid w:val="002D4F38"/>
    <w:rsid w:val="002E786D"/>
    <w:rsid w:val="002F151A"/>
    <w:rsid w:val="002F31B5"/>
    <w:rsid w:val="002F6624"/>
    <w:rsid w:val="002F6C50"/>
    <w:rsid w:val="002F6F33"/>
    <w:rsid w:val="002F79C8"/>
    <w:rsid w:val="00306483"/>
    <w:rsid w:val="003149CB"/>
    <w:rsid w:val="0031534F"/>
    <w:rsid w:val="00316502"/>
    <w:rsid w:val="00323F2D"/>
    <w:rsid w:val="003251CA"/>
    <w:rsid w:val="00325DBF"/>
    <w:rsid w:val="00330E5D"/>
    <w:rsid w:val="00331A97"/>
    <w:rsid w:val="00332649"/>
    <w:rsid w:val="00333679"/>
    <w:rsid w:val="003351B6"/>
    <w:rsid w:val="00342434"/>
    <w:rsid w:val="00345638"/>
    <w:rsid w:val="00346B36"/>
    <w:rsid w:val="0035227A"/>
    <w:rsid w:val="00353932"/>
    <w:rsid w:val="003547E9"/>
    <w:rsid w:val="00354C98"/>
    <w:rsid w:val="00365B13"/>
    <w:rsid w:val="00367BD5"/>
    <w:rsid w:val="003712ED"/>
    <w:rsid w:val="00372593"/>
    <w:rsid w:val="0037431E"/>
    <w:rsid w:val="00374F60"/>
    <w:rsid w:val="003753B8"/>
    <w:rsid w:val="0037645E"/>
    <w:rsid w:val="00377BA1"/>
    <w:rsid w:val="00380D73"/>
    <w:rsid w:val="00390FB5"/>
    <w:rsid w:val="00391FF6"/>
    <w:rsid w:val="003953DF"/>
    <w:rsid w:val="003964F8"/>
    <w:rsid w:val="00396B4A"/>
    <w:rsid w:val="003A03E7"/>
    <w:rsid w:val="003A1034"/>
    <w:rsid w:val="003B1976"/>
    <w:rsid w:val="003B2843"/>
    <w:rsid w:val="003B6512"/>
    <w:rsid w:val="003C17A4"/>
    <w:rsid w:val="003C2123"/>
    <w:rsid w:val="003C2DA2"/>
    <w:rsid w:val="003D1867"/>
    <w:rsid w:val="003D4A66"/>
    <w:rsid w:val="003D65EF"/>
    <w:rsid w:val="003E08D5"/>
    <w:rsid w:val="003E0CC7"/>
    <w:rsid w:val="003E2FF5"/>
    <w:rsid w:val="003E34B4"/>
    <w:rsid w:val="003E4558"/>
    <w:rsid w:val="003F0A0A"/>
    <w:rsid w:val="003F1917"/>
    <w:rsid w:val="003F3F03"/>
    <w:rsid w:val="003F42A6"/>
    <w:rsid w:val="003F6577"/>
    <w:rsid w:val="00401DAC"/>
    <w:rsid w:val="00406867"/>
    <w:rsid w:val="00407E5E"/>
    <w:rsid w:val="0041254A"/>
    <w:rsid w:val="00412F89"/>
    <w:rsid w:val="004136B8"/>
    <w:rsid w:val="00413CF6"/>
    <w:rsid w:val="0042202B"/>
    <w:rsid w:val="004246CE"/>
    <w:rsid w:val="00424E74"/>
    <w:rsid w:val="00431370"/>
    <w:rsid w:val="00431434"/>
    <w:rsid w:val="004357E3"/>
    <w:rsid w:val="0043651D"/>
    <w:rsid w:val="0044431E"/>
    <w:rsid w:val="004460A2"/>
    <w:rsid w:val="00450C3A"/>
    <w:rsid w:val="004577D4"/>
    <w:rsid w:val="00460679"/>
    <w:rsid w:val="004621B2"/>
    <w:rsid w:val="00463DA0"/>
    <w:rsid w:val="00464B69"/>
    <w:rsid w:val="00474D07"/>
    <w:rsid w:val="00475133"/>
    <w:rsid w:val="00485BD9"/>
    <w:rsid w:val="00486A0E"/>
    <w:rsid w:val="00486FC7"/>
    <w:rsid w:val="00487731"/>
    <w:rsid w:val="00487B61"/>
    <w:rsid w:val="0049180B"/>
    <w:rsid w:val="004930EF"/>
    <w:rsid w:val="004957A8"/>
    <w:rsid w:val="0049794C"/>
    <w:rsid w:val="004A13DC"/>
    <w:rsid w:val="004A26A1"/>
    <w:rsid w:val="004A434D"/>
    <w:rsid w:val="004A6484"/>
    <w:rsid w:val="004B0048"/>
    <w:rsid w:val="004B278F"/>
    <w:rsid w:val="004C197B"/>
    <w:rsid w:val="004C243A"/>
    <w:rsid w:val="004C263F"/>
    <w:rsid w:val="004D131A"/>
    <w:rsid w:val="004E0C72"/>
    <w:rsid w:val="004E2239"/>
    <w:rsid w:val="004E31E5"/>
    <w:rsid w:val="004E4BF7"/>
    <w:rsid w:val="004E4F6D"/>
    <w:rsid w:val="004E53BA"/>
    <w:rsid w:val="004F013D"/>
    <w:rsid w:val="004F24BA"/>
    <w:rsid w:val="004F68CD"/>
    <w:rsid w:val="004F6B8F"/>
    <w:rsid w:val="00506F74"/>
    <w:rsid w:val="00507F1C"/>
    <w:rsid w:val="0051655A"/>
    <w:rsid w:val="005175FF"/>
    <w:rsid w:val="00517FA1"/>
    <w:rsid w:val="00520B90"/>
    <w:rsid w:val="00526445"/>
    <w:rsid w:val="00534DD3"/>
    <w:rsid w:val="00540230"/>
    <w:rsid w:val="00544BB9"/>
    <w:rsid w:val="00546292"/>
    <w:rsid w:val="00547B22"/>
    <w:rsid w:val="005515A4"/>
    <w:rsid w:val="00551BFE"/>
    <w:rsid w:val="0055742D"/>
    <w:rsid w:val="00566CBA"/>
    <w:rsid w:val="00573058"/>
    <w:rsid w:val="0057487D"/>
    <w:rsid w:val="00574D7D"/>
    <w:rsid w:val="00576B55"/>
    <w:rsid w:val="00577C1A"/>
    <w:rsid w:val="00583257"/>
    <w:rsid w:val="0058344C"/>
    <w:rsid w:val="00585954"/>
    <w:rsid w:val="00587946"/>
    <w:rsid w:val="005915B4"/>
    <w:rsid w:val="00593797"/>
    <w:rsid w:val="005975FF"/>
    <w:rsid w:val="005A0A54"/>
    <w:rsid w:val="005A1CDB"/>
    <w:rsid w:val="005A2323"/>
    <w:rsid w:val="005A31CF"/>
    <w:rsid w:val="005A3D26"/>
    <w:rsid w:val="005A3FF7"/>
    <w:rsid w:val="005A7DC7"/>
    <w:rsid w:val="005B03DA"/>
    <w:rsid w:val="005B18B3"/>
    <w:rsid w:val="005B320F"/>
    <w:rsid w:val="005B35EB"/>
    <w:rsid w:val="005B7ACB"/>
    <w:rsid w:val="005C035C"/>
    <w:rsid w:val="005C0F59"/>
    <w:rsid w:val="005C147D"/>
    <w:rsid w:val="005C6545"/>
    <w:rsid w:val="005C7AE9"/>
    <w:rsid w:val="005D014F"/>
    <w:rsid w:val="005D1DA5"/>
    <w:rsid w:val="005D7511"/>
    <w:rsid w:val="005E3E43"/>
    <w:rsid w:val="005E55BB"/>
    <w:rsid w:val="005E5E03"/>
    <w:rsid w:val="005E7089"/>
    <w:rsid w:val="005F5F63"/>
    <w:rsid w:val="0060138A"/>
    <w:rsid w:val="00601AAB"/>
    <w:rsid w:val="00602A24"/>
    <w:rsid w:val="00613840"/>
    <w:rsid w:val="006141A1"/>
    <w:rsid w:val="00614E7A"/>
    <w:rsid w:val="00616DFB"/>
    <w:rsid w:val="00617680"/>
    <w:rsid w:val="00622EF1"/>
    <w:rsid w:val="006237ED"/>
    <w:rsid w:val="00627022"/>
    <w:rsid w:val="0062738A"/>
    <w:rsid w:val="006307C0"/>
    <w:rsid w:val="006325C3"/>
    <w:rsid w:val="00633A85"/>
    <w:rsid w:val="00644441"/>
    <w:rsid w:val="00644DB5"/>
    <w:rsid w:val="006450D1"/>
    <w:rsid w:val="00650D4D"/>
    <w:rsid w:val="00650FC9"/>
    <w:rsid w:val="00653ABA"/>
    <w:rsid w:val="00653CF4"/>
    <w:rsid w:val="00656D82"/>
    <w:rsid w:val="00661023"/>
    <w:rsid w:val="00663B56"/>
    <w:rsid w:val="00664769"/>
    <w:rsid w:val="00664C28"/>
    <w:rsid w:val="0066552A"/>
    <w:rsid w:val="006661A9"/>
    <w:rsid w:val="0066662E"/>
    <w:rsid w:val="006729E0"/>
    <w:rsid w:val="006732EA"/>
    <w:rsid w:val="00674287"/>
    <w:rsid w:val="00674CD2"/>
    <w:rsid w:val="00681F91"/>
    <w:rsid w:val="00684AE1"/>
    <w:rsid w:val="00685BD5"/>
    <w:rsid w:val="00687464"/>
    <w:rsid w:val="0069619D"/>
    <w:rsid w:val="006A147B"/>
    <w:rsid w:val="006A1700"/>
    <w:rsid w:val="006A19FA"/>
    <w:rsid w:val="006B20D5"/>
    <w:rsid w:val="006B3123"/>
    <w:rsid w:val="006B584F"/>
    <w:rsid w:val="006B7231"/>
    <w:rsid w:val="006C2CB3"/>
    <w:rsid w:val="006C3577"/>
    <w:rsid w:val="006C7822"/>
    <w:rsid w:val="006D2DDD"/>
    <w:rsid w:val="006D4C2E"/>
    <w:rsid w:val="006D5C74"/>
    <w:rsid w:val="006D5C8B"/>
    <w:rsid w:val="006D7FCA"/>
    <w:rsid w:val="006E03A8"/>
    <w:rsid w:val="006E17E6"/>
    <w:rsid w:val="006E3095"/>
    <w:rsid w:val="006E3720"/>
    <w:rsid w:val="006E62D7"/>
    <w:rsid w:val="006E68FD"/>
    <w:rsid w:val="006E7B63"/>
    <w:rsid w:val="006F1110"/>
    <w:rsid w:val="006F29BA"/>
    <w:rsid w:val="006F503E"/>
    <w:rsid w:val="006F5BF3"/>
    <w:rsid w:val="006F678B"/>
    <w:rsid w:val="006F7427"/>
    <w:rsid w:val="00701939"/>
    <w:rsid w:val="00702E28"/>
    <w:rsid w:val="00706C88"/>
    <w:rsid w:val="0071545A"/>
    <w:rsid w:val="00716776"/>
    <w:rsid w:val="007204BD"/>
    <w:rsid w:val="00720D82"/>
    <w:rsid w:val="007233C9"/>
    <w:rsid w:val="0073121A"/>
    <w:rsid w:val="00731A4B"/>
    <w:rsid w:val="007325D2"/>
    <w:rsid w:val="00732CAA"/>
    <w:rsid w:val="00741FEB"/>
    <w:rsid w:val="007438D5"/>
    <w:rsid w:val="00745ED9"/>
    <w:rsid w:val="00747424"/>
    <w:rsid w:val="00751C6B"/>
    <w:rsid w:val="0075449A"/>
    <w:rsid w:val="007553CC"/>
    <w:rsid w:val="007561E5"/>
    <w:rsid w:val="0076532D"/>
    <w:rsid w:val="0076550D"/>
    <w:rsid w:val="0076773A"/>
    <w:rsid w:val="00774FEC"/>
    <w:rsid w:val="00775724"/>
    <w:rsid w:val="007769BC"/>
    <w:rsid w:val="00776E70"/>
    <w:rsid w:val="00786320"/>
    <w:rsid w:val="00787C75"/>
    <w:rsid w:val="00790304"/>
    <w:rsid w:val="007A31E2"/>
    <w:rsid w:val="007A6C1B"/>
    <w:rsid w:val="007A7ECA"/>
    <w:rsid w:val="007B36A1"/>
    <w:rsid w:val="007B37C2"/>
    <w:rsid w:val="007B3C56"/>
    <w:rsid w:val="007C0169"/>
    <w:rsid w:val="007C0C61"/>
    <w:rsid w:val="007C1A35"/>
    <w:rsid w:val="007C2EDD"/>
    <w:rsid w:val="007D0ABE"/>
    <w:rsid w:val="007D66CB"/>
    <w:rsid w:val="007E0CCD"/>
    <w:rsid w:val="007E4392"/>
    <w:rsid w:val="007E45CD"/>
    <w:rsid w:val="007E581D"/>
    <w:rsid w:val="007F7117"/>
    <w:rsid w:val="008018D3"/>
    <w:rsid w:val="008039C9"/>
    <w:rsid w:val="00807757"/>
    <w:rsid w:val="008113A8"/>
    <w:rsid w:val="008123B8"/>
    <w:rsid w:val="008148C3"/>
    <w:rsid w:val="00815127"/>
    <w:rsid w:val="0082134F"/>
    <w:rsid w:val="008232C1"/>
    <w:rsid w:val="00825149"/>
    <w:rsid w:val="008267EC"/>
    <w:rsid w:val="00827304"/>
    <w:rsid w:val="00836DC6"/>
    <w:rsid w:val="00843F40"/>
    <w:rsid w:val="00844CF6"/>
    <w:rsid w:val="00845E07"/>
    <w:rsid w:val="00845EA3"/>
    <w:rsid w:val="00846038"/>
    <w:rsid w:val="00851762"/>
    <w:rsid w:val="00851F36"/>
    <w:rsid w:val="0085287B"/>
    <w:rsid w:val="00853441"/>
    <w:rsid w:val="00856BEA"/>
    <w:rsid w:val="008603C4"/>
    <w:rsid w:val="008611C7"/>
    <w:rsid w:val="00861CDF"/>
    <w:rsid w:val="0087067A"/>
    <w:rsid w:val="00871970"/>
    <w:rsid w:val="008730A0"/>
    <w:rsid w:val="00873F05"/>
    <w:rsid w:val="0088412F"/>
    <w:rsid w:val="008854BE"/>
    <w:rsid w:val="00885DF5"/>
    <w:rsid w:val="00894563"/>
    <w:rsid w:val="008A0DC4"/>
    <w:rsid w:val="008A2768"/>
    <w:rsid w:val="008A4319"/>
    <w:rsid w:val="008B039E"/>
    <w:rsid w:val="008B4CDD"/>
    <w:rsid w:val="008B7EEF"/>
    <w:rsid w:val="008C0A9F"/>
    <w:rsid w:val="008C1896"/>
    <w:rsid w:val="008C1D8A"/>
    <w:rsid w:val="008C72F0"/>
    <w:rsid w:val="008C7637"/>
    <w:rsid w:val="008D0245"/>
    <w:rsid w:val="008D0E89"/>
    <w:rsid w:val="008E1286"/>
    <w:rsid w:val="008E2EC3"/>
    <w:rsid w:val="008E53A5"/>
    <w:rsid w:val="008F412A"/>
    <w:rsid w:val="00900062"/>
    <w:rsid w:val="00900E08"/>
    <w:rsid w:val="00901955"/>
    <w:rsid w:val="00902261"/>
    <w:rsid w:val="00903603"/>
    <w:rsid w:val="00911A1D"/>
    <w:rsid w:val="00911B71"/>
    <w:rsid w:val="00912796"/>
    <w:rsid w:val="009224BB"/>
    <w:rsid w:val="009239A0"/>
    <w:rsid w:val="00925CDB"/>
    <w:rsid w:val="00925E63"/>
    <w:rsid w:val="0092649A"/>
    <w:rsid w:val="009279D9"/>
    <w:rsid w:val="00931F7E"/>
    <w:rsid w:val="009360F5"/>
    <w:rsid w:val="00936660"/>
    <w:rsid w:val="009366E7"/>
    <w:rsid w:val="00937BCC"/>
    <w:rsid w:val="009429FD"/>
    <w:rsid w:val="009469FB"/>
    <w:rsid w:val="00951315"/>
    <w:rsid w:val="009515EA"/>
    <w:rsid w:val="00951830"/>
    <w:rsid w:val="0095390B"/>
    <w:rsid w:val="00954368"/>
    <w:rsid w:val="0096045F"/>
    <w:rsid w:val="00963F72"/>
    <w:rsid w:val="00966279"/>
    <w:rsid w:val="009665FD"/>
    <w:rsid w:val="00966DBD"/>
    <w:rsid w:val="00972EC4"/>
    <w:rsid w:val="00974131"/>
    <w:rsid w:val="00974AEF"/>
    <w:rsid w:val="00976241"/>
    <w:rsid w:val="009809F4"/>
    <w:rsid w:val="00980D1E"/>
    <w:rsid w:val="0098121B"/>
    <w:rsid w:val="009825F3"/>
    <w:rsid w:val="00984BBA"/>
    <w:rsid w:val="009869E9"/>
    <w:rsid w:val="00992E3D"/>
    <w:rsid w:val="009958EB"/>
    <w:rsid w:val="00997A0F"/>
    <w:rsid w:val="009A2B68"/>
    <w:rsid w:val="009A684B"/>
    <w:rsid w:val="009B677A"/>
    <w:rsid w:val="009B6DAD"/>
    <w:rsid w:val="009B7671"/>
    <w:rsid w:val="009C0CE0"/>
    <w:rsid w:val="009C1DB1"/>
    <w:rsid w:val="009C54B0"/>
    <w:rsid w:val="009C7E2F"/>
    <w:rsid w:val="009D0FB6"/>
    <w:rsid w:val="009D3516"/>
    <w:rsid w:val="009D3B9F"/>
    <w:rsid w:val="009D4239"/>
    <w:rsid w:val="009D5E35"/>
    <w:rsid w:val="009E29B9"/>
    <w:rsid w:val="009E7DF0"/>
    <w:rsid w:val="009F08C2"/>
    <w:rsid w:val="009F0C32"/>
    <w:rsid w:val="009F337A"/>
    <w:rsid w:val="009F4979"/>
    <w:rsid w:val="009F65CA"/>
    <w:rsid w:val="009F7B5E"/>
    <w:rsid w:val="00A02FE5"/>
    <w:rsid w:val="00A04B6D"/>
    <w:rsid w:val="00A07E93"/>
    <w:rsid w:val="00A1015E"/>
    <w:rsid w:val="00A12468"/>
    <w:rsid w:val="00A13BD7"/>
    <w:rsid w:val="00A1590D"/>
    <w:rsid w:val="00A164EC"/>
    <w:rsid w:val="00A166F2"/>
    <w:rsid w:val="00A1749F"/>
    <w:rsid w:val="00A22A57"/>
    <w:rsid w:val="00A260A9"/>
    <w:rsid w:val="00A276C8"/>
    <w:rsid w:val="00A41FEF"/>
    <w:rsid w:val="00A42BFA"/>
    <w:rsid w:val="00A4398A"/>
    <w:rsid w:val="00A45E90"/>
    <w:rsid w:val="00A46442"/>
    <w:rsid w:val="00A502E3"/>
    <w:rsid w:val="00A5730A"/>
    <w:rsid w:val="00A57BE9"/>
    <w:rsid w:val="00A61334"/>
    <w:rsid w:val="00A718F4"/>
    <w:rsid w:val="00A73529"/>
    <w:rsid w:val="00A807EA"/>
    <w:rsid w:val="00A80B81"/>
    <w:rsid w:val="00A839E7"/>
    <w:rsid w:val="00A87F13"/>
    <w:rsid w:val="00A93E3A"/>
    <w:rsid w:val="00AA1084"/>
    <w:rsid w:val="00AA27F9"/>
    <w:rsid w:val="00AA388F"/>
    <w:rsid w:val="00AA5D2C"/>
    <w:rsid w:val="00AB231E"/>
    <w:rsid w:val="00AB72B2"/>
    <w:rsid w:val="00AC19B0"/>
    <w:rsid w:val="00AC374F"/>
    <w:rsid w:val="00AC4C2B"/>
    <w:rsid w:val="00AC62B4"/>
    <w:rsid w:val="00AC67F7"/>
    <w:rsid w:val="00AD0614"/>
    <w:rsid w:val="00AD3E5B"/>
    <w:rsid w:val="00AD4A7F"/>
    <w:rsid w:val="00AD60BA"/>
    <w:rsid w:val="00AF4F4F"/>
    <w:rsid w:val="00AF7E10"/>
    <w:rsid w:val="00B00F31"/>
    <w:rsid w:val="00B03066"/>
    <w:rsid w:val="00B06E1B"/>
    <w:rsid w:val="00B16001"/>
    <w:rsid w:val="00B161BF"/>
    <w:rsid w:val="00B178CE"/>
    <w:rsid w:val="00B22FEC"/>
    <w:rsid w:val="00B24470"/>
    <w:rsid w:val="00B4518C"/>
    <w:rsid w:val="00B53DF9"/>
    <w:rsid w:val="00B55B09"/>
    <w:rsid w:val="00B65D1E"/>
    <w:rsid w:val="00B706E0"/>
    <w:rsid w:val="00B75C10"/>
    <w:rsid w:val="00B81E9E"/>
    <w:rsid w:val="00B94749"/>
    <w:rsid w:val="00B95A9B"/>
    <w:rsid w:val="00B972F7"/>
    <w:rsid w:val="00B97FCF"/>
    <w:rsid w:val="00BA071F"/>
    <w:rsid w:val="00BA75D3"/>
    <w:rsid w:val="00BB06CB"/>
    <w:rsid w:val="00BB33D5"/>
    <w:rsid w:val="00BC2FB2"/>
    <w:rsid w:val="00BC3C83"/>
    <w:rsid w:val="00BC4C53"/>
    <w:rsid w:val="00BC5DCF"/>
    <w:rsid w:val="00BD2162"/>
    <w:rsid w:val="00BE5133"/>
    <w:rsid w:val="00BE515D"/>
    <w:rsid w:val="00BE5BFA"/>
    <w:rsid w:val="00BF1A5F"/>
    <w:rsid w:val="00BF20C1"/>
    <w:rsid w:val="00BF5F2A"/>
    <w:rsid w:val="00C02FB4"/>
    <w:rsid w:val="00C04998"/>
    <w:rsid w:val="00C04EAA"/>
    <w:rsid w:val="00C223D3"/>
    <w:rsid w:val="00C274D6"/>
    <w:rsid w:val="00C30471"/>
    <w:rsid w:val="00C403F1"/>
    <w:rsid w:val="00C41078"/>
    <w:rsid w:val="00C447C5"/>
    <w:rsid w:val="00C44DE8"/>
    <w:rsid w:val="00C53409"/>
    <w:rsid w:val="00C64C2D"/>
    <w:rsid w:val="00C657C2"/>
    <w:rsid w:val="00C66206"/>
    <w:rsid w:val="00C663C2"/>
    <w:rsid w:val="00C67E44"/>
    <w:rsid w:val="00C72E2A"/>
    <w:rsid w:val="00C72FF5"/>
    <w:rsid w:val="00C73DA1"/>
    <w:rsid w:val="00C76CC1"/>
    <w:rsid w:val="00C777E6"/>
    <w:rsid w:val="00C7791F"/>
    <w:rsid w:val="00C820D5"/>
    <w:rsid w:val="00C85ACC"/>
    <w:rsid w:val="00C93C5B"/>
    <w:rsid w:val="00C96731"/>
    <w:rsid w:val="00CA3462"/>
    <w:rsid w:val="00CA72E3"/>
    <w:rsid w:val="00CB0C2B"/>
    <w:rsid w:val="00CB2ECC"/>
    <w:rsid w:val="00CB35F8"/>
    <w:rsid w:val="00CB45BE"/>
    <w:rsid w:val="00CB5100"/>
    <w:rsid w:val="00CB5AF6"/>
    <w:rsid w:val="00CB6522"/>
    <w:rsid w:val="00CB65F9"/>
    <w:rsid w:val="00CB6961"/>
    <w:rsid w:val="00CB6BCD"/>
    <w:rsid w:val="00CC6773"/>
    <w:rsid w:val="00CC6CF9"/>
    <w:rsid w:val="00CD06B6"/>
    <w:rsid w:val="00CD2D40"/>
    <w:rsid w:val="00CD56BD"/>
    <w:rsid w:val="00CD5BEC"/>
    <w:rsid w:val="00CD6E2E"/>
    <w:rsid w:val="00CD7117"/>
    <w:rsid w:val="00CE1AFF"/>
    <w:rsid w:val="00CE1CD4"/>
    <w:rsid w:val="00CE504E"/>
    <w:rsid w:val="00CE6851"/>
    <w:rsid w:val="00CF14DD"/>
    <w:rsid w:val="00CF15AD"/>
    <w:rsid w:val="00CF59D7"/>
    <w:rsid w:val="00D01E18"/>
    <w:rsid w:val="00D01F04"/>
    <w:rsid w:val="00D03A30"/>
    <w:rsid w:val="00D03AC6"/>
    <w:rsid w:val="00D072B0"/>
    <w:rsid w:val="00D106F3"/>
    <w:rsid w:val="00D13228"/>
    <w:rsid w:val="00D1466F"/>
    <w:rsid w:val="00D15C3A"/>
    <w:rsid w:val="00D2138D"/>
    <w:rsid w:val="00D22691"/>
    <w:rsid w:val="00D2316D"/>
    <w:rsid w:val="00D23192"/>
    <w:rsid w:val="00D23681"/>
    <w:rsid w:val="00D32BB4"/>
    <w:rsid w:val="00D342B3"/>
    <w:rsid w:val="00D34EA2"/>
    <w:rsid w:val="00D35CE2"/>
    <w:rsid w:val="00D360DF"/>
    <w:rsid w:val="00D36DC4"/>
    <w:rsid w:val="00D36E77"/>
    <w:rsid w:val="00D446D3"/>
    <w:rsid w:val="00D5159C"/>
    <w:rsid w:val="00D532EA"/>
    <w:rsid w:val="00D54460"/>
    <w:rsid w:val="00D5565B"/>
    <w:rsid w:val="00D6033D"/>
    <w:rsid w:val="00D640BB"/>
    <w:rsid w:val="00D71658"/>
    <w:rsid w:val="00D72881"/>
    <w:rsid w:val="00D75603"/>
    <w:rsid w:val="00D75A78"/>
    <w:rsid w:val="00D76A29"/>
    <w:rsid w:val="00D77CF2"/>
    <w:rsid w:val="00D808ED"/>
    <w:rsid w:val="00D878CD"/>
    <w:rsid w:val="00D93A03"/>
    <w:rsid w:val="00DA7993"/>
    <w:rsid w:val="00DB0825"/>
    <w:rsid w:val="00DB2114"/>
    <w:rsid w:val="00DB3856"/>
    <w:rsid w:val="00DB3B13"/>
    <w:rsid w:val="00DB3CB4"/>
    <w:rsid w:val="00DB6DF7"/>
    <w:rsid w:val="00DC1DEE"/>
    <w:rsid w:val="00DC2BA2"/>
    <w:rsid w:val="00DC373B"/>
    <w:rsid w:val="00DC710A"/>
    <w:rsid w:val="00DC7843"/>
    <w:rsid w:val="00DC7F7C"/>
    <w:rsid w:val="00DD1D50"/>
    <w:rsid w:val="00DD3D66"/>
    <w:rsid w:val="00DD4152"/>
    <w:rsid w:val="00DE1258"/>
    <w:rsid w:val="00DE467A"/>
    <w:rsid w:val="00DE5747"/>
    <w:rsid w:val="00DE65FC"/>
    <w:rsid w:val="00DE7993"/>
    <w:rsid w:val="00DF07F1"/>
    <w:rsid w:val="00DF16B2"/>
    <w:rsid w:val="00DF1F23"/>
    <w:rsid w:val="00DF4A7C"/>
    <w:rsid w:val="00DF4CAE"/>
    <w:rsid w:val="00DF535F"/>
    <w:rsid w:val="00E027D5"/>
    <w:rsid w:val="00E03037"/>
    <w:rsid w:val="00E0694D"/>
    <w:rsid w:val="00E11E77"/>
    <w:rsid w:val="00E126F4"/>
    <w:rsid w:val="00E12851"/>
    <w:rsid w:val="00E1386F"/>
    <w:rsid w:val="00E1713A"/>
    <w:rsid w:val="00E220B8"/>
    <w:rsid w:val="00E22543"/>
    <w:rsid w:val="00E22A4B"/>
    <w:rsid w:val="00E25E57"/>
    <w:rsid w:val="00E260B0"/>
    <w:rsid w:val="00E31887"/>
    <w:rsid w:val="00E46CFD"/>
    <w:rsid w:val="00E56D95"/>
    <w:rsid w:val="00E5790C"/>
    <w:rsid w:val="00E57D5E"/>
    <w:rsid w:val="00E610C8"/>
    <w:rsid w:val="00E61B6D"/>
    <w:rsid w:val="00E63C45"/>
    <w:rsid w:val="00E646B8"/>
    <w:rsid w:val="00E64D13"/>
    <w:rsid w:val="00E651F4"/>
    <w:rsid w:val="00E659C6"/>
    <w:rsid w:val="00E66A62"/>
    <w:rsid w:val="00E70F5C"/>
    <w:rsid w:val="00E75252"/>
    <w:rsid w:val="00E75F7C"/>
    <w:rsid w:val="00E81864"/>
    <w:rsid w:val="00E82F6E"/>
    <w:rsid w:val="00E8493E"/>
    <w:rsid w:val="00E87E38"/>
    <w:rsid w:val="00E9387A"/>
    <w:rsid w:val="00EA05AF"/>
    <w:rsid w:val="00EB3361"/>
    <w:rsid w:val="00EB36A6"/>
    <w:rsid w:val="00EB40B6"/>
    <w:rsid w:val="00EB444E"/>
    <w:rsid w:val="00EB445C"/>
    <w:rsid w:val="00EB798E"/>
    <w:rsid w:val="00EC19FD"/>
    <w:rsid w:val="00EC243B"/>
    <w:rsid w:val="00EC51DA"/>
    <w:rsid w:val="00ED045E"/>
    <w:rsid w:val="00ED2409"/>
    <w:rsid w:val="00ED3B82"/>
    <w:rsid w:val="00ED4974"/>
    <w:rsid w:val="00ED6A80"/>
    <w:rsid w:val="00EE1315"/>
    <w:rsid w:val="00EE1629"/>
    <w:rsid w:val="00EE3559"/>
    <w:rsid w:val="00EE3ECD"/>
    <w:rsid w:val="00EE5014"/>
    <w:rsid w:val="00EF38C3"/>
    <w:rsid w:val="00F0107D"/>
    <w:rsid w:val="00F04269"/>
    <w:rsid w:val="00F04A53"/>
    <w:rsid w:val="00F07485"/>
    <w:rsid w:val="00F12601"/>
    <w:rsid w:val="00F139B0"/>
    <w:rsid w:val="00F25B5B"/>
    <w:rsid w:val="00F35C0C"/>
    <w:rsid w:val="00F35FBD"/>
    <w:rsid w:val="00F406E4"/>
    <w:rsid w:val="00F420B1"/>
    <w:rsid w:val="00F44668"/>
    <w:rsid w:val="00F45E8E"/>
    <w:rsid w:val="00F46685"/>
    <w:rsid w:val="00F51B8C"/>
    <w:rsid w:val="00F53D26"/>
    <w:rsid w:val="00F542FD"/>
    <w:rsid w:val="00F57BDA"/>
    <w:rsid w:val="00F616CB"/>
    <w:rsid w:val="00F716D5"/>
    <w:rsid w:val="00F72C7E"/>
    <w:rsid w:val="00F7390C"/>
    <w:rsid w:val="00F74165"/>
    <w:rsid w:val="00F75BCE"/>
    <w:rsid w:val="00F77B3C"/>
    <w:rsid w:val="00F824FE"/>
    <w:rsid w:val="00F8339A"/>
    <w:rsid w:val="00F86F07"/>
    <w:rsid w:val="00F874DA"/>
    <w:rsid w:val="00F91508"/>
    <w:rsid w:val="00F9293C"/>
    <w:rsid w:val="00F94FEF"/>
    <w:rsid w:val="00F97A93"/>
    <w:rsid w:val="00FA1171"/>
    <w:rsid w:val="00FA127F"/>
    <w:rsid w:val="00FB2267"/>
    <w:rsid w:val="00FB57F0"/>
    <w:rsid w:val="00FB5F0E"/>
    <w:rsid w:val="00FC1CE3"/>
    <w:rsid w:val="00FD29E0"/>
    <w:rsid w:val="00FE3C0A"/>
    <w:rsid w:val="00FE699D"/>
    <w:rsid w:val="00FF035A"/>
    <w:rsid w:val="00FF347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vertical-relative:line" fill="f" fillcolor="white" stroke="f">
      <v:fill color="white" on="f"/>
      <v:stroke on="f"/>
    </o:shapedefaults>
    <o:shapelayout v:ext="edit">
      <o:idmap v:ext="edit" data="1"/>
    </o:shapelayout>
  </w:shapeDefaults>
  <w:decimalSymbol w:val="."/>
  <w:listSeparator w:val=","/>
  <w14:docId w14:val="2A55A117"/>
  <w15:docId w15:val="{86A2CAC7-353B-49E6-B227-651CED5A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590D"/>
    <w:pPr>
      <w:widowControl w:val="0"/>
      <w:suppressAutoHyphens/>
    </w:pPr>
    <w:rPr>
      <w:rFonts w:eastAsia="Tahoma"/>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6A80"/>
    <w:pPr>
      <w:spacing w:after="120"/>
    </w:pPr>
  </w:style>
  <w:style w:type="paragraph" w:customStyle="1" w:styleId="BodyText2">
    <w:name w:val="Body Text2"/>
    <w:basedOn w:val="Normal"/>
    <w:rsid w:val="00ED6A80"/>
  </w:style>
  <w:style w:type="paragraph" w:styleId="BodyText20">
    <w:name w:val="Body Text 2"/>
    <w:basedOn w:val="Normal"/>
    <w:link w:val="BodyText2Char"/>
    <w:rsid w:val="00ED6A80"/>
    <w:pPr>
      <w:spacing w:after="120" w:line="480" w:lineRule="auto"/>
    </w:pPr>
  </w:style>
  <w:style w:type="paragraph" w:styleId="BalloonText">
    <w:name w:val="Balloon Text"/>
    <w:basedOn w:val="Normal"/>
    <w:link w:val="BalloonTextChar"/>
    <w:uiPriority w:val="99"/>
    <w:rsid w:val="002138FE"/>
    <w:rPr>
      <w:rFonts w:ascii="Tahoma" w:hAnsi="Tahoma"/>
      <w:sz w:val="16"/>
      <w:szCs w:val="16"/>
    </w:rPr>
  </w:style>
  <w:style w:type="character" w:customStyle="1" w:styleId="BalloonTextChar">
    <w:name w:val="Balloon Text Char"/>
    <w:link w:val="BalloonText"/>
    <w:uiPriority w:val="99"/>
    <w:rsid w:val="002138FE"/>
    <w:rPr>
      <w:rFonts w:ascii="Tahoma" w:eastAsia="Tahoma" w:hAnsi="Tahoma" w:cs="Tahoma"/>
      <w:sz w:val="16"/>
      <w:szCs w:val="16"/>
    </w:rPr>
  </w:style>
  <w:style w:type="character" w:styleId="Hyperlink">
    <w:name w:val="Hyperlink"/>
    <w:rsid w:val="00BF20C1"/>
    <w:rPr>
      <w:color w:val="0000FF"/>
      <w:u w:val="single"/>
    </w:rPr>
  </w:style>
  <w:style w:type="character" w:customStyle="1" w:styleId="BodyTextChar">
    <w:name w:val="Body Text Char"/>
    <w:link w:val="BodyText"/>
    <w:rsid w:val="0096045F"/>
    <w:rPr>
      <w:rFonts w:eastAsia="Tahoma"/>
      <w:sz w:val="24"/>
    </w:rPr>
  </w:style>
  <w:style w:type="character" w:customStyle="1" w:styleId="BodyText2Char">
    <w:name w:val="Body Text 2 Char"/>
    <w:link w:val="BodyText20"/>
    <w:rsid w:val="0096045F"/>
    <w:rPr>
      <w:rFonts w:eastAsia="Tahoma"/>
      <w:sz w:val="24"/>
    </w:rPr>
  </w:style>
  <w:style w:type="paragraph" w:customStyle="1" w:styleId="MediumShading1-Accent11">
    <w:name w:val="Medium Shading 1 - Accent 11"/>
    <w:uiPriority w:val="1"/>
    <w:qFormat/>
    <w:rsid w:val="002C4E9A"/>
    <w:pPr>
      <w:widowControl w:val="0"/>
      <w:suppressAutoHyphens/>
    </w:pPr>
    <w:rPr>
      <w:rFonts w:eastAsia="Tahoma"/>
      <w:sz w:val="24"/>
      <w:lang w:val="en-US" w:eastAsia="en-US"/>
    </w:rPr>
  </w:style>
  <w:style w:type="paragraph" w:styleId="Header">
    <w:name w:val="header"/>
    <w:basedOn w:val="Normal"/>
    <w:link w:val="HeaderChar"/>
    <w:uiPriority w:val="99"/>
    <w:rsid w:val="003F3F03"/>
    <w:pPr>
      <w:tabs>
        <w:tab w:val="center" w:pos="4680"/>
        <w:tab w:val="right" w:pos="9360"/>
      </w:tabs>
    </w:pPr>
  </w:style>
  <w:style w:type="character" w:customStyle="1" w:styleId="HeaderChar">
    <w:name w:val="Header Char"/>
    <w:link w:val="Header"/>
    <w:uiPriority w:val="99"/>
    <w:rsid w:val="003F3F03"/>
    <w:rPr>
      <w:rFonts w:eastAsia="Tahoma"/>
      <w:sz w:val="24"/>
    </w:rPr>
  </w:style>
  <w:style w:type="paragraph" w:styleId="Footer">
    <w:name w:val="footer"/>
    <w:basedOn w:val="Normal"/>
    <w:link w:val="FooterChar"/>
    <w:uiPriority w:val="99"/>
    <w:rsid w:val="003F3F03"/>
    <w:pPr>
      <w:tabs>
        <w:tab w:val="center" w:pos="4680"/>
        <w:tab w:val="right" w:pos="9360"/>
      </w:tabs>
    </w:pPr>
  </w:style>
  <w:style w:type="character" w:customStyle="1" w:styleId="FooterChar">
    <w:name w:val="Footer Char"/>
    <w:link w:val="Footer"/>
    <w:uiPriority w:val="99"/>
    <w:rsid w:val="003F3F03"/>
    <w:rPr>
      <w:rFonts w:eastAsia="Tahoma"/>
      <w:sz w:val="24"/>
    </w:rPr>
  </w:style>
  <w:style w:type="table" w:customStyle="1" w:styleId="GridTable4-Accent31">
    <w:name w:val="Grid Table 4 - Accent 31"/>
    <w:basedOn w:val="TableNormal"/>
    <w:uiPriority w:val="47"/>
    <w:rsid w:val="004E4F6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1">
    <w:name w:val="Plain Table 31"/>
    <w:basedOn w:val="TableNormal"/>
    <w:uiPriority w:val="19"/>
    <w:qFormat/>
    <w:rsid w:val="003F42A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Contemporary">
    <w:name w:val="Table Contemporary"/>
    <w:basedOn w:val="TableNormal"/>
    <w:rsid w:val="003F42A6"/>
    <w:pPr>
      <w:widowControl w:val="0"/>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
    <w:name w:val="Table Grid"/>
    <w:basedOn w:val="TableNormal"/>
    <w:rsid w:val="0031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171"/>
    <w:pPr>
      <w:widowControl/>
      <w:suppressAutoHyphens w:val="0"/>
      <w:ind w:left="720"/>
      <w:contextualSpacing/>
    </w:pPr>
    <w:rPr>
      <w:rFonts w:eastAsia="Times New Roman"/>
      <w:sz w:val="20"/>
      <w:lang w:eastAsia="en-US"/>
    </w:rPr>
  </w:style>
  <w:style w:type="character" w:customStyle="1" w:styleId="contentpasted1">
    <w:name w:val="contentpasted1"/>
    <w:basedOn w:val="DefaultParagraphFont"/>
    <w:rsid w:val="0078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929">
      <w:bodyDiv w:val="1"/>
      <w:marLeft w:val="0"/>
      <w:marRight w:val="0"/>
      <w:marTop w:val="0"/>
      <w:marBottom w:val="0"/>
      <w:divBdr>
        <w:top w:val="none" w:sz="0" w:space="0" w:color="auto"/>
        <w:left w:val="none" w:sz="0" w:space="0" w:color="auto"/>
        <w:bottom w:val="none" w:sz="0" w:space="0" w:color="auto"/>
        <w:right w:val="none" w:sz="0" w:space="0" w:color="auto"/>
      </w:divBdr>
    </w:div>
    <w:div w:id="38282663">
      <w:bodyDiv w:val="1"/>
      <w:marLeft w:val="0"/>
      <w:marRight w:val="0"/>
      <w:marTop w:val="0"/>
      <w:marBottom w:val="0"/>
      <w:divBdr>
        <w:top w:val="none" w:sz="0" w:space="0" w:color="auto"/>
        <w:left w:val="none" w:sz="0" w:space="0" w:color="auto"/>
        <w:bottom w:val="none" w:sz="0" w:space="0" w:color="auto"/>
        <w:right w:val="none" w:sz="0" w:space="0" w:color="auto"/>
      </w:divBdr>
    </w:div>
    <w:div w:id="132723554">
      <w:bodyDiv w:val="1"/>
      <w:marLeft w:val="0"/>
      <w:marRight w:val="0"/>
      <w:marTop w:val="0"/>
      <w:marBottom w:val="0"/>
      <w:divBdr>
        <w:top w:val="none" w:sz="0" w:space="0" w:color="auto"/>
        <w:left w:val="none" w:sz="0" w:space="0" w:color="auto"/>
        <w:bottom w:val="none" w:sz="0" w:space="0" w:color="auto"/>
        <w:right w:val="none" w:sz="0" w:space="0" w:color="auto"/>
      </w:divBdr>
    </w:div>
    <w:div w:id="178080007">
      <w:bodyDiv w:val="1"/>
      <w:marLeft w:val="0"/>
      <w:marRight w:val="0"/>
      <w:marTop w:val="0"/>
      <w:marBottom w:val="0"/>
      <w:divBdr>
        <w:top w:val="none" w:sz="0" w:space="0" w:color="auto"/>
        <w:left w:val="none" w:sz="0" w:space="0" w:color="auto"/>
        <w:bottom w:val="none" w:sz="0" w:space="0" w:color="auto"/>
        <w:right w:val="none" w:sz="0" w:space="0" w:color="auto"/>
      </w:divBdr>
    </w:div>
    <w:div w:id="199633300">
      <w:bodyDiv w:val="1"/>
      <w:marLeft w:val="0"/>
      <w:marRight w:val="0"/>
      <w:marTop w:val="0"/>
      <w:marBottom w:val="0"/>
      <w:divBdr>
        <w:top w:val="none" w:sz="0" w:space="0" w:color="auto"/>
        <w:left w:val="none" w:sz="0" w:space="0" w:color="auto"/>
        <w:bottom w:val="none" w:sz="0" w:space="0" w:color="auto"/>
        <w:right w:val="none" w:sz="0" w:space="0" w:color="auto"/>
      </w:divBdr>
    </w:div>
    <w:div w:id="213664752">
      <w:bodyDiv w:val="1"/>
      <w:marLeft w:val="0"/>
      <w:marRight w:val="0"/>
      <w:marTop w:val="0"/>
      <w:marBottom w:val="0"/>
      <w:divBdr>
        <w:top w:val="none" w:sz="0" w:space="0" w:color="auto"/>
        <w:left w:val="none" w:sz="0" w:space="0" w:color="auto"/>
        <w:bottom w:val="none" w:sz="0" w:space="0" w:color="auto"/>
        <w:right w:val="none" w:sz="0" w:space="0" w:color="auto"/>
      </w:divBdr>
    </w:div>
    <w:div w:id="225992373">
      <w:bodyDiv w:val="1"/>
      <w:marLeft w:val="0"/>
      <w:marRight w:val="0"/>
      <w:marTop w:val="0"/>
      <w:marBottom w:val="0"/>
      <w:divBdr>
        <w:top w:val="none" w:sz="0" w:space="0" w:color="auto"/>
        <w:left w:val="none" w:sz="0" w:space="0" w:color="auto"/>
        <w:bottom w:val="none" w:sz="0" w:space="0" w:color="auto"/>
        <w:right w:val="none" w:sz="0" w:space="0" w:color="auto"/>
      </w:divBdr>
    </w:div>
    <w:div w:id="231045229">
      <w:bodyDiv w:val="1"/>
      <w:marLeft w:val="0"/>
      <w:marRight w:val="0"/>
      <w:marTop w:val="0"/>
      <w:marBottom w:val="0"/>
      <w:divBdr>
        <w:top w:val="none" w:sz="0" w:space="0" w:color="auto"/>
        <w:left w:val="none" w:sz="0" w:space="0" w:color="auto"/>
        <w:bottom w:val="none" w:sz="0" w:space="0" w:color="auto"/>
        <w:right w:val="none" w:sz="0" w:space="0" w:color="auto"/>
      </w:divBdr>
    </w:div>
    <w:div w:id="312367388">
      <w:bodyDiv w:val="1"/>
      <w:marLeft w:val="0"/>
      <w:marRight w:val="0"/>
      <w:marTop w:val="0"/>
      <w:marBottom w:val="0"/>
      <w:divBdr>
        <w:top w:val="none" w:sz="0" w:space="0" w:color="auto"/>
        <w:left w:val="none" w:sz="0" w:space="0" w:color="auto"/>
        <w:bottom w:val="none" w:sz="0" w:space="0" w:color="auto"/>
        <w:right w:val="none" w:sz="0" w:space="0" w:color="auto"/>
      </w:divBdr>
    </w:div>
    <w:div w:id="358049413">
      <w:bodyDiv w:val="1"/>
      <w:marLeft w:val="0"/>
      <w:marRight w:val="0"/>
      <w:marTop w:val="0"/>
      <w:marBottom w:val="0"/>
      <w:divBdr>
        <w:top w:val="none" w:sz="0" w:space="0" w:color="auto"/>
        <w:left w:val="none" w:sz="0" w:space="0" w:color="auto"/>
        <w:bottom w:val="none" w:sz="0" w:space="0" w:color="auto"/>
        <w:right w:val="none" w:sz="0" w:space="0" w:color="auto"/>
      </w:divBdr>
    </w:div>
    <w:div w:id="404302765">
      <w:bodyDiv w:val="1"/>
      <w:marLeft w:val="0"/>
      <w:marRight w:val="0"/>
      <w:marTop w:val="0"/>
      <w:marBottom w:val="0"/>
      <w:divBdr>
        <w:top w:val="none" w:sz="0" w:space="0" w:color="auto"/>
        <w:left w:val="none" w:sz="0" w:space="0" w:color="auto"/>
        <w:bottom w:val="none" w:sz="0" w:space="0" w:color="auto"/>
        <w:right w:val="none" w:sz="0" w:space="0" w:color="auto"/>
      </w:divBdr>
    </w:div>
    <w:div w:id="483661669">
      <w:bodyDiv w:val="1"/>
      <w:marLeft w:val="0"/>
      <w:marRight w:val="0"/>
      <w:marTop w:val="0"/>
      <w:marBottom w:val="0"/>
      <w:divBdr>
        <w:top w:val="none" w:sz="0" w:space="0" w:color="auto"/>
        <w:left w:val="none" w:sz="0" w:space="0" w:color="auto"/>
        <w:bottom w:val="none" w:sz="0" w:space="0" w:color="auto"/>
        <w:right w:val="none" w:sz="0" w:space="0" w:color="auto"/>
      </w:divBdr>
    </w:div>
    <w:div w:id="490102984">
      <w:bodyDiv w:val="1"/>
      <w:marLeft w:val="0"/>
      <w:marRight w:val="0"/>
      <w:marTop w:val="0"/>
      <w:marBottom w:val="0"/>
      <w:divBdr>
        <w:top w:val="none" w:sz="0" w:space="0" w:color="auto"/>
        <w:left w:val="none" w:sz="0" w:space="0" w:color="auto"/>
        <w:bottom w:val="none" w:sz="0" w:space="0" w:color="auto"/>
        <w:right w:val="none" w:sz="0" w:space="0" w:color="auto"/>
      </w:divBdr>
    </w:div>
    <w:div w:id="566769487">
      <w:bodyDiv w:val="1"/>
      <w:marLeft w:val="0"/>
      <w:marRight w:val="0"/>
      <w:marTop w:val="0"/>
      <w:marBottom w:val="0"/>
      <w:divBdr>
        <w:top w:val="none" w:sz="0" w:space="0" w:color="auto"/>
        <w:left w:val="none" w:sz="0" w:space="0" w:color="auto"/>
        <w:bottom w:val="none" w:sz="0" w:space="0" w:color="auto"/>
        <w:right w:val="none" w:sz="0" w:space="0" w:color="auto"/>
      </w:divBdr>
    </w:div>
    <w:div w:id="589854123">
      <w:bodyDiv w:val="1"/>
      <w:marLeft w:val="0"/>
      <w:marRight w:val="0"/>
      <w:marTop w:val="0"/>
      <w:marBottom w:val="0"/>
      <w:divBdr>
        <w:top w:val="none" w:sz="0" w:space="0" w:color="auto"/>
        <w:left w:val="none" w:sz="0" w:space="0" w:color="auto"/>
        <w:bottom w:val="none" w:sz="0" w:space="0" w:color="auto"/>
        <w:right w:val="none" w:sz="0" w:space="0" w:color="auto"/>
      </w:divBdr>
    </w:div>
    <w:div w:id="621107516">
      <w:bodyDiv w:val="1"/>
      <w:marLeft w:val="0"/>
      <w:marRight w:val="0"/>
      <w:marTop w:val="0"/>
      <w:marBottom w:val="0"/>
      <w:divBdr>
        <w:top w:val="none" w:sz="0" w:space="0" w:color="auto"/>
        <w:left w:val="none" w:sz="0" w:space="0" w:color="auto"/>
        <w:bottom w:val="none" w:sz="0" w:space="0" w:color="auto"/>
        <w:right w:val="none" w:sz="0" w:space="0" w:color="auto"/>
      </w:divBdr>
    </w:div>
    <w:div w:id="623584431">
      <w:bodyDiv w:val="1"/>
      <w:marLeft w:val="0"/>
      <w:marRight w:val="0"/>
      <w:marTop w:val="0"/>
      <w:marBottom w:val="0"/>
      <w:divBdr>
        <w:top w:val="none" w:sz="0" w:space="0" w:color="auto"/>
        <w:left w:val="none" w:sz="0" w:space="0" w:color="auto"/>
        <w:bottom w:val="none" w:sz="0" w:space="0" w:color="auto"/>
        <w:right w:val="none" w:sz="0" w:space="0" w:color="auto"/>
      </w:divBdr>
    </w:div>
    <w:div w:id="640383734">
      <w:bodyDiv w:val="1"/>
      <w:marLeft w:val="0"/>
      <w:marRight w:val="0"/>
      <w:marTop w:val="0"/>
      <w:marBottom w:val="0"/>
      <w:divBdr>
        <w:top w:val="none" w:sz="0" w:space="0" w:color="auto"/>
        <w:left w:val="none" w:sz="0" w:space="0" w:color="auto"/>
        <w:bottom w:val="none" w:sz="0" w:space="0" w:color="auto"/>
        <w:right w:val="none" w:sz="0" w:space="0" w:color="auto"/>
      </w:divBdr>
    </w:div>
    <w:div w:id="642347810">
      <w:bodyDiv w:val="1"/>
      <w:marLeft w:val="0"/>
      <w:marRight w:val="0"/>
      <w:marTop w:val="0"/>
      <w:marBottom w:val="0"/>
      <w:divBdr>
        <w:top w:val="none" w:sz="0" w:space="0" w:color="auto"/>
        <w:left w:val="none" w:sz="0" w:space="0" w:color="auto"/>
        <w:bottom w:val="none" w:sz="0" w:space="0" w:color="auto"/>
        <w:right w:val="none" w:sz="0" w:space="0" w:color="auto"/>
      </w:divBdr>
    </w:div>
    <w:div w:id="662052583">
      <w:bodyDiv w:val="1"/>
      <w:marLeft w:val="0"/>
      <w:marRight w:val="0"/>
      <w:marTop w:val="0"/>
      <w:marBottom w:val="0"/>
      <w:divBdr>
        <w:top w:val="none" w:sz="0" w:space="0" w:color="auto"/>
        <w:left w:val="none" w:sz="0" w:space="0" w:color="auto"/>
        <w:bottom w:val="none" w:sz="0" w:space="0" w:color="auto"/>
        <w:right w:val="none" w:sz="0" w:space="0" w:color="auto"/>
      </w:divBdr>
    </w:div>
    <w:div w:id="780609678">
      <w:bodyDiv w:val="1"/>
      <w:marLeft w:val="0"/>
      <w:marRight w:val="0"/>
      <w:marTop w:val="0"/>
      <w:marBottom w:val="0"/>
      <w:divBdr>
        <w:top w:val="none" w:sz="0" w:space="0" w:color="auto"/>
        <w:left w:val="none" w:sz="0" w:space="0" w:color="auto"/>
        <w:bottom w:val="none" w:sz="0" w:space="0" w:color="auto"/>
        <w:right w:val="none" w:sz="0" w:space="0" w:color="auto"/>
      </w:divBdr>
    </w:div>
    <w:div w:id="781920627">
      <w:bodyDiv w:val="1"/>
      <w:marLeft w:val="0"/>
      <w:marRight w:val="0"/>
      <w:marTop w:val="0"/>
      <w:marBottom w:val="0"/>
      <w:divBdr>
        <w:top w:val="none" w:sz="0" w:space="0" w:color="auto"/>
        <w:left w:val="none" w:sz="0" w:space="0" w:color="auto"/>
        <w:bottom w:val="none" w:sz="0" w:space="0" w:color="auto"/>
        <w:right w:val="none" w:sz="0" w:space="0" w:color="auto"/>
      </w:divBdr>
    </w:div>
    <w:div w:id="821122911">
      <w:bodyDiv w:val="1"/>
      <w:marLeft w:val="0"/>
      <w:marRight w:val="0"/>
      <w:marTop w:val="0"/>
      <w:marBottom w:val="0"/>
      <w:divBdr>
        <w:top w:val="none" w:sz="0" w:space="0" w:color="auto"/>
        <w:left w:val="none" w:sz="0" w:space="0" w:color="auto"/>
        <w:bottom w:val="none" w:sz="0" w:space="0" w:color="auto"/>
        <w:right w:val="none" w:sz="0" w:space="0" w:color="auto"/>
      </w:divBdr>
    </w:div>
    <w:div w:id="840237369">
      <w:bodyDiv w:val="1"/>
      <w:marLeft w:val="0"/>
      <w:marRight w:val="0"/>
      <w:marTop w:val="0"/>
      <w:marBottom w:val="0"/>
      <w:divBdr>
        <w:top w:val="none" w:sz="0" w:space="0" w:color="auto"/>
        <w:left w:val="none" w:sz="0" w:space="0" w:color="auto"/>
        <w:bottom w:val="none" w:sz="0" w:space="0" w:color="auto"/>
        <w:right w:val="none" w:sz="0" w:space="0" w:color="auto"/>
      </w:divBdr>
    </w:div>
    <w:div w:id="890195085">
      <w:bodyDiv w:val="1"/>
      <w:marLeft w:val="0"/>
      <w:marRight w:val="0"/>
      <w:marTop w:val="0"/>
      <w:marBottom w:val="0"/>
      <w:divBdr>
        <w:top w:val="none" w:sz="0" w:space="0" w:color="auto"/>
        <w:left w:val="none" w:sz="0" w:space="0" w:color="auto"/>
        <w:bottom w:val="none" w:sz="0" w:space="0" w:color="auto"/>
        <w:right w:val="none" w:sz="0" w:space="0" w:color="auto"/>
      </w:divBdr>
    </w:div>
    <w:div w:id="897933555">
      <w:bodyDiv w:val="1"/>
      <w:marLeft w:val="0"/>
      <w:marRight w:val="0"/>
      <w:marTop w:val="0"/>
      <w:marBottom w:val="0"/>
      <w:divBdr>
        <w:top w:val="none" w:sz="0" w:space="0" w:color="auto"/>
        <w:left w:val="none" w:sz="0" w:space="0" w:color="auto"/>
        <w:bottom w:val="none" w:sz="0" w:space="0" w:color="auto"/>
        <w:right w:val="none" w:sz="0" w:space="0" w:color="auto"/>
      </w:divBdr>
    </w:div>
    <w:div w:id="910045733">
      <w:bodyDiv w:val="1"/>
      <w:marLeft w:val="0"/>
      <w:marRight w:val="0"/>
      <w:marTop w:val="0"/>
      <w:marBottom w:val="0"/>
      <w:divBdr>
        <w:top w:val="none" w:sz="0" w:space="0" w:color="auto"/>
        <w:left w:val="none" w:sz="0" w:space="0" w:color="auto"/>
        <w:bottom w:val="none" w:sz="0" w:space="0" w:color="auto"/>
        <w:right w:val="none" w:sz="0" w:space="0" w:color="auto"/>
      </w:divBdr>
    </w:div>
    <w:div w:id="915238664">
      <w:bodyDiv w:val="1"/>
      <w:marLeft w:val="0"/>
      <w:marRight w:val="0"/>
      <w:marTop w:val="0"/>
      <w:marBottom w:val="0"/>
      <w:divBdr>
        <w:top w:val="none" w:sz="0" w:space="0" w:color="auto"/>
        <w:left w:val="none" w:sz="0" w:space="0" w:color="auto"/>
        <w:bottom w:val="none" w:sz="0" w:space="0" w:color="auto"/>
        <w:right w:val="none" w:sz="0" w:space="0" w:color="auto"/>
      </w:divBdr>
    </w:div>
    <w:div w:id="1053117828">
      <w:bodyDiv w:val="1"/>
      <w:marLeft w:val="0"/>
      <w:marRight w:val="0"/>
      <w:marTop w:val="0"/>
      <w:marBottom w:val="0"/>
      <w:divBdr>
        <w:top w:val="none" w:sz="0" w:space="0" w:color="auto"/>
        <w:left w:val="none" w:sz="0" w:space="0" w:color="auto"/>
        <w:bottom w:val="none" w:sz="0" w:space="0" w:color="auto"/>
        <w:right w:val="none" w:sz="0" w:space="0" w:color="auto"/>
      </w:divBdr>
    </w:div>
    <w:div w:id="1112941899">
      <w:bodyDiv w:val="1"/>
      <w:marLeft w:val="0"/>
      <w:marRight w:val="0"/>
      <w:marTop w:val="0"/>
      <w:marBottom w:val="0"/>
      <w:divBdr>
        <w:top w:val="none" w:sz="0" w:space="0" w:color="auto"/>
        <w:left w:val="none" w:sz="0" w:space="0" w:color="auto"/>
        <w:bottom w:val="none" w:sz="0" w:space="0" w:color="auto"/>
        <w:right w:val="none" w:sz="0" w:space="0" w:color="auto"/>
      </w:divBdr>
    </w:div>
    <w:div w:id="1114209873">
      <w:bodyDiv w:val="1"/>
      <w:marLeft w:val="0"/>
      <w:marRight w:val="0"/>
      <w:marTop w:val="0"/>
      <w:marBottom w:val="0"/>
      <w:divBdr>
        <w:top w:val="none" w:sz="0" w:space="0" w:color="auto"/>
        <w:left w:val="none" w:sz="0" w:space="0" w:color="auto"/>
        <w:bottom w:val="none" w:sz="0" w:space="0" w:color="auto"/>
        <w:right w:val="none" w:sz="0" w:space="0" w:color="auto"/>
      </w:divBdr>
    </w:div>
    <w:div w:id="1117793948">
      <w:bodyDiv w:val="1"/>
      <w:marLeft w:val="0"/>
      <w:marRight w:val="0"/>
      <w:marTop w:val="0"/>
      <w:marBottom w:val="0"/>
      <w:divBdr>
        <w:top w:val="none" w:sz="0" w:space="0" w:color="auto"/>
        <w:left w:val="none" w:sz="0" w:space="0" w:color="auto"/>
        <w:bottom w:val="none" w:sz="0" w:space="0" w:color="auto"/>
        <w:right w:val="none" w:sz="0" w:space="0" w:color="auto"/>
      </w:divBdr>
    </w:div>
    <w:div w:id="1156217926">
      <w:bodyDiv w:val="1"/>
      <w:marLeft w:val="0"/>
      <w:marRight w:val="0"/>
      <w:marTop w:val="0"/>
      <w:marBottom w:val="0"/>
      <w:divBdr>
        <w:top w:val="none" w:sz="0" w:space="0" w:color="auto"/>
        <w:left w:val="none" w:sz="0" w:space="0" w:color="auto"/>
        <w:bottom w:val="none" w:sz="0" w:space="0" w:color="auto"/>
        <w:right w:val="none" w:sz="0" w:space="0" w:color="auto"/>
      </w:divBdr>
    </w:div>
    <w:div w:id="1222978490">
      <w:bodyDiv w:val="1"/>
      <w:marLeft w:val="0"/>
      <w:marRight w:val="0"/>
      <w:marTop w:val="0"/>
      <w:marBottom w:val="0"/>
      <w:divBdr>
        <w:top w:val="none" w:sz="0" w:space="0" w:color="auto"/>
        <w:left w:val="none" w:sz="0" w:space="0" w:color="auto"/>
        <w:bottom w:val="none" w:sz="0" w:space="0" w:color="auto"/>
        <w:right w:val="none" w:sz="0" w:space="0" w:color="auto"/>
      </w:divBdr>
    </w:div>
    <w:div w:id="1280911731">
      <w:bodyDiv w:val="1"/>
      <w:marLeft w:val="0"/>
      <w:marRight w:val="0"/>
      <w:marTop w:val="0"/>
      <w:marBottom w:val="0"/>
      <w:divBdr>
        <w:top w:val="none" w:sz="0" w:space="0" w:color="auto"/>
        <w:left w:val="none" w:sz="0" w:space="0" w:color="auto"/>
        <w:bottom w:val="none" w:sz="0" w:space="0" w:color="auto"/>
        <w:right w:val="none" w:sz="0" w:space="0" w:color="auto"/>
      </w:divBdr>
    </w:div>
    <w:div w:id="1298874104">
      <w:bodyDiv w:val="1"/>
      <w:marLeft w:val="0"/>
      <w:marRight w:val="0"/>
      <w:marTop w:val="0"/>
      <w:marBottom w:val="0"/>
      <w:divBdr>
        <w:top w:val="none" w:sz="0" w:space="0" w:color="auto"/>
        <w:left w:val="none" w:sz="0" w:space="0" w:color="auto"/>
        <w:bottom w:val="none" w:sz="0" w:space="0" w:color="auto"/>
        <w:right w:val="none" w:sz="0" w:space="0" w:color="auto"/>
      </w:divBdr>
    </w:div>
    <w:div w:id="1355612824">
      <w:bodyDiv w:val="1"/>
      <w:marLeft w:val="0"/>
      <w:marRight w:val="0"/>
      <w:marTop w:val="0"/>
      <w:marBottom w:val="0"/>
      <w:divBdr>
        <w:top w:val="none" w:sz="0" w:space="0" w:color="auto"/>
        <w:left w:val="none" w:sz="0" w:space="0" w:color="auto"/>
        <w:bottom w:val="none" w:sz="0" w:space="0" w:color="auto"/>
        <w:right w:val="none" w:sz="0" w:space="0" w:color="auto"/>
      </w:divBdr>
    </w:div>
    <w:div w:id="1367949305">
      <w:bodyDiv w:val="1"/>
      <w:marLeft w:val="0"/>
      <w:marRight w:val="0"/>
      <w:marTop w:val="0"/>
      <w:marBottom w:val="0"/>
      <w:divBdr>
        <w:top w:val="none" w:sz="0" w:space="0" w:color="auto"/>
        <w:left w:val="none" w:sz="0" w:space="0" w:color="auto"/>
        <w:bottom w:val="none" w:sz="0" w:space="0" w:color="auto"/>
        <w:right w:val="none" w:sz="0" w:space="0" w:color="auto"/>
      </w:divBdr>
    </w:div>
    <w:div w:id="1410496719">
      <w:bodyDiv w:val="1"/>
      <w:marLeft w:val="0"/>
      <w:marRight w:val="0"/>
      <w:marTop w:val="0"/>
      <w:marBottom w:val="0"/>
      <w:divBdr>
        <w:top w:val="none" w:sz="0" w:space="0" w:color="auto"/>
        <w:left w:val="none" w:sz="0" w:space="0" w:color="auto"/>
        <w:bottom w:val="none" w:sz="0" w:space="0" w:color="auto"/>
        <w:right w:val="none" w:sz="0" w:space="0" w:color="auto"/>
      </w:divBdr>
    </w:div>
    <w:div w:id="1416396050">
      <w:bodyDiv w:val="1"/>
      <w:marLeft w:val="0"/>
      <w:marRight w:val="0"/>
      <w:marTop w:val="0"/>
      <w:marBottom w:val="0"/>
      <w:divBdr>
        <w:top w:val="none" w:sz="0" w:space="0" w:color="auto"/>
        <w:left w:val="none" w:sz="0" w:space="0" w:color="auto"/>
        <w:bottom w:val="none" w:sz="0" w:space="0" w:color="auto"/>
        <w:right w:val="none" w:sz="0" w:space="0" w:color="auto"/>
      </w:divBdr>
    </w:div>
    <w:div w:id="1450007769">
      <w:bodyDiv w:val="1"/>
      <w:marLeft w:val="0"/>
      <w:marRight w:val="0"/>
      <w:marTop w:val="0"/>
      <w:marBottom w:val="0"/>
      <w:divBdr>
        <w:top w:val="none" w:sz="0" w:space="0" w:color="auto"/>
        <w:left w:val="none" w:sz="0" w:space="0" w:color="auto"/>
        <w:bottom w:val="none" w:sz="0" w:space="0" w:color="auto"/>
        <w:right w:val="none" w:sz="0" w:space="0" w:color="auto"/>
      </w:divBdr>
    </w:div>
    <w:div w:id="1486356816">
      <w:bodyDiv w:val="1"/>
      <w:marLeft w:val="0"/>
      <w:marRight w:val="0"/>
      <w:marTop w:val="0"/>
      <w:marBottom w:val="0"/>
      <w:divBdr>
        <w:top w:val="none" w:sz="0" w:space="0" w:color="auto"/>
        <w:left w:val="none" w:sz="0" w:space="0" w:color="auto"/>
        <w:bottom w:val="none" w:sz="0" w:space="0" w:color="auto"/>
        <w:right w:val="none" w:sz="0" w:space="0" w:color="auto"/>
      </w:divBdr>
    </w:div>
    <w:div w:id="1498881017">
      <w:bodyDiv w:val="1"/>
      <w:marLeft w:val="0"/>
      <w:marRight w:val="0"/>
      <w:marTop w:val="0"/>
      <w:marBottom w:val="0"/>
      <w:divBdr>
        <w:top w:val="none" w:sz="0" w:space="0" w:color="auto"/>
        <w:left w:val="none" w:sz="0" w:space="0" w:color="auto"/>
        <w:bottom w:val="none" w:sz="0" w:space="0" w:color="auto"/>
        <w:right w:val="none" w:sz="0" w:space="0" w:color="auto"/>
      </w:divBdr>
    </w:div>
    <w:div w:id="1515848120">
      <w:bodyDiv w:val="1"/>
      <w:marLeft w:val="0"/>
      <w:marRight w:val="0"/>
      <w:marTop w:val="0"/>
      <w:marBottom w:val="0"/>
      <w:divBdr>
        <w:top w:val="none" w:sz="0" w:space="0" w:color="auto"/>
        <w:left w:val="none" w:sz="0" w:space="0" w:color="auto"/>
        <w:bottom w:val="none" w:sz="0" w:space="0" w:color="auto"/>
        <w:right w:val="none" w:sz="0" w:space="0" w:color="auto"/>
      </w:divBdr>
    </w:div>
    <w:div w:id="1523469735">
      <w:bodyDiv w:val="1"/>
      <w:marLeft w:val="0"/>
      <w:marRight w:val="0"/>
      <w:marTop w:val="0"/>
      <w:marBottom w:val="0"/>
      <w:divBdr>
        <w:top w:val="none" w:sz="0" w:space="0" w:color="auto"/>
        <w:left w:val="none" w:sz="0" w:space="0" w:color="auto"/>
        <w:bottom w:val="none" w:sz="0" w:space="0" w:color="auto"/>
        <w:right w:val="none" w:sz="0" w:space="0" w:color="auto"/>
      </w:divBdr>
    </w:div>
    <w:div w:id="1541743009">
      <w:bodyDiv w:val="1"/>
      <w:marLeft w:val="0"/>
      <w:marRight w:val="0"/>
      <w:marTop w:val="0"/>
      <w:marBottom w:val="0"/>
      <w:divBdr>
        <w:top w:val="none" w:sz="0" w:space="0" w:color="auto"/>
        <w:left w:val="none" w:sz="0" w:space="0" w:color="auto"/>
        <w:bottom w:val="none" w:sz="0" w:space="0" w:color="auto"/>
        <w:right w:val="none" w:sz="0" w:space="0" w:color="auto"/>
      </w:divBdr>
    </w:div>
    <w:div w:id="1651210426">
      <w:bodyDiv w:val="1"/>
      <w:marLeft w:val="0"/>
      <w:marRight w:val="0"/>
      <w:marTop w:val="0"/>
      <w:marBottom w:val="0"/>
      <w:divBdr>
        <w:top w:val="none" w:sz="0" w:space="0" w:color="auto"/>
        <w:left w:val="none" w:sz="0" w:space="0" w:color="auto"/>
        <w:bottom w:val="none" w:sz="0" w:space="0" w:color="auto"/>
        <w:right w:val="none" w:sz="0" w:space="0" w:color="auto"/>
      </w:divBdr>
    </w:div>
    <w:div w:id="1675840195">
      <w:bodyDiv w:val="1"/>
      <w:marLeft w:val="0"/>
      <w:marRight w:val="0"/>
      <w:marTop w:val="0"/>
      <w:marBottom w:val="0"/>
      <w:divBdr>
        <w:top w:val="none" w:sz="0" w:space="0" w:color="auto"/>
        <w:left w:val="none" w:sz="0" w:space="0" w:color="auto"/>
        <w:bottom w:val="none" w:sz="0" w:space="0" w:color="auto"/>
        <w:right w:val="none" w:sz="0" w:space="0" w:color="auto"/>
      </w:divBdr>
    </w:div>
    <w:div w:id="1702168565">
      <w:bodyDiv w:val="1"/>
      <w:marLeft w:val="0"/>
      <w:marRight w:val="0"/>
      <w:marTop w:val="0"/>
      <w:marBottom w:val="0"/>
      <w:divBdr>
        <w:top w:val="none" w:sz="0" w:space="0" w:color="auto"/>
        <w:left w:val="none" w:sz="0" w:space="0" w:color="auto"/>
        <w:bottom w:val="none" w:sz="0" w:space="0" w:color="auto"/>
        <w:right w:val="none" w:sz="0" w:space="0" w:color="auto"/>
      </w:divBdr>
    </w:div>
    <w:div w:id="1765109247">
      <w:bodyDiv w:val="1"/>
      <w:marLeft w:val="0"/>
      <w:marRight w:val="0"/>
      <w:marTop w:val="0"/>
      <w:marBottom w:val="0"/>
      <w:divBdr>
        <w:top w:val="none" w:sz="0" w:space="0" w:color="auto"/>
        <w:left w:val="none" w:sz="0" w:space="0" w:color="auto"/>
        <w:bottom w:val="none" w:sz="0" w:space="0" w:color="auto"/>
        <w:right w:val="none" w:sz="0" w:space="0" w:color="auto"/>
      </w:divBdr>
    </w:div>
    <w:div w:id="1879009704">
      <w:bodyDiv w:val="1"/>
      <w:marLeft w:val="0"/>
      <w:marRight w:val="0"/>
      <w:marTop w:val="0"/>
      <w:marBottom w:val="0"/>
      <w:divBdr>
        <w:top w:val="none" w:sz="0" w:space="0" w:color="auto"/>
        <w:left w:val="none" w:sz="0" w:space="0" w:color="auto"/>
        <w:bottom w:val="none" w:sz="0" w:space="0" w:color="auto"/>
        <w:right w:val="none" w:sz="0" w:space="0" w:color="auto"/>
      </w:divBdr>
    </w:div>
    <w:div w:id="1969899215">
      <w:bodyDiv w:val="1"/>
      <w:marLeft w:val="0"/>
      <w:marRight w:val="0"/>
      <w:marTop w:val="0"/>
      <w:marBottom w:val="0"/>
      <w:divBdr>
        <w:top w:val="none" w:sz="0" w:space="0" w:color="auto"/>
        <w:left w:val="none" w:sz="0" w:space="0" w:color="auto"/>
        <w:bottom w:val="none" w:sz="0" w:space="0" w:color="auto"/>
        <w:right w:val="none" w:sz="0" w:space="0" w:color="auto"/>
      </w:divBdr>
    </w:div>
    <w:div w:id="1980183352">
      <w:bodyDiv w:val="1"/>
      <w:marLeft w:val="0"/>
      <w:marRight w:val="0"/>
      <w:marTop w:val="0"/>
      <w:marBottom w:val="0"/>
      <w:divBdr>
        <w:top w:val="none" w:sz="0" w:space="0" w:color="auto"/>
        <w:left w:val="none" w:sz="0" w:space="0" w:color="auto"/>
        <w:bottom w:val="none" w:sz="0" w:space="0" w:color="auto"/>
        <w:right w:val="none" w:sz="0" w:space="0" w:color="auto"/>
      </w:divBdr>
    </w:div>
    <w:div w:id="2041012384">
      <w:bodyDiv w:val="1"/>
      <w:marLeft w:val="0"/>
      <w:marRight w:val="0"/>
      <w:marTop w:val="0"/>
      <w:marBottom w:val="0"/>
      <w:divBdr>
        <w:top w:val="none" w:sz="0" w:space="0" w:color="auto"/>
        <w:left w:val="none" w:sz="0" w:space="0" w:color="auto"/>
        <w:bottom w:val="none" w:sz="0" w:space="0" w:color="auto"/>
        <w:right w:val="none" w:sz="0" w:space="0" w:color="auto"/>
      </w:divBdr>
    </w:div>
    <w:div w:id="2134396746">
      <w:bodyDiv w:val="1"/>
      <w:marLeft w:val="0"/>
      <w:marRight w:val="0"/>
      <w:marTop w:val="0"/>
      <w:marBottom w:val="0"/>
      <w:divBdr>
        <w:top w:val="none" w:sz="0" w:space="0" w:color="auto"/>
        <w:left w:val="none" w:sz="0" w:space="0" w:color="auto"/>
        <w:bottom w:val="none" w:sz="0" w:space="0" w:color="auto"/>
        <w:right w:val="none" w:sz="0" w:space="0" w:color="auto"/>
      </w:divBdr>
      <w:divsChild>
        <w:div w:id="808208297">
          <w:marLeft w:val="0"/>
          <w:marRight w:val="0"/>
          <w:marTop w:val="0"/>
          <w:marBottom w:val="0"/>
          <w:divBdr>
            <w:top w:val="none" w:sz="0" w:space="0" w:color="auto"/>
            <w:left w:val="none" w:sz="0" w:space="0" w:color="auto"/>
            <w:bottom w:val="none" w:sz="0" w:space="0" w:color="auto"/>
            <w:right w:val="none" w:sz="0" w:space="0" w:color="auto"/>
          </w:divBdr>
          <w:divsChild>
            <w:div w:id="16206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d14fc2-bdff-4cd6-85d5-e491945728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79FA499063CB40ACF7A50386379BFF" ma:contentTypeVersion="18" ma:contentTypeDescription="Create a new document." ma:contentTypeScope="" ma:versionID="2e1a54c9b6572012f24aece9df873fd6">
  <xsd:schema xmlns:xsd="http://www.w3.org/2001/XMLSchema" xmlns:xs="http://www.w3.org/2001/XMLSchema" xmlns:p="http://schemas.microsoft.com/office/2006/metadata/properties" xmlns:ns3="d7d14fc2-bdff-4cd6-85d5-e49194572881" xmlns:ns4="6854e5a2-3bc8-492e-b997-03a5f5759035" targetNamespace="http://schemas.microsoft.com/office/2006/metadata/properties" ma:root="true" ma:fieldsID="ae83cd3b429d37daad638036c077f4da" ns3:_="" ns4:_="">
    <xsd:import namespace="d7d14fc2-bdff-4cd6-85d5-e49194572881"/>
    <xsd:import namespace="6854e5a2-3bc8-492e-b997-03a5f57590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14fc2-bdff-4cd6-85d5-e49194572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54e5a2-3bc8-492e-b997-03a5f575903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97548-72AC-4B7F-B191-78F9FB384AC2}">
  <ds:schemaRefs>
    <ds:schemaRef ds:uri="http://purl.org/dc/terms/"/>
    <ds:schemaRef ds:uri="http://schemas.openxmlformats.org/package/2006/metadata/core-properties"/>
    <ds:schemaRef ds:uri="http://schemas.microsoft.com/office/2006/documentManagement/types"/>
    <ds:schemaRef ds:uri="6854e5a2-3bc8-492e-b997-03a5f5759035"/>
    <ds:schemaRef ds:uri="http://purl.org/dc/elements/1.1/"/>
    <ds:schemaRef ds:uri="http://schemas.microsoft.com/office/2006/metadata/properties"/>
    <ds:schemaRef ds:uri="d7d14fc2-bdff-4cd6-85d5-e4919457288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C4ACC15-4925-4A7C-9943-488ABEA7162C}">
  <ds:schemaRefs>
    <ds:schemaRef ds:uri="http://schemas.microsoft.com/sharepoint/v3/contenttype/forms"/>
  </ds:schemaRefs>
</ds:datastoreItem>
</file>

<file path=customXml/itemProps3.xml><?xml version="1.0" encoding="utf-8"?>
<ds:datastoreItem xmlns:ds="http://schemas.openxmlformats.org/officeDocument/2006/customXml" ds:itemID="{95CFE00C-2221-433A-98EC-8A267E8FF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14fc2-bdff-4cd6-85d5-e49194572881"/>
    <ds:schemaRef ds:uri="6854e5a2-3bc8-492e-b997-03a5f575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C2055-BC84-4F38-87A4-218B66F5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3358</Words>
  <Characters>19145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Warner Brothers Movie World</Company>
  <LinksUpToDate>false</LinksUpToDate>
  <CharactersWithSpaces>22459</CharactersWithSpaces>
  <SharedDoc>false</SharedDoc>
  <HLinks>
    <vt:vector size="24" baseType="variant">
      <vt:variant>
        <vt:i4>6357065</vt:i4>
      </vt:variant>
      <vt:variant>
        <vt:i4>9290</vt:i4>
      </vt:variant>
      <vt:variant>
        <vt:i4>1025</vt:i4>
      </vt:variant>
      <vt:variant>
        <vt:i4>1</vt:i4>
      </vt:variant>
      <vt:variant>
        <vt:lpwstr>Studio-Superior</vt:lpwstr>
      </vt:variant>
      <vt:variant>
        <vt:lpwstr/>
      </vt:variant>
      <vt:variant>
        <vt:i4>262157</vt:i4>
      </vt:variant>
      <vt:variant>
        <vt:i4>36052</vt:i4>
      </vt:variant>
      <vt:variant>
        <vt:i4>1026</vt:i4>
      </vt:variant>
      <vt:variant>
        <vt:i4>1</vt:i4>
      </vt:variant>
      <vt:variant>
        <vt:lpwstr>32079372</vt:lpwstr>
      </vt:variant>
      <vt:variant>
        <vt:lpwstr/>
      </vt:variant>
      <vt:variant>
        <vt:i4>196608</vt:i4>
      </vt:variant>
      <vt:variant>
        <vt:i4>36270</vt:i4>
      </vt:variant>
      <vt:variant>
        <vt:i4>1027</vt:i4>
      </vt:variant>
      <vt:variant>
        <vt:i4>1</vt:i4>
      </vt:variant>
      <vt:variant>
        <vt:lpwstr>11620070</vt:lpwstr>
      </vt:variant>
      <vt:variant>
        <vt:lpwstr/>
      </vt:variant>
      <vt:variant>
        <vt:i4>327731</vt:i4>
      </vt:variant>
      <vt:variant>
        <vt:i4>36490</vt:i4>
      </vt:variant>
      <vt:variant>
        <vt:i4>1028</vt:i4>
      </vt:variant>
      <vt:variant>
        <vt:i4>1</vt:i4>
      </vt:variant>
      <vt:variant>
        <vt:lpwstr>150373104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Bugs Bunny</dc:creator>
  <cp:lastModifiedBy>Ana Maria Matei</cp:lastModifiedBy>
  <cp:revision>2</cp:revision>
  <cp:lastPrinted>2022-12-02T10:50:00Z</cp:lastPrinted>
  <dcterms:created xsi:type="dcterms:W3CDTF">2024-12-12T13:16:00Z</dcterms:created>
  <dcterms:modified xsi:type="dcterms:W3CDTF">2024-12-12T13:16:00Z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0x010100A679FA499063CB40ACF7A50386379BFF</vt:lpwstr>
  </property>
</Properties>
</file>