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252C" w14:textId="047AC359" w:rsidR="008812A8" w:rsidRPr="000401E3" w:rsidRDefault="008812A8" w:rsidP="008D76E6">
      <w:pPr>
        <w:tabs>
          <w:tab w:val="left" w:pos="3540"/>
          <w:tab w:val="center" w:pos="4637"/>
        </w:tabs>
        <w:spacing w:before="4" w:after="4"/>
        <w:ind w:left="-567" w:right="227"/>
        <w:jc w:val="both"/>
        <w:rPr>
          <w:rFonts w:ascii="Calibri" w:hAnsi="Calibri" w:cs="Calibri"/>
          <w:b/>
          <w:color w:val="0B87C3"/>
          <w:sz w:val="32"/>
          <w:szCs w:val="32"/>
        </w:rPr>
      </w:pPr>
      <w:r w:rsidRPr="00FF0370">
        <w:rPr>
          <w:rFonts w:ascii="Calibri" w:hAnsi="Calibri" w:cs="Calibri"/>
          <w:b/>
          <w:color w:val="0B87C3"/>
          <w:sz w:val="32"/>
          <w:szCs w:val="32"/>
        </w:rPr>
        <w:t xml:space="preserve">Senior Holidays </w:t>
      </w:r>
      <w:r w:rsidR="0085258C">
        <w:rPr>
          <w:rFonts w:ascii="Calibri" w:hAnsi="Calibri" w:cs="Calibri"/>
          <w:b/>
          <w:color w:val="0B87C3"/>
          <w:sz w:val="32"/>
          <w:szCs w:val="32"/>
        </w:rPr>
        <w:t>MALTA</w:t>
      </w:r>
      <w:r>
        <w:rPr>
          <w:rFonts w:ascii="Calibri" w:hAnsi="Calibri" w:cs="Calibri"/>
          <w:b/>
          <w:color w:val="0B87C3"/>
          <w:sz w:val="32"/>
          <w:szCs w:val="32"/>
        </w:rPr>
        <w:t xml:space="preserve"> </w:t>
      </w:r>
      <w:r w:rsidRPr="00FF0370">
        <w:rPr>
          <w:rFonts w:ascii="Calibri" w:hAnsi="Calibri" w:cs="Calibri"/>
          <w:b/>
          <w:color w:val="0B87C3"/>
          <w:sz w:val="32"/>
          <w:szCs w:val="32"/>
        </w:rPr>
        <w:t>8 zile Avion</w:t>
      </w:r>
    </w:p>
    <w:p w14:paraId="08BCAF93" w14:textId="4C9AC568" w:rsidR="009D033B" w:rsidRPr="002378BB" w:rsidRDefault="009D033B" w:rsidP="008D76E6">
      <w:pPr>
        <w:tabs>
          <w:tab w:val="left" w:pos="3540"/>
          <w:tab w:val="center" w:pos="4637"/>
        </w:tabs>
        <w:spacing w:before="4" w:after="4"/>
        <w:ind w:left="-567" w:right="227"/>
        <w:jc w:val="both"/>
        <w:rPr>
          <w:rFonts w:ascii="Calibri" w:hAnsi="Calibri" w:cs="Calibri"/>
          <w:b/>
          <w:color w:val="F18306"/>
          <w:sz w:val="32"/>
          <w:szCs w:val="32"/>
          <w:lang w:val="fr-FR"/>
        </w:rPr>
      </w:pPr>
      <w:r w:rsidRPr="002378BB">
        <w:rPr>
          <w:rFonts w:ascii="Calibri" w:hAnsi="Calibri" w:cs="Calibri"/>
          <w:b/>
          <w:bCs/>
          <w:iCs/>
          <w:color w:val="F18306"/>
          <w:sz w:val="32"/>
          <w:szCs w:val="32"/>
          <w:lang w:val="hu-HU"/>
        </w:rPr>
        <w:t xml:space="preserve">Oferta Speciala de la </w:t>
      </w:r>
      <w:r w:rsidR="00CE297E">
        <w:rPr>
          <w:rFonts w:ascii="Calibri" w:hAnsi="Calibri" w:cs="Calibri"/>
          <w:b/>
          <w:bCs/>
          <w:iCs/>
          <w:color w:val="F18306"/>
          <w:sz w:val="32"/>
          <w:szCs w:val="32"/>
          <w:lang w:val="hu-HU"/>
        </w:rPr>
        <w:t>709</w:t>
      </w:r>
      <w:r w:rsidRPr="002378BB">
        <w:rPr>
          <w:rFonts w:ascii="Calibri" w:hAnsi="Calibri" w:cs="Calibri"/>
          <w:b/>
          <w:bCs/>
          <w:iCs/>
          <w:color w:val="F18306"/>
          <w:sz w:val="32"/>
          <w:szCs w:val="32"/>
          <w:lang w:val="hu-HU"/>
        </w:rPr>
        <w:t xml:space="preserve"> </w:t>
      </w:r>
      <w:r w:rsidRPr="002378BB">
        <w:rPr>
          <w:rFonts w:ascii="Calibri" w:hAnsi="Calibri" w:cs="Calibri"/>
          <w:b/>
          <w:color w:val="F18306"/>
          <w:sz w:val="32"/>
          <w:szCs w:val="32"/>
          <w:lang w:val="fr-FR"/>
        </w:rPr>
        <w:t>€</w:t>
      </w:r>
    </w:p>
    <w:p w14:paraId="49A862C8" w14:textId="635F5DA7" w:rsidR="008812A8" w:rsidRPr="008812A8" w:rsidRDefault="002378BB" w:rsidP="008D76E6">
      <w:pPr>
        <w:tabs>
          <w:tab w:val="left" w:pos="3540"/>
          <w:tab w:val="center" w:pos="4637"/>
        </w:tabs>
        <w:spacing w:before="4" w:after="4"/>
        <w:ind w:left="-567" w:right="227"/>
        <w:jc w:val="both"/>
        <w:rPr>
          <w:rFonts w:ascii="Calibri" w:hAnsi="Calibri" w:cs="Calibri"/>
          <w:b/>
          <w:bCs/>
          <w:i/>
          <w:iCs/>
          <w:color w:val="444444"/>
          <w:sz w:val="18"/>
          <w:szCs w:val="18"/>
          <w:lang w:val="hu-HU"/>
        </w:rPr>
      </w:pPr>
      <w:r w:rsidRPr="002378BB">
        <w:rPr>
          <w:rFonts w:ascii="Calibri" w:hAnsi="Calibri" w:cs="Calibri"/>
          <w:b/>
          <w:i/>
          <w:iCs/>
          <w:color w:val="444444"/>
          <w:sz w:val="18"/>
          <w:szCs w:val="18"/>
        </w:rPr>
        <w:t>Valetta – Mosta – Mdina – Rabat – Gradinile San Anton – Grota Albastra – Marsaxlokk – Insula Gozo – Birgu – Senglea - Cospicua</w:t>
      </w:r>
    </w:p>
    <w:p w14:paraId="5BE27E54" w14:textId="77777777" w:rsidR="009D033B" w:rsidRPr="00151380" w:rsidRDefault="009D033B" w:rsidP="008D76E6">
      <w:pPr>
        <w:tabs>
          <w:tab w:val="left" w:pos="3540"/>
          <w:tab w:val="center" w:pos="4637"/>
        </w:tabs>
        <w:spacing w:before="4" w:after="4"/>
        <w:ind w:left="-567" w:right="227"/>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1B153708" w14:textId="77777777" w:rsidR="00234C87" w:rsidRPr="000401E3" w:rsidRDefault="00234C87" w:rsidP="008D76E6">
      <w:pPr>
        <w:spacing w:before="4" w:after="4"/>
        <w:ind w:left="-567" w:right="227"/>
        <w:jc w:val="both"/>
        <w:rPr>
          <w:rFonts w:ascii="Calibri" w:hAnsi="Calibri" w:cs="Calibri"/>
          <w:b/>
          <w:color w:val="444444"/>
          <w:sz w:val="18"/>
          <w:szCs w:val="18"/>
        </w:rPr>
      </w:pPr>
    </w:p>
    <w:p w14:paraId="17ECF192" w14:textId="37D00F22" w:rsidR="008812A8" w:rsidRPr="000401E3" w:rsidRDefault="008812A8" w:rsidP="008D76E6">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Ziua 1. BUCURESTI -</w:t>
      </w:r>
      <w:r w:rsidR="00A840E0">
        <w:rPr>
          <w:rFonts w:ascii="Calibri" w:hAnsi="Calibri" w:cs="Calibri"/>
          <w:b/>
          <w:color w:val="0B87C3"/>
          <w:sz w:val="18"/>
          <w:szCs w:val="18"/>
        </w:rPr>
        <w:t xml:space="preserve"> </w:t>
      </w:r>
      <w:r w:rsidR="00211868">
        <w:rPr>
          <w:rFonts w:ascii="Calibri" w:hAnsi="Calibri" w:cs="Calibri"/>
          <w:b/>
          <w:color w:val="0B87C3"/>
          <w:sz w:val="18"/>
          <w:szCs w:val="18"/>
        </w:rPr>
        <w:t>MALTA</w:t>
      </w:r>
      <w:r w:rsidRPr="000401E3">
        <w:rPr>
          <w:rFonts w:ascii="Calibri" w:hAnsi="Calibri" w:cs="Calibri"/>
          <w:b/>
          <w:color w:val="0B87C3"/>
          <w:sz w:val="18"/>
          <w:szCs w:val="18"/>
        </w:rPr>
        <w:t xml:space="preserve"> </w:t>
      </w:r>
    </w:p>
    <w:p w14:paraId="77FC2256" w14:textId="431701E2" w:rsidR="008812A8" w:rsidRPr="000401E3" w:rsidRDefault="008812A8" w:rsidP="008D76E6">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 xml:space="preserve">Intalnire cu reprezentantul agentiei la ora </w:t>
      </w:r>
      <w:r w:rsidR="00211868">
        <w:rPr>
          <w:rFonts w:ascii="Calibri" w:hAnsi="Calibri" w:cs="Calibri"/>
          <w:color w:val="444444"/>
          <w:sz w:val="18"/>
          <w:szCs w:val="18"/>
        </w:rPr>
        <w:t>17</w:t>
      </w:r>
      <w:r w:rsidRPr="000401E3">
        <w:rPr>
          <w:rFonts w:ascii="Calibri" w:hAnsi="Calibri" w:cs="Calibri"/>
          <w:color w:val="444444"/>
          <w:sz w:val="18"/>
          <w:szCs w:val="18"/>
        </w:rPr>
        <w:t>:</w:t>
      </w:r>
      <w:r w:rsidR="00CE297E">
        <w:rPr>
          <w:rFonts w:ascii="Calibri" w:hAnsi="Calibri" w:cs="Calibri"/>
          <w:color w:val="444444"/>
          <w:sz w:val="18"/>
          <w:szCs w:val="18"/>
        </w:rPr>
        <w:t>30</w:t>
      </w:r>
      <w:r w:rsidRPr="000401E3">
        <w:rPr>
          <w:rFonts w:ascii="Calibri" w:hAnsi="Calibri" w:cs="Calibri"/>
          <w:color w:val="444444"/>
          <w:sz w:val="18"/>
          <w:szCs w:val="18"/>
        </w:rPr>
        <w:t xml:space="preserve"> in aeroportul Henri Coanda din Bucuresti pentru imbarcare la zborul spre </w:t>
      </w:r>
      <w:r w:rsidR="00211868">
        <w:rPr>
          <w:rFonts w:ascii="Calibri" w:hAnsi="Calibri" w:cs="Calibri"/>
          <w:color w:val="444444"/>
          <w:sz w:val="18"/>
          <w:szCs w:val="18"/>
        </w:rPr>
        <w:t>Malta</w:t>
      </w:r>
      <w:r w:rsidRPr="000401E3">
        <w:rPr>
          <w:rFonts w:ascii="Calibri" w:hAnsi="Calibri" w:cs="Calibri"/>
          <w:color w:val="444444"/>
          <w:sz w:val="18"/>
          <w:szCs w:val="18"/>
        </w:rPr>
        <w:t xml:space="preserve"> de la ora </w:t>
      </w:r>
      <w:r w:rsidR="00CE297E">
        <w:rPr>
          <w:rFonts w:ascii="Calibri" w:hAnsi="Calibri" w:cs="Calibri"/>
          <w:color w:val="444444"/>
          <w:sz w:val="18"/>
          <w:szCs w:val="18"/>
        </w:rPr>
        <w:t>20</w:t>
      </w:r>
      <w:r w:rsidRPr="000401E3">
        <w:rPr>
          <w:rFonts w:ascii="Calibri" w:hAnsi="Calibri" w:cs="Calibri"/>
          <w:color w:val="444444"/>
          <w:sz w:val="18"/>
          <w:szCs w:val="18"/>
        </w:rPr>
        <w:t>:</w:t>
      </w:r>
      <w:r w:rsidR="00CE297E">
        <w:rPr>
          <w:rFonts w:ascii="Calibri" w:hAnsi="Calibri" w:cs="Calibri"/>
          <w:color w:val="444444"/>
          <w:sz w:val="18"/>
          <w:szCs w:val="18"/>
        </w:rPr>
        <w:t>10</w:t>
      </w:r>
      <w:r w:rsidRPr="000401E3">
        <w:rPr>
          <w:rFonts w:ascii="Calibri" w:hAnsi="Calibri" w:cs="Calibri"/>
          <w:color w:val="444444"/>
          <w:sz w:val="18"/>
          <w:szCs w:val="18"/>
        </w:rPr>
        <w:t xml:space="preserve"> </w:t>
      </w:r>
      <w:bookmarkStart w:id="0" w:name="_Hlk109753136"/>
      <w:r w:rsidRPr="000401E3">
        <w:rPr>
          <w:rFonts w:ascii="Calibri" w:hAnsi="Calibri" w:cs="Calibri"/>
          <w:color w:val="444444"/>
          <w:sz w:val="18"/>
          <w:szCs w:val="18"/>
        </w:rPr>
        <w:t>(ATENTIE! Orarul de zbor este informativ si poate suporta modificari impuse de compania aeriana)</w:t>
      </w:r>
      <w:bookmarkEnd w:id="0"/>
      <w:r w:rsidRPr="000401E3">
        <w:rPr>
          <w:rFonts w:ascii="Calibri" w:hAnsi="Calibri" w:cs="Calibri"/>
          <w:color w:val="444444"/>
          <w:sz w:val="18"/>
          <w:szCs w:val="18"/>
        </w:rPr>
        <w:t xml:space="preserve">. </w:t>
      </w:r>
      <w:r w:rsidR="00211868">
        <w:rPr>
          <w:rFonts w:ascii="Calibri" w:hAnsi="Calibri" w:cs="Calibri"/>
          <w:color w:val="444444"/>
          <w:sz w:val="18"/>
          <w:szCs w:val="18"/>
        </w:rPr>
        <w:t xml:space="preserve">Transfer </w:t>
      </w:r>
      <w:r w:rsidRPr="000401E3">
        <w:rPr>
          <w:rFonts w:ascii="Calibri" w:hAnsi="Calibri" w:cs="Calibri"/>
          <w:color w:val="444444"/>
          <w:sz w:val="18"/>
          <w:szCs w:val="18"/>
        </w:rPr>
        <w:t>spre</w:t>
      </w:r>
      <w:r w:rsidR="00211868">
        <w:rPr>
          <w:rFonts w:ascii="Calibri" w:hAnsi="Calibri" w:cs="Calibri"/>
          <w:color w:val="444444"/>
          <w:sz w:val="18"/>
          <w:szCs w:val="18"/>
        </w:rPr>
        <w:t xml:space="preserve"> Hotel</w:t>
      </w:r>
      <w:r w:rsidRPr="000401E3">
        <w:rPr>
          <w:rFonts w:ascii="Calibri" w:hAnsi="Calibri" w:cs="Calibri"/>
          <w:color w:val="444444"/>
          <w:sz w:val="18"/>
          <w:szCs w:val="18"/>
        </w:rPr>
        <w:t xml:space="preserve"> </w:t>
      </w:r>
      <w:r w:rsidR="00211868">
        <w:rPr>
          <w:rFonts w:ascii="Calibri" w:hAnsi="Calibri" w:cs="Calibri"/>
          <w:color w:val="444444"/>
          <w:sz w:val="18"/>
          <w:szCs w:val="18"/>
        </w:rPr>
        <w:t>Soreda 4*</w:t>
      </w:r>
      <w:r w:rsidRPr="000401E3">
        <w:rPr>
          <w:rFonts w:ascii="Calibri" w:hAnsi="Calibri" w:cs="Calibri"/>
          <w:color w:val="444444"/>
          <w:sz w:val="18"/>
          <w:szCs w:val="18"/>
        </w:rPr>
        <w:t xml:space="preserve">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1EBE3534" w14:textId="77777777" w:rsidR="008812A8" w:rsidRPr="000401E3" w:rsidRDefault="008812A8" w:rsidP="008D76E6">
      <w:pPr>
        <w:spacing w:before="4" w:after="4"/>
        <w:ind w:left="-567" w:right="227"/>
        <w:jc w:val="both"/>
        <w:rPr>
          <w:rFonts w:ascii="Calibri" w:hAnsi="Calibri" w:cs="Calibri"/>
          <w:b/>
          <w:color w:val="444444"/>
          <w:sz w:val="18"/>
          <w:szCs w:val="18"/>
        </w:rPr>
      </w:pPr>
    </w:p>
    <w:p w14:paraId="020BDE64" w14:textId="77777777" w:rsidR="008812A8" w:rsidRPr="000401E3" w:rsidRDefault="008812A8" w:rsidP="008D76E6">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1A6C655B" w14:textId="4F8E6443" w:rsidR="00211868" w:rsidRDefault="00211868" w:rsidP="008D76E6">
      <w:pPr>
        <w:spacing w:before="4" w:after="4"/>
        <w:ind w:left="-567" w:right="227"/>
        <w:jc w:val="both"/>
        <w:rPr>
          <w:rFonts w:ascii="Calibri" w:hAnsi="Calibri" w:cs="Calibri"/>
          <w:color w:val="444444"/>
          <w:sz w:val="18"/>
          <w:szCs w:val="18"/>
        </w:rPr>
      </w:pPr>
      <w:r>
        <w:rPr>
          <w:rFonts w:ascii="Calibri" w:hAnsi="Calibri" w:cs="Calibri"/>
          <w:color w:val="444444"/>
          <w:sz w:val="18"/>
          <w:szCs w:val="18"/>
        </w:rPr>
        <w:t>Malta</w:t>
      </w:r>
      <w:r w:rsidR="00C6246A">
        <w:rPr>
          <w:rFonts w:ascii="Calibri" w:hAnsi="Calibri" w:cs="Calibri"/>
          <w:color w:val="444444"/>
          <w:sz w:val="18"/>
          <w:szCs w:val="18"/>
        </w:rPr>
        <w:t xml:space="preserve">, o insula mica situata in inima Marii Mediteranene este o combinatie unica de cultura si plaje, cu o istorie indelungata care se intinde pe mai mult de 7000 de ani. </w:t>
      </w:r>
      <w:r w:rsidR="00265C3F">
        <w:rPr>
          <w:rFonts w:ascii="Calibri" w:hAnsi="Calibri" w:cs="Calibri"/>
          <w:color w:val="444444"/>
          <w:sz w:val="18"/>
          <w:szCs w:val="18"/>
        </w:rPr>
        <w:t>Este o destinatie turistica care ofera o multime de experiente unice si captivante, cu o cultura culinara delicioasa unde putem experimenta cele mai populare feluri de mancare cum ar fi placinta cu branza, fructe de mare proaspete si alte delicatese. In acest program vom putea afla pe indelete curiozitatile despre Malta, vom explora frumusetile ei naturale si istorice si ne vom bucura de o cultura diversa.</w:t>
      </w:r>
    </w:p>
    <w:p w14:paraId="1A40B8BE" w14:textId="323AF241" w:rsidR="009673EB" w:rsidRDefault="008812A8" w:rsidP="008D76E6">
      <w:pPr>
        <w:spacing w:before="4" w:after="4"/>
        <w:ind w:left="-567" w:right="227"/>
        <w:jc w:val="both"/>
        <w:rPr>
          <w:rFonts w:ascii="Calibri" w:hAnsi="Calibri" w:cs="Calibri"/>
          <w:color w:val="444444"/>
          <w:sz w:val="18"/>
          <w:szCs w:val="18"/>
        </w:rPr>
      </w:pPr>
      <w:r w:rsidRPr="00ED27A0">
        <w:rPr>
          <w:rFonts w:ascii="Calibri" w:hAnsi="Calibri" w:cs="Calibri"/>
          <w:color w:val="444444"/>
          <w:sz w:val="18"/>
          <w:szCs w:val="18"/>
        </w:rPr>
        <w:t xml:space="preserve">Va recomandam </w:t>
      </w:r>
      <w:r w:rsidRPr="00ED27A0">
        <w:rPr>
          <w:rFonts w:ascii="Calibri" w:hAnsi="Calibri" w:cs="Calibri"/>
          <w:color w:val="444444"/>
          <w:sz w:val="18"/>
          <w:szCs w:val="18"/>
          <w:u w:val="single"/>
        </w:rPr>
        <w:t>excursiile optionale</w:t>
      </w:r>
      <w:r w:rsidRPr="00ED27A0">
        <w:rPr>
          <w:rFonts w:ascii="Calibri" w:hAnsi="Calibri" w:cs="Calibri"/>
          <w:color w:val="444444"/>
          <w:sz w:val="18"/>
          <w:szCs w:val="18"/>
        </w:rPr>
        <w:t xml:space="preserve"> la:</w:t>
      </w:r>
    </w:p>
    <w:p w14:paraId="05CD3363" w14:textId="2EAA741A" w:rsidR="008812A8" w:rsidRDefault="008812A8" w:rsidP="008D76E6">
      <w:pPr>
        <w:pStyle w:val="ListParagraph"/>
        <w:numPr>
          <w:ilvl w:val="0"/>
          <w:numId w:val="6"/>
        </w:numPr>
        <w:spacing w:before="4" w:after="4"/>
        <w:ind w:left="-426" w:right="227" w:hanging="141"/>
        <w:jc w:val="both"/>
        <w:rPr>
          <w:rFonts w:ascii="Calibri" w:hAnsi="Calibri" w:cs="Calibri"/>
          <w:b/>
          <w:color w:val="444444"/>
          <w:sz w:val="18"/>
          <w:szCs w:val="18"/>
        </w:rPr>
      </w:pPr>
      <w:r w:rsidRPr="009673EB">
        <w:rPr>
          <w:rFonts w:ascii="Calibri" w:hAnsi="Calibri" w:cs="Calibri"/>
          <w:b/>
          <w:color w:val="444444"/>
          <w:sz w:val="18"/>
          <w:szCs w:val="18"/>
        </w:rPr>
        <w:t>Val</w:t>
      </w:r>
      <w:r w:rsidR="00F3025A">
        <w:rPr>
          <w:rFonts w:ascii="Calibri" w:hAnsi="Calibri" w:cs="Calibri"/>
          <w:b/>
          <w:color w:val="444444"/>
          <w:sz w:val="18"/>
          <w:szCs w:val="18"/>
        </w:rPr>
        <w:t xml:space="preserve">letta </w:t>
      </w:r>
      <w:r w:rsidRPr="009673EB">
        <w:rPr>
          <w:rFonts w:ascii="Calibri" w:hAnsi="Calibri" w:cs="Calibri"/>
          <w:b/>
          <w:color w:val="444444"/>
          <w:sz w:val="18"/>
          <w:szCs w:val="18"/>
        </w:rPr>
        <w:t xml:space="preserve">– </w:t>
      </w:r>
      <w:r w:rsidR="00F3025A">
        <w:rPr>
          <w:rFonts w:ascii="Calibri" w:hAnsi="Calibri" w:cs="Calibri"/>
          <w:b/>
          <w:color w:val="444444"/>
          <w:sz w:val="18"/>
          <w:szCs w:val="18"/>
        </w:rPr>
        <w:t xml:space="preserve">full day – </w:t>
      </w:r>
      <w:r w:rsidR="00F3025A" w:rsidRPr="00252E04">
        <w:rPr>
          <w:rFonts w:ascii="Calibri" w:hAnsi="Calibri" w:cs="Calibri"/>
          <w:color w:val="444444"/>
          <w:sz w:val="18"/>
          <w:szCs w:val="18"/>
        </w:rPr>
        <w:t>capitala Maltei, Valetta a fost declarata patrimoniu UNESCO datorita arhitecturii sale baroce si a stradutelor de piatra inguste. Este una dintre cele mai conservate orase din Europa si ne va cuceri inima inca de la prima vizita. Vizitam Catedrala Sfantul Ioan care este gazda a colectiei de picture celebre ale lui Caravaggio, multe cladiri istorice si monumente print</w:t>
      </w:r>
      <w:r w:rsidR="00252E04" w:rsidRPr="00252E04">
        <w:rPr>
          <w:rFonts w:ascii="Calibri" w:hAnsi="Calibri" w:cs="Calibri"/>
          <w:color w:val="444444"/>
          <w:sz w:val="18"/>
          <w:szCs w:val="18"/>
        </w:rPr>
        <w:t>re</w:t>
      </w:r>
      <w:r w:rsidR="00F3025A" w:rsidRPr="00252E04">
        <w:rPr>
          <w:rFonts w:ascii="Calibri" w:hAnsi="Calibri" w:cs="Calibri"/>
          <w:color w:val="444444"/>
          <w:sz w:val="18"/>
          <w:szCs w:val="18"/>
        </w:rPr>
        <w:t xml:space="preserve"> care si Palatul Marechalului.</w:t>
      </w:r>
      <w:r w:rsidR="00F3025A">
        <w:rPr>
          <w:rFonts w:ascii="Calibri" w:hAnsi="Calibri" w:cs="Calibri"/>
          <w:b/>
          <w:color w:val="444444"/>
          <w:sz w:val="18"/>
          <w:szCs w:val="18"/>
        </w:rPr>
        <w:t xml:space="preserve"> </w:t>
      </w:r>
      <w:r w:rsidR="00252E04" w:rsidRPr="00252E04">
        <w:rPr>
          <w:rFonts w:ascii="Calibri" w:hAnsi="Calibri" w:cs="Calibri"/>
          <w:color w:val="444444"/>
          <w:sz w:val="18"/>
          <w:szCs w:val="18"/>
        </w:rPr>
        <w:t>Turul incepe cu vizitarea Gradinilor Barrakka, un punct ideal din care va puteti bucura de privelisti impresionante asupra Marelui Port. Ghidul va va conduce in fa</w:t>
      </w:r>
      <w:r w:rsidR="00700498">
        <w:rPr>
          <w:rFonts w:ascii="Calibri" w:hAnsi="Calibri" w:cs="Calibri"/>
          <w:color w:val="444444"/>
          <w:sz w:val="18"/>
          <w:szCs w:val="18"/>
        </w:rPr>
        <w:t>t</w:t>
      </w:r>
      <w:r w:rsidR="00252E04" w:rsidRPr="00252E04">
        <w:rPr>
          <w:rFonts w:ascii="Calibri" w:hAnsi="Calibri" w:cs="Calibri"/>
          <w:color w:val="444444"/>
          <w:sz w:val="18"/>
          <w:szCs w:val="18"/>
        </w:rPr>
        <w:t xml:space="preserve">a Co-Catedralei </w:t>
      </w:r>
      <w:proofErr w:type="gramStart"/>
      <w:r w:rsidR="00252E04" w:rsidRPr="00252E04">
        <w:rPr>
          <w:rFonts w:ascii="Calibri" w:hAnsi="Calibri" w:cs="Calibri"/>
          <w:color w:val="444444"/>
          <w:sz w:val="18"/>
          <w:szCs w:val="18"/>
        </w:rPr>
        <w:t>Sf.Ioan</w:t>
      </w:r>
      <w:proofErr w:type="gramEnd"/>
      <w:r w:rsidR="00252E04" w:rsidRPr="00252E04">
        <w:rPr>
          <w:rFonts w:ascii="Calibri" w:hAnsi="Calibri" w:cs="Calibri"/>
          <w:color w:val="444444"/>
          <w:sz w:val="18"/>
          <w:szCs w:val="18"/>
        </w:rPr>
        <w:t>, capodopera pictorului Caravaggio; panza denumita Decapitarea Sfantului Ioan Botezatorul este cunoscuta si drept „pictura secolului XVII.” Turul va continua apoi la spectacolul audiovizual The Malta Experience si cladirea istorica in stil baroc, Auberge de Provence. La final o sa aveti timp liber generos pentru plimbare sau cumparaturi.</w:t>
      </w:r>
    </w:p>
    <w:p w14:paraId="0F5093D4" w14:textId="44D2F5FE" w:rsidR="00252E04" w:rsidRPr="008A5107" w:rsidRDefault="00252E04" w:rsidP="008D76E6">
      <w:pPr>
        <w:pStyle w:val="ListParagraph"/>
        <w:numPr>
          <w:ilvl w:val="0"/>
          <w:numId w:val="6"/>
        </w:numPr>
        <w:spacing w:before="4" w:after="4"/>
        <w:ind w:left="-426" w:right="227" w:hanging="141"/>
        <w:jc w:val="both"/>
        <w:rPr>
          <w:rFonts w:ascii="Calibri" w:hAnsi="Calibri" w:cs="Calibri"/>
          <w:b/>
          <w:color w:val="444444"/>
          <w:sz w:val="18"/>
          <w:szCs w:val="18"/>
        </w:rPr>
      </w:pPr>
      <w:r>
        <w:rPr>
          <w:rFonts w:ascii="Calibri" w:hAnsi="Calibri" w:cs="Calibri"/>
          <w:b/>
          <w:color w:val="444444"/>
          <w:sz w:val="18"/>
          <w:szCs w:val="18"/>
        </w:rPr>
        <w:t xml:space="preserve">Domul din Mosta, Mdina si Rabat – </w:t>
      </w:r>
      <w:r w:rsidRPr="00252E04">
        <w:rPr>
          <w:rFonts w:ascii="Calibri" w:hAnsi="Calibri" w:cs="Calibri"/>
          <w:color w:val="444444"/>
          <w:sz w:val="18"/>
          <w:szCs w:val="18"/>
        </w:rPr>
        <w:t xml:space="preserve">Domul din Mosta este situat in centrul insulei malteze, intr-un oras care initial a fost un sat mic dar cu o istorie bogata. Cea mai pretioasa bijuterie </w:t>
      </w:r>
      <w:proofErr w:type="gramStart"/>
      <w:r w:rsidRPr="00252E04">
        <w:rPr>
          <w:rFonts w:ascii="Calibri" w:hAnsi="Calibri" w:cs="Calibri"/>
          <w:color w:val="444444"/>
          <w:sz w:val="18"/>
          <w:szCs w:val="18"/>
        </w:rPr>
        <w:t>a</w:t>
      </w:r>
      <w:proofErr w:type="gramEnd"/>
      <w:r w:rsidRPr="00252E04">
        <w:rPr>
          <w:rFonts w:ascii="Calibri" w:hAnsi="Calibri" w:cs="Calibri"/>
          <w:color w:val="444444"/>
          <w:sz w:val="18"/>
          <w:szCs w:val="18"/>
        </w:rPr>
        <w:t xml:space="preserve"> acestui oras este biserica parohiala romano-catolica cunoscuta ca si Rotonda sau Domul din Mosta, dedicata Adormirii Domnului.</w:t>
      </w:r>
      <w:r>
        <w:rPr>
          <w:rFonts w:ascii="Calibri" w:hAnsi="Calibri" w:cs="Calibri"/>
          <w:b/>
          <w:color w:val="444444"/>
          <w:sz w:val="18"/>
          <w:szCs w:val="18"/>
        </w:rPr>
        <w:t xml:space="preserve"> </w:t>
      </w:r>
      <w:r w:rsidR="008A5107" w:rsidRPr="008A5107">
        <w:rPr>
          <w:rFonts w:ascii="Calibri" w:hAnsi="Calibri" w:cs="Calibri"/>
          <w:color w:val="444444"/>
          <w:sz w:val="18"/>
          <w:szCs w:val="18"/>
        </w:rPr>
        <w:t>Mdina, orasul medieval situat pe un deal inalt cu vedere catre insula este cunoscut si sub numele de “orasul tacut” si are o multimer de stradute inguste si cladiri istorice, cum ar fi Catedrala Sfantul Paul si Palatul Vilhena.</w:t>
      </w:r>
      <w:r w:rsidR="008A5107">
        <w:rPr>
          <w:rFonts w:ascii="Calibri" w:hAnsi="Calibri" w:cs="Calibri"/>
          <w:color w:val="444444"/>
          <w:sz w:val="18"/>
          <w:szCs w:val="18"/>
        </w:rPr>
        <w:t xml:space="preserve"> Ultimul, dar nu cel din urma este Rabat, un oras mic situat langa Mdina cu multe monumente si cladiri istorice cum ar fi Catacombele sfantului Paul si Muzeul de Arhelogie.</w:t>
      </w:r>
    </w:p>
    <w:p w14:paraId="6C33E291" w14:textId="743F7658" w:rsidR="008A5107" w:rsidRDefault="008A5107" w:rsidP="008D76E6">
      <w:pPr>
        <w:pStyle w:val="ListParagraph"/>
        <w:numPr>
          <w:ilvl w:val="0"/>
          <w:numId w:val="6"/>
        </w:numPr>
        <w:spacing w:before="4" w:after="4"/>
        <w:ind w:left="-426" w:right="227" w:hanging="141"/>
        <w:jc w:val="both"/>
        <w:rPr>
          <w:rFonts w:ascii="Calibri" w:hAnsi="Calibri" w:cs="Calibri"/>
          <w:color w:val="444444"/>
          <w:sz w:val="18"/>
          <w:szCs w:val="18"/>
        </w:rPr>
      </w:pPr>
      <w:r>
        <w:rPr>
          <w:rFonts w:ascii="Calibri" w:hAnsi="Calibri" w:cs="Calibri"/>
          <w:b/>
          <w:color w:val="444444"/>
          <w:sz w:val="18"/>
          <w:szCs w:val="18"/>
        </w:rPr>
        <w:t xml:space="preserve">Gradinile San Anton, Grota Albastra si Marsaxlokk - </w:t>
      </w:r>
      <w:r w:rsidR="001F4BC1" w:rsidRPr="001F4BC1">
        <w:rPr>
          <w:rFonts w:ascii="Calibri" w:hAnsi="Calibri" w:cs="Calibri"/>
          <w:color w:val="444444"/>
          <w:sz w:val="18"/>
          <w:szCs w:val="18"/>
        </w:rPr>
        <w:t>Vom incepe cu satul pitoresc de pescari Marsaxlokk, unde se pot admira celebrele barci colorate, numite „Luzzu” pictate traditional in rosu, albastru, galben si unde se afla batranul ochi protector al lui Osiris. Continuam cu superba Grota Albastra – cea care este asemanata pe buna dreptate cu cea de la Capri; o scurta calatorie cu barcuta (contra-cost si daca vremea o va permite) o sa va dea ocazia sa admirati flora subacvatica din aceste grote.</w:t>
      </w:r>
      <w:r w:rsidR="001F4BC1">
        <w:rPr>
          <w:rFonts w:ascii="Calibri" w:hAnsi="Calibri" w:cs="Calibri"/>
          <w:color w:val="444444"/>
          <w:sz w:val="18"/>
          <w:szCs w:val="18"/>
        </w:rPr>
        <w:t xml:space="preserve"> </w:t>
      </w:r>
      <w:r w:rsidR="001F4BC1" w:rsidRPr="001F4BC1">
        <w:rPr>
          <w:rFonts w:ascii="Calibri" w:hAnsi="Calibri" w:cs="Calibri"/>
          <w:color w:val="444444"/>
          <w:sz w:val="18"/>
          <w:szCs w:val="18"/>
        </w:rPr>
        <w:t xml:space="preserve">Ajungem </w:t>
      </w:r>
      <w:r w:rsidR="001F4BC1">
        <w:rPr>
          <w:rFonts w:ascii="Calibri" w:hAnsi="Calibri" w:cs="Calibri"/>
          <w:color w:val="444444"/>
          <w:sz w:val="18"/>
          <w:szCs w:val="18"/>
        </w:rPr>
        <w:t>si la</w:t>
      </w:r>
      <w:r w:rsidR="001F4BC1" w:rsidRPr="001F4BC1">
        <w:rPr>
          <w:rFonts w:ascii="Calibri" w:hAnsi="Calibri" w:cs="Calibri"/>
          <w:color w:val="444444"/>
          <w:sz w:val="18"/>
          <w:szCs w:val="18"/>
        </w:rPr>
        <w:t xml:space="preserve"> Gradinile San Anton, amenajate de c</w:t>
      </w:r>
      <w:r w:rsidR="001F4BC1">
        <w:rPr>
          <w:rFonts w:ascii="Calibri" w:hAnsi="Calibri" w:cs="Calibri"/>
          <w:color w:val="444444"/>
          <w:sz w:val="18"/>
          <w:szCs w:val="18"/>
        </w:rPr>
        <w:t>a</w:t>
      </w:r>
      <w:r w:rsidR="001F4BC1" w:rsidRPr="001F4BC1">
        <w:rPr>
          <w:rFonts w:ascii="Calibri" w:hAnsi="Calibri" w:cs="Calibri"/>
          <w:color w:val="444444"/>
          <w:sz w:val="18"/>
          <w:szCs w:val="18"/>
        </w:rPr>
        <w:t>tre Marele Maestru Antoine de Paule drept temelie pentru resedin</w:t>
      </w:r>
      <w:r w:rsidR="00700498">
        <w:rPr>
          <w:rFonts w:ascii="Calibri" w:hAnsi="Calibri" w:cs="Calibri"/>
          <w:color w:val="444444"/>
          <w:sz w:val="18"/>
          <w:szCs w:val="18"/>
        </w:rPr>
        <w:t>t</w:t>
      </w:r>
      <w:r w:rsidR="001F4BC1" w:rsidRPr="001F4BC1">
        <w:rPr>
          <w:rFonts w:ascii="Calibri" w:hAnsi="Calibri" w:cs="Calibri"/>
          <w:color w:val="444444"/>
          <w:sz w:val="18"/>
          <w:szCs w:val="18"/>
        </w:rPr>
        <w:t>a de vara, Palatul San Anton.</w:t>
      </w:r>
    </w:p>
    <w:p w14:paraId="6F408A0C" w14:textId="6870E0DA" w:rsidR="001F4BC1" w:rsidRDefault="001F4BC1" w:rsidP="008D76E6">
      <w:pPr>
        <w:pStyle w:val="ListParagraph"/>
        <w:numPr>
          <w:ilvl w:val="0"/>
          <w:numId w:val="6"/>
        </w:numPr>
        <w:spacing w:before="4" w:after="4"/>
        <w:ind w:left="-426" w:right="227" w:hanging="141"/>
        <w:jc w:val="both"/>
        <w:rPr>
          <w:rFonts w:ascii="Calibri" w:hAnsi="Calibri" w:cs="Calibri"/>
          <w:color w:val="444444"/>
          <w:sz w:val="18"/>
          <w:szCs w:val="18"/>
        </w:rPr>
      </w:pPr>
      <w:r>
        <w:rPr>
          <w:rFonts w:ascii="Calibri" w:hAnsi="Calibri" w:cs="Calibri"/>
          <w:b/>
          <w:color w:val="444444"/>
          <w:sz w:val="18"/>
          <w:szCs w:val="18"/>
        </w:rPr>
        <w:t>Insula Gozo -</w:t>
      </w:r>
      <w:r>
        <w:rPr>
          <w:rFonts w:ascii="Calibri" w:hAnsi="Calibri" w:cs="Calibri"/>
          <w:color w:val="444444"/>
          <w:sz w:val="18"/>
          <w:szCs w:val="18"/>
        </w:rPr>
        <w:t xml:space="preserve"> </w:t>
      </w:r>
      <w:r w:rsidRPr="001F4BC1">
        <w:rPr>
          <w:rFonts w:ascii="Calibri" w:hAnsi="Calibri" w:cs="Calibri"/>
          <w:color w:val="444444"/>
          <w:sz w:val="18"/>
          <w:szCs w:val="18"/>
        </w:rPr>
        <w:t>Gozo este un loc cu caracter puternic si aparte, care prezinta diferente intresante fata de Malta. Dupa o scurta traversare cu fer</w:t>
      </w:r>
      <w:r>
        <w:rPr>
          <w:rFonts w:ascii="Calibri" w:hAnsi="Calibri" w:cs="Calibri"/>
          <w:color w:val="444444"/>
          <w:sz w:val="18"/>
          <w:szCs w:val="18"/>
        </w:rPr>
        <w:t>ry</w:t>
      </w:r>
      <w:r w:rsidRPr="001F4BC1">
        <w:rPr>
          <w:rFonts w:ascii="Calibri" w:hAnsi="Calibri" w:cs="Calibri"/>
          <w:color w:val="444444"/>
          <w:sz w:val="18"/>
          <w:szCs w:val="18"/>
        </w:rPr>
        <w:t xml:space="preserve"> de 20 de minute, veti observa ca ambele insule sunt similare in istorie si dezvoltare, insa Gozo ofera un cadru traditional. Ne indreptam catre urmatoarea noastra oprire la Biserica Ta’Pinu sau, asa cum este ea cunoscuta, „biserica miracolelor” – o impozanta biserica construita in stil romanic. Vom ajunge apoi in Victoria (sau Rabat), capitala insulei </w:t>
      </w:r>
      <w:r w:rsidR="00700498">
        <w:rPr>
          <w:rFonts w:ascii="Calibri" w:hAnsi="Calibri" w:cs="Calibri"/>
          <w:color w:val="444444"/>
          <w:sz w:val="18"/>
          <w:szCs w:val="18"/>
        </w:rPr>
        <w:t>s</w:t>
      </w:r>
      <w:r w:rsidRPr="001F4BC1">
        <w:rPr>
          <w:rFonts w:ascii="Calibri" w:hAnsi="Calibri" w:cs="Calibri"/>
          <w:color w:val="444444"/>
          <w:sz w:val="18"/>
          <w:szCs w:val="18"/>
        </w:rPr>
        <w:t>i cel mai mare oras de pe intreaga ei suprafata. Principala atrac</w:t>
      </w:r>
      <w:r w:rsidR="00700498">
        <w:rPr>
          <w:rFonts w:ascii="Calibri" w:hAnsi="Calibri" w:cs="Calibri"/>
          <w:color w:val="444444"/>
          <w:sz w:val="18"/>
          <w:szCs w:val="18"/>
        </w:rPr>
        <w:t>t</w:t>
      </w:r>
      <w:r w:rsidRPr="001F4BC1">
        <w:rPr>
          <w:rFonts w:ascii="Calibri" w:hAnsi="Calibri" w:cs="Calibri"/>
          <w:color w:val="444444"/>
          <w:sz w:val="18"/>
          <w:szCs w:val="18"/>
        </w:rPr>
        <w:t>ie este Cittadella- o cetate fortificata conservata. Timp liber la dispozitie.</w:t>
      </w:r>
      <w:r w:rsidRPr="001F4BC1">
        <w:t xml:space="preserve"> </w:t>
      </w:r>
      <w:r w:rsidRPr="001F4BC1">
        <w:rPr>
          <w:rFonts w:ascii="Calibri" w:hAnsi="Calibri" w:cs="Calibri"/>
          <w:color w:val="444444"/>
          <w:sz w:val="18"/>
          <w:szCs w:val="18"/>
        </w:rPr>
        <w:t xml:space="preserve">Dupa-amiaza vom vizita Golful Xlendi </w:t>
      </w:r>
      <w:r w:rsidR="00700498">
        <w:rPr>
          <w:rFonts w:ascii="Calibri" w:hAnsi="Calibri" w:cs="Calibri"/>
          <w:color w:val="444444"/>
          <w:sz w:val="18"/>
          <w:szCs w:val="18"/>
        </w:rPr>
        <w:t>s</w:t>
      </w:r>
      <w:r w:rsidRPr="001F4BC1">
        <w:rPr>
          <w:rFonts w:ascii="Calibri" w:hAnsi="Calibri" w:cs="Calibri"/>
          <w:color w:val="444444"/>
          <w:sz w:val="18"/>
          <w:szCs w:val="18"/>
        </w:rPr>
        <w:t>i Dwejra, - Marea Interioara, o mica laguna care comunica printr-un tunel lung de 100 de metri cu marea. Ne intoarcem in port pentru a traversa cu ferry-boatul, spre Malta.</w:t>
      </w:r>
    </w:p>
    <w:p w14:paraId="64E9F55D" w14:textId="3404888B" w:rsidR="001F4BC1" w:rsidRPr="001F4BC1" w:rsidRDefault="001F4BC1" w:rsidP="008D76E6">
      <w:pPr>
        <w:pStyle w:val="ListParagraph"/>
        <w:numPr>
          <w:ilvl w:val="0"/>
          <w:numId w:val="6"/>
        </w:numPr>
        <w:spacing w:before="4" w:after="4"/>
        <w:ind w:left="-426" w:right="227" w:hanging="141"/>
        <w:jc w:val="both"/>
        <w:rPr>
          <w:rFonts w:ascii="Calibri" w:hAnsi="Calibri" w:cs="Calibri"/>
          <w:color w:val="444444"/>
          <w:sz w:val="18"/>
          <w:szCs w:val="18"/>
        </w:rPr>
      </w:pPr>
      <w:r>
        <w:rPr>
          <w:rFonts w:ascii="Calibri" w:hAnsi="Calibri" w:cs="Calibri"/>
          <w:b/>
          <w:color w:val="444444"/>
          <w:sz w:val="18"/>
          <w:szCs w:val="18"/>
        </w:rPr>
        <w:t>Cele trei orase -</w:t>
      </w:r>
      <w:r>
        <w:rPr>
          <w:rFonts w:ascii="Calibri" w:hAnsi="Calibri" w:cs="Calibri"/>
          <w:color w:val="444444"/>
          <w:sz w:val="18"/>
          <w:szCs w:val="18"/>
        </w:rPr>
        <w:t xml:space="preserve"> </w:t>
      </w:r>
      <w:r w:rsidR="005850AC" w:rsidRPr="005850AC">
        <w:rPr>
          <w:rFonts w:ascii="Calibri" w:hAnsi="Calibri" w:cs="Calibri"/>
          <w:b/>
          <w:bCs/>
          <w:color w:val="444444"/>
          <w:sz w:val="18"/>
          <w:szCs w:val="18"/>
        </w:rPr>
        <w:t xml:space="preserve">Birgu, Senglea </w:t>
      </w:r>
      <w:r w:rsidR="00700498">
        <w:rPr>
          <w:rFonts w:ascii="Calibri" w:hAnsi="Calibri" w:cs="Calibri"/>
          <w:b/>
          <w:bCs/>
          <w:color w:val="444444"/>
          <w:sz w:val="18"/>
          <w:szCs w:val="18"/>
        </w:rPr>
        <w:t>s</w:t>
      </w:r>
      <w:r w:rsidR="005850AC" w:rsidRPr="005850AC">
        <w:rPr>
          <w:rFonts w:ascii="Calibri" w:hAnsi="Calibri" w:cs="Calibri"/>
          <w:b/>
          <w:bCs/>
          <w:color w:val="444444"/>
          <w:sz w:val="18"/>
          <w:szCs w:val="18"/>
        </w:rPr>
        <w:t>i Cospicua</w:t>
      </w:r>
      <w:r w:rsidR="005850AC">
        <w:rPr>
          <w:rFonts w:ascii="Calibri" w:hAnsi="Calibri" w:cs="Calibri"/>
          <w:b/>
          <w:bCs/>
          <w:color w:val="444444"/>
          <w:sz w:val="18"/>
          <w:szCs w:val="18"/>
        </w:rPr>
        <w:t xml:space="preserve"> – </w:t>
      </w:r>
      <w:r w:rsidR="005850AC" w:rsidRPr="005850AC">
        <w:rPr>
          <w:rFonts w:ascii="Calibri" w:hAnsi="Calibri" w:cs="Calibri"/>
          <w:bCs/>
          <w:color w:val="444444"/>
          <w:sz w:val="18"/>
          <w:szCs w:val="18"/>
        </w:rPr>
        <w:t xml:space="preserve">situate pe partea opusa a portului Grand Harbour fata de Valetta, aceste orase fortificate care dateaza din epoca cavalerilor ofera o incursiune in istoria si cultura malteza. </w:t>
      </w:r>
    </w:p>
    <w:p w14:paraId="3830CE90" w14:textId="77777777" w:rsidR="008812A8" w:rsidRPr="00ED27A0" w:rsidRDefault="008812A8" w:rsidP="008D76E6">
      <w:pPr>
        <w:spacing w:before="4" w:after="4"/>
        <w:ind w:left="-567" w:right="227"/>
        <w:jc w:val="both"/>
        <w:rPr>
          <w:rFonts w:ascii="Calibri" w:hAnsi="Calibri" w:cs="Calibri"/>
          <w:color w:val="444444"/>
          <w:sz w:val="18"/>
          <w:szCs w:val="18"/>
        </w:rPr>
      </w:pPr>
    </w:p>
    <w:p w14:paraId="43714B1F" w14:textId="0F0A22F8" w:rsidR="008812A8" w:rsidRPr="000401E3" w:rsidRDefault="008812A8" w:rsidP="008D76E6">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sidR="005850AC">
        <w:rPr>
          <w:rFonts w:ascii="Calibri" w:hAnsi="Calibri" w:cs="Calibri"/>
          <w:b/>
          <w:color w:val="0B87C3"/>
          <w:sz w:val="18"/>
          <w:szCs w:val="18"/>
        </w:rPr>
        <w:t xml:space="preserve">MALTA </w:t>
      </w:r>
      <w:r w:rsidRPr="000401E3">
        <w:rPr>
          <w:rFonts w:ascii="Calibri" w:hAnsi="Calibri" w:cs="Calibri"/>
          <w:b/>
          <w:color w:val="0B87C3"/>
          <w:sz w:val="18"/>
          <w:szCs w:val="18"/>
        </w:rPr>
        <w:t>- BUCURESTI</w:t>
      </w:r>
    </w:p>
    <w:p w14:paraId="6C5BB1CF" w14:textId="567D903A" w:rsidR="008812A8" w:rsidRPr="000401E3" w:rsidRDefault="008812A8" w:rsidP="008D76E6">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 xml:space="preserve">Mic dejun. </w:t>
      </w:r>
      <w:r w:rsidR="005850AC" w:rsidRPr="005850AC">
        <w:rPr>
          <w:rFonts w:ascii="Calibri" w:hAnsi="Calibri" w:cs="Calibri"/>
          <w:color w:val="444444"/>
          <w:sz w:val="18"/>
          <w:szCs w:val="18"/>
        </w:rPr>
        <w:t xml:space="preserve">Astazi vizitam frumosul </w:t>
      </w:r>
      <w:r w:rsidR="005850AC">
        <w:rPr>
          <w:rFonts w:ascii="Calibri" w:hAnsi="Calibri" w:cs="Calibri"/>
          <w:color w:val="444444"/>
          <w:sz w:val="18"/>
          <w:szCs w:val="18"/>
        </w:rPr>
        <w:t>oras St. Julian’s. Dupa-amiaza, t</w:t>
      </w:r>
      <w:r w:rsidRPr="000401E3">
        <w:rPr>
          <w:rFonts w:ascii="Calibri" w:hAnsi="Calibri" w:cs="Calibri"/>
          <w:color w:val="444444"/>
          <w:sz w:val="18"/>
          <w:szCs w:val="18"/>
        </w:rPr>
        <w:t xml:space="preserve">ransfer catre aeroport, pentru zborul spre Romania. Orar zbor din </w:t>
      </w:r>
      <w:r w:rsidR="005850AC">
        <w:rPr>
          <w:rFonts w:ascii="Calibri" w:hAnsi="Calibri" w:cs="Calibri"/>
          <w:color w:val="444444"/>
          <w:sz w:val="18"/>
          <w:szCs w:val="18"/>
        </w:rPr>
        <w:t>Malta</w:t>
      </w:r>
      <w:r w:rsidRPr="000401E3">
        <w:rPr>
          <w:rFonts w:ascii="Calibri" w:hAnsi="Calibri" w:cs="Calibri"/>
          <w:color w:val="444444"/>
          <w:sz w:val="18"/>
          <w:szCs w:val="18"/>
        </w:rPr>
        <w:t xml:space="preserve"> ora </w:t>
      </w:r>
      <w:r w:rsidR="005850AC">
        <w:rPr>
          <w:rFonts w:ascii="Calibri" w:hAnsi="Calibri" w:cs="Calibri"/>
          <w:color w:val="444444"/>
          <w:sz w:val="18"/>
          <w:szCs w:val="18"/>
        </w:rPr>
        <w:t>2</w:t>
      </w:r>
      <w:r w:rsidR="00CE297E">
        <w:rPr>
          <w:rFonts w:ascii="Calibri" w:hAnsi="Calibri" w:cs="Calibri"/>
          <w:color w:val="444444"/>
          <w:sz w:val="18"/>
          <w:szCs w:val="18"/>
        </w:rPr>
        <w:t>2</w:t>
      </w:r>
      <w:r w:rsidRPr="000401E3">
        <w:rPr>
          <w:rFonts w:ascii="Calibri" w:hAnsi="Calibri" w:cs="Calibri"/>
          <w:color w:val="444444"/>
          <w:sz w:val="18"/>
          <w:szCs w:val="18"/>
        </w:rPr>
        <w:t>:</w:t>
      </w:r>
      <w:r w:rsidR="00CE297E">
        <w:rPr>
          <w:rFonts w:ascii="Calibri" w:hAnsi="Calibri" w:cs="Calibri"/>
          <w:color w:val="444444"/>
          <w:sz w:val="18"/>
          <w:szCs w:val="18"/>
        </w:rPr>
        <w:t>1</w:t>
      </w:r>
      <w:r w:rsidR="005850AC">
        <w:rPr>
          <w:rFonts w:ascii="Calibri" w:hAnsi="Calibri" w:cs="Calibri"/>
          <w:color w:val="444444"/>
          <w:sz w:val="18"/>
          <w:szCs w:val="18"/>
        </w:rPr>
        <w:t>0</w:t>
      </w:r>
      <w:r w:rsidRPr="000401E3">
        <w:rPr>
          <w:rFonts w:ascii="Calibri" w:hAnsi="Calibri" w:cs="Calibri"/>
          <w:color w:val="444444"/>
          <w:sz w:val="18"/>
          <w:szCs w:val="18"/>
        </w:rPr>
        <w:t xml:space="preserve"> – Sosire in Bucuresti in jurul orei </w:t>
      </w:r>
      <w:r w:rsidR="005850AC">
        <w:rPr>
          <w:rFonts w:ascii="Calibri" w:hAnsi="Calibri" w:cs="Calibri"/>
          <w:color w:val="444444"/>
          <w:sz w:val="18"/>
          <w:szCs w:val="18"/>
        </w:rPr>
        <w:t>01:</w:t>
      </w:r>
      <w:r w:rsidR="00CE297E">
        <w:rPr>
          <w:rFonts w:ascii="Calibri" w:hAnsi="Calibri" w:cs="Calibri"/>
          <w:color w:val="444444"/>
          <w:sz w:val="18"/>
          <w:szCs w:val="18"/>
        </w:rPr>
        <w:t>30</w:t>
      </w:r>
      <w:r w:rsidRPr="000401E3">
        <w:rPr>
          <w:rFonts w:ascii="Calibri" w:hAnsi="Calibri" w:cs="Calibri"/>
          <w:color w:val="444444"/>
          <w:sz w:val="18"/>
          <w:szCs w:val="18"/>
        </w:rPr>
        <w:t xml:space="preserve">. (ATENTIE! Orarul de zbor este informativ si poate suporta modificari impuse de compania aeriana). </w:t>
      </w:r>
    </w:p>
    <w:p w14:paraId="14C15254" w14:textId="77777777" w:rsidR="00577070" w:rsidRPr="000401E3" w:rsidRDefault="00577070" w:rsidP="008D76E6">
      <w:pPr>
        <w:spacing w:before="4" w:after="4"/>
        <w:ind w:left="-567" w:right="227"/>
        <w:jc w:val="both"/>
        <w:rPr>
          <w:rFonts w:ascii="Calibri" w:hAnsi="Calibri" w:cs="Calibri"/>
          <w:color w:val="444444"/>
          <w:sz w:val="18"/>
          <w:szCs w:val="18"/>
        </w:rPr>
      </w:pPr>
    </w:p>
    <w:tbl>
      <w:tblPr>
        <w:tblW w:w="10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6"/>
        <w:gridCol w:w="1315"/>
        <w:gridCol w:w="1342"/>
        <w:gridCol w:w="1164"/>
        <w:gridCol w:w="1073"/>
        <w:gridCol w:w="1342"/>
        <w:gridCol w:w="1521"/>
        <w:gridCol w:w="1342"/>
      </w:tblGrid>
      <w:tr w:rsidR="00215C41" w:rsidRPr="006D173C" w14:paraId="487C0549" w14:textId="77777777" w:rsidTr="00E867BD">
        <w:trPr>
          <w:trHeight w:val="626"/>
        </w:trPr>
        <w:tc>
          <w:tcPr>
            <w:tcW w:w="1636" w:type="dxa"/>
            <w:shd w:val="clear" w:color="auto" w:fill="0B87C3"/>
            <w:tcMar>
              <w:top w:w="0" w:type="dxa"/>
              <w:left w:w="57" w:type="dxa"/>
              <w:bottom w:w="0" w:type="dxa"/>
              <w:right w:w="57" w:type="dxa"/>
            </w:tcMar>
            <w:vAlign w:val="center"/>
            <w:hideMark/>
          </w:tcPr>
          <w:p w14:paraId="57802B5E" w14:textId="3117264D" w:rsidR="00215C41" w:rsidRPr="006D173C" w:rsidRDefault="00215C41" w:rsidP="00E867B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CE297E">
              <w:rPr>
                <w:rFonts w:ascii="Calibri" w:hAnsi="Calibri" w:cs="Calibri"/>
                <w:b/>
                <w:bCs/>
                <w:color w:val="FFFFFF"/>
                <w:sz w:val="18"/>
                <w:szCs w:val="18"/>
              </w:rPr>
              <w:t>5</w:t>
            </w:r>
          </w:p>
        </w:tc>
        <w:tc>
          <w:tcPr>
            <w:tcW w:w="1315" w:type="dxa"/>
            <w:shd w:val="clear" w:color="auto" w:fill="0B87C3"/>
            <w:vAlign w:val="center"/>
          </w:tcPr>
          <w:p w14:paraId="6B0CA098" w14:textId="111A1D75" w:rsidR="00215C41" w:rsidRDefault="00215C41" w:rsidP="00E867BD">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5E79D330" w14:textId="77777777" w:rsidR="00215C41" w:rsidRPr="006D173C" w:rsidRDefault="00215C41" w:rsidP="00E867BD">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42" w:type="dxa"/>
            <w:shd w:val="clear" w:color="auto" w:fill="0B87C3"/>
            <w:vAlign w:val="center"/>
          </w:tcPr>
          <w:p w14:paraId="02A7CEE7" w14:textId="31E8D22B" w:rsidR="00215C41" w:rsidRPr="006D173C" w:rsidRDefault="00215C41" w:rsidP="00E867B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64" w:type="dxa"/>
            <w:shd w:val="clear" w:color="auto" w:fill="0B87C3"/>
            <w:vAlign w:val="center"/>
          </w:tcPr>
          <w:p w14:paraId="7AB92E0F" w14:textId="4BD38C18" w:rsidR="00215C41" w:rsidRPr="006D173C" w:rsidRDefault="00215C41" w:rsidP="00E867B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073" w:type="dxa"/>
            <w:shd w:val="clear" w:color="auto" w:fill="0B87C3"/>
            <w:vAlign w:val="center"/>
          </w:tcPr>
          <w:p w14:paraId="2D28F3DB" w14:textId="77777777" w:rsidR="00215C41" w:rsidRDefault="001124A6" w:rsidP="00E867BD">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71FF373" w14:textId="77777777" w:rsidR="001124A6" w:rsidRPr="006D173C" w:rsidRDefault="001124A6" w:rsidP="00E867BD">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42" w:type="dxa"/>
            <w:shd w:val="clear" w:color="auto" w:fill="0B87C3"/>
            <w:vAlign w:val="center"/>
          </w:tcPr>
          <w:p w14:paraId="3FCB42EB" w14:textId="77777777" w:rsidR="00215C41" w:rsidRPr="006D173C" w:rsidRDefault="00215C41" w:rsidP="00E867B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21" w:type="dxa"/>
            <w:shd w:val="clear" w:color="auto" w:fill="0B87C3"/>
            <w:vAlign w:val="center"/>
          </w:tcPr>
          <w:p w14:paraId="73D2F76D" w14:textId="77777777" w:rsidR="00215C41" w:rsidRPr="006D173C" w:rsidRDefault="00215C41" w:rsidP="00E867BD">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42" w:type="dxa"/>
            <w:shd w:val="clear" w:color="auto" w:fill="0B87C3"/>
            <w:vAlign w:val="center"/>
          </w:tcPr>
          <w:p w14:paraId="7F6B0A6D" w14:textId="77777777" w:rsidR="00215C41" w:rsidRPr="006D173C" w:rsidRDefault="00215C41" w:rsidP="00E867B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215C41" w:rsidRPr="006D173C" w14:paraId="12D2713E" w14:textId="77777777" w:rsidTr="00E867BD">
        <w:trPr>
          <w:trHeight w:val="91"/>
        </w:trPr>
        <w:tc>
          <w:tcPr>
            <w:tcW w:w="1636" w:type="dxa"/>
            <w:tcMar>
              <w:top w:w="0" w:type="dxa"/>
              <w:left w:w="57" w:type="dxa"/>
              <w:bottom w:w="0" w:type="dxa"/>
              <w:right w:w="57" w:type="dxa"/>
            </w:tcMar>
            <w:vAlign w:val="center"/>
          </w:tcPr>
          <w:p w14:paraId="58E3ADF1" w14:textId="6FE27F28" w:rsidR="00215C41" w:rsidRPr="008D76E6" w:rsidRDefault="00CE297E" w:rsidP="00E867B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11.04, 18.04, 31.10</w:t>
            </w:r>
          </w:p>
        </w:tc>
        <w:tc>
          <w:tcPr>
            <w:tcW w:w="1315" w:type="dxa"/>
            <w:vAlign w:val="center"/>
          </w:tcPr>
          <w:p w14:paraId="3194CA06" w14:textId="72CE973E" w:rsidR="00215C41" w:rsidRPr="008D76E6" w:rsidRDefault="00CE297E" w:rsidP="00E867BD">
            <w:pPr>
              <w:spacing w:line="276" w:lineRule="auto"/>
              <w:jc w:val="center"/>
              <w:rPr>
                <w:rFonts w:ascii="Calibri" w:hAnsi="Calibri" w:cs="Calibri"/>
                <w:b/>
                <w:bCs/>
                <w:color w:val="444444"/>
                <w:sz w:val="18"/>
                <w:szCs w:val="18"/>
              </w:rPr>
            </w:pPr>
            <w:r>
              <w:rPr>
                <w:rFonts w:ascii="Calibri" w:hAnsi="Calibri" w:cs="Calibri"/>
                <w:b/>
                <w:bCs/>
                <w:color w:val="444444"/>
                <w:sz w:val="18"/>
                <w:szCs w:val="18"/>
              </w:rPr>
              <w:t>70</w:t>
            </w:r>
            <w:r w:rsidR="00710E7D" w:rsidRPr="008D76E6">
              <w:rPr>
                <w:rFonts w:ascii="Calibri" w:hAnsi="Calibri" w:cs="Calibri"/>
                <w:b/>
                <w:bCs/>
                <w:color w:val="444444"/>
                <w:sz w:val="18"/>
                <w:szCs w:val="18"/>
              </w:rPr>
              <w:t>9</w:t>
            </w:r>
            <w:r w:rsidR="00215C41" w:rsidRPr="008D76E6">
              <w:rPr>
                <w:rFonts w:ascii="Calibri" w:hAnsi="Calibri" w:cs="Calibri"/>
                <w:b/>
                <w:bCs/>
                <w:color w:val="444444"/>
                <w:sz w:val="18"/>
                <w:szCs w:val="18"/>
              </w:rPr>
              <w:t xml:space="preserve"> €</w:t>
            </w:r>
          </w:p>
        </w:tc>
        <w:tc>
          <w:tcPr>
            <w:tcW w:w="1342" w:type="dxa"/>
            <w:vAlign w:val="center"/>
          </w:tcPr>
          <w:p w14:paraId="341708FE" w14:textId="20AC1D8B" w:rsidR="00215C41" w:rsidRPr="008D76E6" w:rsidRDefault="00CE297E" w:rsidP="00E867BD">
            <w:pPr>
              <w:spacing w:line="276" w:lineRule="auto"/>
              <w:jc w:val="center"/>
              <w:rPr>
                <w:rFonts w:ascii="Calibri" w:hAnsi="Calibri" w:cs="Calibri"/>
                <w:b/>
                <w:bCs/>
                <w:color w:val="444444"/>
                <w:sz w:val="18"/>
                <w:szCs w:val="18"/>
              </w:rPr>
            </w:pPr>
            <w:r>
              <w:rPr>
                <w:rFonts w:ascii="Calibri" w:hAnsi="Calibri" w:cs="Calibri"/>
                <w:b/>
                <w:bCs/>
                <w:color w:val="444444"/>
                <w:sz w:val="18"/>
                <w:szCs w:val="18"/>
              </w:rPr>
              <w:t>72</w:t>
            </w:r>
            <w:r w:rsidR="00710E7D" w:rsidRPr="008D76E6">
              <w:rPr>
                <w:rFonts w:ascii="Calibri" w:hAnsi="Calibri" w:cs="Calibri"/>
                <w:b/>
                <w:bCs/>
                <w:color w:val="444444"/>
                <w:sz w:val="18"/>
                <w:szCs w:val="18"/>
              </w:rPr>
              <w:t>9</w:t>
            </w:r>
            <w:r w:rsidR="00215C41" w:rsidRPr="008D76E6">
              <w:rPr>
                <w:rFonts w:ascii="Calibri" w:hAnsi="Calibri" w:cs="Calibri"/>
                <w:b/>
                <w:bCs/>
                <w:color w:val="444444"/>
                <w:sz w:val="18"/>
                <w:szCs w:val="18"/>
              </w:rPr>
              <w:t xml:space="preserve"> €</w:t>
            </w:r>
          </w:p>
        </w:tc>
        <w:tc>
          <w:tcPr>
            <w:tcW w:w="1164" w:type="dxa"/>
            <w:vAlign w:val="center"/>
          </w:tcPr>
          <w:p w14:paraId="72C0D6AE" w14:textId="7C8971A4" w:rsidR="00215C41" w:rsidRPr="008D76E6" w:rsidRDefault="00CE297E" w:rsidP="00E867BD">
            <w:pPr>
              <w:spacing w:line="276" w:lineRule="auto"/>
              <w:jc w:val="center"/>
              <w:rPr>
                <w:rFonts w:ascii="Calibri" w:hAnsi="Calibri" w:cs="Calibri"/>
                <w:b/>
                <w:bCs/>
                <w:color w:val="444444"/>
                <w:sz w:val="18"/>
                <w:szCs w:val="18"/>
              </w:rPr>
            </w:pPr>
            <w:r>
              <w:rPr>
                <w:rFonts w:ascii="Calibri" w:hAnsi="Calibri" w:cs="Calibri"/>
                <w:b/>
                <w:bCs/>
                <w:color w:val="444444"/>
                <w:sz w:val="18"/>
                <w:szCs w:val="18"/>
              </w:rPr>
              <w:t>74</w:t>
            </w:r>
            <w:r w:rsidR="00710E7D" w:rsidRPr="008D76E6">
              <w:rPr>
                <w:rFonts w:ascii="Calibri" w:hAnsi="Calibri" w:cs="Calibri"/>
                <w:b/>
                <w:bCs/>
                <w:color w:val="444444"/>
                <w:sz w:val="18"/>
                <w:szCs w:val="18"/>
              </w:rPr>
              <w:t>9</w:t>
            </w:r>
            <w:r w:rsidR="00215C41" w:rsidRPr="008D76E6">
              <w:rPr>
                <w:rFonts w:ascii="Calibri" w:hAnsi="Calibri" w:cs="Calibri"/>
                <w:b/>
                <w:bCs/>
                <w:color w:val="444444"/>
                <w:sz w:val="18"/>
                <w:szCs w:val="18"/>
              </w:rPr>
              <w:t xml:space="preserve"> €</w:t>
            </w:r>
          </w:p>
        </w:tc>
        <w:tc>
          <w:tcPr>
            <w:tcW w:w="1073" w:type="dxa"/>
            <w:vAlign w:val="center"/>
          </w:tcPr>
          <w:p w14:paraId="6AF8CC51" w14:textId="19843B38" w:rsidR="00215C41" w:rsidRPr="008D76E6" w:rsidRDefault="00215C41" w:rsidP="00E867BD">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sidR="00CE297E">
              <w:rPr>
                <w:rFonts w:ascii="Calibri" w:hAnsi="Calibri" w:cs="Calibri"/>
                <w:b/>
                <w:bCs/>
                <w:color w:val="444444"/>
                <w:sz w:val="18"/>
                <w:szCs w:val="18"/>
              </w:rPr>
              <w:t>6</w:t>
            </w:r>
            <w:r w:rsidRPr="008D76E6">
              <w:rPr>
                <w:rFonts w:ascii="Calibri" w:hAnsi="Calibri" w:cs="Calibri"/>
                <w:b/>
                <w:bCs/>
                <w:color w:val="444444"/>
                <w:sz w:val="18"/>
                <w:szCs w:val="18"/>
              </w:rPr>
              <w:t>9 €</w:t>
            </w:r>
          </w:p>
        </w:tc>
        <w:tc>
          <w:tcPr>
            <w:tcW w:w="1342" w:type="dxa"/>
            <w:vAlign w:val="center"/>
          </w:tcPr>
          <w:p w14:paraId="65C32A0C" w14:textId="709C4F3B" w:rsidR="00215C41" w:rsidRPr="008D76E6" w:rsidRDefault="00CE297E" w:rsidP="00E867BD">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00215C41" w:rsidRPr="008D76E6">
              <w:rPr>
                <w:rFonts w:ascii="Calibri" w:hAnsi="Calibri" w:cs="Calibri"/>
                <w:b/>
                <w:bCs/>
                <w:color w:val="444444"/>
                <w:sz w:val="18"/>
                <w:szCs w:val="18"/>
              </w:rPr>
              <w:t xml:space="preserve"> €</w:t>
            </w:r>
          </w:p>
        </w:tc>
        <w:tc>
          <w:tcPr>
            <w:tcW w:w="1521" w:type="dxa"/>
            <w:vAlign w:val="center"/>
          </w:tcPr>
          <w:p w14:paraId="0B30FA7C" w14:textId="5733DCD7" w:rsidR="00215C41" w:rsidRPr="008D76E6" w:rsidRDefault="00CE297E" w:rsidP="00E867BD">
            <w:pPr>
              <w:spacing w:line="276" w:lineRule="auto"/>
              <w:jc w:val="center"/>
              <w:rPr>
                <w:rFonts w:ascii="Calibri" w:hAnsi="Calibri" w:cs="Calibri"/>
                <w:b/>
                <w:bCs/>
                <w:color w:val="444444"/>
                <w:sz w:val="18"/>
                <w:szCs w:val="18"/>
              </w:rPr>
            </w:pPr>
            <w:r>
              <w:rPr>
                <w:rFonts w:ascii="Calibri" w:hAnsi="Calibri" w:cs="Calibri"/>
                <w:b/>
                <w:bCs/>
                <w:color w:val="444444"/>
                <w:sz w:val="18"/>
                <w:szCs w:val="18"/>
              </w:rPr>
              <w:t>135</w:t>
            </w:r>
            <w:r w:rsidR="00215C41" w:rsidRPr="008D76E6">
              <w:rPr>
                <w:rFonts w:ascii="Calibri" w:hAnsi="Calibri" w:cs="Calibri"/>
                <w:b/>
                <w:bCs/>
                <w:color w:val="444444"/>
                <w:sz w:val="18"/>
                <w:szCs w:val="18"/>
              </w:rPr>
              <w:t xml:space="preserve"> €</w:t>
            </w:r>
          </w:p>
        </w:tc>
        <w:tc>
          <w:tcPr>
            <w:tcW w:w="1342" w:type="dxa"/>
            <w:vAlign w:val="center"/>
          </w:tcPr>
          <w:p w14:paraId="71061EA4" w14:textId="493BFFD6" w:rsidR="00215C41" w:rsidRPr="008D76E6" w:rsidRDefault="00CE297E" w:rsidP="00E867BD">
            <w:pPr>
              <w:spacing w:line="276" w:lineRule="auto"/>
              <w:jc w:val="center"/>
              <w:rPr>
                <w:rFonts w:ascii="Calibri" w:hAnsi="Calibri" w:cs="Calibri"/>
                <w:b/>
                <w:bCs/>
                <w:color w:val="444444"/>
                <w:sz w:val="18"/>
                <w:szCs w:val="18"/>
              </w:rPr>
            </w:pPr>
            <w:r>
              <w:rPr>
                <w:rFonts w:ascii="Calibri" w:hAnsi="Calibri" w:cs="Calibri"/>
                <w:b/>
                <w:bCs/>
                <w:color w:val="444444"/>
                <w:sz w:val="18"/>
                <w:szCs w:val="18"/>
              </w:rPr>
              <w:t>749</w:t>
            </w:r>
            <w:r w:rsidR="009D033B" w:rsidRPr="008D76E6">
              <w:rPr>
                <w:rFonts w:ascii="Calibri" w:hAnsi="Calibri" w:cs="Calibri"/>
                <w:b/>
                <w:bCs/>
                <w:color w:val="444444"/>
                <w:sz w:val="18"/>
                <w:szCs w:val="18"/>
              </w:rPr>
              <w:t xml:space="preserve"> </w:t>
            </w:r>
            <w:r w:rsidR="00451218" w:rsidRPr="008D76E6">
              <w:rPr>
                <w:rFonts w:ascii="Calibri" w:hAnsi="Calibri" w:cs="Calibri"/>
                <w:b/>
                <w:bCs/>
                <w:color w:val="444444"/>
                <w:sz w:val="18"/>
                <w:szCs w:val="18"/>
              </w:rPr>
              <w:t>€</w:t>
            </w:r>
          </w:p>
        </w:tc>
      </w:tr>
      <w:tr w:rsidR="00A840E0" w:rsidRPr="006D173C" w14:paraId="114662F0" w14:textId="77777777" w:rsidTr="00E867BD">
        <w:trPr>
          <w:trHeight w:val="91"/>
        </w:trPr>
        <w:tc>
          <w:tcPr>
            <w:tcW w:w="1636" w:type="dxa"/>
            <w:tcMar>
              <w:top w:w="0" w:type="dxa"/>
              <w:left w:w="57" w:type="dxa"/>
              <w:bottom w:w="0" w:type="dxa"/>
              <w:right w:w="57" w:type="dxa"/>
            </w:tcMar>
            <w:vAlign w:val="center"/>
          </w:tcPr>
          <w:p w14:paraId="2E4F0E26" w14:textId="779A05D2" w:rsidR="00A840E0" w:rsidRPr="008D76E6" w:rsidRDefault="00CE297E" w:rsidP="00E867B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25.04, 17.10, 24.10</w:t>
            </w:r>
          </w:p>
        </w:tc>
        <w:tc>
          <w:tcPr>
            <w:tcW w:w="1315" w:type="dxa"/>
            <w:vAlign w:val="center"/>
          </w:tcPr>
          <w:p w14:paraId="29DE8B3E" w14:textId="4B7A31AC" w:rsidR="00A840E0" w:rsidRPr="008D76E6" w:rsidRDefault="00CE297E" w:rsidP="00E867BD">
            <w:pPr>
              <w:spacing w:line="276" w:lineRule="auto"/>
              <w:jc w:val="center"/>
              <w:rPr>
                <w:rFonts w:ascii="Calibri" w:hAnsi="Calibri" w:cs="Calibri"/>
                <w:bCs/>
                <w:color w:val="444444"/>
                <w:sz w:val="18"/>
                <w:szCs w:val="18"/>
              </w:rPr>
            </w:pPr>
            <w:r>
              <w:rPr>
                <w:rFonts w:ascii="Calibri" w:hAnsi="Calibri" w:cs="Calibri"/>
                <w:b/>
                <w:bCs/>
                <w:color w:val="444444"/>
                <w:sz w:val="18"/>
                <w:szCs w:val="18"/>
              </w:rPr>
              <w:t>72</w:t>
            </w:r>
            <w:r w:rsidR="00710E7D" w:rsidRPr="008D76E6">
              <w:rPr>
                <w:rFonts w:ascii="Calibri" w:hAnsi="Calibri" w:cs="Calibri"/>
                <w:b/>
                <w:bCs/>
                <w:color w:val="444444"/>
                <w:sz w:val="18"/>
                <w:szCs w:val="18"/>
              </w:rPr>
              <w:t>9</w:t>
            </w:r>
            <w:r w:rsidR="00A840E0" w:rsidRPr="008D76E6">
              <w:rPr>
                <w:rFonts w:ascii="Calibri" w:hAnsi="Calibri" w:cs="Calibri"/>
                <w:b/>
                <w:bCs/>
                <w:color w:val="444444"/>
                <w:sz w:val="18"/>
                <w:szCs w:val="18"/>
              </w:rPr>
              <w:t xml:space="preserve"> €</w:t>
            </w:r>
          </w:p>
        </w:tc>
        <w:tc>
          <w:tcPr>
            <w:tcW w:w="1342" w:type="dxa"/>
            <w:vAlign w:val="center"/>
          </w:tcPr>
          <w:p w14:paraId="59908F48" w14:textId="2CB996A7" w:rsidR="00A840E0" w:rsidRPr="008D76E6" w:rsidRDefault="00CE297E" w:rsidP="00E867BD">
            <w:pPr>
              <w:spacing w:line="276" w:lineRule="auto"/>
              <w:jc w:val="center"/>
              <w:rPr>
                <w:rFonts w:ascii="Calibri" w:hAnsi="Calibri" w:cs="Calibri"/>
                <w:b/>
                <w:bCs/>
                <w:color w:val="444444"/>
                <w:sz w:val="18"/>
                <w:szCs w:val="18"/>
              </w:rPr>
            </w:pPr>
            <w:r>
              <w:rPr>
                <w:rFonts w:ascii="Calibri" w:hAnsi="Calibri" w:cs="Calibri"/>
                <w:b/>
                <w:bCs/>
                <w:color w:val="444444"/>
                <w:sz w:val="18"/>
                <w:szCs w:val="18"/>
              </w:rPr>
              <w:t>749</w:t>
            </w:r>
            <w:r w:rsidR="00A840E0" w:rsidRPr="008D76E6">
              <w:rPr>
                <w:rFonts w:ascii="Calibri" w:hAnsi="Calibri" w:cs="Calibri"/>
                <w:b/>
                <w:bCs/>
                <w:color w:val="444444"/>
                <w:sz w:val="18"/>
                <w:szCs w:val="18"/>
              </w:rPr>
              <w:t xml:space="preserve"> €</w:t>
            </w:r>
          </w:p>
        </w:tc>
        <w:tc>
          <w:tcPr>
            <w:tcW w:w="1164" w:type="dxa"/>
            <w:vAlign w:val="center"/>
          </w:tcPr>
          <w:p w14:paraId="19D59B1E" w14:textId="1EF6FCAC" w:rsidR="00A840E0" w:rsidRPr="008D76E6" w:rsidRDefault="00710E7D" w:rsidP="00E867BD">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sidR="00CE297E">
              <w:rPr>
                <w:rFonts w:ascii="Calibri" w:hAnsi="Calibri" w:cs="Calibri"/>
                <w:b/>
                <w:bCs/>
                <w:color w:val="444444"/>
                <w:sz w:val="18"/>
                <w:szCs w:val="18"/>
              </w:rPr>
              <w:t>6</w:t>
            </w:r>
            <w:r w:rsidRPr="008D76E6">
              <w:rPr>
                <w:rFonts w:ascii="Calibri" w:hAnsi="Calibri" w:cs="Calibri"/>
                <w:b/>
                <w:bCs/>
                <w:color w:val="444444"/>
                <w:sz w:val="18"/>
                <w:szCs w:val="18"/>
              </w:rPr>
              <w:t>9</w:t>
            </w:r>
            <w:r w:rsidR="00A840E0" w:rsidRPr="008D76E6">
              <w:rPr>
                <w:rFonts w:ascii="Calibri" w:hAnsi="Calibri" w:cs="Calibri"/>
                <w:b/>
                <w:bCs/>
                <w:color w:val="444444"/>
                <w:sz w:val="18"/>
                <w:szCs w:val="18"/>
              </w:rPr>
              <w:t xml:space="preserve"> €</w:t>
            </w:r>
          </w:p>
        </w:tc>
        <w:tc>
          <w:tcPr>
            <w:tcW w:w="1073" w:type="dxa"/>
            <w:vAlign w:val="center"/>
          </w:tcPr>
          <w:p w14:paraId="32AC9F32" w14:textId="5E0A72A5" w:rsidR="00A840E0" w:rsidRPr="008D76E6" w:rsidRDefault="00A840E0" w:rsidP="00E867BD">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sidR="00CE297E">
              <w:rPr>
                <w:rFonts w:ascii="Calibri" w:hAnsi="Calibri" w:cs="Calibri"/>
                <w:b/>
                <w:bCs/>
                <w:color w:val="444444"/>
                <w:sz w:val="18"/>
                <w:szCs w:val="18"/>
              </w:rPr>
              <w:t>8</w:t>
            </w:r>
            <w:r w:rsidRPr="008D76E6">
              <w:rPr>
                <w:rFonts w:ascii="Calibri" w:hAnsi="Calibri" w:cs="Calibri"/>
                <w:b/>
                <w:bCs/>
                <w:color w:val="444444"/>
                <w:sz w:val="18"/>
                <w:szCs w:val="18"/>
              </w:rPr>
              <w:t>9 €</w:t>
            </w:r>
          </w:p>
        </w:tc>
        <w:tc>
          <w:tcPr>
            <w:tcW w:w="1342" w:type="dxa"/>
            <w:vAlign w:val="center"/>
          </w:tcPr>
          <w:p w14:paraId="23641E14" w14:textId="25F1F2D0" w:rsidR="00A840E0" w:rsidRPr="008D76E6" w:rsidRDefault="00CE297E" w:rsidP="00E867BD">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00A840E0" w:rsidRPr="008D76E6">
              <w:rPr>
                <w:rFonts w:ascii="Calibri" w:hAnsi="Calibri" w:cs="Calibri"/>
                <w:b/>
                <w:bCs/>
                <w:color w:val="444444"/>
                <w:sz w:val="18"/>
                <w:szCs w:val="18"/>
              </w:rPr>
              <w:t xml:space="preserve"> €</w:t>
            </w:r>
          </w:p>
        </w:tc>
        <w:tc>
          <w:tcPr>
            <w:tcW w:w="1521" w:type="dxa"/>
            <w:vAlign w:val="center"/>
          </w:tcPr>
          <w:p w14:paraId="52E2A1BB" w14:textId="128FE3B0" w:rsidR="00A840E0" w:rsidRPr="008D76E6" w:rsidRDefault="00A840E0" w:rsidP="00E867BD">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1</w:t>
            </w:r>
            <w:r w:rsidR="00CE297E">
              <w:rPr>
                <w:rFonts w:ascii="Calibri" w:hAnsi="Calibri" w:cs="Calibri"/>
                <w:b/>
                <w:bCs/>
                <w:color w:val="444444"/>
                <w:sz w:val="18"/>
                <w:szCs w:val="18"/>
              </w:rPr>
              <w:t>3</w:t>
            </w:r>
            <w:r w:rsidRPr="008D76E6">
              <w:rPr>
                <w:rFonts w:ascii="Calibri" w:hAnsi="Calibri" w:cs="Calibri"/>
                <w:b/>
                <w:bCs/>
                <w:color w:val="444444"/>
                <w:sz w:val="18"/>
                <w:szCs w:val="18"/>
              </w:rPr>
              <w:t>5 €</w:t>
            </w:r>
          </w:p>
        </w:tc>
        <w:tc>
          <w:tcPr>
            <w:tcW w:w="1342" w:type="dxa"/>
            <w:vAlign w:val="center"/>
          </w:tcPr>
          <w:p w14:paraId="5B63732D" w14:textId="27A18094" w:rsidR="00A840E0" w:rsidRPr="008D76E6" w:rsidRDefault="002378BB" w:rsidP="00E867BD">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sidR="00CE297E">
              <w:rPr>
                <w:rFonts w:ascii="Calibri" w:hAnsi="Calibri" w:cs="Calibri"/>
                <w:b/>
                <w:bCs/>
                <w:color w:val="444444"/>
                <w:sz w:val="18"/>
                <w:szCs w:val="18"/>
              </w:rPr>
              <w:t>6</w:t>
            </w:r>
            <w:r w:rsidRPr="008D76E6">
              <w:rPr>
                <w:rFonts w:ascii="Calibri" w:hAnsi="Calibri" w:cs="Calibri"/>
                <w:b/>
                <w:bCs/>
                <w:color w:val="444444"/>
                <w:sz w:val="18"/>
                <w:szCs w:val="18"/>
              </w:rPr>
              <w:t>9</w:t>
            </w:r>
            <w:r w:rsidR="00A840E0" w:rsidRPr="008D76E6">
              <w:rPr>
                <w:rFonts w:ascii="Calibri" w:hAnsi="Calibri" w:cs="Calibri"/>
                <w:b/>
                <w:bCs/>
                <w:color w:val="444444"/>
                <w:sz w:val="18"/>
                <w:szCs w:val="18"/>
              </w:rPr>
              <w:t xml:space="preserve"> €</w:t>
            </w:r>
          </w:p>
        </w:tc>
      </w:tr>
      <w:tr w:rsidR="00CE297E" w:rsidRPr="006D173C" w14:paraId="735FC1D0" w14:textId="77777777" w:rsidTr="00E867BD">
        <w:trPr>
          <w:trHeight w:val="91"/>
        </w:trPr>
        <w:tc>
          <w:tcPr>
            <w:tcW w:w="1636" w:type="dxa"/>
            <w:tcMar>
              <w:top w:w="0" w:type="dxa"/>
              <w:left w:w="57" w:type="dxa"/>
              <w:bottom w:w="0" w:type="dxa"/>
              <w:right w:w="57" w:type="dxa"/>
            </w:tcMar>
            <w:vAlign w:val="center"/>
          </w:tcPr>
          <w:p w14:paraId="5A1D7E30" w14:textId="42E07A2D" w:rsidR="00CE297E" w:rsidRDefault="00CE297E" w:rsidP="00CE297E">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10.10, 02.05</w:t>
            </w:r>
          </w:p>
        </w:tc>
        <w:tc>
          <w:tcPr>
            <w:tcW w:w="1315" w:type="dxa"/>
            <w:vAlign w:val="center"/>
          </w:tcPr>
          <w:p w14:paraId="387ED83F" w14:textId="5E3D604D" w:rsidR="00CE297E" w:rsidRDefault="00CE297E" w:rsidP="00CE297E">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Pr>
                <w:rFonts w:ascii="Calibri" w:hAnsi="Calibri" w:cs="Calibri"/>
                <w:b/>
                <w:bCs/>
                <w:color w:val="444444"/>
                <w:sz w:val="18"/>
                <w:szCs w:val="18"/>
              </w:rPr>
              <w:t>4</w:t>
            </w:r>
            <w:r w:rsidRPr="008D76E6">
              <w:rPr>
                <w:rFonts w:ascii="Calibri" w:hAnsi="Calibri" w:cs="Calibri"/>
                <w:b/>
                <w:bCs/>
                <w:color w:val="444444"/>
                <w:sz w:val="18"/>
                <w:szCs w:val="18"/>
              </w:rPr>
              <w:t>9 €</w:t>
            </w:r>
          </w:p>
        </w:tc>
        <w:tc>
          <w:tcPr>
            <w:tcW w:w="1342" w:type="dxa"/>
            <w:vAlign w:val="center"/>
          </w:tcPr>
          <w:p w14:paraId="753AB66F" w14:textId="5BA222AE" w:rsidR="00CE297E" w:rsidRDefault="00CE297E" w:rsidP="00CE297E">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Pr>
                <w:rFonts w:ascii="Calibri" w:hAnsi="Calibri" w:cs="Calibri"/>
                <w:b/>
                <w:bCs/>
                <w:color w:val="444444"/>
                <w:sz w:val="18"/>
                <w:szCs w:val="18"/>
              </w:rPr>
              <w:t>6</w:t>
            </w:r>
            <w:r>
              <w:rPr>
                <w:rFonts w:ascii="Calibri" w:hAnsi="Calibri" w:cs="Calibri"/>
                <w:b/>
                <w:bCs/>
                <w:color w:val="444444"/>
                <w:sz w:val="18"/>
                <w:szCs w:val="18"/>
              </w:rPr>
              <w:t>9</w:t>
            </w:r>
            <w:r w:rsidRPr="008D76E6">
              <w:rPr>
                <w:rFonts w:ascii="Calibri" w:hAnsi="Calibri" w:cs="Calibri"/>
                <w:b/>
                <w:bCs/>
                <w:color w:val="444444"/>
                <w:sz w:val="18"/>
                <w:szCs w:val="18"/>
              </w:rPr>
              <w:t xml:space="preserve"> €</w:t>
            </w:r>
          </w:p>
        </w:tc>
        <w:tc>
          <w:tcPr>
            <w:tcW w:w="1164" w:type="dxa"/>
            <w:vAlign w:val="center"/>
          </w:tcPr>
          <w:p w14:paraId="6875C073" w14:textId="45DF7BCD" w:rsidR="00CE297E" w:rsidRPr="008D76E6" w:rsidRDefault="00CE297E" w:rsidP="00CE297E">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Pr>
                <w:rFonts w:ascii="Calibri" w:hAnsi="Calibri" w:cs="Calibri"/>
                <w:b/>
                <w:bCs/>
                <w:color w:val="444444"/>
                <w:sz w:val="18"/>
                <w:szCs w:val="18"/>
              </w:rPr>
              <w:t>8</w:t>
            </w:r>
            <w:r w:rsidRPr="008D76E6">
              <w:rPr>
                <w:rFonts w:ascii="Calibri" w:hAnsi="Calibri" w:cs="Calibri"/>
                <w:b/>
                <w:bCs/>
                <w:color w:val="444444"/>
                <w:sz w:val="18"/>
                <w:szCs w:val="18"/>
              </w:rPr>
              <w:t>9 €</w:t>
            </w:r>
          </w:p>
        </w:tc>
        <w:tc>
          <w:tcPr>
            <w:tcW w:w="1073" w:type="dxa"/>
            <w:vAlign w:val="center"/>
          </w:tcPr>
          <w:p w14:paraId="0864ECFF" w14:textId="4823B473" w:rsidR="00CE297E" w:rsidRPr="008D76E6" w:rsidRDefault="00CE297E" w:rsidP="00CE297E">
            <w:pPr>
              <w:spacing w:line="276" w:lineRule="auto"/>
              <w:jc w:val="center"/>
              <w:rPr>
                <w:rFonts w:ascii="Calibri" w:hAnsi="Calibri" w:cs="Calibri"/>
                <w:b/>
                <w:bCs/>
                <w:color w:val="444444"/>
                <w:sz w:val="18"/>
                <w:szCs w:val="18"/>
              </w:rPr>
            </w:pPr>
            <w:r>
              <w:rPr>
                <w:rFonts w:ascii="Calibri" w:hAnsi="Calibri" w:cs="Calibri"/>
                <w:b/>
                <w:bCs/>
                <w:color w:val="444444"/>
                <w:sz w:val="18"/>
                <w:szCs w:val="18"/>
              </w:rPr>
              <w:t>80</w:t>
            </w:r>
            <w:r w:rsidRPr="008D76E6">
              <w:rPr>
                <w:rFonts w:ascii="Calibri" w:hAnsi="Calibri" w:cs="Calibri"/>
                <w:b/>
                <w:bCs/>
                <w:color w:val="444444"/>
                <w:sz w:val="18"/>
                <w:szCs w:val="18"/>
              </w:rPr>
              <w:t>9 €</w:t>
            </w:r>
          </w:p>
        </w:tc>
        <w:tc>
          <w:tcPr>
            <w:tcW w:w="1342" w:type="dxa"/>
            <w:vAlign w:val="center"/>
          </w:tcPr>
          <w:p w14:paraId="22E4B7B9" w14:textId="287EE451" w:rsidR="00CE297E" w:rsidRDefault="00CE297E" w:rsidP="00CE297E">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Pr="008D76E6">
              <w:rPr>
                <w:rFonts w:ascii="Calibri" w:hAnsi="Calibri" w:cs="Calibri"/>
                <w:b/>
                <w:bCs/>
                <w:color w:val="444444"/>
                <w:sz w:val="18"/>
                <w:szCs w:val="18"/>
              </w:rPr>
              <w:t xml:space="preserve"> €</w:t>
            </w:r>
          </w:p>
        </w:tc>
        <w:tc>
          <w:tcPr>
            <w:tcW w:w="1521" w:type="dxa"/>
            <w:vAlign w:val="center"/>
          </w:tcPr>
          <w:p w14:paraId="3B68F9D1" w14:textId="2709D0E4" w:rsidR="00CE297E" w:rsidRPr="008D76E6" w:rsidRDefault="00CE297E" w:rsidP="00CE297E">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1</w:t>
            </w:r>
            <w:r>
              <w:rPr>
                <w:rFonts w:ascii="Calibri" w:hAnsi="Calibri" w:cs="Calibri"/>
                <w:b/>
                <w:bCs/>
                <w:color w:val="444444"/>
                <w:sz w:val="18"/>
                <w:szCs w:val="18"/>
              </w:rPr>
              <w:t>3</w:t>
            </w:r>
            <w:r w:rsidRPr="008D76E6">
              <w:rPr>
                <w:rFonts w:ascii="Calibri" w:hAnsi="Calibri" w:cs="Calibri"/>
                <w:b/>
                <w:bCs/>
                <w:color w:val="444444"/>
                <w:sz w:val="18"/>
                <w:szCs w:val="18"/>
              </w:rPr>
              <w:t>5 €</w:t>
            </w:r>
          </w:p>
        </w:tc>
        <w:tc>
          <w:tcPr>
            <w:tcW w:w="1342" w:type="dxa"/>
            <w:vAlign w:val="center"/>
          </w:tcPr>
          <w:p w14:paraId="454496F3" w14:textId="3758FCDE" w:rsidR="00CE297E" w:rsidRPr="008D76E6" w:rsidRDefault="00CE297E" w:rsidP="00CE297E">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Pr>
                <w:rFonts w:ascii="Calibri" w:hAnsi="Calibri" w:cs="Calibri"/>
                <w:b/>
                <w:bCs/>
                <w:color w:val="444444"/>
                <w:sz w:val="18"/>
                <w:szCs w:val="18"/>
              </w:rPr>
              <w:t>8</w:t>
            </w:r>
            <w:r w:rsidRPr="008D76E6">
              <w:rPr>
                <w:rFonts w:ascii="Calibri" w:hAnsi="Calibri" w:cs="Calibri"/>
                <w:b/>
                <w:bCs/>
                <w:color w:val="444444"/>
                <w:sz w:val="18"/>
                <w:szCs w:val="18"/>
              </w:rPr>
              <w:t>9 €</w:t>
            </w:r>
          </w:p>
        </w:tc>
      </w:tr>
    </w:tbl>
    <w:p w14:paraId="544E3FA4" w14:textId="77777777" w:rsidR="003000D1" w:rsidRDefault="003000D1" w:rsidP="00151380">
      <w:pPr>
        <w:ind w:left="-720"/>
        <w:jc w:val="both"/>
        <w:rPr>
          <w:rFonts w:ascii="Calibri" w:eastAsia="Tahoma" w:hAnsi="Calibri" w:cs="Calibri"/>
          <w:b/>
          <w:bCs/>
          <w:color w:val="444444"/>
          <w:sz w:val="18"/>
          <w:szCs w:val="18"/>
        </w:rPr>
      </w:pPr>
    </w:p>
    <w:p w14:paraId="58EC6818" w14:textId="77777777" w:rsidR="00A104D7" w:rsidRPr="0049120A" w:rsidRDefault="00A104D7" w:rsidP="008D76E6">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006241AE" w14:textId="6DE31810" w:rsidR="00A104D7" w:rsidRPr="0049120A" w:rsidRDefault="00A104D7" w:rsidP="008D76E6">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w:t>
      </w:r>
      <w:r w:rsidRPr="0049120A">
        <w:rPr>
          <w:rFonts w:ascii="Calibri" w:hAnsi="Calibri" w:cs="Calibri"/>
          <w:color w:val="444444"/>
          <w:sz w:val="18"/>
          <w:szCs w:val="18"/>
        </w:rPr>
        <w:lastRenderedPageBreak/>
        <w:t xml:space="preserve">single sa fie achitat obligatoriu inaintea plecarii. Nu se accepta mutare in camera cu </w:t>
      </w:r>
      <w:r w:rsidR="009673EB">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547E6556" w14:textId="77777777" w:rsidR="00A104D7" w:rsidRPr="0049120A" w:rsidRDefault="00A104D7" w:rsidP="008D76E6">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00265C5" w14:textId="77777777" w:rsidR="00A104D7" w:rsidRDefault="00A104D7" w:rsidP="008D76E6">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w:t>
      </w:r>
      <w:r w:rsidR="008812A8">
        <w:rPr>
          <w:rFonts w:ascii="Calibri" w:hAnsi="Calibri" w:cs="Calibri"/>
          <w:color w:val="444444"/>
          <w:sz w:val="18"/>
          <w:szCs w:val="18"/>
        </w:rPr>
        <w:t>e.</w:t>
      </w:r>
    </w:p>
    <w:p w14:paraId="0B3965E5" w14:textId="77777777" w:rsidR="008812A8" w:rsidRDefault="008812A8" w:rsidP="00A104D7">
      <w:pPr>
        <w:ind w:left="-720"/>
        <w:jc w:val="both"/>
        <w:rPr>
          <w:rFonts w:ascii="Calibri" w:hAnsi="Calibri" w:cs="Calibri"/>
          <w:color w:val="444444"/>
          <w:sz w:val="18"/>
          <w:szCs w:val="18"/>
        </w:rPr>
      </w:pPr>
    </w:p>
    <w:tbl>
      <w:tblPr>
        <w:tblW w:w="517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1"/>
        <w:gridCol w:w="5113"/>
      </w:tblGrid>
      <w:tr w:rsidR="00AF366F" w:rsidRPr="000401E3" w14:paraId="33D207AE" w14:textId="77777777" w:rsidTr="008D76E6">
        <w:trPr>
          <w:trHeight w:val="161"/>
        </w:trPr>
        <w:tc>
          <w:tcPr>
            <w:tcW w:w="26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1C3FFD" w14:textId="77777777" w:rsidR="00234C87" w:rsidRPr="000401E3" w:rsidRDefault="00234C87" w:rsidP="008D76E6">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38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CFB7FB" w14:textId="77777777" w:rsidR="00234C87" w:rsidRPr="000401E3" w:rsidRDefault="00234C87" w:rsidP="00151380">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AF366F" w:rsidRPr="000401E3" w14:paraId="198E6F7A" w14:textId="77777777" w:rsidTr="008D76E6">
        <w:trPr>
          <w:trHeight w:val="1902"/>
        </w:trPr>
        <w:tc>
          <w:tcPr>
            <w:tcW w:w="2614" w:type="pct"/>
            <w:tcBorders>
              <w:top w:val="single" w:sz="4" w:space="0" w:color="auto"/>
              <w:left w:val="single" w:sz="4" w:space="0" w:color="auto"/>
              <w:bottom w:val="single" w:sz="4" w:space="0" w:color="auto"/>
              <w:right w:val="single" w:sz="4" w:space="0" w:color="auto"/>
            </w:tcBorders>
            <w:vAlign w:val="center"/>
            <w:hideMark/>
          </w:tcPr>
          <w:p w14:paraId="1B7D5C7B" w14:textId="116AB85A"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w:t>
            </w:r>
            <w:r w:rsidR="00F2688B">
              <w:rPr>
                <w:rFonts w:ascii="Calibri" w:hAnsi="Calibri" w:cs="Calibri"/>
                <w:color w:val="444444"/>
                <w:sz w:val="18"/>
                <w:szCs w:val="18"/>
              </w:rPr>
              <w:t>–</w:t>
            </w:r>
            <w:r w:rsidRPr="00B4348A">
              <w:rPr>
                <w:rFonts w:ascii="Calibri" w:hAnsi="Calibri" w:cs="Calibri"/>
                <w:color w:val="444444"/>
                <w:sz w:val="18"/>
                <w:szCs w:val="18"/>
              </w:rPr>
              <w:t xml:space="preserve"> </w:t>
            </w:r>
            <w:r w:rsidR="002378BB">
              <w:rPr>
                <w:rFonts w:ascii="Calibri" w:hAnsi="Calibri" w:cs="Calibri"/>
                <w:color w:val="444444"/>
                <w:sz w:val="18"/>
                <w:szCs w:val="18"/>
              </w:rPr>
              <w:t>Malta</w:t>
            </w:r>
            <w:r w:rsidRPr="00B4348A">
              <w:rPr>
                <w:rFonts w:ascii="Calibri" w:hAnsi="Calibri" w:cs="Calibri"/>
                <w:color w:val="444444"/>
                <w:sz w:val="18"/>
                <w:szCs w:val="18"/>
              </w:rPr>
              <w:t xml:space="preserve"> si retur cu bagaj mic de mana (40 x 30 x 20 cm) si bagaj de cala 20 kg</w:t>
            </w:r>
          </w:p>
          <w:p w14:paraId="33518BFD"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5A743051"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366E713D" w14:textId="272EDC45"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cazari cu demipensiune in hotel 4*(</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sidR="002378BB">
              <w:rPr>
                <w:rFonts w:ascii="Calibri" w:hAnsi="Calibri" w:cs="Calibri"/>
                <w:color w:val="444444"/>
                <w:sz w:val="18"/>
                <w:szCs w:val="18"/>
                <w:lang w:val="fr-FR"/>
              </w:rPr>
              <w:t>Soreda 4*</w:t>
            </w:r>
            <w:r w:rsidRPr="00201832">
              <w:rPr>
                <w:rFonts w:ascii="Calibri" w:hAnsi="Calibri" w:cs="Calibri"/>
                <w:color w:val="444444"/>
                <w:sz w:val="18"/>
                <w:szCs w:val="18"/>
              </w:rPr>
              <w:t xml:space="preserve"> /similar</w:t>
            </w:r>
          </w:p>
          <w:p w14:paraId="45FAF485" w14:textId="0C6DB7E4" w:rsidR="008812A8" w:rsidRDefault="008812A8" w:rsidP="008812A8">
            <w:pPr>
              <w:numPr>
                <w:ilvl w:val="0"/>
                <w:numId w:val="12"/>
              </w:numPr>
              <w:ind w:left="158" w:hanging="158"/>
              <w:jc w:val="both"/>
              <w:rPr>
                <w:rFonts w:ascii="Calibri" w:hAnsi="Calibri" w:cs="Calibri"/>
                <w:color w:val="444444"/>
                <w:sz w:val="18"/>
                <w:szCs w:val="18"/>
              </w:rPr>
            </w:pPr>
            <w:r>
              <w:rPr>
                <w:rFonts w:ascii="Calibri" w:hAnsi="Calibri" w:cs="Calibri"/>
                <w:color w:val="444444"/>
                <w:sz w:val="18"/>
                <w:szCs w:val="18"/>
              </w:rPr>
              <w:t>T</w:t>
            </w:r>
            <w:r w:rsidRPr="00CF3828">
              <w:rPr>
                <w:rFonts w:ascii="Calibri" w:hAnsi="Calibri" w:cs="Calibri"/>
                <w:color w:val="444444"/>
                <w:sz w:val="18"/>
                <w:szCs w:val="18"/>
              </w:rPr>
              <w:t xml:space="preserve">ur al orasului </w:t>
            </w:r>
            <w:r w:rsidR="002378BB">
              <w:rPr>
                <w:rFonts w:ascii="Calibri" w:hAnsi="Calibri" w:cs="Calibri"/>
                <w:color w:val="444444"/>
                <w:sz w:val="18"/>
                <w:szCs w:val="18"/>
              </w:rPr>
              <w:t>St. Julian’s</w:t>
            </w:r>
          </w:p>
          <w:p w14:paraId="47837778" w14:textId="77777777" w:rsidR="00234C87" w:rsidRPr="008812A8"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tc>
        <w:tc>
          <w:tcPr>
            <w:tcW w:w="2386" w:type="pct"/>
            <w:tcBorders>
              <w:top w:val="single" w:sz="4" w:space="0" w:color="auto"/>
              <w:left w:val="single" w:sz="4" w:space="0" w:color="auto"/>
              <w:bottom w:val="single" w:sz="4" w:space="0" w:color="auto"/>
              <w:right w:val="single" w:sz="4" w:space="0" w:color="auto"/>
            </w:tcBorders>
            <w:vAlign w:val="center"/>
            <w:hideMark/>
          </w:tcPr>
          <w:p w14:paraId="198B18AD" w14:textId="1673BE7B" w:rsidR="008812A8" w:rsidRPr="009673EB" w:rsidRDefault="008812A8" w:rsidP="009673EB">
            <w:pPr>
              <w:pStyle w:val="ListParagraph"/>
              <w:numPr>
                <w:ilvl w:val="0"/>
                <w:numId w:val="17"/>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 xml:space="preserve">Asigurare medicala si storno </w:t>
            </w:r>
            <w:bookmarkStart w:id="1" w:name="_GoBack"/>
            <w:bookmarkEnd w:id="1"/>
          </w:p>
          <w:p w14:paraId="083E75C6" w14:textId="1D6637EC" w:rsidR="008812A8" w:rsidRPr="009673EB" w:rsidRDefault="008812A8" w:rsidP="009673EB">
            <w:pPr>
              <w:pStyle w:val="ListParagraph"/>
              <w:numPr>
                <w:ilvl w:val="0"/>
                <w:numId w:val="17"/>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Vizitele optionale, ghizii locali si intrarile la obiectivele turistice</w:t>
            </w:r>
          </w:p>
          <w:p w14:paraId="5F38E6FF" w14:textId="757C12CD" w:rsidR="008812A8" w:rsidRPr="009673EB" w:rsidRDefault="008812A8" w:rsidP="009673EB">
            <w:pPr>
              <w:pStyle w:val="ListParagraph"/>
              <w:numPr>
                <w:ilvl w:val="0"/>
                <w:numId w:val="17"/>
              </w:numPr>
              <w:ind w:left="197" w:right="151" w:hanging="197"/>
              <w:jc w:val="both"/>
              <w:rPr>
                <w:rFonts w:ascii="Calibri" w:hAnsi="Calibri" w:cs="Calibri"/>
                <w:color w:val="444444"/>
                <w:sz w:val="18"/>
                <w:szCs w:val="18"/>
              </w:rPr>
            </w:pPr>
            <w:r w:rsidRPr="009673EB">
              <w:rPr>
                <w:rFonts w:ascii="Calibri" w:hAnsi="Calibri" w:cs="Calibri"/>
                <w:color w:val="444444"/>
                <w:sz w:val="18"/>
                <w:szCs w:val="18"/>
                <w:lang w:val="fr-FR"/>
              </w:rPr>
              <w:t xml:space="preserve">Taxa de oras : cca. 2,5 </w:t>
            </w:r>
            <w:r w:rsidRPr="009673EB">
              <w:rPr>
                <w:rFonts w:ascii="Calibri" w:hAnsi="Calibri" w:cs="Calibri"/>
                <w:color w:val="444444"/>
                <w:sz w:val="18"/>
                <w:szCs w:val="18"/>
              </w:rPr>
              <w:t>€/pers/zi (valabil la momentul lansarii programului, poate suferi modificari in functie de deciziile autoritatilor locale)</w:t>
            </w:r>
          </w:p>
          <w:p w14:paraId="74F5ECE8" w14:textId="5E006F8C" w:rsidR="00FC43B6" w:rsidRPr="002378BB" w:rsidRDefault="008812A8" w:rsidP="002378BB">
            <w:pPr>
              <w:pStyle w:val="ListParagraph"/>
              <w:numPr>
                <w:ilvl w:val="0"/>
                <w:numId w:val="17"/>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Bacsis/tips - echipaj (</w:t>
            </w:r>
            <w:r w:rsidR="00CE297E">
              <w:rPr>
                <w:rFonts w:ascii="Calibri" w:hAnsi="Calibri" w:cs="Calibri"/>
                <w:color w:val="444444"/>
                <w:sz w:val="18"/>
                <w:szCs w:val="18"/>
                <w:lang w:val="fr-FR"/>
              </w:rPr>
              <w:t>recomandat</w:t>
            </w:r>
            <w:r w:rsidRPr="009673EB">
              <w:rPr>
                <w:rFonts w:ascii="Calibri" w:hAnsi="Calibri" w:cs="Calibri"/>
                <w:color w:val="444444"/>
                <w:sz w:val="18"/>
                <w:szCs w:val="18"/>
                <w:lang w:val="fr-FR"/>
              </w:rPr>
              <w:t xml:space="preserve"> 1 €/ zi /turist), inclusiv copiii peste 6 ani</w:t>
            </w:r>
          </w:p>
        </w:tc>
      </w:tr>
    </w:tbl>
    <w:p w14:paraId="08576414" w14:textId="77777777" w:rsidR="00664931" w:rsidRPr="00B4348A" w:rsidRDefault="00664931" w:rsidP="009673EB">
      <w:pPr>
        <w:spacing w:before="4" w:after="4"/>
        <w:ind w:left="-567" w:right="227"/>
        <w:jc w:val="both"/>
        <w:rPr>
          <w:rFonts w:ascii="Calibri" w:hAnsi="Calibri" w:cs="Calibri"/>
          <w:color w:val="444444"/>
          <w:sz w:val="18"/>
          <w:szCs w:val="18"/>
          <w:lang w:val="fr-FR"/>
        </w:rPr>
      </w:pPr>
      <w:bookmarkStart w:id="2"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1BA7150E" w14:textId="77777777" w:rsidR="00234C87" w:rsidRPr="008A7D27" w:rsidRDefault="00234C87" w:rsidP="00664931">
      <w:pPr>
        <w:autoSpaceDE w:val="0"/>
        <w:autoSpaceDN w:val="0"/>
        <w:ind w:left="-630" w:hanging="90"/>
        <w:rPr>
          <w:rFonts w:ascii="Calibri" w:hAnsi="Calibri" w:cs="Calibri"/>
          <w:color w:val="444444"/>
          <w:sz w:val="14"/>
          <w:szCs w:val="18"/>
        </w:rPr>
      </w:pPr>
    </w:p>
    <w:p w14:paraId="73DF7FFE" w14:textId="77777777" w:rsidR="008D1D39" w:rsidRPr="00A90776" w:rsidRDefault="008D1D39" w:rsidP="003A516F">
      <w:pPr>
        <w:pStyle w:val="ListParagraph"/>
        <w:tabs>
          <w:tab w:val="left" w:pos="9900"/>
        </w:tabs>
        <w:spacing w:before="4" w:after="4"/>
        <w:ind w:left="-567" w:right="227"/>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603E1F2B" w14:textId="77777777" w:rsidR="008D1D39" w:rsidRPr="00A90776" w:rsidRDefault="008D1D39" w:rsidP="003A516F">
      <w:pPr>
        <w:tabs>
          <w:tab w:val="left" w:pos="9900"/>
        </w:tabs>
        <w:spacing w:before="4" w:after="4"/>
        <w:ind w:left="-567" w:right="227"/>
        <w:jc w:val="both"/>
        <w:rPr>
          <w:rFonts w:ascii="Calibri" w:hAnsi="Calibri" w:cs="Calibri"/>
          <w:b/>
          <w:color w:val="444444"/>
          <w:sz w:val="18"/>
          <w:szCs w:val="18"/>
          <w:lang w:val="it-IT" w:eastAsia="x-none"/>
        </w:rPr>
      </w:pPr>
    </w:p>
    <w:p w14:paraId="1F4CEB16" w14:textId="77777777" w:rsidR="00CE297E" w:rsidRDefault="00CE297E" w:rsidP="00CE297E">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64E35DCB" w14:textId="77777777" w:rsidR="00CE297E" w:rsidRPr="001124A6" w:rsidRDefault="00CE297E" w:rsidP="00CE297E">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0192146F" w14:textId="77777777" w:rsidR="00CE297E" w:rsidRPr="00E921BF" w:rsidRDefault="00CE297E" w:rsidP="00CE297E">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5C269813" w14:textId="77777777" w:rsidR="00CE297E" w:rsidRDefault="00CE297E" w:rsidP="00CE297E">
      <w:pPr>
        <w:tabs>
          <w:tab w:val="left" w:pos="9900"/>
        </w:tabs>
        <w:spacing w:before="4" w:after="4"/>
        <w:ind w:left="-567" w:right="227"/>
        <w:jc w:val="both"/>
        <w:rPr>
          <w:rFonts w:ascii="Calibri" w:hAnsi="Calibri" w:cs="Calibri"/>
          <w:b/>
          <w:color w:val="444444"/>
          <w:sz w:val="18"/>
          <w:szCs w:val="18"/>
          <w:lang w:val="it-IT" w:eastAsia="x-none"/>
        </w:rPr>
      </w:pPr>
    </w:p>
    <w:p w14:paraId="4FA5021F" w14:textId="77777777" w:rsidR="00CE297E" w:rsidRDefault="00CE297E" w:rsidP="00CE297E">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84F2FD0" w14:textId="77777777" w:rsidR="00CE297E" w:rsidRPr="00E921BF" w:rsidRDefault="00CE297E" w:rsidP="00CE297E">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60E9FC27" w14:textId="77777777" w:rsidR="00CE297E" w:rsidRPr="00E921BF" w:rsidRDefault="00CE297E" w:rsidP="00CE297E">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0B7B49D9" w14:textId="77777777" w:rsidR="00CE297E" w:rsidRDefault="00CE297E" w:rsidP="00CE297E">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13CCCFF8" w14:textId="77777777" w:rsidR="00CE297E" w:rsidRPr="00BA1E75" w:rsidRDefault="00CE297E" w:rsidP="00CE297E">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BA1E75">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BA1E75">
        <w:rPr>
          <w:rFonts w:ascii="Calibri" w:hAnsi="Calibri" w:cs="Calibri"/>
          <w:b/>
          <w:bCs/>
          <w:i/>
          <w:iCs/>
          <w:color w:val="444444"/>
          <w:sz w:val="18"/>
          <w:szCs w:val="18"/>
          <w:lang w:val="ro-RO" w:eastAsia="x-none"/>
        </w:rPr>
        <w:t>TAXA DE MODIFICARE in valoare de 25 euro/rezervare</w:t>
      </w:r>
      <w:r w:rsidRPr="00BA1E75">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AB4630" w14:textId="77777777" w:rsidR="008D1D39" w:rsidRPr="008A7D27" w:rsidRDefault="008D1D39" w:rsidP="003A516F">
      <w:pPr>
        <w:tabs>
          <w:tab w:val="left" w:pos="9900"/>
        </w:tabs>
        <w:spacing w:before="4" w:after="4"/>
        <w:ind w:left="-567" w:right="227"/>
        <w:jc w:val="both"/>
        <w:rPr>
          <w:rFonts w:ascii="Calibri" w:hAnsi="Calibri" w:cs="Calibri"/>
          <w:b/>
          <w:color w:val="444444"/>
          <w:sz w:val="14"/>
          <w:szCs w:val="18"/>
          <w:lang w:val="it-IT" w:eastAsia="x-none"/>
        </w:rPr>
      </w:pPr>
    </w:p>
    <w:p w14:paraId="796827D9" w14:textId="77777777" w:rsidR="00CE297E" w:rsidRPr="000E5B71" w:rsidRDefault="00CE297E" w:rsidP="00CE297E">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BCD9F8D" w14:textId="77777777" w:rsidR="00CE297E" w:rsidRPr="000E5B71" w:rsidRDefault="00CE297E" w:rsidP="00CE297E">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0A6EB779" w14:textId="77777777" w:rsidR="00CE297E" w:rsidRPr="000E5B71" w:rsidRDefault="00CE297E" w:rsidP="00CE297E">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548148DD" w14:textId="77777777" w:rsidR="00CE297E" w:rsidRPr="000E5B71" w:rsidRDefault="00CE297E" w:rsidP="00CE297E">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7ED5310E" w14:textId="77777777" w:rsidR="00CE297E" w:rsidRPr="000E5B71" w:rsidRDefault="00CE297E" w:rsidP="00CE297E">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53C7E011" w14:textId="77777777" w:rsidR="00CE297E" w:rsidRPr="000E5B71" w:rsidRDefault="00CE297E" w:rsidP="00CE297E">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35EBE14A" w14:textId="77777777" w:rsidR="00CE297E" w:rsidRPr="000E5B71" w:rsidRDefault="00CE297E" w:rsidP="00CE297E">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5B09A4EF" w14:textId="77777777" w:rsidR="008812A8" w:rsidRPr="00003E46" w:rsidRDefault="008812A8" w:rsidP="008812A8">
      <w:pPr>
        <w:tabs>
          <w:tab w:val="left" w:pos="9900"/>
        </w:tabs>
        <w:ind w:left="-720"/>
        <w:jc w:val="both"/>
        <w:rPr>
          <w:rFonts w:ascii="Calibri" w:hAnsi="Calibri" w:cs="Calibri"/>
          <w:b/>
          <w:bCs/>
          <w:color w:val="444444"/>
          <w:sz w:val="10"/>
          <w:szCs w:val="18"/>
        </w:rPr>
      </w:pPr>
    </w:p>
    <w:p w14:paraId="1C094E07" w14:textId="77777777" w:rsidR="008812A8" w:rsidRPr="008812A8" w:rsidRDefault="008812A8" w:rsidP="008A1B1A">
      <w:pPr>
        <w:tabs>
          <w:tab w:val="left" w:pos="9900"/>
        </w:tabs>
        <w:spacing w:before="4" w:after="4"/>
        <w:ind w:left="-567" w:right="227"/>
        <w:jc w:val="both"/>
        <w:rPr>
          <w:rFonts w:ascii="Calibri" w:hAnsi="Calibri" w:cs="Calibri"/>
          <w:bCs/>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2C0316EB" w14:textId="7CCF29B1" w:rsidR="008812A8" w:rsidRPr="000401E3" w:rsidRDefault="002378BB"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Valetta – full day</w:t>
      </w:r>
      <w:r w:rsidR="002A7984">
        <w:rPr>
          <w:rFonts w:ascii="Calibri" w:hAnsi="Calibri" w:cs="Calibri"/>
          <w:color w:val="444444"/>
          <w:sz w:val="18"/>
          <w:szCs w:val="18"/>
        </w:rPr>
        <w:t xml:space="preserve"> 65 </w:t>
      </w:r>
      <w:r w:rsidR="002A7984" w:rsidRPr="002A7984">
        <w:rPr>
          <w:rFonts w:ascii="Calibri" w:hAnsi="Calibri" w:cs="Calibri"/>
          <w:color w:val="444444"/>
          <w:sz w:val="18"/>
          <w:szCs w:val="18"/>
        </w:rPr>
        <w:t>€</w:t>
      </w:r>
    </w:p>
    <w:p w14:paraId="7EC362CD" w14:textId="66A8EFDE" w:rsidR="002378BB" w:rsidRPr="002378BB" w:rsidRDefault="002378BB"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2378BB">
        <w:rPr>
          <w:rFonts w:ascii="Calibri" w:hAnsi="Calibri" w:cs="Calibri"/>
          <w:color w:val="444444"/>
          <w:sz w:val="18"/>
          <w:szCs w:val="18"/>
        </w:rPr>
        <w:t xml:space="preserve">Domul din Mosta, Mdina si Rabat </w:t>
      </w:r>
      <w:r w:rsidR="002A7984">
        <w:rPr>
          <w:rFonts w:ascii="Calibri" w:hAnsi="Calibri" w:cs="Calibri"/>
          <w:color w:val="444444"/>
          <w:sz w:val="18"/>
          <w:szCs w:val="18"/>
        </w:rPr>
        <w:t xml:space="preserve">65 </w:t>
      </w:r>
      <w:r w:rsidR="002A7984" w:rsidRPr="002A7984">
        <w:rPr>
          <w:rFonts w:ascii="Calibri" w:hAnsi="Calibri" w:cs="Calibri"/>
          <w:color w:val="444444"/>
          <w:sz w:val="18"/>
          <w:szCs w:val="18"/>
        </w:rPr>
        <w:t>€</w:t>
      </w:r>
    </w:p>
    <w:p w14:paraId="24D2E080" w14:textId="603AA526" w:rsidR="002378BB" w:rsidRPr="002378BB" w:rsidRDefault="002378BB" w:rsidP="002378BB">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2378BB">
        <w:rPr>
          <w:rFonts w:ascii="Calibri" w:hAnsi="Calibri" w:cs="Calibri"/>
          <w:color w:val="444444"/>
          <w:sz w:val="18"/>
          <w:szCs w:val="18"/>
        </w:rPr>
        <w:t>Gradinile San Anton, Grota Albastra si Marsaxlokk</w:t>
      </w:r>
      <w:r w:rsidR="002A7984">
        <w:rPr>
          <w:rFonts w:ascii="Calibri" w:hAnsi="Calibri" w:cs="Calibri"/>
          <w:color w:val="444444"/>
          <w:sz w:val="18"/>
          <w:szCs w:val="18"/>
        </w:rPr>
        <w:t xml:space="preserve"> 65 </w:t>
      </w:r>
      <w:r w:rsidR="002A7984" w:rsidRPr="002A7984">
        <w:rPr>
          <w:rFonts w:ascii="Calibri" w:hAnsi="Calibri" w:cs="Calibri"/>
          <w:color w:val="444444"/>
          <w:sz w:val="18"/>
          <w:szCs w:val="18"/>
        </w:rPr>
        <w:t>€</w:t>
      </w:r>
    </w:p>
    <w:p w14:paraId="3D75D3B6" w14:textId="2158C301" w:rsidR="002378BB" w:rsidRDefault="002378BB" w:rsidP="002378BB">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Insula Gozo</w:t>
      </w:r>
      <w:r w:rsidR="002A7984">
        <w:rPr>
          <w:rFonts w:ascii="Calibri" w:hAnsi="Calibri" w:cs="Calibri"/>
          <w:color w:val="444444"/>
          <w:sz w:val="18"/>
          <w:szCs w:val="18"/>
        </w:rPr>
        <w:t xml:space="preserve"> 75 </w:t>
      </w:r>
      <w:r w:rsidR="002A7984" w:rsidRPr="002A7984">
        <w:rPr>
          <w:rFonts w:ascii="Calibri" w:hAnsi="Calibri" w:cs="Calibri"/>
          <w:color w:val="444444"/>
          <w:sz w:val="18"/>
          <w:szCs w:val="18"/>
        </w:rPr>
        <w:t>€</w:t>
      </w:r>
    </w:p>
    <w:p w14:paraId="04E1035B" w14:textId="1D68BB31" w:rsidR="002378BB" w:rsidRPr="002378BB" w:rsidRDefault="002378BB" w:rsidP="002378BB">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2378BB">
        <w:rPr>
          <w:rFonts w:ascii="Calibri" w:hAnsi="Calibri" w:cs="Calibri"/>
          <w:color w:val="444444"/>
          <w:sz w:val="18"/>
          <w:szCs w:val="18"/>
        </w:rPr>
        <w:t xml:space="preserve">Cele trei </w:t>
      </w:r>
      <w:proofErr w:type="gramStart"/>
      <w:r w:rsidRPr="002378BB">
        <w:rPr>
          <w:rFonts w:ascii="Calibri" w:hAnsi="Calibri" w:cs="Calibri"/>
          <w:color w:val="444444"/>
          <w:sz w:val="18"/>
          <w:szCs w:val="18"/>
        </w:rPr>
        <w:t>orase  -</w:t>
      </w:r>
      <w:proofErr w:type="gramEnd"/>
      <w:r>
        <w:rPr>
          <w:rFonts w:ascii="Calibri" w:hAnsi="Calibri" w:cs="Calibri"/>
          <w:color w:val="444444"/>
          <w:sz w:val="18"/>
          <w:szCs w:val="18"/>
        </w:rPr>
        <w:t xml:space="preserve"> </w:t>
      </w:r>
      <w:r w:rsidRPr="002378BB">
        <w:rPr>
          <w:rFonts w:ascii="Calibri" w:hAnsi="Calibri" w:cs="Calibri"/>
          <w:color w:val="444444"/>
          <w:sz w:val="18"/>
          <w:szCs w:val="18"/>
        </w:rPr>
        <w:t xml:space="preserve">Birgu, Senglea </w:t>
      </w:r>
      <w:r w:rsidR="00700498">
        <w:rPr>
          <w:rFonts w:ascii="Calibri" w:hAnsi="Calibri" w:cs="Calibri"/>
          <w:color w:val="444444"/>
          <w:sz w:val="18"/>
          <w:szCs w:val="18"/>
        </w:rPr>
        <w:t>s</w:t>
      </w:r>
      <w:r w:rsidRPr="002378BB">
        <w:rPr>
          <w:rFonts w:ascii="Calibri" w:hAnsi="Calibri" w:cs="Calibri"/>
          <w:color w:val="444444"/>
          <w:sz w:val="18"/>
          <w:szCs w:val="18"/>
        </w:rPr>
        <w:t>i Cospicua</w:t>
      </w:r>
      <w:r w:rsidR="002A7984">
        <w:rPr>
          <w:rFonts w:ascii="Calibri" w:hAnsi="Calibri" w:cs="Calibri"/>
          <w:color w:val="444444"/>
          <w:sz w:val="18"/>
          <w:szCs w:val="18"/>
        </w:rPr>
        <w:t xml:space="preserve"> 55 </w:t>
      </w:r>
      <w:r w:rsidR="002A7984" w:rsidRPr="002A7984">
        <w:rPr>
          <w:rFonts w:ascii="Calibri" w:hAnsi="Calibri" w:cs="Calibri"/>
          <w:color w:val="444444"/>
          <w:sz w:val="18"/>
          <w:szCs w:val="18"/>
        </w:rPr>
        <w:t>€</w:t>
      </w:r>
    </w:p>
    <w:p w14:paraId="575F6435" w14:textId="6C47BEA3" w:rsidR="00234C87" w:rsidRPr="00003E46" w:rsidRDefault="00234C87" w:rsidP="00151380">
      <w:pPr>
        <w:ind w:left="-450"/>
        <w:rPr>
          <w:rFonts w:ascii="Calibri" w:hAnsi="Calibri" w:cs="Calibri"/>
          <w:b/>
          <w:bCs/>
          <w:color w:val="444444"/>
          <w:sz w:val="10"/>
          <w:szCs w:val="18"/>
          <w:lang w:eastAsia="it-IT"/>
        </w:rPr>
      </w:pPr>
    </w:p>
    <w:bookmarkEnd w:id="2"/>
    <w:p w14:paraId="01942684" w14:textId="77777777" w:rsidR="008B5994" w:rsidRPr="000401E3" w:rsidRDefault="008B5994" w:rsidP="00334791">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2B964097" w14:textId="5A3E8A37" w:rsidR="008B5994" w:rsidRPr="000401E3" w:rsidRDefault="008B5994" w:rsidP="00334791">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lastRenderedPageBreak/>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sidR="0059649E">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sidR="00CE297E">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w:t>
      </w:r>
    </w:p>
    <w:p w14:paraId="3E38A1E5" w14:textId="77777777" w:rsidR="008B5994" w:rsidRPr="000401E3" w:rsidRDefault="008B5994" w:rsidP="00334791">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sidR="008812A8">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  </w:t>
      </w:r>
    </w:p>
    <w:p w14:paraId="1DA7A6A6" w14:textId="77777777" w:rsidR="00CA013F" w:rsidRPr="00003E46" w:rsidRDefault="00CA013F" w:rsidP="00334791">
      <w:pPr>
        <w:spacing w:before="4" w:after="4"/>
        <w:ind w:left="-567" w:right="227"/>
        <w:jc w:val="both"/>
        <w:rPr>
          <w:rFonts w:ascii="Calibri" w:hAnsi="Calibri" w:cs="Calibri"/>
          <w:b/>
          <w:color w:val="444444"/>
          <w:sz w:val="10"/>
          <w:szCs w:val="18"/>
          <w:lang w:val="it-IT"/>
        </w:rPr>
      </w:pPr>
      <w:bookmarkStart w:id="4" w:name="_Hlk81548792"/>
    </w:p>
    <w:bookmarkEnd w:id="4"/>
    <w:p w14:paraId="43B0DF02" w14:textId="77777777" w:rsidR="00E921BF" w:rsidRPr="00886224" w:rsidRDefault="00E921BF" w:rsidP="00334791">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73682C1C" w14:textId="77777777" w:rsidR="00E921BF" w:rsidRPr="00B61182" w:rsidRDefault="00E921BF" w:rsidP="00334791">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7E712CF2"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56D64D01"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7654FA66"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5170F7F" w14:textId="77777777" w:rsidR="00E921BF" w:rsidRPr="00D633F4"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50BA391A"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32D7C9B" w14:textId="77777777" w:rsidR="00E921BF" w:rsidRPr="002032EA"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5311F7D6" w14:textId="77777777" w:rsidR="00E921BF" w:rsidRPr="0040715A"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735DA90D" w14:textId="77777777" w:rsidR="00A53E58" w:rsidRDefault="00A53E58" w:rsidP="00151380">
      <w:pPr>
        <w:pStyle w:val="BodyText"/>
        <w:spacing w:after="0"/>
        <w:ind w:left="-630"/>
        <w:rPr>
          <w:rFonts w:ascii="Calibri" w:hAnsi="Calibri" w:cs="Calibri"/>
          <w:b/>
          <w:iCs/>
          <w:color w:val="0B87C7"/>
          <w:sz w:val="18"/>
          <w:szCs w:val="18"/>
          <w:lang w:val="it-IT"/>
        </w:rPr>
      </w:pPr>
    </w:p>
    <w:p w14:paraId="2DEF2EDA" w14:textId="77777777" w:rsidR="008956C5" w:rsidRDefault="008956C5" w:rsidP="008956C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4BE53C28" w14:textId="77777777" w:rsidR="008956C5" w:rsidRPr="001124A6" w:rsidRDefault="008956C5" w:rsidP="008956C5">
      <w:pPr>
        <w:pStyle w:val="BodyText"/>
        <w:spacing w:after="0"/>
        <w:ind w:left="-630" w:hanging="90"/>
        <w:rPr>
          <w:rFonts w:ascii="Calibri" w:hAnsi="Calibri" w:cs="Calibri"/>
          <w:b/>
          <w:iCs/>
          <w:color w:val="0B87C7"/>
          <w:sz w:val="18"/>
          <w:szCs w:val="18"/>
          <w:lang w:val="it-IT"/>
        </w:rPr>
      </w:pPr>
    </w:p>
    <w:p w14:paraId="3441B801" w14:textId="77777777" w:rsidR="008956C5" w:rsidRPr="00D55AA2"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583CC04D" w14:textId="77777777" w:rsidR="008956C5" w:rsidRPr="00D55AA2"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DAA1DD2" w14:textId="77777777" w:rsidR="008956C5" w:rsidRPr="00D55AA2"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246BE94" w14:textId="77777777" w:rsidR="008956C5" w:rsidRPr="00D55AA2" w:rsidRDefault="008956C5" w:rsidP="008956C5">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F0A23F0" w14:textId="77777777" w:rsidR="008956C5" w:rsidRPr="00D55AA2"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3115E84" w14:textId="77777777" w:rsidR="008956C5"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2C63CDDD" w14:textId="77777777" w:rsidR="008956C5" w:rsidRPr="00CD11C8"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3902F0EC" w14:textId="77777777" w:rsidR="00003E46" w:rsidRPr="003F7834" w:rsidRDefault="00003E46" w:rsidP="00003E46">
      <w:pPr>
        <w:pStyle w:val="BodyText"/>
        <w:spacing w:after="0"/>
        <w:ind w:left="-477" w:hanging="90"/>
        <w:jc w:val="center"/>
        <w:rPr>
          <w:rFonts w:ascii="Calibri" w:hAnsi="Calibri" w:cs="Calibri"/>
          <w:b/>
          <w:iCs/>
          <w:color w:val="444444"/>
          <w:sz w:val="18"/>
          <w:szCs w:val="18"/>
          <w:lang w:val="it-IT"/>
        </w:rPr>
      </w:pPr>
    </w:p>
    <w:p w14:paraId="170772BC" w14:textId="77777777" w:rsidR="008956C5" w:rsidRPr="003F7834" w:rsidRDefault="008956C5" w:rsidP="008956C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13C94DBF" w14:textId="77777777" w:rsidR="008956C5" w:rsidRDefault="008956C5" w:rsidP="008956C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2CB85BC0" w14:textId="77777777" w:rsidR="008956C5" w:rsidRPr="00312CD2" w:rsidRDefault="008956C5" w:rsidP="008956C5">
      <w:pPr>
        <w:pStyle w:val="BodyText"/>
        <w:spacing w:before="4" w:after="4"/>
        <w:ind w:left="-426" w:right="227"/>
        <w:jc w:val="both"/>
        <w:rPr>
          <w:rFonts w:ascii="Calibri" w:hAnsi="Calibri" w:cs="Calibri"/>
          <w:b/>
          <w:bCs/>
          <w:iCs/>
          <w:color w:val="444444"/>
          <w:sz w:val="18"/>
          <w:szCs w:val="18"/>
          <w:lang w:val="it-IT"/>
        </w:rPr>
      </w:pPr>
      <w:r w:rsidRPr="00312CD2">
        <w:rPr>
          <w:rFonts w:ascii="Segoe UI" w:hAnsi="Segoe UI" w:cs="Segoe UI"/>
          <w:b/>
          <w:iCs/>
          <w:color w:val="000000"/>
          <w:sz w:val="16"/>
          <w:szCs w:val="16"/>
          <w:lang w:val="it-IT"/>
        </w:rPr>
        <w:t>*</w:t>
      </w:r>
      <w:r w:rsidRPr="00312CD2">
        <w:rPr>
          <w:rFonts w:ascii="Calibri" w:hAnsi="Calibri" w:cs="Calibri"/>
          <w:b/>
          <w:bCs/>
          <w:iCs/>
          <w:color w:val="444444"/>
          <w:sz w:val="18"/>
          <w:szCs w:val="18"/>
          <w:lang w:val="it-IT"/>
        </w:rPr>
        <w:t>Tarifele sunt de persoana, pe sens.</w:t>
      </w:r>
    </w:p>
    <w:p w14:paraId="37A4938A" w14:textId="77777777" w:rsidR="008956C5" w:rsidRPr="00D55AA2"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FBCF737" w14:textId="77777777" w:rsidR="008956C5" w:rsidRPr="00D55AA2"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4F64C9E7" w14:textId="77777777" w:rsidR="008956C5" w:rsidRPr="00D55AA2"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68A28359" w14:textId="77777777" w:rsidR="008956C5" w:rsidRPr="00D55AA2" w:rsidRDefault="008956C5" w:rsidP="008956C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51C96A19" w14:textId="77777777" w:rsidR="00003E46" w:rsidRPr="003F7834" w:rsidRDefault="00003E46" w:rsidP="00003E46">
      <w:pPr>
        <w:pStyle w:val="BodyText"/>
        <w:spacing w:after="0"/>
        <w:ind w:left="-630" w:hanging="90"/>
        <w:rPr>
          <w:rFonts w:ascii="Calibri" w:hAnsi="Calibri" w:cs="Calibri"/>
          <w:b/>
          <w:iCs/>
          <w:color w:val="0B87C7"/>
          <w:sz w:val="18"/>
          <w:szCs w:val="18"/>
          <w:lang w:val="it-IT"/>
        </w:rPr>
      </w:pPr>
    </w:p>
    <w:p w14:paraId="30B9FEDD" w14:textId="77777777" w:rsidR="008956C5" w:rsidRPr="003F7834" w:rsidRDefault="008956C5" w:rsidP="008956C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6A7333DB" w14:textId="77777777" w:rsidR="008956C5" w:rsidRPr="0049120A" w:rsidRDefault="008956C5" w:rsidP="008956C5">
      <w:pPr>
        <w:numPr>
          <w:ilvl w:val="0"/>
          <w:numId w:val="15"/>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60995503" w14:textId="77777777" w:rsidR="008956C5" w:rsidRPr="0049120A" w:rsidRDefault="008956C5" w:rsidP="008956C5">
      <w:pPr>
        <w:numPr>
          <w:ilvl w:val="0"/>
          <w:numId w:val="15"/>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lastRenderedPageBreak/>
        <w:t>Pasagerii se obliga sa achite catre societatea de transport contravaloarea oricaror distrugeri aduse mijloacelor de transport.</w:t>
      </w:r>
    </w:p>
    <w:p w14:paraId="755F48FA" w14:textId="77777777" w:rsidR="008956C5" w:rsidRPr="0049120A" w:rsidRDefault="008956C5" w:rsidP="008956C5">
      <w:pPr>
        <w:numPr>
          <w:ilvl w:val="0"/>
          <w:numId w:val="15"/>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637F8672" w14:textId="77777777" w:rsidR="008956C5" w:rsidRPr="0049120A" w:rsidRDefault="008956C5" w:rsidP="008956C5">
      <w:pPr>
        <w:numPr>
          <w:ilvl w:val="0"/>
          <w:numId w:val="15"/>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2E55A559" w14:textId="77777777" w:rsidR="008956C5" w:rsidRPr="0049120A" w:rsidRDefault="008956C5" w:rsidP="008956C5">
      <w:pPr>
        <w:numPr>
          <w:ilvl w:val="0"/>
          <w:numId w:val="15"/>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7DA3BDA0" w14:textId="77777777" w:rsidR="00003E46" w:rsidRDefault="00003E46" w:rsidP="00003E46">
      <w:pPr>
        <w:jc w:val="center"/>
        <w:rPr>
          <w:rFonts w:ascii="Calibri" w:hAnsi="Calibri" w:cs="Calibri"/>
          <w:b/>
          <w:color w:val="444444"/>
          <w:sz w:val="18"/>
          <w:szCs w:val="18"/>
        </w:rPr>
      </w:pPr>
    </w:p>
    <w:p w14:paraId="0DAEACEC" w14:textId="77777777" w:rsidR="00003E46" w:rsidRDefault="00003E46" w:rsidP="00003E46">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012C8EB6" w14:textId="77777777" w:rsidR="00003E46" w:rsidRPr="00B61182" w:rsidRDefault="00003E46" w:rsidP="00003E46">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8956C5" w:rsidRPr="00A142D7" w14:paraId="3BB49EAF" w14:textId="77777777" w:rsidTr="00DD6D14">
        <w:trPr>
          <w:trHeight w:val="430"/>
        </w:trPr>
        <w:tc>
          <w:tcPr>
            <w:tcW w:w="1248" w:type="dxa"/>
            <w:shd w:val="clear" w:color="auto" w:fill="0070C0"/>
            <w:vAlign w:val="center"/>
            <w:hideMark/>
          </w:tcPr>
          <w:p w14:paraId="0D3CE5FA" w14:textId="77777777" w:rsidR="008956C5" w:rsidRPr="00F5581B" w:rsidRDefault="008956C5" w:rsidP="00DD6D14">
            <w:pPr>
              <w:jc w:val="center"/>
              <w:rPr>
                <w:rFonts w:ascii="Calibri" w:eastAsia="Calibri" w:hAnsi="Calibri" w:cs="Calibri"/>
                <w:b/>
                <w:color w:val="FFFFFF"/>
                <w:sz w:val="16"/>
                <w:szCs w:val="16"/>
                <w:lang w:val="fr-FR"/>
              </w:rPr>
            </w:pPr>
            <w:bookmarkStart w:id="7" w:name="_Hlk121228406"/>
            <w:bookmarkStart w:id="8"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744F54B3" w14:textId="77777777" w:rsidR="008956C5" w:rsidRPr="00F5581B" w:rsidRDefault="008956C5" w:rsidP="00DD6D1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22714FAA" w14:textId="77777777" w:rsidR="008956C5" w:rsidRPr="00F5581B" w:rsidRDefault="008956C5" w:rsidP="00DD6D1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7009F151" w14:textId="77777777" w:rsidR="008956C5" w:rsidRPr="00F5581B" w:rsidRDefault="008956C5" w:rsidP="00DD6D1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487B91FB" w14:textId="77777777" w:rsidR="008956C5" w:rsidRPr="00F5581B" w:rsidRDefault="008956C5" w:rsidP="00DD6D1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479C3734" w14:textId="77777777" w:rsidR="008956C5" w:rsidRPr="00F5581B" w:rsidRDefault="008956C5" w:rsidP="00DD6D1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4EFEAABE" w14:textId="77777777" w:rsidR="008956C5" w:rsidRPr="00F5581B" w:rsidRDefault="008956C5" w:rsidP="00DD6D1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AE92799" w14:textId="77777777" w:rsidR="008956C5" w:rsidRPr="00F5581B" w:rsidRDefault="008956C5" w:rsidP="00DD6D14">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7DA0D39F" w14:textId="77777777" w:rsidR="008956C5" w:rsidRPr="00F5581B" w:rsidRDefault="008956C5" w:rsidP="00DD6D1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DE38010" w14:textId="77777777" w:rsidR="008956C5" w:rsidRPr="00F5581B" w:rsidRDefault="008956C5" w:rsidP="00DD6D14">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8956C5" w:rsidRPr="00A142D7" w14:paraId="2DD0A00A" w14:textId="77777777" w:rsidTr="00DD6D14">
        <w:trPr>
          <w:trHeight w:val="296"/>
        </w:trPr>
        <w:tc>
          <w:tcPr>
            <w:tcW w:w="1248" w:type="dxa"/>
            <w:shd w:val="clear" w:color="auto" w:fill="auto"/>
            <w:vAlign w:val="center"/>
          </w:tcPr>
          <w:p w14:paraId="1B38743F"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5FD0521A"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55EA98A5"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3EECCA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1B2F07C7"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764A2B97"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67738F1"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6D03D67"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956C5" w:rsidRPr="00A142D7" w14:paraId="2BCC63E2" w14:textId="77777777" w:rsidTr="00DD6D14">
        <w:trPr>
          <w:trHeight w:val="207"/>
        </w:trPr>
        <w:tc>
          <w:tcPr>
            <w:tcW w:w="1248" w:type="dxa"/>
            <w:shd w:val="clear" w:color="auto" w:fill="auto"/>
            <w:vAlign w:val="center"/>
            <w:hideMark/>
          </w:tcPr>
          <w:p w14:paraId="379870C8"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6E2B77A1"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14994690"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734CB84"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1F70728D"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37E75EC5"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22B7359"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7F4F7A0"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956C5" w:rsidRPr="00A142D7" w14:paraId="4C93B42B" w14:textId="77777777" w:rsidTr="00DD6D14">
        <w:trPr>
          <w:trHeight w:val="207"/>
        </w:trPr>
        <w:tc>
          <w:tcPr>
            <w:tcW w:w="1248" w:type="dxa"/>
            <w:shd w:val="clear" w:color="auto" w:fill="auto"/>
            <w:vAlign w:val="center"/>
          </w:tcPr>
          <w:p w14:paraId="5B2095C3"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0C1E50AE"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0209D9D6"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4EF6AA2D"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67EB6C78" w14:textId="77777777" w:rsidR="008956C5" w:rsidRPr="00F5581B" w:rsidRDefault="008956C5" w:rsidP="00DD6D14">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4DAD2C8E"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0793322F"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34F8EC72"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956C5" w:rsidRPr="00A142D7" w14:paraId="3DE046BA" w14:textId="77777777" w:rsidTr="00DD6D14">
        <w:trPr>
          <w:trHeight w:val="207"/>
        </w:trPr>
        <w:tc>
          <w:tcPr>
            <w:tcW w:w="1248" w:type="dxa"/>
            <w:shd w:val="clear" w:color="auto" w:fill="auto"/>
            <w:vAlign w:val="center"/>
          </w:tcPr>
          <w:p w14:paraId="5973BEE5"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486F38E6"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6DE6A3FF"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442E62AD"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428C5632"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1CD3A3B8"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7E3C7E5D"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1C8C2A6"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8956C5" w:rsidRPr="00A142D7" w14:paraId="6F329E4F" w14:textId="77777777" w:rsidTr="00DD6D14">
        <w:trPr>
          <w:trHeight w:val="222"/>
        </w:trPr>
        <w:tc>
          <w:tcPr>
            <w:tcW w:w="1248" w:type="dxa"/>
            <w:shd w:val="clear" w:color="auto" w:fill="auto"/>
            <w:vAlign w:val="center"/>
          </w:tcPr>
          <w:p w14:paraId="6006211D"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663143AE"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0AFE4481"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5796B79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C0F0F6D"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78CF9911"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4F302486"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4F6128F"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956C5" w:rsidRPr="00A142D7" w14:paraId="0BE2BDA2" w14:textId="77777777" w:rsidTr="00DD6D14">
        <w:trPr>
          <w:trHeight w:val="207"/>
        </w:trPr>
        <w:tc>
          <w:tcPr>
            <w:tcW w:w="1248" w:type="dxa"/>
            <w:shd w:val="clear" w:color="auto" w:fill="auto"/>
            <w:vAlign w:val="center"/>
          </w:tcPr>
          <w:p w14:paraId="03F03CE8"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325D3BAA"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3DC6C91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E1E4E02"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3BA3487E"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0220D23C"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402DEDB6"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D053583"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8956C5" w:rsidRPr="00A142D7" w14:paraId="6C048E0D" w14:textId="77777777" w:rsidTr="00DD6D14">
        <w:trPr>
          <w:trHeight w:val="242"/>
        </w:trPr>
        <w:tc>
          <w:tcPr>
            <w:tcW w:w="1248" w:type="dxa"/>
            <w:shd w:val="clear" w:color="auto" w:fill="auto"/>
            <w:vAlign w:val="center"/>
          </w:tcPr>
          <w:p w14:paraId="14919791"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3070537E"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603FDCF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D0DDC69"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67CD5D57"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4C82D175"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1AA6333"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10AC725F"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42AC6DF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8956C5" w:rsidRPr="00A142D7" w14:paraId="68CB9922" w14:textId="77777777" w:rsidTr="00DD6D14">
        <w:trPr>
          <w:trHeight w:val="233"/>
        </w:trPr>
        <w:tc>
          <w:tcPr>
            <w:tcW w:w="1248" w:type="dxa"/>
            <w:shd w:val="clear" w:color="auto" w:fill="auto"/>
            <w:vAlign w:val="center"/>
          </w:tcPr>
          <w:p w14:paraId="05CA6E54"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41F74BAE"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471F30C5"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129ED840"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72DACB31"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4EB1FCA1"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1D3580A3"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2894A005"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8956C5" w:rsidRPr="00A142D7" w14:paraId="256B1562" w14:textId="77777777" w:rsidTr="00DD6D14">
        <w:trPr>
          <w:trHeight w:val="278"/>
        </w:trPr>
        <w:tc>
          <w:tcPr>
            <w:tcW w:w="1248" w:type="dxa"/>
            <w:shd w:val="clear" w:color="auto" w:fill="auto"/>
            <w:vAlign w:val="center"/>
          </w:tcPr>
          <w:p w14:paraId="65BEABD4"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5ED2D53B"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594B23E1"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32AC5AB6"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1920C825"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19AAE69F"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4C5E178F"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0BAB2D2"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8956C5" w:rsidRPr="00A142D7" w14:paraId="74923500" w14:textId="77777777" w:rsidTr="00DD6D14">
        <w:trPr>
          <w:trHeight w:val="356"/>
        </w:trPr>
        <w:tc>
          <w:tcPr>
            <w:tcW w:w="1248" w:type="dxa"/>
            <w:shd w:val="clear" w:color="auto" w:fill="auto"/>
            <w:vAlign w:val="center"/>
          </w:tcPr>
          <w:p w14:paraId="18200414"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1F4944F1"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58E68493"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E78EFF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09BAF07"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0F966B86"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18A7AE34"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3D2AF0B"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956C5" w:rsidRPr="00A142D7" w14:paraId="2D4362AD" w14:textId="77777777" w:rsidTr="00DD6D14">
        <w:trPr>
          <w:trHeight w:val="341"/>
        </w:trPr>
        <w:tc>
          <w:tcPr>
            <w:tcW w:w="1248" w:type="dxa"/>
            <w:shd w:val="clear" w:color="auto" w:fill="auto"/>
            <w:vAlign w:val="center"/>
          </w:tcPr>
          <w:p w14:paraId="28083285"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5D86D2FC"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1858F001"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6FC23C4"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31F4E208"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1A901FDB"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2622CAF5"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FD0EDE6"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956C5" w:rsidRPr="00A142D7" w14:paraId="5C15793E" w14:textId="77777777" w:rsidTr="00DD6D14">
        <w:trPr>
          <w:trHeight w:val="197"/>
        </w:trPr>
        <w:tc>
          <w:tcPr>
            <w:tcW w:w="1248" w:type="dxa"/>
            <w:shd w:val="clear" w:color="auto" w:fill="auto"/>
            <w:vAlign w:val="center"/>
          </w:tcPr>
          <w:p w14:paraId="0D2D63B0"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1560C70"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7D27F2AF"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0962727"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1B68B526"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1AFA2C34"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0A7E8B1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3ABACEB"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8956C5" w:rsidRPr="00A142D7" w14:paraId="7833B0D6" w14:textId="77777777" w:rsidTr="00DD6D14">
        <w:trPr>
          <w:trHeight w:val="207"/>
        </w:trPr>
        <w:tc>
          <w:tcPr>
            <w:tcW w:w="1248" w:type="dxa"/>
            <w:shd w:val="clear" w:color="auto" w:fill="auto"/>
            <w:vAlign w:val="center"/>
          </w:tcPr>
          <w:p w14:paraId="3ED914C1"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8FE0E60"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357A3FAF"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DE9E901"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019C8955"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D4D3DAB"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4743C760"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0E4495C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8956C5" w:rsidRPr="00A142D7" w14:paraId="39165400" w14:textId="77777777" w:rsidTr="00DD6D14">
        <w:trPr>
          <w:trHeight w:val="222"/>
        </w:trPr>
        <w:tc>
          <w:tcPr>
            <w:tcW w:w="1248" w:type="dxa"/>
            <w:shd w:val="clear" w:color="auto" w:fill="auto"/>
            <w:vAlign w:val="center"/>
          </w:tcPr>
          <w:p w14:paraId="7213FA00"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036AC060"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3162C56B"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353C6999"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69ABD03F"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7F60ED87"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448562C8"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C2B6D8B"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956C5" w:rsidRPr="00A142D7" w14:paraId="2BA63604" w14:textId="77777777" w:rsidTr="00DD6D14">
        <w:trPr>
          <w:trHeight w:val="188"/>
        </w:trPr>
        <w:tc>
          <w:tcPr>
            <w:tcW w:w="1248" w:type="dxa"/>
            <w:shd w:val="clear" w:color="auto" w:fill="auto"/>
            <w:vAlign w:val="center"/>
          </w:tcPr>
          <w:p w14:paraId="28A14A0F"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4EA2F4EB"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C9AC28C"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8265345"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15552D0"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3156B9C0"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6720B977"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6D77E557"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8956C5" w:rsidRPr="00A142D7" w14:paraId="0BC2BB20" w14:textId="77777777" w:rsidTr="00DD6D14">
        <w:trPr>
          <w:trHeight w:val="37"/>
        </w:trPr>
        <w:tc>
          <w:tcPr>
            <w:tcW w:w="1248" w:type="dxa"/>
            <w:shd w:val="clear" w:color="auto" w:fill="auto"/>
            <w:vAlign w:val="center"/>
          </w:tcPr>
          <w:p w14:paraId="2272F13A"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E9CF345"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562D768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292A1348"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E3287FF"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03982F7C"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00626677"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A01A278"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956C5" w:rsidRPr="00A142D7" w14:paraId="77F9D94B" w14:textId="77777777" w:rsidTr="00DD6D14">
        <w:trPr>
          <w:trHeight w:val="222"/>
        </w:trPr>
        <w:tc>
          <w:tcPr>
            <w:tcW w:w="1248" w:type="dxa"/>
            <w:shd w:val="clear" w:color="auto" w:fill="auto"/>
            <w:vAlign w:val="center"/>
          </w:tcPr>
          <w:p w14:paraId="48918135"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1116AC24"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2DD6AB69"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1F7A95D1"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3CD22F05"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6662A037"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70A9502B"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2A757AEF"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8956C5" w:rsidRPr="00A142D7" w14:paraId="4D266707" w14:textId="77777777" w:rsidTr="00DD6D14">
        <w:trPr>
          <w:trHeight w:val="332"/>
        </w:trPr>
        <w:tc>
          <w:tcPr>
            <w:tcW w:w="1248" w:type="dxa"/>
            <w:shd w:val="clear" w:color="auto" w:fill="auto"/>
            <w:vAlign w:val="center"/>
          </w:tcPr>
          <w:p w14:paraId="47121479"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1BA8341C"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1EE3DAF5"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653B91B"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4F0FAF3"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5BD83AAE"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1500F8A"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4770CAF1"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956C5" w:rsidRPr="00A142D7" w14:paraId="438078C5" w14:textId="77777777" w:rsidTr="00DD6D14">
        <w:trPr>
          <w:trHeight w:val="207"/>
        </w:trPr>
        <w:tc>
          <w:tcPr>
            <w:tcW w:w="1248" w:type="dxa"/>
            <w:shd w:val="clear" w:color="auto" w:fill="auto"/>
            <w:vAlign w:val="center"/>
          </w:tcPr>
          <w:p w14:paraId="554B4B76"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449AD87D" w14:textId="77777777" w:rsidR="008956C5" w:rsidRPr="00F5581B" w:rsidRDefault="008956C5" w:rsidP="00DD6D1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03701F76"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F73A27E" w14:textId="77777777" w:rsidR="008956C5" w:rsidRPr="00F5581B" w:rsidRDefault="008956C5" w:rsidP="00DD6D1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122DB78F" w14:textId="77777777" w:rsidR="008956C5" w:rsidRPr="00F5581B" w:rsidRDefault="008956C5" w:rsidP="00DD6D14">
            <w:pPr>
              <w:jc w:val="center"/>
              <w:rPr>
                <w:rFonts w:ascii="Calibri" w:eastAsia="Calibri" w:hAnsi="Calibri" w:cs="Calibri"/>
                <w:b/>
                <w:bCs/>
                <w:color w:val="444444"/>
                <w:sz w:val="16"/>
                <w:szCs w:val="16"/>
                <w:lang w:val="fr-FR"/>
              </w:rPr>
            </w:pPr>
          </w:p>
        </w:tc>
        <w:tc>
          <w:tcPr>
            <w:tcW w:w="2430" w:type="dxa"/>
            <w:shd w:val="clear" w:color="auto" w:fill="auto"/>
            <w:vAlign w:val="center"/>
          </w:tcPr>
          <w:p w14:paraId="7EE79F1E" w14:textId="77777777" w:rsidR="008956C5" w:rsidRPr="00F5581B" w:rsidRDefault="008956C5" w:rsidP="00DD6D14">
            <w:pPr>
              <w:jc w:val="center"/>
              <w:rPr>
                <w:rFonts w:ascii="Calibri" w:eastAsia="Calibri" w:hAnsi="Calibri" w:cs="Calibri"/>
                <w:b/>
                <w:bCs/>
                <w:color w:val="444444"/>
                <w:sz w:val="16"/>
                <w:szCs w:val="16"/>
                <w:lang w:val="fr-FR"/>
              </w:rPr>
            </w:pPr>
          </w:p>
        </w:tc>
        <w:tc>
          <w:tcPr>
            <w:tcW w:w="810" w:type="dxa"/>
            <w:shd w:val="clear" w:color="auto" w:fill="auto"/>
            <w:vAlign w:val="center"/>
          </w:tcPr>
          <w:p w14:paraId="16D04E9E" w14:textId="77777777" w:rsidR="008956C5" w:rsidRPr="00F5581B" w:rsidRDefault="008956C5" w:rsidP="00DD6D14">
            <w:pPr>
              <w:jc w:val="center"/>
              <w:rPr>
                <w:rFonts w:ascii="Calibri" w:eastAsia="Calibri" w:hAnsi="Calibri" w:cs="Calibri"/>
                <w:b/>
                <w:bCs/>
                <w:color w:val="444444"/>
                <w:sz w:val="18"/>
                <w:szCs w:val="16"/>
                <w:lang w:val="fr-FR"/>
              </w:rPr>
            </w:pPr>
          </w:p>
        </w:tc>
        <w:tc>
          <w:tcPr>
            <w:tcW w:w="1119" w:type="dxa"/>
            <w:shd w:val="clear" w:color="auto" w:fill="auto"/>
            <w:vAlign w:val="center"/>
          </w:tcPr>
          <w:p w14:paraId="5064BBAB" w14:textId="77777777" w:rsidR="008956C5" w:rsidRPr="00F5581B" w:rsidRDefault="008956C5" w:rsidP="00DD6D14">
            <w:pPr>
              <w:jc w:val="center"/>
              <w:rPr>
                <w:rFonts w:ascii="Calibri" w:eastAsia="Calibri" w:hAnsi="Calibri" w:cs="Calibri"/>
                <w:b/>
                <w:bCs/>
                <w:color w:val="444444"/>
                <w:sz w:val="18"/>
                <w:szCs w:val="16"/>
                <w:lang w:val="fr-FR"/>
              </w:rPr>
            </w:pPr>
          </w:p>
        </w:tc>
      </w:tr>
    </w:tbl>
    <w:p w14:paraId="5774796F" w14:textId="77777777" w:rsidR="00003E46" w:rsidRDefault="00003E46" w:rsidP="00003E46">
      <w:pPr>
        <w:ind w:left="-540" w:hanging="180"/>
        <w:jc w:val="both"/>
        <w:rPr>
          <w:rFonts w:ascii="Calibri" w:hAnsi="Calibri" w:cs="Calibri"/>
          <w:b/>
          <w:bCs/>
          <w:color w:val="0B87C7"/>
          <w:sz w:val="18"/>
          <w:szCs w:val="18"/>
        </w:rPr>
      </w:pPr>
    </w:p>
    <w:p w14:paraId="2A6368EC" w14:textId="77777777" w:rsidR="00003E46" w:rsidRPr="0049120A" w:rsidRDefault="00003E46" w:rsidP="00003E46">
      <w:pPr>
        <w:ind w:left="-477"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42BCF828" w14:textId="77777777" w:rsidR="00003E46" w:rsidRPr="0049120A" w:rsidRDefault="00003E46" w:rsidP="00003E46">
      <w:pPr>
        <w:ind w:left="-630" w:hanging="90"/>
        <w:jc w:val="both"/>
        <w:rPr>
          <w:rFonts w:ascii="Calibri" w:hAnsi="Calibri" w:cs="Calibri"/>
          <w:color w:val="444444"/>
          <w:sz w:val="18"/>
          <w:szCs w:val="18"/>
          <w:lang w:val="it-IT"/>
        </w:rPr>
      </w:pPr>
    </w:p>
    <w:p w14:paraId="6688E8E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0"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D5ACB1E"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F2F0D67"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1B21D12E" w14:textId="77777777" w:rsidR="00003E46"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7B62A45B"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12481E5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73BFA239"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19BF69A2"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F442851"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4CB9BAB"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221FCCB5"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38FD1093"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F71A28E"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576028C" w14:textId="77777777" w:rsidR="00003E46" w:rsidRPr="0049120A" w:rsidRDefault="00003E46" w:rsidP="00003E46">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B4C69FC" w14:textId="77777777" w:rsidR="00003E46" w:rsidRPr="0049120A" w:rsidRDefault="00003E46" w:rsidP="00003E46">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7D8ABA11"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4E110FFE"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F9F59D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F4578E6"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473BDE9B"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5ED7ABFC"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12EDCDEC"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4801956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5C18B800" w14:textId="4ADA1F3A" w:rsidR="00B2303F" w:rsidRPr="00003E46" w:rsidRDefault="00003E46" w:rsidP="00003E46">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sectPr w:rsidR="00B2303F" w:rsidRPr="00003E46" w:rsidSect="008D76E6">
      <w:headerReference w:type="default" r:id="rId11"/>
      <w:footerReference w:type="default" r:id="rId12"/>
      <w:pgSz w:w="12240" w:h="15840"/>
      <w:pgMar w:top="993" w:right="576" w:bottom="1418" w:left="1296" w:header="0" w:footer="9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D3EE7" w14:textId="77777777" w:rsidR="00347F9E" w:rsidRDefault="00347F9E" w:rsidP="00BD5731">
      <w:r>
        <w:separator/>
      </w:r>
    </w:p>
  </w:endnote>
  <w:endnote w:type="continuationSeparator" w:id="0">
    <w:p w14:paraId="09D52777" w14:textId="77777777" w:rsidR="00347F9E" w:rsidRDefault="00347F9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021DB" w14:textId="54695AC6" w:rsidR="008D76E6" w:rsidRDefault="008D76E6">
    <w:pPr>
      <w:pStyle w:val="Footer"/>
      <w:jc w:val="right"/>
    </w:pPr>
    <w:r>
      <w:t>-</w:t>
    </w:r>
    <w:sdt>
      <w:sdtPr>
        <w:id w:val="-8306669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465C6AD2" w14:textId="77777777" w:rsidR="008D76E6" w:rsidRDefault="008D7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8370" w14:textId="77777777" w:rsidR="00347F9E" w:rsidRDefault="00347F9E" w:rsidP="00BD5731">
      <w:r>
        <w:separator/>
      </w:r>
    </w:p>
  </w:footnote>
  <w:footnote w:type="continuationSeparator" w:id="0">
    <w:p w14:paraId="47610D4C" w14:textId="77777777" w:rsidR="00347F9E" w:rsidRDefault="00347F9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A57D" w14:textId="5AEBB5FF" w:rsidR="00BD5731" w:rsidRPr="00BD5731" w:rsidRDefault="00BD5731" w:rsidP="00BD5731">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3BD7164"/>
    <w:multiLevelType w:val="hybridMultilevel"/>
    <w:tmpl w:val="A6A463E0"/>
    <w:lvl w:ilvl="0" w:tplc="0856381A">
      <w:numFmt w:val="bullet"/>
      <w:lvlText w:val="-"/>
      <w:lvlJc w:val="left"/>
      <w:pPr>
        <w:ind w:left="-305" w:hanging="360"/>
      </w:pPr>
      <w:rPr>
        <w:rFonts w:ascii="Calibri" w:eastAsia="Times New Roman" w:hAnsi="Calibri" w:cs="Calibri" w:hint="default"/>
        <w:sz w:val="2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24C26F49"/>
    <w:multiLevelType w:val="hybridMultilevel"/>
    <w:tmpl w:val="FFC490F2"/>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D0B373A"/>
    <w:multiLevelType w:val="hybridMultilevel"/>
    <w:tmpl w:val="E494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16"/>
  </w:num>
  <w:num w:numId="5">
    <w:abstractNumId w:val="8"/>
  </w:num>
  <w:num w:numId="6">
    <w:abstractNumId w:val="5"/>
  </w:num>
  <w:num w:numId="7">
    <w:abstractNumId w:val="14"/>
  </w:num>
  <w:num w:numId="8">
    <w:abstractNumId w:val="4"/>
  </w:num>
  <w:num w:numId="9">
    <w:abstractNumId w:val="6"/>
  </w:num>
  <w:num w:numId="10">
    <w:abstractNumId w:val="10"/>
  </w:num>
  <w:num w:numId="11">
    <w:abstractNumId w:val="15"/>
  </w:num>
  <w:num w:numId="12">
    <w:abstractNumId w:val="9"/>
  </w:num>
  <w:num w:numId="13">
    <w:abstractNumId w:val="2"/>
  </w:num>
  <w:num w:numId="14">
    <w:abstractNumId w:val="12"/>
  </w:num>
  <w:num w:numId="15">
    <w:abstractNumId w:val="0"/>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3E46"/>
    <w:rsid w:val="00006E9C"/>
    <w:rsid w:val="00011B83"/>
    <w:rsid w:val="00015D4F"/>
    <w:rsid w:val="00016156"/>
    <w:rsid w:val="00016871"/>
    <w:rsid w:val="00021A5D"/>
    <w:rsid w:val="00031547"/>
    <w:rsid w:val="000401E3"/>
    <w:rsid w:val="00042FFE"/>
    <w:rsid w:val="000467D2"/>
    <w:rsid w:val="0006585A"/>
    <w:rsid w:val="00066342"/>
    <w:rsid w:val="000853AA"/>
    <w:rsid w:val="00085C1B"/>
    <w:rsid w:val="000A2C3F"/>
    <w:rsid w:val="000D3ECD"/>
    <w:rsid w:val="000D4440"/>
    <w:rsid w:val="000E1DFD"/>
    <w:rsid w:val="000E57B8"/>
    <w:rsid w:val="000F4EC5"/>
    <w:rsid w:val="000F7539"/>
    <w:rsid w:val="00101B76"/>
    <w:rsid w:val="001073F2"/>
    <w:rsid w:val="00110228"/>
    <w:rsid w:val="001124A6"/>
    <w:rsid w:val="00113360"/>
    <w:rsid w:val="00114799"/>
    <w:rsid w:val="00123229"/>
    <w:rsid w:val="00145F11"/>
    <w:rsid w:val="00151380"/>
    <w:rsid w:val="001841AD"/>
    <w:rsid w:val="001965DD"/>
    <w:rsid w:val="001B0306"/>
    <w:rsid w:val="001B51EB"/>
    <w:rsid w:val="001C0654"/>
    <w:rsid w:val="001C1177"/>
    <w:rsid w:val="001D54DC"/>
    <w:rsid w:val="001E73DE"/>
    <w:rsid w:val="001F0F99"/>
    <w:rsid w:val="001F4BC1"/>
    <w:rsid w:val="00211868"/>
    <w:rsid w:val="00215C41"/>
    <w:rsid w:val="00234C87"/>
    <w:rsid w:val="002378BB"/>
    <w:rsid w:val="002509A3"/>
    <w:rsid w:val="00252E04"/>
    <w:rsid w:val="002550DC"/>
    <w:rsid w:val="00257BEB"/>
    <w:rsid w:val="00265C3F"/>
    <w:rsid w:val="002700AF"/>
    <w:rsid w:val="00281D07"/>
    <w:rsid w:val="0029361C"/>
    <w:rsid w:val="002A7984"/>
    <w:rsid w:val="002B2D48"/>
    <w:rsid w:val="002D5BBE"/>
    <w:rsid w:val="002E10F5"/>
    <w:rsid w:val="002E7CD9"/>
    <w:rsid w:val="002F1B68"/>
    <w:rsid w:val="002F51D0"/>
    <w:rsid w:val="002F79AE"/>
    <w:rsid w:val="003000D1"/>
    <w:rsid w:val="0031707C"/>
    <w:rsid w:val="003304FD"/>
    <w:rsid w:val="00334029"/>
    <w:rsid w:val="00334791"/>
    <w:rsid w:val="00334FBD"/>
    <w:rsid w:val="00345918"/>
    <w:rsid w:val="00347F9E"/>
    <w:rsid w:val="003556BE"/>
    <w:rsid w:val="00360E8B"/>
    <w:rsid w:val="003647D9"/>
    <w:rsid w:val="003779C9"/>
    <w:rsid w:val="00396E85"/>
    <w:rsid w:val="003A1C2B"/>
    <w:rsid w:val="003A4103"/>
    <w:rsid w:val="003A516F"/>
    <w:rsid w:val="003C0A2A"/>
    <w:rsid w:val="003C1755"/>
    <w:rsid w:val="003C3352"/>
    <w:rsid w:val="003C5E26"/>
    <w:rsid w:val="00414A45"/>
    <w:rsid w:val="0042568F"/>
    <w:rsid w:val="00425EEB"/>
    <w:rsid w:val="00431DF1"/>
    <w:rsid w:val="004374A3"/>
    <w:rsid w:val="00441625"/>
    <w:rsid w:val="00451218"/>
    <w:rsid w:val="004518B8"/>
    <w:rsid w:val="00455A5B"/>
    <w:rsid w:val="004629E8"/>
    <w:rsid w:val="00475464"/>
    <w:rsid w:val="004A35DC"/>
    <w:rsid w:val="004B53FB"/>
    <w:rsid w:val="004D00E1"/>
    <w:rsid w:val="004E3FF1"/>
    <w:rsid w:val="004E5733"/>
    <w:rsid w:val="004F02FF"/>
    <w:rsid w:val="00501095"/>
    <w:rsid w:val="00505F9F"/>
    <w:rsid w:val="00512D88"/>
    <w:rsid w:val="0051449F"/>
    <w:rsid w:val="0051723D"/>
    <w:rsid w:val="00517B36"/>
    <w:rsid w:val="00553280"/>
    <w:rsid w:val="00555B9C"/>
    <w:rsid w:val="00577070"/>
    <w:rsid w:val="0058246F"/>
    <w:rsid w:val="005850AC"/>
    <w:rsid w:val="005912B5"/>
    <w:rsid w:val="005954D0"/>
    <w:rsid w:val="0059649E"/>
    <w:rsid w:val="00596597"/>
    <w:rsid w:val="005A02A8"/>
    <w:rsid w:val="005A095D"/>
    <w:rsid w:val="005A7B80"/>
    <w:rsid w:val="005B17F7"/>
    <w:rsid w:val="005F17C0"/>
    <w:rsid w:val="00616ADA"/>
    <w:rsid w:val="00626555"/>
    <w:rsid w:val="00657171"/>
    <w:rsid w:val="006577F9"/>
    <w:rsid w:val="006618B6"/>
    <w:rsid w:val="00664931"/>
    <w:rsid w:val="00670688"/>
    <w:rsid w:val="00680A71"/>
    <w:rsid w:val="00686EB8"/>
    <w:rsid w:val="00690976"/>
    <w:rsid w:val="00692DE9"/>
    <w:rsid w:val="006C37C0"/>
    <w:rsid w:val="006C6598"/>
    <w:rsid w:val="006E1976"/>
    <w:rsid w:val="006F7601"/>
    <w:rsid w:val="00700498"/>
    <w:rsid w:val="00710E7D"/>
    <w:rsid w:val="00757CDC"/>
    <w:rsid w:val="00762878"/>
    <w:rsid w:val="00766EC0"/>
    <w:rsid w:val="007705DC"/>
    <w:rsid w:val="0077772B"/>
    <w:rsid w:val="00787C06"/>
    <w:rsid w:val="007C2896"/>
    <w:rsid w:val="007C3FE9"/>
    <w:rsid w:val="007D62A1"/>
    <w:rsid w:val="007E3A25"/>
    <w:rsid w:val="007E4926"/>
    <w:rsid w:val="007E498F"/>
    <w:rsid w:val="007F224C"/>
    <w:rsid w:val="007F2E99"/>
    <w:rsid w:val="00804546"/>
    <w:rsid w:val="00806BD9"/>
    <w:rsid w:val="00813650"/>
    <w:rsid w:val="00815F6F"/>
    <w:rsid w:val="00817477"/>
    <w:rsid w:val="00820C4D"/>
    <w:rsid w:val="0082456D"/>
    <w:rsid w:val="00831C97"/>
    <w:rsid w:val="00833440"/>
    <w:rsid w:val="0085258C"/>
    <w:rsid w:val="0085642D"/>
    <w:rsid w:val="00865B29"/>
    <w:rsid w:val="00873431"/>
    <w:rsid w:val="008812A8"/>
    <w:rsid w:val="008919B1"/>
    <w:rsid w:val="00893E25"/>
    <w:rsid w:val="008956C5"/>
    <w:rsid w:val="008A1B1A"/>
    <w:rsid w:val="008A5107"/>
    <w:rsid w:val="008A747D"/>
    <w:rsid w:val="008A7D27"/>
    <w:rsid w:val="008B5994"/>
    <w:rsid w:val="008C2464"/>
    <w:rsid w:val="008C6E6E"/>
    <w:rsid w:val="008D1D39"/>
    <w:rsid w:val="008D42C7"/>
    <w:rsid w:val="008D76E6"/>
    <w:rsid w:val="008F368A"/>
    <w:rsid w:val="00921A6C"/>
    <w:rsid w:val="0095792C"/>
    <w:rsid w:val="0096278A"/>
    <w:rsid w:val="0096371E"/>
    <w:rsid w:val="009673EB"/>
    <w:rsid w:val="00976367"/>
    <w:rsid w:val="0097772D"/>
    <w:rsid w:val="009845C4"/>
    <w:rsid w:val="00986205"/>
    <w:rsid w:val="009B60BD"/>
    <w:rsid w:val="009D033B"/>
    <w:rsid w:val="009D2031"/>
    <w:rsid w:val="009D2F0B"/>
    <w:rsid w:val="009F5C83"/>
    <w:rsid w:val="00A069BB"/>
    <w:rsid w:val="00A06FCA"/>
    <w:rsid w:val="00A104D7"/>
    <w:rsid w:val="00A118E2"/>
    <w:rsid w:val="00A36972"/>
    <w:rsid w:val="00A3729A"/>
    <w:rsid w:val="00A40AE1"/>
    <w:rsid w:val="00A52112"/>
    <w:rsid w:val="00A53E58"/>
    <w:rsid w:val="00A6504C"/>
    <w:rsid w:val="00A840E0"/>
    <w:rsid w:val="00A85416"/>
    <w:rsid w:val="00A8656D"/>
    <w:rsid w:val="00A957A1"/>
    <w:rsid w:val="00A961B1"/>
    <w:rsid w:val="00AA2BB8"/>
    <w:rsid w:val="00AB0308"/>
    <w:rsid w:val="00AB5FC8"/>
    <w:rsid w:val="00AB7A65"/>
    <w:rsid w:val="00AD6D83"/>
    <w:rsid w:val="00AE1777"/>
    <w:rsid w:val="00AF3083"/>
    <w:rsid w:val="00AF366F"/>
    <w:rsid w:val="00B2303F"/>
    <w:rsid w:val="00B23801"/>
    <w:rsid w:val="00B37924"/>
    <w:rsid w:val="00B4078B"/>
    <w:rsid w:val="00B4348A"/>
    <w:rsid w:val="00B55079"/>
    <w:rsid w:val="00B6421D"/>
    <w:rsid w:val="00B81328"/>
    <w:rsid w:val="00B84DEC"/>
    <w:rsid w:val="00B86E17"/>
    <w:rsid w:val="00BA4364"/>
    <w:rsid w:val="00BA5AFF"/>
    <w:rsid w:val="00BA6611"/>
    <w:rsid w:val="00BB5C6F"/>
    <w:rsid w:val="00BC5855"/>
    <w:rsid w:val="00BD428D"/>
    <w:rsid w:val="00BD5731"/>
    <w:rsid w:val="00BE2374"/>
    <w:rsid w:val="00BE739A"/>
    <w:rsid w:val="00BF2ABE"/>
    <w:rsid w:val="00BF3BC7"/>
    <w:rsid w:val="00C0174D"/>
    <w:rsid w:val="00C05765"/>
    <w:rsid w:val="00C1663A"/>
    <w:rsid w:val="00C27030"/>
    <w:rsid w:val="00C3129E"/>
    <w:rsid w:val="00C3143F"/>
    <w:rsid w:val="00C35792"/>
    <w:rsid w:val="00C3708F"/>
    <w:rsid w:val="00C430CE"/>
    <w:rsid w:val="00C44C45"/>
    <w:rsid w:val="00C477D0"/>
    <w:rsid w:val="00C568E9"/>
    <w:rsid w:val="00C6246A"/>
    <w:rsid w:val="00C727AF"/>
    <w:rsid w:val="00C72A42"/>
    <w:rsid w:val="00CA013F"/>
    <w:rsid w:val="00CA3531"/>
    <w:rsid w:val="00CB1BAF"/>
    <w:rsid w:val="00CC5DEA"/>
    <w:rsid w:val="00CE297E"/>
    <w:rsid w:val="00CE7E66"/>
    <w:rsid w:val="00D1420C"/>
    <w:rsid w:val="00D145BC"/>
    <w:rsid w:val="00D17BF3"/>
    <w:rsid w:val="00D27BC0"/>
    <w:rsid w:val="00D40438"/>
    <w:rsid w:val="00D4273F"/>
    <w:rsid w:val="00D61D53"/>
    <w:rsid w:val="00D64248"/>
    <w:rsid w:val="00D74BA2"/>
    <w:rsid w:val="00D845AB"/>
    <w:rsid w:val="00D84738"/>
    <w:rsid w:val="00D954F4"/>
    <w:rsid w:val="00DA128D"/>
    <w:rsid w:val="00DA3793"/>
    <w:rsid w:val="00DA4CB7"/>
    <w:rsid w:val="00DA5734"/>
    <w:rsid w:val="00DA7FBD"/>
    <w:rsid w:val="00DC451C"/>
    <w:rsid w:val="00DC63FE"/>
    <w:rsid w:val="00DD50FB"/>
    <w:rsid w:val="00DE0D7B"/>
    <w:rsid w:val="00DE729B"/>
    <w:rsid w:val="00E042E5"/>
    <w:rsid w:val="00E16B66"/>
    <w:rsid w:val="00E2461B"/>
    <w:rsid w:val="00E42093"/>
    <w:rsid w:val="00E56067"/>
    <w:rsid w:val="00E636F2"/>
    <w:rsid w:val="00E66227"/>
    <w:rsid w:val="00E70F36"/>
    <w:rsid w:val="00E867BD"/>
    <w:rsid w:val="00E921BF"/>
    <w:rsid w:val="00EA27E9"/>
    <w:rsid w:val="00EB5099"/>
    <w:rsid w:val="00EB70B2"/>
    <w:rsid w:val="00EC68AB"/>
    <w:rsid w:val="00EE5FAC"/>
    <w:rsid w:val="00F15293"/>
    <w:rsid w:val="00F26550"/>
    <w:rsid w:val="00F2688B"/>
    <w:rsid w:val="00F3025A"/>
    <w:rsid w:val="00F43D45"/>
    <w:rsid w:val="00F441CF"/>
    <w:rsid w:val="00F649D6"/>
    <w:rsid w:val="00F74B1B"/>
    <w:rsid w:val="00F77FA4"/>
    <w:rsid w:val="00F801F8"/>
    <w:rsid w:val="00F80847"/>
    <w:rsid w:val="00F86647"/>
    <w:rsid w:val="00F92CA9"/>
    <w:rsid w:val="00FA0D41"/>
    <w:rsid w:val="00FC43B6"/>
    <w:rsid w:val="00FD13FF"/>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D33DA06"/>
  <w15:chartTrackingRefBased/>
  <w15:docId w15:val="{13426C0D-C86A-491B-B95D-A74C73F3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785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olitiadefrontiera.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11324-F530-42A4-82BE-7E2C31B5B3F9}">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9BC15AA3-73C9-422E-A82A-3D1C5DD6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24895</CharactersWithSpaces>
  <SharedDoc>false</SharedDoc>
  <HLinks>
    <vt:vector size="6" baseType="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Alina Mita</cp:lastModifiedBy>
  <cp:revision>3</cp:revision>
  <cp:lastPrinted>2024-01-12T08:06:00Z</cp:lastPrinted>
  <dcterms:created xsi:type="dcterms:W3CDTF">2024-11-20T12:46:00Z</dcterms:created>
  <dcterms:modified xsi:type="dcterms:W3CDTF">2024-11-20T12:47:00Z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