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04D63" w14:textId="2C58E4B8" w:rsidR="00993E11" w:rsidRPr="005E41DD" w:rsidRDefault="009F7317" w:rsidP="00993E11">
      <w:pPr>
        <w:tabs>
          <w:tab w:val="left" w:pos="3540"/>
          <w:tab w:val="center" w:pos="4637"/>
        </w:tabs>
        <w:ind w:left="-720"/>
        <w:jc w:val="both"/>
        <w:rPr>
          <w:rFonts w:asciiTheme="minorHAnsi" w:hAnsiTheme="minorHAnsi" w:cstheme="minorHAnsi"/>
          <w:b/>
          <w:color w:val="0B87C3"/>
          <w:sz w:val="32"/>
          <w:szCs w:val="32"/>
        </w:rPr>
      </w:pPr>
      <w:bookmarkStart w:id="0" w:name="_GoBack"/>
      <w:bookmarkEnd w:id="0"/>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37B5DA6" wp14:editId="58288C6D">
            <wp:simplePos x="0" y="0"/>
            <wp:positionH relativeFrom="column">
              <wp:posOffset>5082144</wp:posOffset>
            </wp:positionH>
            <wp:positionV relativeFrom="paragraph">
              <wp:posOffset>-22278</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00834C45">
        <w:rPr>
          <w:rFonts w:asciiTheme="minorHAnsi" w:hAnsiTheme="minorHAnsi" w:cstheme="minorHAnsi"/>
          <w:b/>
          <w:color w:val="0B87C3"/>
          <w:sz w:val="32"/>
          <w:szCs w:val="32"/>
        </w:rPr>
        <w:t xml:space="preserve">SPANIA - </w:t>
      </w:r>
      <w:r w:rsidR="00C36A57">
        <w:rPr>
          <w:rFonts w:asciiTheme="minorHAnsi" w:hAnsiTheme="minorHAnsi" w:cstheme="minorHAnsi"/>
          <w:b/>
          <w:color w:val="0B87C3"/>
          <w:sz w:val="32"/>
          <w:szCs w:val="32"/>
        </w:rPr>
        <w:t xml:space="preserve">TARA BASCILOR </w:t>
      </w:r>
      <w:r w:rsidR="00834C45">
        <w:rPr>
          <w:rFonts w:asciiTheme="minorHAnsi" w:hAnsiTheme="minorHAnsi" w:cstheme="minorHAnsi"/>
          <w:b/>
          <w:color w:val="0B87C3"/>
          <w:sz w:val="32"/>
          <w:szCs w:val="32"/>
        </w:rPr>
        <w:t>8</w:t>
      </w:r>
      <w:r w:rsidR="00993E11" w:rsidRPr="007A226A">
        <w:rPr>
          <w:rFonts w:asciiTheme="minorHAnsi" w:hAnsiTheme="minorHAnsi" w:cstheme="minorHAnsi"/>
          <w:b/>
          <w:bCs/>
          <w:iCs/>
          <w:color w:val="0B87C3"/>
          <w:sz w:val="32"/>
          <w:szCs w:val="32"/>
          <w:lang w:val="hu-HU"/>
        </w:rPr>
        <w:t xml:space="preserve"> zile </w:t>
      </w:r>
      <w:r w:rsidR="00993671" w:rsidRPr="007A226A">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281933DE" w:rsidR="00E13892" w:rsidRDefault="00E13892" w:rsidP="00212150">
            <w:pPr>
              <w:tabs>
                <w:tab w:val="left" w:pos="3540"/>
                <w:tab w:val="center" w:pos="4637"/>
              </w:tabs>
              <w:jc w:val="right"/>
              <w:rPr>
                <w:rFonts w:asciiTheme="minorHAnsi" w:hAnsiTheme="minorHAnsi" w:cstheme="minorHAnsi"/>
                <w:b/>
                <w:noProof/>
                <w:color w:val="0B87C7"/>
                <w:sz w:val="32"/>
                <w:szCs w:val="32"/>
              </w:rPr>
            </w:pPr>
            <w:bookmarkStart w:id="1" w:name="_Hlk121217529"/>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1"/>
    <w:p w14:paraId="04A00247" w14:textId="19A11EDF" w:rsidR="00680F18" w:rsidRPr="00377FA6"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0F54FF">
        <w:rPr>
          <w:rFonts w:asciiTheme="minorHAnsi" w:hAnsiTheme="minorHAnsi" w:cstheme="minorHAnsi"/>
          <w:b/>
          <w:bCs/>
          <w:iCs/>
          <w:color w:val="F18306"/>
          <w:sz w:val="32"/>
          <w:szCs w:val="32"/>
          <w:lang w:val="hu-HU"/>
        </w:rPr>
        <w:t xml:space="preserve">Reducere* pana la 20% - de la </w:t>
      </w:r>
      <w:r w:rsidR="0007037B">
        <w:rPr>
          <w:rFonts w:asciiTheme="minorHAnsi" w:hAnsiTheme="minorHAnsi" w:cstheme="minorHAnsi"/>
          <w:b/>
          <w:bCs/>
          <w:iCs/>
          <w:color w:val="F18306"/>
          <w:sz w:val="32"/>
          <w:szCs w:val="32"/>
          <w:lang w:val="hu-HU"/>
        </w:rPr>
        <w:t>1084</w:t>
      </w:r>
      <w:r w:rsidRPr="000F54FF">
        <w:rPr>
          <w:rFonts w:asciiTheme="minorHAnsi" w:hAnsiTheme="minorHAnsi" w:cstheme="minorHAnsi"/>
          <w:b/>
          <w:bCs/>
          <w:iCs/>
          <w:color w:val="F18306"/>
          <w:sz w:val="32"/>
          <w:szCs w:val="32"/>
          <w:lang w:val="hu-HU"/>
        </w:rPr>
        <w:t xml:space="preserve"> </w:t>
      </w:r>
      <w:r w:rsidRPr="000F54FF">
        <w:rPr>
          <w:rFonts w:asciiTheme="minorHAnsi" w:hAnsiTheme="minorHAnsi" w:cstheme="minorHAnsi"/>
          <w:b/>
          <w:color w:val="F18306"/>
          <w:sz w:val="32"/>
          <w:szCs w:val="32"/>
          <w:lang w:val="fr-FR"/>
        </w:rPr>
        <w:t>€</w:t>
      </w:r>
    </w:p>
    <w:p w14:paraId="275C6795" w14:textId="445141C4" w:rsidR="007A226A" w:rsidRPr="007A226A" w:rsidRDefault="007A226A" w:rsidP="007A226A">
      <w:pPr>
        <w:tabs>
          <w:tab w:val="left" w:pos="3540"/>
          <w:tab w:val="center" w:pos="4637"/>
        </w:tabs>
        <w:ind w:left="-720"/>
        <w:jc w:val="both"/>
        <w:rPr>
          <w:rFonts w:asciiTheme="minorHAnsi" w:hAnsiTheme="minorHAnsi" w:cstheme="minorHAnsi"/>
          <w:b/>
          <w:sz w:val="18"/>
          <w:szCs w:val="18"/>
        </w:rPr>
      </w:pPr>
      <w:r w:rsidRPr="007A226A">
        <w:rPr>
          <w:rFonts w:asciiTheme="minorHAnsi" w:hAnsiTheme="minorHAnsi" w:cstheme="minorHAnsi"/>
          <w:b/>
          <w:sz w:val="18"/>
          <w:szCs w:val="18"/>
        </w:rPr>
        <w:t xml:space="preserve">Madrid </w:t>
      </w:r>
      <w:r w:rsidR="00B14641" w:rsidRPr="00B14641">
        <w:rPr>
          <w:rFonts w:asciiTheme="minorHAnsi" w:hAnsiTheme="minorHAnsi" w:cstheme="minorHAnsi"/>
          <w:b/>
          <w:i/>
          <w:sz w:val="18"/>
          <w:szCs w:val="18"/>
        </w:rPr>
        <w:t xml:space="preserve">-Aranjuez </w:t>
      </w:r>
      <w:r w:rsidR="00B14641" w:rsidRPr="00B14641">
        <w:rPr>
          <w:rFonts w:asciiTheme="minorHAnsi" w:hAnsiTheme="minorHAnsi" w:cstheme="minorHAnsi"/>
          <w:b/>
          <w:i/>
          <w:color w:val="000000" w:themeColor="text1"/>
          <w:sz w:val="18"/>
          <w:szCs w:val="18"/>
        </w:rPr>
        <w:t xml:space="preserve">-Toledo </w:t>
      </w:r>
      <w:r w:rsidR="00B14641" w:rsidRPr="00B14641">
        <w:rPr>
          <w:rFonts w:asciiTheme="minorHAnsi" w:hAnsiTheme="minorHAnsi" w:cstheme="minorHAnsi"/>
          <w:b/>
          <w:color w:val="000000" w:themeColor="text1"/>
          <w:sz w:val="18"/>
          <w:szCs w:val="18"/>
        </w:rPr>
        <w:t>-El Escorial -</w:t>
      </w:r>
      <w:r w:rsidR="00B14641" w:rsidRPr="00B14641">
        <w:rPr>
          <w:rFonts w:asciiTheme="minorHAnsi" w:hAnsiTheme="minorHAnsi" w:cstheme="minorHAnsi"/>
          <w:b/>
          <w:iCs/>
          <w:color w:val="000000" w:themeColor="text1"/>
          <w:sz w:val="18"/>
          <w:szCs w:val="18"/>
        </w:rPr>
        <w:t>Vale de los Caidos -Segovia</w:t>
      </w:r>
      <w:r w:rsidR="00834C45">
        <w:rPr>
          <w:rFonts w:asciiTheme="minorHAnsi" w:hAnsiTheme="minorHAnsi" w:cstheme="minorHAnsi"/>
          <w:b/>
          <w:sz w:val="18"/>
          <w:szCs w:val="18"/>
        </w:rPr>
        <w:t xml:space="preserve"> -Salamanca -Leon -</w:t>
      </w:r>
      <w:r w:rsidRPr="007A226A">
        <w:rPr>
          <w:rFonts w:asciiTheme="minorHAnsi" w:hAnsiTheme="minorHAnsi" w:cstheme="minorHAnsi"/>
          <w:b/>
          <w:sz w:val="18"/>
          <w:szCs w:val="18"/>
        </w:rPr>
        <w:t>Burgos -Santander -Bilbao -Gaztelugatxe -San Sebastian -</w:t>
      </w:r>
      <w:r w:rsidR="00834C45" w:rsidRPr="00834C45">
        <w:rPr>
          <w:rFonts w:asciiTheme="minorHAnsi" w:hAnsiTheme="minorHAnsi" w:cstheme="minorHAnsi"/>
          <w:b/>
          <w:sz w:val="18"/>
          <w:szCs w:val="18"/>
        </w:rPr>
        <w:t>Lourdes</w:t>
      </w:r>
      <w:r w:rsidRPr="00834C45">
        <w:rPr>
          <w:rFonts w:asciiTheme="minorHAnsi" w:hAnsiTheme="minorHAnsi" w:cstheme="minorHAnsi"/>
          <w:b/>
          <w:sz w:val="18"/>
          <w:szCs w:val="18"/>
        </w:rPr>
        <w:t xml:space="preserve"> -</w:t>
      </w:r>
      <w:r w:rsidR="00834C45" w:rsidRPr="00834C45">
        <w:rPr>
          <w:rFonts w:asciiTheme="minorHAnsi" w:hAnsiTheme="minorHAnsi" w:cstheme="minorHAnsi"/>
          <w:b/>
          <w:sz w:val="18"/>
          <w:szCs w:val="18"/>
        </w:rPr>
        <w:t>Zaragoza</w:t>
      </w:r>
      <w:r w:rsidRPr="007A226A">
        <w:rPr>
          <w:rFonts w:asciiTheme="minorHAnsi" w:hAnsiTheme="minorHAnsi" w:cstheme="minorHAnsi"/>
          <w:b/>
          <w:sz w:val="18"/>
          <w:szCs w:val="18"/>
        </w:rPr>
        <w:t xml:space="preserve"> </w:t>
      </w:r>
    </w:p>
    <w:p w14:paraId="4CC38276" w14:textId="77777777" w:rsidR="00FC6A12" w:rsidRPr="0017650A" w:rsidRDefault="00FC6A12" w:rsidP="00357F4A">
      <w:pPr>
        <w:ind w:right="2384"/>
        <w:jc w:val="both"/>
        <w:rPr>
          <w:rFonts w:asciiTheme="minorHAnsi" w:hAnsiTheme="minorHAnsi" w:cstheme="minorHAnsi"/>
          <w:color w:val="000000" w:themeColor="text1"/>
          <w:sz w:val="10"/>
          <w:szCs w:val="10"/>
        </w:rPr>
      </w:pPr>
    </w:p>
    <w:p w14:paraId="60D8AFB0" w14:textId="6D750076" w:rsidR="004B4BB8" w:rsidRDefault="00A10FBD" w:rsidP="004B4BB8">
      <w:pPr>
        <w:ind w:left="-720"/>
        <w:jc w:val="both"/>
        <w:rPr>
          <w:rFonts w:asciiTheme="minorHAnsi" w:hAnsiTheme="minorHAnsi" w:cstheme="minorHAnsi"/>
          <w:sz w:val="18"/>
          <w:szCs w:val="18"/>
        </w:rPr>
      </w:pPr>
      <w:bookmarkStart w:id="2" w:name="_Hlk187592791"/>
      <w:r w:rsidRPr="00A10FBD">
        <w:rPr>
          <w:rFonts w:ascii="Calibri" w:hAnsi="Calibri" w:cs="Calibri"/>
          <w:b/>
          <w:bCs/>
          <w:color w:val="0B87C3"/>
          <w:sz w:val="18"/>
          <w:szCs w:val="18"/>
          <w:lang w:eastAsia="en-GB"/>
        </w:rPr>
        <w:t xml:space="preserve">Ziua 1. </w:t>
      </w:r>
      <w:bookmarkEnd w:id="2"/>
      <w:r w:rsidR="004B4BB8" w:rsidRPr="00E5106F">
        <w:rPr>
          <w:rFonts w:ascii="Calibri" w:hAnsi="Calibri" w:cs="Calibri"/>
          <w:b/>
          <w:bCs/>
          <w:color w:val="0B87C3"/>
          <w:sz w:val="18"/>
          <w:szCs w:val="18"/>
          <w:lang w:eastAsia="en-GB"/>
        </w:rPr>
        <w:t>BUCURESTI - MADRID </w:t>
      </w:r>
    </w:p>
    <w:p w14:paraId="51549598" w14:textId="42388571" w:rsidR="004B4BB8" w:rsidRDefault="004B4BB8" w:rsidP="004B4BB8">
      <w:pPr>
        <w:tabs>
          <w:tab w:val="left" w:pos="9498"/>
        </w:tabs>
        <w:ind w:left="-720"/>
        <w:jc w:val="both"/>
        <w:rPr>
          <w:rFonts w:ascii="Calibri" w:hAnsi="Calibri" w:cs="Calibri"/>
          <w:sz w:val="18"/>
          <w:szCs w:val="18"/>
          <w:lang w:eastAsia="en-GB"/>
        </w:rPr>
      </w:pPr>
      <w:r w:rsidRPr="00767AAE">
        <w:rPr>
          <w:rFonts w:ascii="Calibri" w:hAnsi="Calibri" w:cs="Calibri"/>
          <w:sz w:val="18"/>
          <w:szCs w:val="18"/>
          <w:lang w:eastAsia="en-GB"/>
        </w:rPr>
        <w:t xml:space="preserve">Intalnire cu reprezentantul agentiei la ora </w:t>
      </w:r>
      <w:r w:rsidR="004562BB">
        <w:rPr>
          <w:rFonts w:ascii="Calibri" w:hAnsi="Calibri" w:cs="Calibri"/>
          <w:sz w:val="18"/>
          <w:szCs w:val="18"/>
          <w:lang w:val="ro-RO" w:eastAsia="en-GB"/>
        </w:rPr>
        <w:t>03</w:t>
      </w:r>
      <w:r w:rsidRPr="00767AAE">
        <w:rPr>
          <w:rFonts w:ascii="Calibri" w:hAnsi="Calibri" w:cs="Calibri"/>
          <w:sz w:val="18"/>
          <w:szCs w:val="18"/>
          <w:lang w:eastAsia="en-GB"/>
        </w:rPr>
        <w:t>:</w:t>
      </w:r>
      <w:r w:rsidR="004562BB">
        <w:rPr>
          <w:rFonts w:ascii="Calibri" w:hAnsi="Calibri" w:cs="Calibri"/>
          <w:sz w:val="18"/>
          <w:szCs w:val="18"/>
          <w:lang w:val="ro-RO" w:eastAsia="en-GB"/>
        </w:rPr>
        <w:t>3</w:t>
      </w:r>
      <w:r w:rsidRPr="00767AAE">
        <w:rPr>
          <w:rFonts w:ascii="Calibri" w:hAnsi="Calibri" w:cs="Calibri"/>
          <w:sz w:val="18"/>
          <w:szCs w:val="18"/>
          <w:lang w:eastAsia="en-GB"/>
        </w:rPr>
        <w:t>0 in aeroportul Henri Coanda din Bucuresti pentru imbarcare la zborul spre MADRID de la ora 0</w:t>
      </w:r>
      <w:r w:rsidR="004562BB">
        <w:rPr>
          <w:rFonts w:ascii="Calibri" w:hAnsi="Calibri" w:cs="Calibri"/>
          <w:sz w:val="18"/>
          <w:szCs w:val="18"/>
          <w:lang w:val="ro-RO" w:eastAsia="en-GB"/>
        </w:rPr>
        <w:t>6</w:t>
      </w:r>
      <w:r w:rsidRPr="00767AAE">
        <w:rPr>
          <w:rFonts w:ascii="Calibri" w:hAnsi="Calibri" w:cs="Calibri"/>
          <w:sz w:val="18"/>
          <w:szCs w:val="18"/>
          <w:lang w:eastAsia="en-GB"/>
        </w:rPr>
        <w:t>:</w:t>
      </w:r>
      <w:r w:rsidR="004562BB">
        <w:rPr>
          <w:rFonts w:ascii="Calibri" w:hAnsi="Calibri" w:cs="Calibri"/>
          <w:sz w:val="18"/>
          <w:szCs w:val="18"/>
          <w:lang w:val="ro-RO" w:eastAsia="en-GB"/>
        </w:rPr>
        <w:t>1</w:t>
      </w:r>
      <w:r w:rsidRPr="00767AAE">
        <w:rPr>
          <w:rFonts w:ascii="Calibri" w:hAnsi="Calibri" w:cs="Calibri"/>
          <w:sz w:val="18"/>
          <w:szCs w:val="18"/>
          <w:lang w:eastAsia="en-GB"/>
        </w:rPr>
        <w:t xml:space="preserve">0 (ATENTIE! Orarul de zbor este informativ si poate suporta modificari impuse de compania aeriana). </w:t>
      </w:r>
      <w:r w:rsidRPr="00767AAE">
        <w:rPr>
          <w:rFonts w:asciiTheme="minorHAnsi" w:hAnsiTheme="minorHAnsi" w:cstheme="minorHAnsi"/>
          <w:spacing w:val="-2"/>
          <w:sz w:val="18"/>
          <w:szCs w:val="18"/>
        </w:rPr>
        <w:t xml:space="preserve">Pornim spre centrul orasului, pentru un tur de oras cu autocarul: </w:t>
      </w:r>
      <w:r w:rsidRPr="00767AAE">
        <w:rPr>
          <w:rFonts w:asciiTheme="minorHAnsi" w:hAnsiTheme="minorHAnsi" w:cstheme="minorHAnsi"/>
          <w:b/>
          <w:bCs/>
          <w:i/>
          <w:iCs/>
          <w:spacing w:val="-2"/>
          <w:sz w:val="18"/>
          <w:szCs w:val="18"/>
        </w:rPr>
        <w:t>Stadionul Santiago Bernabéu</w:t>
      </w:r>
      <w:r w:rsidRPr="00767AAE">
        <w:rPr>
          <w:rFonts w:asciiTheme="minorHAnsi" w:hAnsiTheme="minorHAnsi" w:cstheme="minorHAnsi"/>
          <w:spacing w:val="-2"/>
          <w:sz w:val="18"/>
          <w:szCs w:val="18"/>
        </w:rPr>
        <w:t xml:space="preserve"> al echipei de fotbal Real Madrid, Piata Colon cu monumentul dedicat lui Christofor Columb, Piata si Fantana Cibele- care poarta numele zeitei romane a naturii si fertilitatii. Continuam spre Gran Via- cel mai frumos bulevard al Madridului, descris adesea drept o expozitie arhitectonica in aer liber, Piata Spania cu monumentul lui Miguel de Cervantes, marele scriitor spaniol. Continuam explorarea orasului cu </w:t>
      </w:r>
      <w:r w:rsidRPr="00767AAE">
        <w:rPr>
          <w:rFonts w:ascii="Calibri" w:hAnsi="Calibri" w:cs="Calibri"/>
          <w:sz w:val="18"/>
          <w:szCs w:val="18"/>
          <w:lang w:eastAsia="en-GB"/>
        </w:rPr>
        <w:t>Catedrala Almudena, inchinata protectoarei spirituale a orasului, Calle Mayor- principala strada din timpul habsburgilor, Plaza Mayor construita in sec. XVII de regele Filip III, Puerta del Sol- km zero al orasului, construita in sec al XVI-lea de regele Carlos I, iar la cativa pasi simbolul orasului: statuia “madrono”- ursul mancand din copac. </w:t>
      </w:r>
      <w:r w:rsidR="007723AB">
        <w:rPr>
          <w:rFonts w:ascii="Calibri" w:hAnsi="Calibri" w:cs="Calibri"/>
          <w:sz w:val="18"/>
          <w:szCs w:val="18"/>
          <w:lang w:val="ro-RO" w:eastAsia="en-GB"/>
        </w:rPr>
        <w:t>Dupa amiaza</w:t>
      </w:r>
      <w:r w:rsidRPr="00767AAE">
        <w:rPr>
          <w:rFonts w:ascii="Calibri" w:hAnsi="Calibri" w:cs="Calibri"/>
          <w:sz w:val="18"/>
          <w:szCs w:val="18"/>
          <w:lang w:eastAsia="en-GB"/>
        </w:rPr>
        <w:t>, cazare in zona Madrid</w:t>
      </w:r>
      <w:r>
        <w:rPr>
          <w:rFonts w:ascii="Calibri" w:hAnsi="Calibri" w:cs="Calibri"/>
          <w:sz w:val="18"/>
          <w:szCs w:val="18"/>
          <w:lang w:eastAsia="en-GB"/>
        </w:rPr>
        <w:t xml:space="preserve">, la hotel </w:t>
      </w:r>
      <w:r w:rsidRPr="00007D2F">
        <w:rPr>
          <w:rFonts w:ascii="Calibri" w:hAnsi="Calibri" w:cs="Calibri"/>
          <w:sz w:val="18"/>
          <w:szCs w:val="18"/>
          <w:lang w:eastAsia="en-GB"/>
        </w:rPr>
        <w:t xml:space="preserve">Hotel </w:t>
      </w:r>
      <w:r w:rsidR="00007D2F" w:rsidRPr="00007D2F">
        <w:rPr>
          <w:rFonts w:ascii="Calibri" w:hAnsi="Calibri" w:cs="Calibri"/>
          <w:sz w:val="18"/>
          <w:szCs w:val="18"/>
          <w:lang w:eastAsia="en-GB"/>
        </w:rPr>
        <w:t>Porcel Avant</w:t>
      </w:r>
      <w:r w:rsidRPr="00007D2F">
        <w:rPr>
          <w:rFonts w:ascii="Calibri" w:hAnsi="Calibri" w:cs="Calibri"/>
          <w:sz w:val="18"/>
          <w:szCs w:val="18"/>
          <w:lang w:eastAsia="en-GB"/>
        </w:rPr>
        <w:t xml:space="preserve"> 4*/ similar</w:t>
      </w:r>
      <w:r>
        <w:rPr>
          <w:rFonts w:ascii="Calibri" w:hAnsi="Calibri" w:cs="Calibri"/>
          <w:sz w:val="18"/>
          <w:szCs w:val="18"/>
          <w:lang w:eastAsia="en-GB"/>
        </w:rPr>
        <w:t>.</w:t>
      </w:r>
    </w:p>
    <w:p w14:paraId="197C4838" w14:textId="77777777" w:rsidR="007723AB" w:rsidRPr="0017650A" w:rsidRDefault="007723AB" w:rsidP="007723AB">
      <w:pPr>
        <w:spacing w:before="4" w:after="4"/>
        <w:ind w:left="-567" w:right="227"/>
        <w:jc w:val="both"/>
        <w:rPr>
          <w:rFonts w:asciiTheme="minorHAnsi" w:hAnsiTheme="minorHAnsi" w:cstheme="minorHAnsi"/>
          <w:color w:val="444444"/>
          <w:sz w:val="10"/>
          <w:szCs w:val="10"/>
        </w:rPr>
      </w:pPr>
    </w:p>
    <w:p w14:paraId="2C46E822" w14:textId="5635CE16" w:rsidR="00206670" w:rsidRDefault="00206670" w:rsidP="00206670">
      <w:pPr>
        <w:ind w:left="-720"/>
        <w:jc w:val="both"/>
        <w:rPr>
          <w:rFonts w:ascii="Calibri" w:hAnsi="Calibri" w:cs="Calibri"/>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val="ro-RO" w:eastAsia="en-GB"/>
        </w:rPr>
        <w:t>2</w:t>
      </w:r>
      <w:r w:rsidRPr="00A52CFA">
        <w:rPr>
          <w:rFonts w:ascii="Calibri" w:hAnsi="Calibri" w:cs="Calibri"/>
          <w:b/>
          <w:bCs/>
          <w:color w:val="0B87C3"/>
          <w:sz w:val="18"/>
          <w:szCs w:val="18"/>
          <w:lang w:eastAsia="en-GB"/>
        </w:rPr>
        <w:t xml:space="preserve">. </w:t>
      </w:r>
      <w:r w:rsidRPr="006A10DD">
        <w:rPr>
          <w:rFonts w:asciiTheme="minorHAnsi" w:hAnsiTheme="minorHAnsi" w:cstheme="minorHAnsi"/>
          <w:b/>
          <w:color w:val="0B87C3"/>
          <w:sz w:val="18"/>
          <w:szCs w:val="18"/>
        </w:rPr>
        <w:t xml:space="preserve">MADRID </w:t>
      </w:r>
      <w:r>
        <w:rPr>
          <w:rFonts w:asciiTheme="minorHAnsi" w:hAnsiTheme="minorHAnsi" w:cstheme="minorHAnsi"/>
          <w:b/>
          <w:color w:val="0B87C3"/>
          <w:sz w:val="18"/>
          <w:szCs w:val="18"/>
        </w:rPr>
        <w:t xml:space="preserve">- </w:t>
      </w:r>
      <w:r w:rsidRPr="00DE11C8">
        <w:rPr>
          <w:rFonts w:ascii="Calibri" w:hAnsi="Calibri" w:cs="Calibri"/>
          <w:b/>
          <w:bCs/>
          <w:i/>
          <w:iCs/>
          <w:color w:val="0B87C3"/>
          <w:sz w:val="18"/>
          <w:szCs w:val="18"/>
          <w:lang w:eastAsia="en-GB"/>
        </w:rPr>
        <w:t>ARANJUEZ</w:t>
      </w:r>
      <w:r w:rsidRPr="00A52CFA">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w:t>
      </w:r>
      <w:r w:rsidRPr="00A52CFA">
        <w:rPr>
          <w:rFonts w:ascii="Calibri" w:hAnsi="Calibri" w:cs="Calibri"/>
          <w:b/>
          <w:bCs/>
          <w:color w:val="0B87C3"/>
          <w:sz w:val="18"/>
          <w:szCs w:val="18"/>
          <w:lang w:eastAsia="en-GB"/>
        </w:rPr>
        <w:t xml:space="preserve"> </w:t>
      </w:r>
      <w:r w:rsidRPr="00DE11C8">
        <w:rPr>
          <w:rFonts w:ascii="Calibri" w:hAnsi="Calibri" w:cs="Calibri"/>
          <w:b/>
          <w:bCs/>
          <w:i/>
          <w:iCs/>
          <w:color w:val="0B87C3"/>
          <w:sz w:val="18"/>
          <w:szCs w:val="18"/>
          <w:lang w:eastAsia="en-GB"/>
        </w:rPr>
        <w:t>TOLEDO</w:t>
      </w:r>
      <w:r w:rsidRPr="00A52CFA">
        <w:rPr>
          <w:rFonts w:ascii="Calibri" w:hAnsi="Calibri" w:cs="Calibri"/>
          <w:b/>
          <w:bCs/>
          <w:color w:val="0B87C3"/>
          <w:sz w:val="18"/>
          <w:szCs w:val="18"/>
          <w:lang w:eastAsia="en-GB"/>
        </w:rPr>
        <w:t> </w:t>
      </w:r>
      <w:r>
        <w:rPr>
          <w:rFonts w:ascii="Calibri" w:hAnsi="Calibri" w:cs="Calibri"/>
          <w:b/>
          <w:bCs/>
          <w:color w:val="0B87C3"/>
          <w:sz w:val="18"/>
          <w:szCs w:val="18"/>
          <w:lang w:eastAsia="en-GB"/>
        </w:rPr>
        <w:t>(cca. 165 km)</w:t>
      </w:r>
    </w:p>
    <w:p w14:paraId="20B50EA1" w14:textId="2AB52FDB" w:rsidR="007723AB" w:rsidRDefault="00206670" w:rsidP="00206670">
      <w:pPr>
        <w:tabs>
          <w:tab w:val="left" w:pos="9498"/>
        </w:tabs>
        <w:ind w:left="-720"/>
        <w:jc w:val="both"/>
        <w:rPr>
          <w:rFonts w:ascii="Calibri" w:hAnsi="Calibri" w:cs="Calibri"/>
          <w:sz w:val="18"/>
          <w:szCs w:val="18"/>
          <w:lang w:eastAsia="en-GB"/>
        </w:rPr>
      </w:pPr>
      <w:r w:rsidRPr="00DE11C8">
        <w:rPr>
          <w:rFonts w:ascii="Calibri" w:hAnsi="Calibri" w:cs="Calibri"/>
          <w:sz w:val="18"/>
          <w:szCs w:val="18"/>
          <w:lang w:eastAsia="en-GB"/>
        </w:rPr>
        <w:t xml:space="preserve">Mic dejun. Timp liber la hotelul din zona Madrid sau excursie </w:t>
      </w:r>
      <w:r w:rsidRPr="0007037B">
        <w:rPr>
          <w:rFonts w:ascii="Calibri" w:hAnsi="Calibri" w:cs="Calibri"/>
          <w:sz w:val="18"/>
          <w:szCs w:val="18"/>
          <w:lang w:eastAsia="en-GB"/>
        </w:rPr>
        <w:t>optionala</w:t>
      </w:r>
      <w:r w:rsidRPr="0007037B">
        <w:rPr>
          <w:rFonts w:asciiTheme="minorHAnsi" w:hAnsiTheme="minorHAnsi" w:cstheme="minorHAnsi"/>
          <w:spacing w:val="-2"/>
          <w:sz w:val="18"/>
          <w:szCs w:val="18"/>
        </w:rPr>
        <w:t xml:space="preserve"> (55 €) </w:t>
      </w:r>
      <w:r w:rsidRPr="0007037B">
        <w:rPr>
          <w:rFonts w:ascii="Calibri" w:hAnsi="Calibri" w:cs="Calibri"/>
          <w:sz w:val="18"/>
          <w:szCs w:val="18"/>
          <w:lang w:eastAsia="en-GB"/>
        </w:rPr>
        <w:t xml:space="preserve"> la</w:t>
      </w:r>
      <w:r w:rsidRPr="005E71CB">
        <w:rPr>
          <w:rFonts w:ascii="Calibri" w:hAnsi="Calibri" w:cs="Calibri"/>
          <w:sz w:val="18"/>
          <w:szCs w:val="18"/>
          <w:lang w:eastAsia="en-GB"/>
        </w:rPr>
        <w:t xml:space="preserve"> Aranjuez</w:t>
      </w:r>
      <w:r w:rsidRPr="00DE11C8">
        <w:rPr>
          <w:rFonts w:ascii="Calibri" w:hAnsi="Calibri" w:cs="Calibri"/>
          <w:sz w:val="18"/>
          <w:szCs w:val="18"/>
          <w:lang w:eastAsia="en-GB"/>
        </w:rPr>
        <w:t xml:space="preserve"> si Toledo. Ne indreptam spre Aranjuez, unde vizitam Palatul Regal (construit in sec. al XVI), care impresioneaza prin arhitectura, decoratiunile interioare fantastice, mobilierul exotic si gradinile ingrijite ornate cu fantani. Plecam spre Toledo, vechea capitala a Spaniei, un adevarat muzeu in aer liber. Descoperim un oras fascinant care conserva zidurile medievale si cateva dintre portile de odinioara, Podul San Martin, Biserica Regilor- construita de “regii catolici” Izabela I si Ferdinand II si cartierul evreiesc (care dateaza din sec. XII). Urmeaza vechea Primarie, Palatul Arhiepiscopal si Catedrala San Ildefonso (sec.</w:t>
      </w:r>
      <w:bookmarkStart w:id="3" w:name="_Hlk55318499"/>
      <w:r w:rsidRPr="00DE11C8">
        <w:rPr>
          <w:rFonts w:ascii="Calibri" w:hAnsi="Calibri" w:cs="Calibri"/>
          <w:sz w:val="18"/>
          <w:szCs w:val="18"/>
          <w:lang w:eastAsia="en-GB"/>
        </w:rPr>
        <w:t> </w:t>
      </w:r>
      <w:bookmarkEnd w:id="3"/>
      <w:r w:rsidRPr="00DE11C8">
        <w:rPr>
          <w:rFonts w:ascii="Calibri" w:hAnsi="Calibri" w:cs="Calibri"/>
          <w:sz w:val="18"/>
          <w:szCs w:val="18"/>
          <w:lang w:eastAsia="en-GB"/>
        </w:rPr>
        <w:t>XIII)- cu adevarat monumentala, care impresioneaza prin arhitectura sa gotica si prin altarele sale, adevarate capodopere baroce si Piata Zocodover- vechea piata araba, situata foarte aproape de Castelul Alcazar. Timp liber pentru vizitarea Catedralei sau pentru cumparaturi pe strazile pitoresti, unde nu va fi deloc dificil sa alegeti un cadou deosebit celor dragi de acasa. Intoarcere la Madrid</w:t>
      </w:r>
      <w:r>
        <w:rPr>
          <w:rFonts w:ascii="Calibri" w:hAnsi="Calibri" w:cs="Calibri"/>
          <w:sz w:val="18"/>
          <w:szCs w:val="18"/>
          <w:lang w:val="ro-RO" w:eastAsia="en-GB"/>
        </w:rPr>
        <w:t>, timp la dispozitia turistilor</w:t>
      </w:r>
      <w:r w:rsidRPr="00DE11C8">
        <w:rPr>
          <w:rFonts w:ascii="Calibri" w:hAnsi="Calibri" w:cs="Calibri"/>
          <w:sz w:val="18"/>
          <w:szCs w:val="18"/>
          <w:lang w:eastAsia="en-GB"/>
        </w:rPr>
        <w:t>. Seara, cazare in acelasi hotel.</w:t>
      </w:r>
    </w:p>
    <w:p w14:paraId="1F4B54B0" w14:textId="77777777" w:rsidR="0017650A" w:rsidRPr="001258AA" w:rsidRDefault="0017650A" w:rsidP="0017650A">
      <w:pPr>
        <w:spacing w:before="4" w:after="4"/>
        <w:ind w:left="-567" w:right="227"/>
        <w:jc w:val="both"/>
        <w:rPr>
          <w:rFonts w:asciiTheme="minorHAnsi" w:hAnsiTheme="minorHAnsi" w:cstheme="minorHAnsi"/>
          <w:color w:val="444444"/>
          <w:sz w:val="8"/>
          <w:szCs w:val="8"/>
        </w:rPr>
      </w:pPr>
    </w:p>
    <w:p w14:paraId="7F01204F" w14:textId="4649D393" w:rsidR="00206670" w:rsidRDefault="00206670" w:rsidP="00206670">
      <w:pPr>
        <w:ind w:left="-720"/>
        <w:jc w:val="both"/>
        <w:rPr>
          <w:rFonts w:ascii="Calibri" w:hAnsi="Calibri" w:cs="Calibri"/>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val="ro-RO" w:eastAsia="en-GB"/>
        </w:rPr>
        <w:t>3</w:t>
      </w:r>
      <w:r w:rsidRPr="00A52CFA">
        <w:rPr>
          <w:rFonts w:ascii="Calibri" w:hAnsi="Calibri" w:cs="Calibri"/>
          <w:b/>
          <w:bCs/>
          <w:color w:val="0B87C3"/>
          <w:sz w:val="18"/>
          <w:szCs w:val="18"/>
          <w:lang w:eastAsia="en-GB"/>
        </w:rPr>
        <w:t xml:space="preserve">. </w:t>
      </w:r>
      <w:r w:rsidRPr="00206670">
        <w:rPr>
          <w:rFonts w:asciiTheme="minorHAnsi" w:hAnsiTheme="minorHAnsi" w:cstheme="minorHAnsi"/>
          <w:b/>
          <w:color w:val="0B87C3"/>
          <w:sz w:val="18"/>
          <w:szCs w:val="18"/>
        </w:rPr>
        <w:t>EL ESCORIAL - VALE DE LOS CAIDOS - SEGOVIA</w:t>
      </w:r>
      <w:r w:rsidRPr="006A10DD">
        <w:rPr>
          <w:rFonts w:asciiTheme="minorHAnsi" w:hAnsiTheme="minorHAnsi" w:cstheme="minorHAnsi"/>
          <w:b/>
          <w:color w:val="0B87C3"/>
          <w:sz w:val="18"/>
          <w:szCs w:val="18"/>
        </w:rPr>
        <w:t xml:space="preserve"> </w:t>
      </w:r>
      <w:r w:rsidR="00B14641">
        <w:rPr>
          <w:rFonts w:asciiTheme="minorHAnsi" w:hAnsiTheme="minorHAnsi" w:cstheme="minorHAnsi"/>
          <w:b/>
          <w:color w:val="0B87C3"/>
          <w:sz w:val="18"/>
          <w:szCs w:val="18"/>
        </w:rPr>
        <w:t xml:space="preserve">- SALAMANCA </w:t>
      </w:r>
      <w:r>
        <w:rPr>
          <w:rFonts w:ascii="Calibri" w:hAnsi="Calibri" w:cs="Calibri"/>
          <w:b/>
          <w:bCs/>
          <w:color w:val="0B87C3"/>
          <w:sz w:val="18"/>
          <w:szCs w:val="18"/>
          <w:lang w:eastAsia="en-GB"/>
        </w:rPr>
        <w:t xml:space="preserve">(cca. </w:t>
      </w:r>
      <w:r>
        <w:rPr>
          <w:rFonts w:ascii="Calibri" w:hAnsi="Calibri" w:cs="Calibri"/>
          <w:b/>
          <w:bCs/>
          <w:color w:val="0B87C3"/>
          <w:sz w:val="18"/>
          <w:szCs w:val="18"/>
          <w:lang w:val="ro-RO" w:eastAsia="en-GB"/>
        </w:rPr>
        <w:t>27</w:t>
      </w:r>
      <w:r>
        <w:rPr>
          <w:rFonts w:ascii="Calibri" w:hAnsi="Calibri" w:cs="Calibri"/>
          <w:b/>
          <w:bCs/>
          <w:color w:val="0B87C3"/>
          <w:sz w:val="18"/>
          <w:szCs w:val="18"/>
          <w:lang w:eastAsia="en-GB"/>
        </w:rPr>
        <w:t>5 km)</w:t>
      </w:r>
    </w:p>
    <w:p w14:paraId="615C98FB" w14:textId="1F868673" w:rsidR="00206670" w:rsidRDefault="00206670" w:rsidP="00206670">
      <w:pPr>
        <w:tabs>
          <w:tab w:val="left" w:pos="9498"/>
        </w:tabs>
        <w:ind w:left="-720"/>
        <w:jc w:val="both"/>
        <w:rPr>
          <w:rFonts w:asciiTheme="minorHAnsi" w:hAnsiTheme="minorHAnsi" w:cstheme="minorHAnsi"/>
          <w:spacing w:val="-2"/>
          <w:sz w:val="18"/>
          <w:szCs w:val="18"/>
        </w:rPr>
      </w:pPr>
      <w:r w:rsidRPr="003A62E9">
        <w:rPr>
          <w:rFonts w:asciiTheme="minorHAnsi" w:hAnsiTheme="minorHAnsi" w:cstheme="minorHAnsi"/>
          <w:spacing w:val="-2"/>
          <w:sz w:val="18"/>
          <w:szCs w:val="18"/>
        </w:rPr>
        <w:t xml:space="preserve">Mic dejun. Pornim spre El Escorial, un complex arhitectonic somptuos, construit de Filip II -unul din cei mai puternici si influenti regi ai Spaniei. Ansamblul pare o imensa fortareata, ce adaposteste Bis. Sf. Laurentiu, Biblioteca, Sala Bataliilor, Apart. Regale, Gradini, Relicvariile, Panteonul Regal aflat sub capela (cu mormintele majoritatii regilor spanioli) si Galerii de Arta cu lucrari apartinand sec. XV-XVII. La doar cativa kilometri distanta, ne va impresiona gigantica cruce de 150 m inaltime a mausoleului comandat de dictatorul Franco, pentru a adaposti eroii razboiului civil, indiferent de ce parte au </w:t>
      </w:r>
      <w:r w:rsidRPr="00206670">
        <w:rPr>
          <w:rFonts w:asciiTheme="minorHAnsi" w:hAnsiTheme="minorHAnsi" w:cstheme="minorHAnsi"/>
          <w:spacing w:val="-2"/>
          <w:sz w:val="18"/>
          <w:szCs w:val="18"/>
        </w:rPr>
        <w:t>luptat. Dupa amiaza, admiram Segovia, oras al carui centru este inscris in Patrimoniul UNESCO, avand 3 atractii majore: apeductul roman, inca functional desi a fost construit cu cca. 2000 de ani in urma fara a fi utilizat nici un mortar; Alcazarul, palatul regal mentionat inca din sec. XII, martor al unei zbuciumate istorii a regatului Castiliei si Catedrala, o adevarata capodopera, ultima construita in stil gotic in Spania.</w:t>
      </w:r>
      <w:r w:rsidR="00B14641">
        <w:rPr>
          <w:rFonts w:asciiTheme="minorHAnsi" w:hAnsiTheme="minorHAnsi" w:cstheme="minorHAnsi"/>
          <w:spacing w:val="-2"/>
          <w:sz w:val="18"/>
          <w:szCs w:val="18"/>
        </w:rPr>
        <w:t xml:space="preserve"> Cazare in zona Salamanca</w:t>
      </w:r>
      <w:r w:rsidR="00007D2F">
        <w:rPr>
          <w:rFonts w:asciiTheme="minorHAnsi" w:hAnsiTheme="minorHAnsi" w:cstheme="minorHAnsi"/>
          <w:spacing w:val="-2"/>
          <w:sz w:val="18"/>
          <w:szCs w:val="18"/>
        </w:rPr>
        <w:t>, la Hotel Eurostars Las Claras 4*/ similar.</w:t>
      </w:r>
    </w:p>
    <w:p w14:paraId="09769649" w14:textId="77777777" w:rsidR="0017650A" w:rsidRPr="001258AA" w:rsidRDefault="0017650A" w:rsidP="0017650A">
      <w:pPr>
        <w:spacing w:before="4" w:after="4"/>
        <w:ind w:left="-567" w:right="227"/>
        <w:jc w:val="both"/>
        <w:rPr>
          <w:rFonts w:asciiTheme="minorHAnsi" w:hAnsiTheme="minorHAnsi" w:cstheme="minorHAnsi"/>
          <w:color w:val="444444"/>
          <w:sz w:val="8"/>
          <w:szCs w:val="8"/>
        </w:rPr>
      </w:pPr>
    </w:p>
    <w:p w14:paraId="1490E794" w14:textId="273C6E73" w:rsidR="004B4BB8" w:rsidRDefault="00A10FBD" w:rsidP="00206670">
      <w:pPr>
        <w:tabs>
          <w:tab w:val="left" w:pos="9498"/>
        </w:tabs>
        <w:ind w:left="-720"/>
        <w:jc w:val="both"/>
        <w:rPr>
          <w:rFonts w:ascii="Calibri" w:hAnsi="Calibri" w:cs="Calibri"/>
          <w:sz w:val="18"/>
          <w:szCs w:val="18"/>
          <w:lang w:eastAsia="en-GB"/>
        </w:rPr>
      </w:pPr>
      <w:r w:rsidRPr="00A10FBD">
        <w:rPr>
          <w:rFonts w:ascii="Calibri" w:hAnsi="Calibri" w:cs="Calibri"/>
          <w:b/>
          <w:bCs/>
          <w:color w:val="0B87C3"/>
          <w:sz w:val="18"/>
          <w:szCs w:val="18"/>
          <w:lang w:eastAsia="en-GB"/>
        </w:rPr>
        <w:t xml:space="preserve">Ziua </w:t>
      </w:r>
      <w:r w:rsidR="0017650A">
        <w:rPr>
          <w:rFonts w:ascii="Calibri" w:hAnsi="Calibri" w:cs="Calibri"/>
          <w:b/>
          <w:bCs/>
          <w:color w:val="0B87C3"/>
          <w:sz w:val="18"/>
          <w:szCs w:val="18"/>
          <w:lang w:val="ro-RO" w:eastAsia="en-GB"/>
        </w:rPr>
        <w:t>4</w:t>
      </w:r>
      <w:r w:rsidRPr="00A10FBD">
        <w:rPr>
          <w:rFonts w:ascii="Calibri" w:hAnsi="Calibri" w:cs="Calibri"/>
          <w:b/>
          <w:bCs/>
          <w:color w:val="0B87C3"/>
          <w:sz w:val="18"/>
          <w:szCs w:val="18"/>
          <w:lang w:eastAsia="en-GB"/>
        </w:rPr>
        <w:t xml:space="preserve">. </w:t>
      </w:r>
      <w:r w:rsidR="0017650A">
        <w:rPr>
          <w:rFonts w:ascii="Calibri" w:hAnsi="Calibri" w:cs="Calibri"/>
          <w:b/>
          <w:bCs/>
          <w:color w:val="0B87C3"/>
          <w:sz w:val="18"/>
          <w:szCs w:val="18"/>
          <w:lang w:val="ro-RO" w:eastAsia="en-GB"/>
        </w:rPr>
        <w:t>SALAMANCA - LEON</w:t>
      </w:r>
      <w:r w:rsidRPr="00A10FBD">
        <w:rPr>
          <w:rFonts w:ascii="Calibri" w:hAnsi="Calibri" w:cs="Calibri"/>
          <w:b/>
          <w:bCs/>
          <w:color w:val="0B87C3"/>
          <w:sz w:val="18"/>
          <w:szCs w:val="18"/>
          <w:lang w:eastAsia="en-GB"/>
        </w:rPr>
        <w:t xml:space="preserve"> </w:t>
      </w:r>
      <w:r w:rsidR="00ED71A0">
        <w:rPr>
          <w:rFonts w:ascii="Calibri" w:hAnsi="Calibri" w:cs="Calibri"/>
          <w:b/>
          <w:bCs/>
          <w:color w:val="0B87C3"/>
          <w:sz w:val="18"/>
          <w:szCs w:val="18"/>
          <w:lang w:eastAsia="en-GB"/>
        </w:rPr>
        <w:t>-</w:t>
      </w:r>
      <w:r w:rsidRPr="00A10FBD">
        <w:rPr>
          <w:rFonts w:ascii="Calibri" w:hAnsi="Calibri" w:cs="Calibri"/>
          <w:b/>
          <w:bCs/>
          <w:color w:val="0B87C3"/>
          <w:sz w:val="18"/>
          <w:szCs w:val="18"/>
          <w:lang w:eastAsia="en-GB"/>
        </w:rPr>
        <w:t xml:space="preserve"> BURGOS</w:t>
      </w:r>
      <w:r w:rsidR="00ED71A0">
        <w:rPr>
          <w:rFonts w:ascii="Calibri" w:hAnsi="Calibri" w:cs="Calibri"/>
          <w:b/>
          <w:bCs/>
          <w:color w:val="0B87C3"/>
          <w:sz w:val="18"/>
          <w:szCs w:val="18"/>
          <w:lang w:eastAsia="en-GB"/>
        </w:rPr>
        <w:t xml:space="preserve"> (cca. </w:t>
      </w:r>
      <w:r w:rsidR="0017650A">
        <w:rPr>
          <w:rFonts w:ascii="Calibri" w:hAnsi="Calibri" w:cs="Calibri"/>
          <w:b/>
          <w:bCs/>
          <w:color w:val="0B87C3"/>
          <w:sz w:val="18"/>
          <w:szCs w:val="18"/>
          <w:lang w:val="ro-RO" w:eastAsia="en-GB"/>
        </w:rPr>
        <w:t>38</w:t>
      </w:r>
      <w:r w:rsidR="00ED71A0">
        <w:rPr>
          <w:rFonts w:ascii="Calibri" w:hAnsi="Calibri" w:cs="Calibri"/>
          <w:b/>
          <w:bCs/>
          <w:color w:val="0B87C3"/>
          <w:sz w:val="18"/>
          <w:szCs w:val="18"/>
          <w:lang w:eastAsia="en-GB"/>
        </w:rPr>
        <w:t>5 km)</w:t>
      </w:r>
    </w:p>
    <w:p w14:paraId="6E952A22" w14:textId="17FDE87F" w:rsidR="0017650A" w:rsidRPr="0017650A" w:rsidRDefault="0017650A" w:rsidP="0017650A">
      <w:pPr>
        <w:tabs>
          <w:tab w:val="left" w:pos="9498"/>
        </w:tabs>
        <w:ind w:left="-720"/>
        <w:jc w:val="both"/>
        <w:rPr>
          <w:rFonts w:asciiTheme="minorHAnsi" w:hAnsiTheme="minorHAnsi" w:cstheme="minorHAnsi"/>
          <w:sz w:val="18"/>
          <w:szCs w:val="18"/>
          <w:lang w:eastAsia="en-GB"/>
        </w:rPr>
      </w:pPr>
      <w:r>
        <w:rPr>
          <w:rFonts w:ascii="Calibri" w:hAnsi="Calibri" w:cs="Calibri"/>
          <w:sz w:val="18"/>
          <w:szCs w:val="18"/>
          <w:lang w:val="ro-RO" w:eastAsia="en-GB"/>
        </w:rPr>
        <w:t>Dupa m</w:t>
      </w:r>
      <w:r w:rsidR="00A10FBD" w:rsidRPr="00ED71A0">
        <w:rPr>
          <w:rFonts w:ascii="Calibri" w:hAnsi="Calibri" w:cs="Calibri"/>
          <w:sz w:val="18"/>
          <w:szCs w:val="18"/>
          <w:lang w:eastAsia="en-GB"/>
        </w:rPr>
        <w:t>ic</w:t>
      </w:r>
      <w:r>
        <w:rPr>
          <w:rFonts w:ascii="Calibri" w:hAnsi="Calibri" w:cs="Calibri"/>
          <w:sz w:val="18"/>
          <w:szCs w:val="18"/>
          <w:lang w:val="ro-RO" w:eastAsia="en-GB"/>
        </w:rPr>
        <w:t>ul</w:t>
      </w:r>
      <w:r w:rsidR="00A10FBD" w:rsidRPr="00ED71A0">
        <w:rPr>
          <w:rFonts w:ascii="Calibri" w:hAnsi="Calibri" w:cs="Calibri"/>
          <w:sz w:val="18"/>
          <w:szCs w:val="18"/>
          <w:lang w:eastAsia="en-GB"/>
        </w:rPr>
        <w:t xml:space="preserve"> dejun</w:t>
      </w:r>
      <w:r>
        <w:rPr>
          <w:rFonts w:ascii="Calibri" w:hAnsi="Calibri" w:cs="Calibri"/>
          <w:sz w:val="18"/>
          <w:szCs w:val="18"/>
          <w:lang w:val="ro-RO" w:eastAsia="en-GB"/>
        </w:rPr>
        <w:t xml:space="preserve">, incepem turul de oras in </w:t>
      </w:r>
      <w:r w:rsidR="00206670" w:rsidRPr="0017650A">
        <w:rPr>
          <w:rFonts w:asciiTheme="minorHAnsi" w:hAnsiTheme="minorHAnsi" w:cstheme="minorHAnsi"/>
          <w:spacing w:val="-4"/>
          <w:sz w:val="18"/>
          <w:szCs w:val="18"/>
        </w:rPr>
        <w:t>Salamanca, unde vizitam una din primele universitati din lume, infiintata in anul 1134 si centrul istoric, inclus in patrimoniul UNESCO. Vom admira Muzeul Orasului, Cladirea Primariei, Catedrala Veche, ridicata incepand cu anul 1140 si Catedrala Noua. Aceasta a fost proiectata de arhitectii Anton de Egas si Alonso Rodrigues, constructia prelungindu-se pe o perioada de peste 200 de ani, intre 1513-1733. Incheiem cu Casa Las Conchas -ridicata la ordinul lui Don Rodrigo Maldonado da Talavera, Cavaler al Ordinului Sf. Iacob, Manastirea San Esteban si Turnul Clavero.</w:t>
      </w:r>
      <w:r w:rsidRPr="0017650A">
        <w:rPr>
          <w:rFonts w:ascii="Calibri" w:hAnsi="Calibri" w:cs="Calibri"/>
          <w:sz w:val="18"/>
          <w:szCs w:val="18"/>
          <w:highlight w:val="cyan"/>
          <w:lang w:eastAsia="en-GB"/>
        </w:rPr>
        <w:t xml:space="preserve"> </w:t>
      </w:r>
      <w:r w:rsidRPr="0017650A">
        <w:rPr>
          <w:rFonts w:ascii="Calibri" w:hAnsi="Calibri" w:cs="Calibri"/>
          <w:sz w:val="18"/>
          <w:szCs w:val="18"/>
          <w:lang w:eastAsia="en-GB"/>
        </w:rPr>
        <w:t xml:space="preserve">Plecam spre Leon unde vizitam centrul istoric: </w:t>
      </w:r>
      <w:r w:rsidRPr="0017650A">
        <w:rPr>
          <w:rFonts w:ascii="Calibri" w:hAnsi="Calibri" w:cs="Calibri"/>
          <w:b/>
          <w:bCs/>
          <w:i/>
          <w:iCs/>
          <w:sz w:val="18"/>
          <w:szCs w:val="18"/>
          <w:lang w:eastAsia="en-GB"/>
        </w:rPr>
        <w:t>Casa Botines </w:t>
      </w:r>
      <w:r w:rsidRPr="0017650A">
        <w:rPr>
          <w:rFonts w:ascii="Calibri" w:hAnsi="Calibri" w:cs="Calibri"/>
          <w:sz w:val="18"/>
          <w:szCs w:val="18"/>
          <w:lang w:eastAsia="en-GB"/>
        </w:rPr>
        <w:t xml:space="preserve">opera a lui Gaudi, </w:t>
      </w:r>
      <w:r w:rsidRPr="0017650A">
        <w:rPr>
          <w:rFonts w:ascii="Calibri" w:hAnsi="Calibri" w:cs="Calibri"/>
          <w:b/>
          <w:bCs/>
          <w:i/>
          <w:iCs/>
          <w:sz w:val="18"/>
          <w:szCs w:val="18"/>
          <w:lang w:eastAsia="en-GB"/>
        </w:rPr>
        <w:t>Palacio de los Guzmanes</w:t>
      </w:r>
      <w:r w:rsidRPr="0017650A">
        <w:rPr>
          <w:rFonts w:ascii="Calibri" w:hAnsi="Calibri" w:cs="Calibri"/>
          <w:sz w:val="18"/>
          <w:szCs w:val="18"/>
          <w:lang w:eastAsia="en-GB"/>
        </w:rPr>
        <w:t>, Plaza Mayor (sec. XVII) cu farmecul sau aparte, Plaza Real, Catedrala (sec. XIII), inspirata de cea din Reims, avand ca unicitate turnurile alaturate naosului prin contraforturi, Colegiata de San Isidoro, initial un templu pagan roman al zeului Mercur, transformata in basilica, ce gazduieste Panteonul Regal.</w:t>
      </w:r>
      <w:r w:rsidRPr="0017650A">
        <w:rPr>
          <w:rFonts w:asciiTheme="minorHAnsi" w:hAnsiTheme="minorHAnsi" w:cstheme="minorHAnsi"/>
          <w:sz w:val="18"/>
          <w:szCs w:val="18"/>
          <w:lang w:val="ro-RO" w:eastAsia="en-GB"/>
        </w:rPr>
        <w:t xml:space="preserve"> </w:t>
      </w:r>
      <w:r w:rsidR="004B4BB8" w:rsidRPr="0017650A">
        <w:rPr>
          <w:rFonts w:ascii="Calibri" w:hAnsi="Calibri" w:cs="Calibri"/>
          <w:sz w:val="18"/>
          <w:szCs w:val="18"/>
          <w:lang w:eastAsia="en-GB"/>
        </w:rPr>
        <w:t>P</w:t>
      </w:r>
      <w:r w:rsidR="004B4BB8" w:rsidRPr="00ED71A0">
        <w:rPr>
          <w:rFonts w:ascii="Calibri" w:hAnsi="Calibri" w:cs="Calibri"/>
          <w:sz w:val="18"/>
          <w:szCs w:val="18"/>
          <w:lang w:eastAsia="en-GB"/>
        </w:rPr>
        <w:t xml:space="preserve">arasim </w:t>
      </w:r>
      <w:r>
        <w:rPr>
          <w:rFonts w:ascii="Calibri" w:hAnsi="Calibri" w:cs="Calibri"/>
          <w:sz w:val="18"/>
          <w:szCs w:val="18"/>
          <w:lang w:val="ro-RO" w:eastAsia="en-GB"/>
        </w:rPr>
        <w:t>Leon</w:t>
      </w:r>
      <w:r w:rsidR="004B4BB8" w:rsidRPr="00ED71A0">
        <w:rPr>
          <w:rFonts w:ascii="Calibri" w:hAnsi="Calibri" w:cs="Calibri"/>
          <w:sz w:val="18"/>
          <w:szCs w:val="18"/>
          <w:lang w:eastAsia="en-GB"/>
        </w:rPr>
        <w:t xml:space="preserve"> si ne indreptam spre Burgos, orasul care a fost capitala regatului unificat Castilla-Leon timp de cinci secole. Acesta se mandreste cu capodopera arhitecturii gotice spaniole: catedrala din Burgos, declarata Patrimoniu Mondial, </w:t>
      </w:r>
      <w:r w:rsidR="004B4BB8" w:rsidRPr="00ED71A0">
        <w:rPr>
          <w:rFonts w:asciiTheme="minorHAnsi" w:hAnsiTheme="minorHAnsi" w:cstheme="minorHAnsi"/>
          <w:sz w:val="18"/>
          <w:szCs w:val="18"/>
        </w:rPr>
        <w:t xml:space="preserve">locul unde isi doarme somnul de veci eroul national El Cid. </w:t>
      </w:r>
      <w:r w:rsidR="004B4BB8" w:rsidRPr="00ED71A0">
        <w:rPr>
          <w:rFonts w:ascii="Calibri" w:hAnsi="Calibri" w:cs="Calibri"/>
          <w:sz w:val="18"/>
          <w:szCs w:val="18"/>
          <w:lang w:eastAsia="en-GB"/>
        </w:rPr>
        <w:t xml:space="preserve">Pe langa o vizita in cartierul istoric, puteti face o plimbare destul de interesanta de-a lungul malurilor raurilor Duero si Arlanza. Burgos este locul perfect pentru a degusta o bucatarie delicioasa locala. </w:t>
      </w:r>
      <w:r w:rsidRPr="00ED71A0">
        <w:rPr>
          <w:rFonts w:ascii="Calibri" w:hAnsi="Calibri" w:cs="Calibri"/>
          <w:sz w:val="18"/>
          <w:szCs w:val="18"/>
          <w:lang w:eastAsia="en-GB"/>
        </w:rPr>
        <w:t xml:space="preserve">Seara, cazare in zona </w:t>
      </w:r>
      <w:r>
        <w:rPr>
          <w:rFonts w:ascii="Calibri" w:hAnsi="Calibri" w:cs="Calibri"/>
          <w:sz w:val="18"/>
          <w:szCs w:val="18"/>
          <w:lang w:val="ro-RO" w:eastAsia="en-GB"/>
        </w:rPr>
        <w:t>Burgos</w:t>
      </w:r>
      <w:r w:rsidR="00007D2F">
        <w:rPr>
          <w:rFonts w:ascii="Calibri" w:hAnsi="Calibri" w:cs="Calibri"/>
          <w:sz w:val="18"/>
          <w:szCs w:val="18"/>
          <w:lang w:eastAsia="en-GB"/>
        </w:rPr>
        <w:t>, la Hotel Crisol Almirante Bonifaz 4*/ similar.</w:t>
      </w:r>
    </w:p>
    <w:p w14:paraId="5F80C4DF" w14:textId="77777777" w:rsidR="00980A9E" w:rsidRPr="00772DD0" w:rsidRDefault="00980A9E" w:rsidP="00980A9E">
      <w:pPr>
        <w:ind w:right="2384"/>
        <w:jc w:val="both"/>
        <w:rPr>
          <w:rFonts w:asciiTheme="minorHAnsi" w:hAnsiTheme="minorHAnsi" w:cstheme="minorHAnsi"/>
          <w:color w:val="000000" w:themeColor="text1"/>
          <w:sz w:val="10"/>
          <w:szCs w:val="10"/>
        </w:rPr>
      </w:pPr>
    </w:p>
    <w:p w14:paraId="4AD9E57F" w14:textId="7F562105" w:rsidR="00ED71A0" w:rsidRDefault="00A10FBD" w:rsidP="00ED71A0">
      <w:pPr>
        <w:tabs>
          <w:tab w:val="left" w:pos="9498"/>
        </w:tabs>
        <w:ind w:left="-720"/>
        <w:jc w:val="both"/>
        <w:rPr>
          <w:rFonts w:ascii="Calibri" w:hAnsi="Calibri" w:cs="Calibri"/>
          <w:sz w:val="18"/>
          <w:szCs w:val="18"/>
          <w:lang w:eastAsia="en-GB"/>
        </w:rPr>
      </w:pPr>
      <w:r w:rsidRPr="00A10FBD">
        <w:rPr>
          <w:rFonts w:ascii="Calibri" w:hAnsi="Calibri" w:cs="Calibri"/>
          <w:b/>
          <w:bCs/>
          <w:color w:val="0B87C3"/>
          <w:sz w:val="18"/>
          <w:szCs w:val="18"/>
          <w:lang w:eastAsia="en-GB"/>
        </w:rPr>
        <w:t xml:space="preserve">Ziua </w:t>
      </w:r>
      <w:r w:rsidR="001D41E6">
        <w:rPr>
          <w:rFonts w:ascii="Calibri" w:hAnsi="Calibri" w:cs="Calibri"/>
          <w:b/>
          <w:bCs/>
          <w:color w:val="0B87C3"/>
          <w:sz w:val="18"/>
          <w:szCs w:val="18"/>
          <w:lang w:val="ro-RO" w:eastAsia="en-GB"/>
        </w:rPr>
        <w:t>5</w:t>
      </w:r>
      <w:r w:rsidRPr="00A10FBD">
        <w:rPr>
          <w:rFonts w:ascii="Calibri" w:hAnsi="Calibri" w:cs="Calibri"/>
          <w:b/>
          <w:bCs/>
          <w:color w:val="0B87C3"/>
          <w:sz w:val="18"/>
          <w:szCs w:val="18"/>
          <w:lang w:eastAsia="en-GB"/>
        </w:rPr>
        <w:t>.</w:t>
      </w:r>
      <w:r w:rsidR="007A226A">
        <w:rPr>
          <w:rFonts w:ascii="Calibri" w:hAnsi="Calibri" w:cs="Calibri"/>
          <w:b/>
          <w:bCs/>
          <w:color w:val="0B87C3"/>
          <w:sz w:val="18"/>
          <w:szCs w:val="18"/>
          <w:lang w:eastAsia="en-GB"/>
        </w:rPr>
        <w:t xml:space="preserve"> </w:t>
      </w:r>
      <w:r w:rsidR="00772DD0">
        <w:rPr>
          <w:rFonts w:ascii="Calibri" w:hAnsi="Calibri" w:cs="Calibri"/>
          <w:b/>
          <w:bCs/>
          <w:color w:val="0B87C3"/>
          <w:sz w:val="18"/>
          <w:szCs w:val="18"/>
          <w:lang w:val="ro-RO" w:eastAsia="en-GB"/>
        </w:rPr>
        <w:t xml:space="preserve">SANTANDER </w:t>
      </w:r>
      <w:r w:rsidR="00772DD0" w:rsidRPr="00A10FBD">
        <w:rPr>
          <w:rFonts w:ascii="Calibri" w:hAnsi="Calibri" w:cs="Calibri"/>
          <w:b/>
          <w:bCs/>
          <w:color w:val="0B87C3"/>
          <w:sz w:val="18"/>
          <w:szCs w:val="18"/>
          <w:lang w:eastAsia="en-GB"/>
        </w:rPr>
        <w:t>- GAZTELUGATXE</w:t>
      </w:r>
      <w:r w:rsidR="00772DD0">
        <w:rPr>
          <w:rFonts w:ascii="Calibri" w:hAnsi="Calibri" w:cs="Calibri"/>
          <w:b/>
          <w:bCs/>
          <w:color w:val="0B87C3"/>
          <w:sz w:val="18"/>
          <w:szCs w:val="18"/>
          <w:lang w:val="ro-RO" w:eastAsia="en-GB"/>
        </w:rPr>
        <w:t xml:space="preserve"> - </w:t>
      </w:r>
      <w:r w:rsidRPr="00A10FBD">
        <w:rPr>
          <w:rFonts w:ascii="Calibri" w:hAnsi="Calibri" w:cs="Calibri"/>
          <w:b/>
          <w:bCs/>
          <w:color w:val="0B87C3"/>
          <w:sz w:val="18"/>
          <w:szCs w:val="18"/>
          <w:lang w:eastAsia="en-GB"/>
        </w:rPr>
        <w:t xml:space="preserve">BILBAO </w:t>
      </w:r>
      <w:r w:rsidR="00ED71A0">
        <w:rPr>
          <w:rFonts w:ascii="Calibri" w:hAnsi="Calibri" w:cs="Calibri"/>
          <w:b/>
          <w:bCs/>
          <w:color w:val="0B87C3"/>
          <w:sz w:val="18"/>
          <w:szCs w:val="18"/>
          <w:lang w:eastAsia="en-GB"/>
        </w:rPr>
        <w:t xml:space="preserve">(cca. </w:t>
      </w:r>
      <w:r w:rsidR="00772DD0">
        <w:rPr>
          <w:rFonts w:ascii="Calibri" w:hAnsi="Calibri" w:cs="Calibri"/>
          <w:b/>
          <w:bCs/>
          <w:color w:val="0B87C3"/>
          <w:sz w:val="18"/>
          <w:szCs w:val="18"/>
          <w:lang w:val="ro-RO" w:eastAsia="en-GB"/>
        </w:rPr>
        <w:t>340</w:t>
      </w:r>
      <w:r w:rsidR="00ED71A0">
        <w:rPr>
          <w:rFonts w:ascii="Calibri" w:hAnsi="Calibri" w:cs="Calibri"/>
          <w:b/>
          <w:bCs/>
          <w:color w:val="0B87C3"/>
          <w:sz w:val="18"/>
          <w:szCs w:val="18"/>
          <w:lang w:eastAsia="en-GB"/>
        </w:rPr>
        <w:t xml:space="preserve"> km)</w:t>
      </w:r>
    </w:p>
    <w:p w14:paraId="7D11810D" w14:textId="366DEA0D" w:rsidR="008C7CDD" w:rsidRDefault="00A10FBD" w:rsidP="00C7270E">
      <w:pPr>
        <w:tabs>
          <w:tab w:val="left" w:pos="9498"/>
        </w:tabs>
        <w:ind w:left="-720"/>
        <w:jc w:val="both"/>
        <w:rPr>
          <w:rFonts w:ascii="Calibri" w:hAnsi="Calibri" w:cs="Calibri"/>
          <w:sz w:val="18"/>
          <w:szCs w:val="18"/>
          <w:lang w:eastAsia="en-GB"/>
        </w:rPr>
      </w:pPr>
      <w:r w:rsidRPr="00A10FBD">
        <w:rPr>
          <w:rFonts w:ascii="Calibri" w:hAnsi="Calibri" w:cs="Calibri"/>
          <w:color w:val="444444"/>
          <w:sz w:val="18"/>
          <w:szCs w:val="18"/>
          <w:lang w:eastAsia="en-GB"/>
        </w:rPr>
        <w:t xml:space="preserve">Mic dejun. </w:t>
      </w:r>
      <w:r w:rsidR="00772DD0">
        <w:rPr>
          <w:rFonts w:ascii="Calibri" w:hAnsi="Calibri" w:cs="Calibri"/>
          <w:color w:val="444444"/>
          <w:sz w:val="18"/>
          <w:szCs w:val="18"/>
          <w:lang w:val="ro-RO" w:eastAsia="en-GB"/>
        </w:rPr>
        <w:t>Dimineata p</w:t>
      </w:r>
      <w:r w:rsidR="00772DD0" w:rsidRPr="00ED71A0">
        <w:rPr>
          <w:rFonts w:ascii="Calibri" w:hAnsi="Calibri" w:cs="Calibri"/>
          <w:sz w:val="18"/>
          <w:szCs w:val="18"/>
          <w:lang w:eastAsia="en-GB"/>
        </w:rPr>
        <w:t>lecam spre Santander, capitala regiunii Cantabria. Orasul este o combinatie de peisaje montane, plaje cu nisip alb, conace elegante si arhitectura palatiala cu cladiri avangardiste. Cu o locatie privilegiata langa coasta, Santander este renumit pentru iubitorii de plaja. In centrul orasului se afla Playa del Sardinero, cu numeroase proprietati opulente, si simbolul statiunii, Gran Casino, dat in functiune la inceputul secolului al XX-lea.</w:t>
      </w:r>
      <w:r w:rsidR="00772DD0">
        <w:rPr>
          <w:rFonts w:ascii="Calibri" w:hAnsi="Calibri" w:cs="Calibri"/>
          <w:sz w:val="18"/>
          <w:szCs w:val="18"/>
          <w:lang w:val="ro-RO" w:eastAsia="en-GB"/>
        </w:rPr>
        <w:t xml:space="preserve"> </w:t>
      </w:r>
      <w:r w:rsidR="00772DD0" w:rsidRPr="008C7CDD">
        <w:rPr>
          <w:rFonts w:ascii="Calibri" w:hAnsi="Calibri" w:cs="Calibri"/>
          <w:color w:val="000000" w:themeColor="text1"/>
          <w:sz w:val="18"/>
          <w:szCs w:val="18"/>
          <w:lang w:val="ro-RO" w:eastAsia="en-GB"/>
        </w:rPr>
        <w:t>Urmeaza</w:t>
      </w:r>
      <w:r w:rsidRPr="008C7CDD">
        <w:rPr>
          <w:rFonts w:ascii="Calibri" w:hAnsi="Calibri" w:cs="Calibri"/>
          <w:color w:val="000000" w:themeColor="text1"/>
          <w:sz w:val="18"/>
          <w:szCs w:val="18"/>
          <w:lang w:eastAsia="en-GB"/>
        </w:rPr>
        <w:t xml:space="preserve"> Bilbao</w:t>
      </w:r>
      <w:r w:rsidR="004A1E6E" w:rsidRPr="008C7CDD">
        <w:rPr>
          <w:rFonts w:ascii="Calibri" w:hAnsi="Calibri" w:cs="Calibri"/>
          <w:color w:val="000000" w:themeColor="text1"/>
          <w:sz w:val="18"/>
          <w:szCs w:val="18"/>
          <w:lang w:eastAsia="en-GB"/>
        </w:rPr>
        <w:t xml:space="preserve">, un </w:t>
      </w:r>
      <w:r w:rsidR="004A1E6E" w:rsidRPr="008C7CDD">
        <w:rPr>
          <w:rFonts w:ascii="Calibri" w:hAnsi="Calibri" w:cs="Calibri"/>
          <w:color w:val="000000" w:themeColor="text1"/>
          <w:sz w:val="18"/>
          <w:szCs w:val="18"/>
        </w:rPr>
        <w:t xml:space="preserve">oras cosmopolit din inima Tarii Bascilor, cu un echilibru perfect intre influenta medievala si o viziune moderna, un reper pentru futurism la nivel mondial. O vizita in acest oras din nordul Spaniei o vom incepe cu </w:t>
      </w:r>
      <w:r w:rsidR="004A1E6E" w:rsidRPr="008C7CDD">
        <w:rPr>
          <w:rFonts w:ascii="Calibri" w:hAnsi="Calibri" w:cs="Calibri"/>
          <w:b/>
          <w:bCs/>
          <w:i/>
          <w:iCs/>
          <w:color w:val="000000" w:themeColor="text1"/>
          <w:sz w:val="18"/>
          <w:szCs w:val="18"/>
        </w:rPr>
        <w:t>Muzeul Guggenheim</w:t>
      </w:r>
      <w:r w:rsidR="004A1E6E" w:rsidRPr="008C7CDD">
        <w:rPr>
          <w:rFonts w:ascii="Calibri" w:hAnsi="Calibri" w:cs="Calibri"/>
          <w:color w:val="000000" w:themeColor="text1"/>
          <w:sz w:val="18"/>
          <w:szCs w:val="18"/>
        </w:rPr>
        <w:t xml:space="preserve">. Este unul dintre cele mai surprinzatoare exemple de arhitectura din secolul al XX-lea, deoarece Frank Gehry a folosit 33.000 de placi de titan ultra-subtiri pentru a-si crea curbele impresionante. In continuare vizitam orasul vechi, cu peste 700 de ani de istorie, descoperind cladiri emblematice precum Catedrala Santiago sau </w:t>
      </w:r>
      <w:r w:rsidR="004A1E6E" w:rsidRPr="008C7CDD">
        <w:rPr>
          <w:rFonts w:ascii="Calibri" w:hAnsi="Calibri" w:cs="Calibri"/>
          <w:b/>
          <w:bCs/>
          <w:i/>
          <w:iCs/>
          <w:color w:val="000000" w:themeColor="text1"/>
          <w:sz w:val="18"/>
          <w:szCs w:val="18"/>
        </w:rPr>
        <w:t>Teatrul Arriaga</w:t>
      </w:r>
      <w:r w:rsidR="004A1E6E" w:rsidRPr="008C7CDD">
        <w:rPr>
          <w:rFonts w:ascii="Calibri" w:hAnsi="Calibri" w:cs="Calibri"/>
          <w:color w:val="000000" w:themeColor="text1"/>
          <w:sz w:val="18"/>
          <w:szCs w:val="18"/>
        </w:rPr>
        <w:t>, inspirat de la Opera din Paris si ne bucuram de timp liber pe stradutele pline cu cafenele si magazine.</w:t>
      </w:r>
      <w:r w:rsidR="00050E25" w:rsidRPr="008C7CDD">
        <w:rPr>
          <w:rFonts w:ascii="Calibri" w:hAnsi="Calibri" w:cs="Calibri"/>
          <w:color w:val="000000" w:themeColor="text1"/>
          <w:sz w:val="18"/>
          <w:szCs w:val="18"/>
          <w:lang w:eastAsia="en-GB"/>
        </w:rPr>
        <w:t xml:space="preserve"> </w:t>
      </w:r>
      <w:r w:rsidRPr="008C7CDD">
        <w:rPr>
          <w:rFonts w:ascii="Calibri" w:hAnsi="Calibri" w:cs="Calibri"/>
          <w:color w:val="000000" w:themeColor="text1"/>
          <w:sz w:val="18"/>
          <w:szCs w:val="18"/>
          <w:lang w:eastAsia="en-GB"/>
        </w:rPr>
        <w:t xml:space="preserve">Vizitam apoi </w:t>
      </w:r>
      <w:r w:rsidR="004A1E6E" w:rsidRPr="008C7CDD">
        <w:rPr>
          <w:rFonts w:ascii="Calibri" w:hAnsi="Calibri" w:cs="Calibri"/>
          <w:color w:val="000000" w:themeColor="text1"/>
          <w:sz w:val="18"/>
          <w:szCs w:val="18"/>
          <w:lang w:eastAsia="en-GB"/>
        </w:rPr>
        <w:t xml:space="preserve">un </w:t>
      </w:r>
      <w:r w:rsidRPr="008C7CDD">
        <w:rPr>
          <w:rFonts w:ascii="Calibri" w:hAnsi="Calibri" w:cs="Calibri"/>
          <w:color w:val="000000" w:themeColor="text1"/>
          <w:sz w:val="18"/>
          <w:szCs w:val="18"/>
          <w:lang w:eastAsia="en-GB"/>
        </w:rPr>
        <w:t xml:space="preserve">loc spectaculos din </w:t>
      </w:r>
      <w:r w:rsidR="004A1E6E" w:rsidRPr="008C7CDD">
        <w:rPr>
          <w:rFonts w:ascii="Calibri" w:hAnsi="Calibri" w:cs="Calibri"/>
          <w:color w:val="000000" w:themeColor="text1"/>
          <w:sz w:val="18"/>
          <w:szCs w:val="18"/>
          <w:lang w:eastAsia="en-GB"/>
        </w:rPr>
        <w:t>T</w:t>
      </w:r>
      <w:r w:rsidRPr="008C7CDD">
        <w:rPr>
          <w:rFonts w:ascii="Calibri" w:hAnsi="Calibri" w:cs="Calibri"/>
          <w:color w:val="000000" w:themeColor="text1"/>
          <w:sz w:val="18"/>
          <w:szCs w:val="18"/>
          <w:lang w:eastAsia="en-GB"/>
        </w:rPr>
        <w:t>ara Bascilor, Gaztelugatxe situat pe o mic</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xml:space="preserve"> insul</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xml:space="preserve"> st</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ncoas</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xml:space="preserve"> în Marea Cantabric</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la aproximativ 35 de kilometri est de Bilbao. Acesta este cunoscut mai ales pentru </w:t>
      </w:r>
      <w:r w:rsidRPr="008C7CDD">
        <w:rPr>
          <w:rFonts w:ascii="Calibri" w:hAnsi="Calibri" w:cs="Calibri"/>
          <w:b/>
          <w:bCs/>
          <w:i/>
          <w:iCs/>
          <w:color w:val="000000" w:themeColor="text1"/>
          <w:sz w:val="18"/>
          <w:szCs w:val="18"/>
          <w:lang w:eastAsia="en-GB"/>
        </w:rPr>
        <w:t>Ermita de San Juan de Gaztelugatxe</w:t>
      </w:r>
      <w:r w:rsidRPr="008C7CDD">
        <w:rPr>
          <w:rFonts w:ascii="Calibri" w:hAnsi="Calibri" w:cs="Calibri"/>
          <w:color w:val="000000" w:themeColor="text1"/>
          <w:sz w:val="18"/>
          <w:szCs w:val="18"/>
          <w:lang w:eastAsia="en-GB"/>
        </w:rPr>
        <w:t>, o m</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n</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stire medieval</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xml:space="preserve"> dedicat</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xml:space="preserve"> Sf</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ntului Ioan Botez</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torul, care se afl</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xml:space="preserve"> pe v</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rful insulei, accesibil doar printr-un pod pietonal. Locul este cu adev</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rat impresionant datorit</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xml:space="preserve"> peisajului s</w:t>
      </w:r>
      <w:r w:rsidR="004A1E6E" w:rsidRPr="008C7CDD">
        <w:rPr>
          <w:rFonts w:ascii="Calibri" w:hAnsi="Calibri" w:cs="Calibri"/>
          <w:color w:val="000000" w:themeColor="text1"/>
          <w:sz w:val="18"/>
          <w:szCs w:val="18"/>
          <w:lang w:eastAsia="en-GB"/>
        </w:rPr>
        <w:t>a</w:t>
      </w:r>
      <w:r w:rsidRPr="008C7CDD">
        <w:rPr>
          <w:rFonts w:ascii="Calibri" w:hAnsi="Calibri" w:cs="Calibri"/>
          <w:color w:val="000000" w:themeColor="text1"/>
          <w:sz w:val="18"/>
          <w:szCs w:val="18"/>
          <w:lang w:eastAsia="en-GB"/>
        </w:rPr>
        <w:t xml:space="preserve">u natural </w:t>
      </w:r>
      <w:r w:rsidR="004A1E6E" w:rsidRPr="008C7CDD">
        <w:rPr>
          <w:rFonts w:ascii="Calibri" w:hAnsi="Calibri" w:cs="Calibri"/>
          <w:color w:val="000000" w:themeColor="text1"/>
          <w:sz w:val="18"/>
          <w:szCs w:val="18"/>
          <w:lang w:eastAsia="en-GB"/>
        </w:rPr>
        <w:t>s</w:t>
      </w:r>
      <w:r w:rsidRPr="008C7CDD">
        <w:rPr>
          <w:rFonts w:ascii="Calibri" w:hAnsi="Calibri" w:cs="Calibri"/>
          <w:color w:val="000000" w:themeColor="text1"/>
          <w:sz w:val="18"/>
          <w:szCs w:val="18"/>
          <w:lang w:eastAsia="en-GB"/>
        </w:rPr>
        <w:t>i a istoriei sale fascinante.</w:t>
      </w:r>
      <w:r w:rsidR="008C7CDD" w:rsidRPr="008C7CDD">
        <w:rPr>
          <w:rFonts w:ascii="Calibri" w:hAnsi="Calibri" w:cs="Calibri"/>
          <w:sz w:val="18"/>
          <w:szCs w:val="18"/>
          <w:lang w:eastAsia="en-GB"/>
        </w:rPr>
        <w:t xml:space="preserve"> </w:t>
      </w:r>
      <w:r w:rsidR="008C7CDD" w:rsidRPr="00ED71A0">
        <w:rPr>
          <w:rFonts w:ascii="Calibri" w:hAnsi="Calibri" w:cs="Calibri"/>
          <w:sz w:val="18"/>
          <w:szCs w:val="18"/>
          <w:lang w:eastAsia="en-GB"/>
        </w:rPr>
        <w:t xml:space="preserve">Seara, </w:t>
      </w:r>
      <w:r w:rsidR="008C7CDD">
        <w:rPr>
          <w:rFonts w:ascii="Calibri" w:hAnsi="Calibri" w:cs="Calibri"/>
          <w:sz w:val="18"/>
          <w:szCs w:val="18"/>
          <w:lang w:val="ro-RO" w:eastAsia="en-GB"/>
        </w:rPr>
        <w:t xml:space="preserve">intoarcere pentru </w:t>
      </w:r>
      <w:r w:rsidR="008C7CDD" w:rsidRPr="00ED71A0">
        <w:rPr>
          <w:rFonts w:ascii="Calibri" w:hAnsi="Calibri" w:cs="Calibri"/>
          <w:sz w:val="18"/>
          <w:szCs w:val="18"/>
          <w:lang w:eastAsia="en-GB"/>
        </w:rPr>
        <w:t xml:space="preserve">cazare in zona </w:t>
      </w:r>
      <w:r w:rsidR="008C7CDD">
        <w:rPr>
          <w:rFonts w:ascii="Calibri" w:hAnsi="Calibri" w:cs="Calibri"/>
          <w:sz w:val="18"/>
          <w:szCs w:val="18"/>
          <w:lang w:val="ro-RO" w:eastAsia="en-GB"/>
        </w:rPr>
        <w:t>Bilbao</w:t>
      </w:r>
      <w:r w:rsidR="00007D2F">
        <w:rPr>
          <w:rFonts w:ascii="Calibri" w:hAnsi="Calibri" w:cs="Calibri"/>
          <w:sz w:val="18"/>
          <w:szCs w:val="18"/>
          <w:lang w:eastAsia="en-GB"/>
        </w:rPr>
        <w:t>, Hotel Eurostars Indautxu 4*/similar.</w:t>
      </w:r>
    </w:p>
    <w:p w14:paraId="3A25DF69" w14:textId="77777777" w:rsidR="00A56125" w:rsidRPr="00772DD0" w:rsidRDefault="00A56125" w:rsidP="00A56125">
      <w:pPr>
        <w:ind w:right="2384"/>
        <w:jc w:val="both"/>
        <w:rPr>
          <w:rFonts w:asciiTheme="minorHAnsi" w:hAnsiTheme="minorHAnsi" w:cstheme="minorHAnsi"/>
          <w:color w:val="000000" w:themeColor="text1"/>
          <w:sz w:val="10"/>
          <w:szCs w:val="10"/>
        </w:rPr>
      </w:pPr>
    </w:p>
    <w:p w14:paraId="0ECA0D29" w14:textId="5BC9343B" w:rsidR="00C7270E" w:rsidRDefault="00A10FBD" w:rsidP="00C7270E">
      <w:pPr>
        <w:tabs>
          <w:tab w:val="left" w:pos="9498"/>
        </w:tabs>
        <w:ind w:left="-720"/>
        <w:jc w:val="both"/>
        <w:rPr>
          <w:rFonts w:ascii="Calibri" w:hAnsi="Calibri" w:cs="Calibri"/>
          <w:color w:val="444444"/>
          <w:sz w:val="18"/>
          <w:szCs w:val="18"/>
          <w:lang w:eastAsia="en-GB"/>
        </w:rPr>
      </w:pPr>
      <w:r w:rsidRPr="00A10FBD">
        <w:rPr>
          <w:rFonts w:ascii="Calibri" w:hAnsi="Calibri" w:cs="Calibri"/>
          <w:b/>
          <w:bCs/>
          <w:color w:val="0B87C3"/>
          <w:sz w:val="18"/>
          <w:szCs w:val="18"/>
          <w:lang w:eastAsia="en-GB"/>
        </w:rPr>
        <w:t xml:space="preserve">Ziua </w:t>
      </w:r>
      <w:r w:rsidR="00757AE1">
        <w:rPr>
          <w:rFonts w:ascii="Calibri" w:hAnsi="Calibri" w:cs="Calibri"/>
          <w:b/>
          <w:bCs/>
          <w:color w:val="0B87C3"/>
          <w:sz w:val="18"/>
          <w:szCs w:val="18"/>
          <w:lang w:val="ro-RO" w:eastAsia="en-GB"/>
        </w:rPr>
        <w:t>6</w:t>
      </w:r>
      <w:r w:rsidRPr="00A10FBD">
        <w:rPr>
          <w:rFonts w:ascii="Calibri" w:hAnsi="Calibri" w:cs="Calibri"/>
          <w:b/>
          <w:bCs/>
          <w:color w:val="0B87C3"/>
          <w:sz w:val="18"/>
          <w:szCs w:val="18"/>
          <w:lang w:eastAsia="en-GB"/>
        </w:rPr>
        <w:t xml:space="preserve">. SAN SEBASTIAN </w:t>
      </w:r>
      <w:r w:rsidR="00C7270E">
        <w:rPr>
          <w:rFonts w:ascii="Calibri" w:hAnsi="Calibri" w:cs="Calibri"/>
          <w:b/>
          <w:bCs/>
          <w:color w:val="0B87C3"/>
          <w:sz w:val="18"/>
          <w:szCs w:val="18"/>
          <w:lang w:eastAsia="en-GB"/>
        </w:rPr>
        <w:t>-</w:t>
      </w:r>
      <w:r w:rsidRPr="00A10FBD">
        <w:rPr>
          <w:rFonts w:ascii="Calibri" w:hAnsi="Calibri" w:cs="Calibri"/>
          <w:b/>
          <w:bCs/>
          <w:color w:val="0B87C3"/>
          <w:sz w:val="18"/>
          <w:szCs w:val="18"/>
          <w:lang w:eastAsia="en-GB"/>
        </w:rPr>
        <w:t xml:space="preserve"> BIARRITZ </w:t>
      </w:r>
      <w:r w:rsidR="00C7270E">
        <w:rPr>
          <w:rFonts w:ascii="Calibri" w:hAnsi="Calibri" w:cs="Calibri"/>
          <w:b/>
          <w:bCs/>
          <w:color w:val="0B87C3"/>
          <w:sz w:val="18"/>
          <w:szCs w:val="18"/>
          <w:lang w:eastAsia="en-GB"/>
        </w:rPr>
        <w:t>-</w:t>
      </w:r>
      <w:r w:rsidRPr="00A10FBD">
        <w:rPr>
          <w:rFonts w:ascii="Calibri" w:hAnsi="Calibri" w:cs="Calibri"/>
          <w:b/>
          <w:bCs/>
          <w:color w:val="0B87C3"/>
          <w:sz w:val="18"/>
          <w:szCs w:val="18"/>
          <w:lang w:eastAsia="en-GB"/>
        </w:rPr>
        <w:t xml:space="preserve"> </w:t>
      </w:r>
      <w:r w:rsidR="00F75A53">
        <w:rPr>
          <w:rFonts w:ascii="Calibri" w:hAnsi="Calibri" w:cs="Calibri"/>
          <w:b/>
          <w:bCs/>
          <w:color w:val="0B87C3"/>
          <w:sz w:val="18"/>
          <w:szCs w:val="18"/>
          <w:lang w:val="ro-RO" w:eastAsia="en-GB"/>
        </w:rPr>
        <w:t>LOURDES</w:t>
      </w:r>
      <w:r w:rsidR="00C7270E">
        <w:rPr>
          <w:rFonts w:ascii="Calibri" w:hAnsi="Calibri" w:cs="Calibri"/>
          <w:b/>
          <w:bCs/>
          <w:color w:val="0B87C3"/>
          <w:sz w:val="18"/>
          <w:szCs w:val="18"/>
          <w:lang w:eastAsia="en-GB"/>
        </w:rPr>
        <w:t xml:space="preserve"> (cca. 2</w:t>
      </w:r>
      <w:r w:rsidR="00F75A53">
        <w:rPr>
          <w:rFonts w:ascii="Calibri" w:hAnsi="Calibri" w:cs="Calibri"/>
          <w:b/>
          <w:bCs/>
          <w:color w:val="0B87C3"/>
          <w:sz w:val="18"/>
          <w:szCs w:val="18"/>
          <w:lang w:val="ro-RO" w:eastAsia="en-GB"/>
        </w:rPr>
        <w:t>95</w:t>
      </w:r>
      <w:r w:rsidR="00C7270E">
        <w:rPr>
          <w:rFonts w:ascii="Calibri" w:hAnsi="Calibri" w:cs="Calibri"/>
          <w:b/>
          <w:bCs/>
          <w:color w:val="0B87C3"/>
          <w:sz w:val="18"/>
          <w:szCs w:val="18"/>
          <w:lang w:eastAsia="en-GB"/>
        </w:rPr>
        <w:t xml:space="preserve"> km)</w:t>
      </w:r>
    </w:p>
    <w:p w14:paraId="36FF3062" w14:textId="77777777" w:rsidR="00A56125" w:rsidRDefault="008C7CDD" w:rsidP="008C7CDD">
      <w:pPr>
        <w:tabs>
          <w:tab w:val="left" w:pos="9498"/>
        </w:tabs>
        <w:ind w:left="-720"/>
        <w:jc w:val="both"/>
        <w:rPr>
          <w:rFonts w:ascii="Calibri" w:hAnsi="Calibri" w:cs="Calibri"/>
          <w:color w:val="000000" w:themeColor="text1"/>
          <w:sz w:val="18"/>
          <w:szCs w:val="18"/>
          <w:lang w:eastAsia="en-GB"/>
        </w:rPr>
      </w:pPr>
      <w:r>
        <w:rPr>
          <w:rFonts w:ascii="Calibri" w:hAnsi="Calibri" w:cs="Calibri"/>
          <w:sz w:val="18"/>
          <w:szCs w:val="18"/>
          <w:lang w:val="ro-RO" w:eastAsia="en-GB"/>
        </w:rPr>
        <w:t>Dupa m</w:t>
      </w:r>
      <w:r w:rsidRPr="00ED71A0">
        <w:rPr>
          <w:rFonts w:ascii="Calibri" w:hAnsi="Calibri" w:cs="Calibri"/>
          <w:sz w:val="18"/>
          <w:szCs w:val="18"/>
          <w:lang w:eastAsia="en-GB"/>
        </w:rPr>
        <w:t>ic</w:t>
      </w:r>
      <w:r>
        <w:rPr>
          <w:rFonts w:ascii="Calibri" w:hAnsi="Calibri" w:cs="Calibri"/>
          <w:sz w:val="18"/>
          <w:szCs w:val="18"/>
          <w:lang w:val="ro-RO" w:eastAsia="en-GB"/>
        </w:rPr>
        <w:t>ul</w:t>
      </w:r>
      <w:r w:rsidRPr="00ED71A0">
        <w:rPr>
          <w:rFonts w:ascii="Calibri" w:hAnsi="Calibri" w:cs="Calibri"/>
          <w:sz w:val="18"/>
          <w:szCs w:val="18"/>
          <w:lang w:eastAsia="en-GB"/>
        </w:rPr>
        <w:t xml:space="preserve"> dejun</w:t>
      </w:r>
      <w:r>
        <w:rPr>
          <w:rFonts w:ascii="Calibri" w:hAnsi="Calibri" w:cs="Calibri"/>
          <w:sz w:val="18"/>
          <w:szCs w:val="18"/>
          <w:lang w:val="ro-RO" w:eastAsia="en-GB"/>
        </w:rPr>
        <w:t>, ne deplasam spre San Sebastian, c</w:t>
      </w:r>
      <w:r w:rsidRPr="008C7CDD">
        <w:rPr>
          <w:rFonts w:ascii="Calibri" w:hAnsi="Calibri" w:cs="Calibri"/>
          <w:color w:val="000000" w:themeColor="text1"/>
          <w:sz w:val="18"/>
          <w:szCs w:val="18"/>
          <w:lang w:eastAsia="en-GB"/>
        </w:rPr>
        <w:t>unoscut</w:t>
      </w:r>
      <w:r>
        <w:rPr>
          <w:rFonts w:ascii="Calibri" w:hAnsi="Calibri" w:cs="Calibri"/>
          <w:color w:val="000000" w:themeColor="text1"/>
          <w:sz w:val="18"/>
          <w:szCs w:val="18"/>
          <w:lang w:val="ro-RO" w:eastAsia="en-GB"/>
        </w:rPr>
        <w:t xml:space="preserve"> si</w:t>
      </w:r>
      <w:r w:rsidRPr="008C7CDD">
        <w:rPr>
          <w:rFonts w:ascii="Calibri" w:hAnsi="Calibri" w:cs="Calibri"/>
          <w:color w:val="000000" w:themeColor="text1"/>
          <w:sz w:val="18"/>
          <w:szCs w:val="18"/>
          <w:lang w:eastAsia="en-GB"/>
        </w:rPr>
        <w:t xml:space="preserve"> sub numele de Donostia in Basca</w:t>
      </w:r>
      <w:r>
        <w:rPr>
          <w:rFonts w:ascii="Calibri" w:hAnsi="Calibri" w:cs="Calibri"/>
          <w:color w:val="000000" w:themeColor="text1"/>
          <w:sz w:val="18"/>
          <w:szCs w:val="18"/>
          <w:lang w:val="ro-RO" w:eastAsia="en-GB"/>
        </w:rPr>
        <w:t>. Orasul este r</w:t>
      </w:r>
      <w:r w:rsidRPr="008C7CDD">
        <w:rPr>
          <w:rFonts w:ascii="Calibri" w:hAnsi="Calibri" w:cs="Calibri"/>
          <w:color w:val="000000" w:themeColor="text1"/>
          <w:sz w:val="18"/>
          <w:szCs w:val="18"/>
          <w:lang w:eastAsia="en-GB"/>
        </w:rPr>
        <w:t xml:space="preserve">enumit pentru plaje sale, </w:t>
      </w:r>
      <w:r>
        <w:rPr>
          <w:rFonts w:ascii="Calibri" w:hAnsi="Calibri" w:cs="Calibri"/>
          <w:color w:val="000000" w:themeColor="text1"/>
          <w:sz w:val="18"/>
          <w:szCs w:val="18"/>
          <w:lang w:val="ro-RO" w:eastAsia="en-GB"/>
        </w:rPr>
        <w:t>centrul</w:t>
      </w:r>
      <w:r w:rsidRPr="008C7CDD">
        <w:rPr>
          <w:rFonts w:ascii="Calibri" w:hAnsi="Calibri" w:cs="Calibri"/>
          <w:color w:val="000000" w:themeColor="text1"/>
          <w:sz w:val="18"/>
          <w:szCs w:val="18"/>
          <w:lang w:eastAsia="en-GB"/>
        </w:rPr>
        <w:t xml:space="preserve"> </w:t>
      </w:r>
    </w:p>
    <w:p w14:paraId="25884AD7" w14:textId="07F75832" w:rsidR="00980A9E" w:rsidRPr="008C7CDD" w:rsidRDefault="008C7CDD" w:rsidP="008C7CDD">
      <w:pPr>
        <w:tabs>
          <w:tab w:val="left" w:pos="9498"/>
        </w:tabs>
        <w:ind w:left="-720"/>
        <w:jc w:val="both"/>
        <w:rPr>
          <w:rFonts w:ascii="Calibri" w:hAnsi="Calibri" w:cs="Calibri"/>
          <w:color w:val="000000" w:themeColor="text1"/>
          <w:sz w:val="18"/>
          <w:szCs w:val="18"/>
          <w:lang w:eastAsia="en-GB"/>
        </w:rPr>
      </w:pPr>
      <w:r w:rsidRPr="008C7CDD">
        <w:rPr>
          <w:rFonts w:ascii="Calibri" w:hAnsi="Calibri" w:cs="Calibri"/>
          <w:color w:val="000000" w:themeColor="text1"/>
          <w:sz w:val="18"/>
          <w:szCs w:val="18"/>
          <w:lang w:eastAsia="en-GB"/>
        </w:rPr>
        <w:lastRenderedPageBreak/>
        <w:t xml:space="preserve">vechi </w:t>
      </w:r>
      <w:r>
        <w:rPr>
          <w:rFonts w:ascii="Calibri" w:hAnsi="Calibri" w:cs="Calibri"/>
          <w:color w:val="000000" w:themeColor="text1"/>
          <w:sz w:val="18"/>
          <w:szCs w:val="18"/>
          <w:lang w:val="ro-RO" w:eastAsia="en-GB"/>
        </w:rPr>
        <w:t xml:space="preserve">foarte </w:t>
      </w:r>
      <w:r w:rsidRPr="008C7CDD">
        <w:rPr>
          <w:rFonts w:ascii="Calibri" w:hAnsi="Calibri" w:cs="Calibri"/>
          <w:color w:val="000000" w:themeColor="text1"/>
          <w:sz w:val="18"/>
          <w:szCs w:val="18"/>
          <w:lang w:eastAsia="en-GB"/>
        </w:rPr>
        <w:t xml:space="preserve">pitoresc si restaurantele de prima clasa. Vizitam Catedrala San Sebastian construita la sfarsitul secolului al XIX-lea in stil neogotic revival. In interiorul acesteia se poate admira imensa </w:t>
      </w:r>
      <w:r w:rsidRPr="00A10FBD">
        <w:rPr>
          <w:rFonts w:ascii="Calibri" w:hAnsi="Calibri" w:cs="Calibri"/>
          <w:color w:val="444444"/>
          <w:sz w:val="18"/>
          <w:szCs w:val="18"/>
          <w:lang w:eastAsia="en-GB"/>
        </w:rPr>
        <w:t>orga</w:t>
      </w:r>
      <w:r w:rsidRPr="008C7CDD">
        <w:rPr>
          <w:rFonts w:ascii="Calibri" w:hAnsi="Calibri" w:cs="Calibri"/>
          <w:color w:val="000000" w:themeColor="text1"/>
          <w:sz w:val="18"/>
          <w:szCs w:val="18"/>
          <w:lang w:eastAsia="en-GB"/>
        </w:rPr>
        <w:t>, care este una dintre cele mai mari din Europa. Vom avea timp liber pentru a descoperi magazinele si sa degustam faimosul tapas spaniol.</w:t>
      </w:r>
      <w:r w:rsidR="00A10FBD" w:rsidRPr="008C7CDD">
        <w:rPr>
          <w:rFonts w:ascii="Calibri" w:hAnsi="Calibri" w:cs="Calibri"/>
          <w:color w:val="000000" w:themeColor="text1"/>
          <w:sz w:val="18"/>
          <w:szCs w:val="18"/>
          <w:lang w:eastAsia="en-GB"/>
        </w:rPr>
        <w:t xml:space="preserve"> </w:t>
      </w:r>
      <w:r w:rsidR="00D404B9" w:rsidRPr="008C7CDD">
        <w:rPr>
          <w:rFonts w:ascii="Calibri" w:hAnsi="Calibri" w:cs="Calibri"/>
          <w:color w:val="000000" w:themeColor="text1"/>
          <w:sz w:val="18"/>
          <w:szCs w:val="18"/>
          <w:lang w:eastAsia="en-GB"/>
        </w:rPr>
        <w:t xml:space="preserve">Ne deplasam spre Franta, la </w:t>
      </w:r>
      <w:r w:rsidR="00A10FBD" w:rsidRPr="008C7CDD">
        <w:rPr>
          <w:rFonts w:ascii="Calibri" w:hAnsi="Calibri" w:cs="Calibri"/>
          <w:color w:val="000000" w:themeColor="text1"/>
          <w:sz w:val="18"/>
          <w:szCs w:val="18"/>
          <w:lang w:eastAsia="en-GB"/>
        </w:rPr>
        <w:t xml:space="preserve">Biarritz, </w:t>
      </w:r>
      <w:r w:rsidR="00917E55" w:rsidRPr="008C7CDD">
        <w:rPr>
          <w:rFonts w:ascii="Calibri" w:hAnsi="Calibri" w:cs="Calibri"/>
          <w:color w:val="000000" w:themeColor="text1"/>
          <w:sz w:val="18"/>
          <w:szCs w:val="18"/>
          <w:lang w:eastAsia="en-GB"/>
        </w:rPr>
        <w:t xml:space="preserve">situat pe malul Golfului Biscaya, </w:t>
      </w:r>
      <w:r w:rsidR="00A10FBD" w:rsidRPr="008C7CDD">
        <w:rPr>
          <w:rFonts w:ascii="Calibri" w:hAnsi="Calibri" w:cs="Calibri"/>
          <w:color w:val="000000" w:themeColor="text1"/>
          <w:sz w:val="18"/>
          <w:szCs w:val="18"/>
          <w:lang w:eastAsia="en-GB"/>
        </w:rPr>
        <w:t>cea mai mare statiune de pe coasta franceza a Atlanticului</w:t>
      </w:r>
      <w:r w:rsidR="00917E55" w:rsidRPr="008C7CDD">
        <w:rPr>
          <w:rFonts w:ascii="Calibri" w:hAnsi="Calibri" w:cs="Calibri"/>
          <w:color w:val="000000" w:themeColor="text1"/>
          <w:sz w:val="18"/>
          <w:szCs w:val="18"/>
          <w:lang w:eastAsia="en-GB"/>
        </w:rPr>
        <w:t>. Este</w:t>
      </w:r>
      <w:r w:rsidR="00A10FBD" w:rsidRPr="008C7CDD">
        <w:rPr>
          <w:rFonts w:ascii="Calibri" w:hAnsi="Calibri" w:cs="Calibri"/>
          <w:color w:val="000000" w:themeColor="text1"/>
          <w:sz w:val="18"/>
          <w:szCs w:val="18"/>
          <w:lang w:eastAsia="en-GB"/>
        </w:rPr>
        <w:t xml:space="preserve"> una dintre cele mai exclusiviste</w:t>
      </w:r>
      <w:r w:rsidR="00917E55" w:rsidRPr="008C7CDD">
        <w:rPr>
          <w:rFonts w:ascii="Calibri" w:hAnsi="Calibri" w:cs="Calibri"/>
          <w:color w:val="000000" w:themeColor="text1"/>
          <w:sz w:val="18"/>
          <w:szCs w:val="18"/>
          <w:lang w:eastAsia="en-GB"/>
        </w:rPr>
        <w:t xml:space="preserve"> destinatii</w:t>
      </w:r>
      <w:r w:rsidR="00A10FBD" w:rsidRPr="008C7CDD">
        <w:rPr>
          <w:rFonts w:ascii="Calibri" w:hAnsi="Calibri" w:cs="Calibri"/>
          <w:color w:val="000000" w:themeColor="text1"/>
          <w:sz w:val="18"/>
          <w:szCs w:val="18"/>
          <w:lang w:eastAsia="en-GB"/>
        </w:rPr>
        <w:t xml:space="preserve">, </w:t>
      </w:r>
      <w:r w:rsidR="00917E55" w:rsidRPr="008C7CDD">
        <w:rPr>
          <w:rFonts w:ascii="Calibri" w:hAnsi="Calibri" w:cs="Calibri"/>
          <w:color w:val="000000" w:themeColor="text1"/>
          <w:sz w:val="18"/>
          <w:szCs w:val="18"/>
          <w:lang w:eastAsia="en-GB"/>
        </w:rPr>
        <w:t xml:space="preserve">care se </w:t>
      </w:r>
      <w:r w:rsidR="00A10FBD" w:rsidRPr="008C7CDD">
        <w:rPr>
          <w:rFonts w:ascii="Calibri" w:hAnsi="Calibri" w:cs="Calibri"/>
          <w:color w:val="000000" w:themeColor="text1"/>
          <w:sz w:val="18"/>
          <w:szCs w:val="18"/>
          <w:lang w:eastAsia="en-GB"/>
        </w:rPr>
        <w:t>mandr</w:t>
      </w:r>
      <w:r w:rsidR="00917E55" w:rsidRPr="008C7CDD">
        <w:rPr>
          <w:rFonts w:ascii="Calibri" w:hAnsi="Calibri" w:cs="Calibri"/>
          <w:color w:val="000000" w:themeColor="text1"/>
          <w:sz w:val="18"/>
          <w:szCs w:val="18"/>
          <w:lang w:eastAsia="en-GB"/>
        </w:rPr>
        <w:t>este</w:t>
      </w:r>
      <w:r w:rsidR="00A10FBD" w:rsidRPr="008C7CDD">
        <w:rPr>
          <w:rFonts w:ascii="Calibri" w:hAnsi="Calibri" w:cs="Calibri"/>
          <w:color w:val="000000" w:themeColor="text1"/>
          <w:sz w:val="18"/>
          <w:szCs w:val="18"/>
          <w:lang w:eastAsia="en-GB"/>
        </w:rPr>
        <w:t xml:space="preserve"> cu plajele sale nisipoase, </w:t>
      </w:r>
      <w:r w:rsidR="00A10FBD" w:rsidRPr="008C7CDD">
        <w:rPr>
          <w:rFonts w:ascii="Calibri" w:hAnsi="Calibri" w:cs="Calibri"/>
          <w:b/>
          <w:bCs/>
          <w:i/>
          <w:iCs/>
          <w:color w:val="000000" w:themeColor="text1"/>
          <w:sz w:val="18"/>
          <w:szCs w:val="18"/>
          <w:lang w:eastAsia="en-GB"/>
        </w:rPr>
        <w:t>Cazinoul</w:t>
      </w:r>
      <w:r w:rsidR="00D404B9" w:rsidRPr="008C7CDD">
        <w:rPr>
          <w:rFonts w:ascii="Calibri" w:hAnsi="Calibri" w:cs="Calibri"/>
          <w:color w:val="000000" w:themeColor="text1"/>
          <w:sz w:val="18"/>
          <w:szCs w:val="18"/>
          <w:lang w:eastAsia="en-GB"/>
        </w:rPr>
        <w:t>,</w:t>
      </w:r>
      <w:r w:rsidR="00D404B9" w:rsidRPr="008C7CDD">
        <w:rPr>
          <w:rFonts w:asciiTheme="minorHAnsi" w:hAnsiTheme="minorHAnsi" w:cstheme="minorHAnsi"/>
          <w:color w:val="000000" w:themeColor="text1"/>
          <w:sz w:val="18"/>
          <w:szCs w:val="18"/>
        </w:rPr>
        <w:t xml:space="preserve"> construit in 1901 pe </w:t>
      </w:r>
      <w:r w:rsidR="00D404B9" w:rsidRPr="008C7CDD">
        <w:rPr>
          <w:rFonts w:asciiTheme="minorHAnsi" w:hAnsiTheme="minorHAnsi" w:cstheme="minorHAnsi"/>
          <w:b/>
          <w:i/>
          <w:color w:val="000000" w:themeColor="text1"/>
          <w:sz w:val="18"/>
          <w:szCs w:val="18"/>
        </w:rPr>
        <w:t>Plaja Mare</w:t>
      </w:r>
      <w:r w:rsidR="00A10FBD" w:rsidRPr="008C7CDD">
        <w:rPr>
          <w:rFonts w:ascii="Calibri" w:hAnsi="Calibri" w:cs="Calibri"/>
          <w:color w:val="000000" w:themeColor="text1"/>
          <w:sz w:val="18"/>
          <w:szCs w:val="18"/>
          <w:lang w:eastAsia="en-GB"/>
        </w:rPr>
        <w:t>, o eleganta cladire in stil art-deco (datorita caruia Biarritz a fost supranumit “Montecarlo” al coastei atlantice). </w:t>
      </w:r>
      <w:r w:rsidR="00917E55" w:rsidRPr="008C7CDD">
        <w:rPr>
          <w:rFonts w:ascii="Calibri" w:hAnsi="Calibri" w:cs="Calibri"/>
          <w:color w:val="000000" w:themeColor="text1"/>
          <w:sz w:val="18"/>
          <w:szCs w:val="18"/>
          <w:lang w:eastAsia="en-GB"/>
        </w:rPr>
        <w:t xml:space="preserve">De la Cazino, pornim intr-un tur pietonal de-a lungul falezei, trecand pe langa </w:t>
      </w:r>
      <w:r w:rsidR="00917E55" w:rsidRPr="008C7CDD">
        <w:rPr>
          <w:rFonts w:ascii="Calibri" w:hAnsi="Calibri" w:cs="Calibri"/>
          <w:b/>
          <w:bCs/>
          <w:i/>
          <w:iCs/>
          <w:color w:val="000000" w:themeColor="text1"/>
          <w:sz w:val="18"/>
          <w:szCs w:val="18"/>
          <w:lang w:eastAsia="en-GB"/>
        </w:rPr>
        <w:t>Muzeul Marii</w:t>
      </w:r>
      <w:r w:rsidR="00917E55" w:rsidRPr="008C7CDD">
        <w:rPr>
          <w:rFonts w:ascii="Calibri" w:hAnsi="Calibri" w:cs="Calibri"/>
          <w:color w:val="000000" w:themeColor="text1"/>
          <w:sz w:val="18"/>
          <w:szCs w:val="18"/>
          <w:lang w:eastAsia="en-GB"/>
        </w:rPr>
        <w:t xml:space="preserve"> si prin tunelul construit de Napoleon al III-lea, catre pasarela proiectata de Gustave Eiffel. Traversand pasarela catre Stanca F</w:t>
      </w:r>
      <w:r w:rsidR="00917E55" w:rsidRPr="00DB55EF">
        <w:rPr>
          <w:rFonts w:ascii="Calibri" w:hAnsi="Calibri" w:cs="Calibri"/>
          <w:sz w:val="18"/>
          <w:szCs w:val="18"/>
          <w:lang w:eastAsia="en-GB"/>
        </w:rPr>
        <w:t xml:space="preserve">ecioarei, vom avea o priveliste dincolo de Port Vieux, catre Villa Belza. Continuam </w:t>
      </w:r>
      <w:r w:rsidR="00917E55" w:rsidRPr="00F75A53">
        <w:rPr>
          <w:rFonts w:ascii="Calibri" w:hAnsi="Calibri" w:cs="Calibri"/>
          <w:sz w:val="18"/>
          <w:szCs w:val="18"/>
          <w:lang w:eastAsia="en-GB"/>
        </w:rPr>
        <w:t>drum</w:t>
      </w:r>
      <w:r w:rsidR="00F75A53" w:rsidRPr="00F75A53">
        <w:rPr>
          <w:rFonts w:ascii="Calibri" w:hAnsi="Calibri" w:cs="Calibri"/>
          <w:sz w:val="18"/>
          <w:szCs w:val="18"/>
          <w:lang w:val="ro-RO" w:eastAsia="en-GB"/>
        </w:rPr>
        <w:t>ul</w:t>
      </w:r>
      <w:r w:rsidR="00917E55" w:rsidRPr="00F75A53">
        <w:rPr>
          <w:rFonts w:ascii="Calibri" w:hAnsi="Calibri" w:cs="Calibri"/>
          <w:sz w:val="18"/>
          <w:szCs w:val="18"/>
          <w:lang w:eastAsia="en-GB"/>
        </w:rPr>
        <w:t xml:space="preserve"> spre </w:t>
      </w:r>
      <w:r w:rsidRPr="00F75A53">
        <w:rPr>
          <w:rFonts w:asciiTheme="minorHAnsi" w:hAnsiTheme="minorHAnsi" w:cstheme="minorHAnsi"/>
          <w:sz w:val="18"/>
          <w:szCs w:val="18"/>
        </w:rPr>
        <w:t xml:space="preserve">Lourdes, </w:t>
      </w:r>
      <w:r w:rsidR="00F75A53" w:rsidRPr="00F75A53">
        <w:rPr>
          <w:rFonts w:asciiTheme="minorHAnsi" w:hAnsiTheme="minorHAnsi" w:cstheme="minorHAnsi"/>
          <w:sz w:val="18"/>
          <w:szCs w:val="18"/>
        </w:rPr>
        <w:t xml:space="preserve">pentru </w:t>
      </w:r>
      <w:r w:rsidR="00F75A53" w:rsidRPr="00007D2F">
        <w:rPr>
          <w:rFonts w:asciiTheme="minorHAnsi" w:hAnsiTheme="minorHAnsi" w:cstheme="minorHAnsi"/>
          <w:sz w:val="18"/>
          <w:szCs w:val="18"/>
        </w:rPr>
        <w:t xml:space="preserve">cazare </w:t>
      </w:r>
      <w:r w:rsidRPr="00007D2F">
        <w:rPr>
          <w:rFonts w:asciiTheme="minorHAnsi" w:hAnsiTheme="minorHAnsi" w:cstheme="minorHAnsi"/>
          <w:sz w:val="18"/>
          <w:szCs w:val="18"/>
        </w:rPr>
        <w:t xml:space="preserve">la Hotel </w:t>
      </w:r>
      <w:r w:rsidR="00007D2F" w:rsidRPr="00007D2F">
        <w:rPr>
          <w:rFonts w:asciiTheme="minorHAnsi" w:hAnsiTheme="minorHAnsi" w:cstheme="minorHAnsi"/>
          <w:sz w:val="18"/>
          <w:szCs w:val="18"/>
        </w:rPr>
        <w:t>Notre Dame de la Sarte</w:t>
      </w:r>
      <w:r w:rsidR="00F75A53" w:rsidRPr="00007D2F">
        <w:rPr>
          <w:rFonts w:asciiTheme="minorHAnsi" w:hAnsiTheme="minorHAnsi" w:cstheme="minorHAnsi"/>
          <w:sz w:val="18"/>
          <w:szCs w:val="18"/>
        </w:rPr>
        <w:t xml:space="preserve"> 3*</w:t>
      </w:r>
      <w:r w:rsidRPr="00007D2F">
        <w:rPr>
          <w:rFonts w:asciiTheme="minorHAnsi" w:hAnsiTheme="minorHAnsi" w:cstheme="minorHAnsi"/>
          <w:sz w:val="18"/>
          <w:szCs w:val="18"/>
        </w:rPr>
        <w:t>/ similar.</w:t>
      </w:r>
    </w:p>
    <w:p w14:paraId="0D84B6F0" w14:textId="376AD5C7" w:rsidR="008C7CDD" w:rsidRPr="00757AE1" w:rsidRDefault="008C7CDD" w:rsidP="008C7CDD">
      <w:pPr>
        <w:tabs>
          <w:tab w:val="left" w:pos="9498"/>
        </w:tabs>
        <w:ind w:left="-720"/>
        <w:jc w:val="both"/>
        <w:rPr>
          <w:rFonts w:asciiTheme="minorHAnsi" w:hAnsiTheme="minorHAnsi" w:cstheme="minorHAnsi"/>
          <w:color w:val="000000" w:themeColor="text1"/>
          <w:sz w:val="10"/>
          <w:szCs w:val="10"/>
        </w:rPr>
      </w:pPr>
    </w:p>
    <w:p w14:paraId="19CE566E" w14:textId="5FBC6967" w:rsidR="00757AE1" w:rsidRPr="00757AE1" w:rsidRDefault="00757AE1" w:rsidP="00757AE1">
      <w:pPr>
        <w:tabs>
          <w:tab w:val="left" w:pos="9498"/>
        </w:tabs>
        <w:ind w:left="-720"/>
        <w:jc w:val="both"/>
        <w:rPr>
          <w:rFonts w:asciiTheme="minorHAnsi" w:hAnsiTheme="minorHAnsi" w:cstheme="minorHAnsi"/>
          <w:sz w:val="18"/>
          <w:szCs w:val="18"/>
          <w:highlight w:val="cyan"/>
        </w:rPr>
      </w:pPr>
      <w:r w:rsidRPr="006A10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7</w:t>
      </w:r>
      <w:r w:rsidRPr="006A10DD">
        <w:rPr>
          <w:rFonts w:asciiTheme="minorHAnsi" w:hAnsiTheme="minorHAnsi" w:cstheme="minorHAnsi"/>
          <w:b/>
          <w:color w:val="0B87C3"/>
          <w:sz w:val="18"/>
          <w:szCs w:val="18"/>
        </w:rPr>
        <w:t xml:space="preserve">. LOURDES - </w:t>
      </w:r>
      <w:r>
        <w:rPr>
          <w:rFonts w:asciiTheme="minorHAnsi" w:hAnsiTheme="minorHAnsi" w:cstheme="minorHAnsi"/>
          <w:b/>
          <w:color w:val="0B87C3"/>
          <w:sz w:val="18"/>
          <w:szCs w:val="18"/>
        </w:rPr>
        <w:t>ZARAGOZA</w:t>
      </w:r>
      <w:r w:rsidRPr="006A10DD">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245</w:t>
      </w:r>
      <w:r w:rsidRPr="006A10DD">
        <w:rPr>
          <w:rFonts w:asciiTheme="minorHAnsi" w:hAnsiTheme="minorHAnsi" w:cstheme="minorHAnsi"/>
          <w:b/>
          <w:color w:val="0B87C3"/>
          <w:sz w:val="18"/>
          <w:szCs w:val="18"/>
        </w:rPr>
        <w:t xml:space="preserve"> km)</w:t>
      </w:r>
    </w:p>
    <w:p w14:paraId="61FB5D20" w14:textId="53E805B5" w:rsidR="00E86BD9" w:rsidRPr="00E86BD9" w:rsidRDefault="00757AE1" w:rsidP="00757AE1">
      <w:pPr>
        <w:tabs>
          <w:tab w:val="left" w:pos="9498"/>
        </w:tabs>
        <w:ind w:left="-720"/>
        <w:jc w:val="both"/>
        <w:rPr>
          <w:rFonts w:ascii="Calibri" w:hAnsi="Calibri" w:cs="Calibri"/>
          <w:b/>
          <w:bCs/>
          <w:color w:val="000000" w:themeColor="text1"/>
          <w:sz w:val="18"/>
          <w:szCs w:val="18"/>
          <w:lang w:eastAsia="en-GB"/>
        </w:rPr>
      </w:pPr>
      <w:r w:rsidRPr="003A62E9">
        <w:rPr>
          <w:rFonts w:asciiTheme="minorHAnsi" w:hAnsiTheme="minorHAnsi" w:cstheme="minorHAnsi"/>
          <w:sz w:val="18"/>
          <w:szCs w:val="18"/>
        </w:rPr>
        <w:t xml:space="preserve">Mic </w:t>
      </w:r>
      <w:r w:rsidRPr="00757AE1">
        <w:rPr>
          <w:rFonts w:asciiTheme="minorHAnsi" w:hAnsiTheme="minorHAnsi" w:cstheme="minorHAnsi"/>
          <w:sz w:val="18"/>
          <w:szCs w:val="18"/>
        </w:rPr>
        <w:t xml:space="preserve">dejun. Lourdes, </w:t>
      </w:r>
      <w:r>
        <w:rPr>
          <w:rFonts w:asciiTheme="minorHAnsi" w:hAnsiTheme="minorHAnsi" w:cstheme="minorHAnsi"/>
          <w:sz w:val="18"/>
          <w:szCs w:val="18"/>
        </w:rPr>
        <w:t xml:space="preserve">renumit centru de pelerinaj, este </w:t>
      </w:r>
      <w:r w:rsidRPr="00757AE1">
        <w:rPr>
          <w:rFonts w:asciiTheme="minorHAnsi" w:hAnsiTheme="minorHAnsi" w:cstheme="minorHAnsi"/>
          <w:sz w:val="18"/>
          <w:szCs w:val="18"/>
        </w:rPr>
        <w:t>unul din cele 3 locuri (impreuna cu Fatima si Medugorje) ale miraculoaselor aparitii ale Fecioarei</w:t>
      </w:r>
      <w:r>
        <w:rPr>
          <w:rFonts w:asciiTheme="minorHAnsi" w:hAnsiTheme="minorHAnsi" w:cstheme="minorHAnsi"/>
          <w:sz w:val="18"/>
          <w:szCs w:val="18"/>
        </w:rPr>
        <w:t xml:space="preserve"> Maria</w:t>
      </w:r>
      <w:r w:rsidRPr="00757AE1">
        <w:rPr>
          <w:rFonts w:asciiTheme="minorHAnsi" w:hAnsiTheme="minorHAnsi" w:cstheme="minorHAnsi"/>
          <w:sz w:val="18"/>
          <w:szCs w:val="18"/>
        </w:rPr>
        <w:t>, unde vom admira: Esplanada Rozariului, statuia incoronata a Maicii Domnului si Catedrala Rozariului.</w:t>
      </w:r>
      <w:r>
        <w:rPr>
          <w:rFonts w:asciiTheme="minorHAnsi" w:hAnsiTheme="minorHAnsi" w:cstheme="minorHAnsi"/>
          <w:sz w:val="18"/>
          <w:szCs w:val="18"/>
        </w:rPr>
        <w:t xml:space="preserve"> Vom parcurge apoi zone cu peisaje de vis, traversand muntii Pirinei </w:t>
      </w:r>
      <w:r w:rsidR="00E86BD9">
        <w:rPr>
          <w:rFonts w:asciiTheme="minorHAnsi" w:hAnsiTheme="minorHAnsi" w:cstheme="minorHAnsi"/>
          <w:sz w:val="18"/>
          <w:szCs w:val="18"/>
        </w:rPr>
        <w:t>inapoi in</w:t>
      </w:r>
      <w:r>
        <w:rPr>
          <w:rFonts w:asciiTheme="minorHAnsi" w:hAnsiTheme="minorHAnsi" w:cstheme="minorHAnsi"/>
          <w:sz w:val="18"/>
          <w:szCs w:val="18"/>
        </w:rPr>
        <w:t xml:space="preserve"> Spania</w:t>
      </w:r>
      <w:r w:rsidR="00E86BD9">
        <w:rPr>
          <w:rFonts w:asciiTheme="minorHAnsi" w:hAnsiTheme="minorHAnsi" w:cstheme="minorHAnsi"/>
          <w:sz w:val="18"/>
          <w:szCs w:val="18"/>
        </w:rPr>
        <w:t>, catre Zaragoza,</w:t>
      </w:r>
      <w:r w:rsidR="00E86BD9" w:rsidRPr="00E86BD9">
        <w:rPr>
          <w:rFonts w:asciiTheme="minorHAnsi" w:hAnsiTheme="minorHAnsi" w:cstheme="minorHAnsi"/>
          <w:color w:val="000000" w:themeColor="text1"/>
          <w:sz w:val="18"/>
          <w:szCs w:val="18"/>
        </w:rPr>
        <w:t xml:space="preserve"> capitala Aragonului, cu o istorie de peste doua milenii si numeroase monumente istorice si religioas</w:t>
      </w:r>
      <w:r w:rsidR="00E86BD9">
        <w:rPr>
          <w:rFonts w:asciiTheme="minorHAnsi" w:hAnsiTheme="minorHAnsi" w:cstheme="minorHAnsi"/>
          <w:color w:val="000000" w:themeColor="text1"/>
          <w:sz w:val="18"/>
          <w:szCs w:val="18"/>
        </w:rPr>
        <w:t>e. Admiram in turul de oras</w:t>
      </w:r>
      <w:r w:rsidR="00E86BD9" w:rsidRPr="00E86BD9">
        <w:rPr>
          <w:rFonts w:asciiTheme="minorHAnsi" w:hAnsiTheme="minorHAnsi" w:cstheme="minorHAnsi"/>
          <w:color w:val="000000" w:themeColor="text1"/>
          <w:sz w:val="18"/>
          <w:szCs w:val="18"/>
        </w:rPr>
        <w:t xml:space="preserve">: </w:t>
      </w:r>
      <w:r w:rsidR="00E86BD9" w:rsidRPr="00E86BD9">
        <w:rPr>
          <w:rFonts w:asciiTheme="minorHAnsi" w:hAnsiTheme="minorHAnsi" w:cstheme="minorHAnsi"/>
          <w:b/>
          <w:i/>
          <w:color w:val="000000" w:themeColor="text1"/>
          <w:sz w:val="18"/>
          <w:szCs w:val="18"/>
        </w:rPr>
        <w:t>Podul de Piatra</w:t>
      </w:r>
      <w:r w:rsidR="00E86BD9" w:rsidRPr="00E86BD9">
        <w:rPr>
          <w:rFonts w:asciiTheme="minorHAnsi" w:hAnsiTheme="minorHAnsi" w:cstheme="minorHAnsi"/>
          <w:color w:val="000000" w:themeColor="text1"/>
          <w:sz w:val="18"/>
          <w:szCs w:val="18"/>
        </w:rPr>
        <w:t xml:space="preserve"> (sec. XV) strajuit la ambele capete de cate doi lei, Catedrala Nuestra Seńora del Pillar, un monument baroc -sec. XVII, Catedrala La Seo (sec.XII) cea mai veche din oras, monument UNESCO</w:t>
      </w:r>
      <w:r w:rsidR="00E86BD9" w:rsidRPr="00E86BD9">
        <w:rPr>
          <w:rFonts w:asciiTheme="minorHAnsi" w:hAnsiTheme="minorHAnsi" w:cstheme="minorHAnsi"/>
          <w:b/>
          <w:i/>
          <w:color w:val="000000" w:themeColor="text1"/>
          <w:sz w:val="18"/>
          <w:szCs w:val="18"/>
        </w:rPr>
        <w:t>, La Lonja-</w:t>
      </w:r>
      <w:r w:rsidR="00E86BD9" w:rsidRPr="00E86BD9">
        <w:rPr>
          <w:rFonts w:asciiTheme="minorHAnsi" w:hAnsiTheme="minorHAnsi" w:cstheme="minorHAnsi"/>
          <w:color w:val="000000" w:themeColor="text1"/>
          <w:sz w:val="18"/>
          <w:szCs w:val="18"/>
        </w:rPr>
        <w:t xml:space="preserve"> fosta Bursa (azi Sala de Expozitii) cea mai importanta constructie civila renascentista de sec. XVI.</w:t>
      </w:r>
      <w:r w:rsidR="00E86BD9">
        <w:rPr>
          <w:rFonts w:asciiTheme="minorHAnsi" w:hAnsiTheme="minorHAnsi" w:cstheme="minorHAnsi"/>
          <w:color w:val="000000" w:themeColor="text1"/>
          <w:sz w:val="18"/>
          <w:szCs w:val="18"/>
        </w:rPr>
        <w:t xml:space="preserve"> </w:t>
      </w:r>
      <w:r w:rsidR="00790281">
        <w:rPr>
          <w:rFonts w:asciiTheme="minorHAnsi" w:hAnsiTheme="minorHAnsi" w:cstheme="minorHAnsi"/>
          <w:color w:val="000000" w:themeColor="text1"/>
          <w:sz w:val="18"/>
          <w:szCs w:val="18"/>
        </w:rPr>
        <w:t>Seara,</w:t>
      </w:r>
      <w:r w:rsidR="00E86BD9">
        <w:rPr>
          <w:rFonts w:asciiTheme="minorHAnsi" w:hAnsiTheme="minorHAnsi" w:cstheme="minorHAnsi"/>
          <w:color w:val="000000" w:themeColor="text1"/>
          <w:sz w:val="18"/>
          <w:szCs w:val="18"/>
        </w:rPr>
        <w:t xml:space="preserve"> </w:t>
      </w:r>
      <w:r w:rsidR="00790281">
        <w:rPr>
          <w:rFonts w:asciiTheme="minorHAnsi" w:hAnsiTheme="minorHAnsi" w:cstheme="minorHAnsi"/>
          <w:color w:val="000000" w:themeColor="text1"/>
          <w:sz w:val="18"/>
          <w:szCs w:val="18"/>
        </w:rPr>
        <w:t>c</w:t>
      </w:r>
      <w:r w:rsidR="00E86BD9">
        <w:rPr>
          <w:rFonts w:asciiTheme="minorHAnsi" w:hAnsiTheme="minorHAnsi" w:cstheme="minorHAnsi"/>
          <w:color w:val="000000" w:themeColor="text1"/>
          <w:sz w:val="18"/>
          <w:szCs w:val="18"/>
        </w:rPr>
        <w:t xml:space="preserve">azare </w:t>
      </w:r>
      <w:r w:rsidR="00790281">
        <w:rPr>
          <w:rFonts w:asciiTheme="minorHAnsi" w:hAnsiTheme="minorHAnsi" w:cstheme="minorHAnsi"/>
          <w:color w:val="000000" w:themeColor="text1"/>
          <w:sz w:val="18"/>
          <w:szCs w:val="18"/>
        </w:rPr>
        <w:t>in</w:t>
      </w:r>
      <w:r w:rsidR="00E86BD9">
        <w:rPr>
          <w:rFonts w:asciiTheme="minorHAnsi" w:hAnsiTheme="minorHAnsi" w:cstheme="minorHAnsi"/>
          <w:color w:val="000000" w:themeColor="text1"/>
          <w:sz w:val="18"/>
          <w:szCs w:val="18"/>
        </w:rPr>
        <w:t xml:space="preserve"> Zaragoza,</w:t>
      </w:r>
      <w:r w:rsidR="00007D2F">
        <w:rPr>
          <w:rFonts w:asciiTheme="minorHAnsi" w:hAnsiTheme="minorHAnsi" w:cstheme="minorHAnsi"/>
          <w:color w:val="000000" w:themeColor="text1"/>
          <w:sz w:val="18"/>
          <w:szCs w:val="18"/>
        </w:rPr>
        <w:t xml:space="preserve"> la Hotel Exe Boston 4*/similar</w:t>
      </w:r>
      <w:r w:rsidR="00790281">
        <w:rPr>
          <w:rFonts w:asciiTheme="minorHAnsi" w:hAnsiTheme="minorHAnsi" w:cstheme="minorHAnsi"/>
          <w:color w:val="000000" w:themeColor="text1"/>
          <w:sz w:val="18"/>
          <w:szCs w:val="18"/>
        </w:rPr>
        <w:t>.</w:t>
      </w:r>
    </w:p>
    <w:p w14:paraId="0779F506" w14:textId="77777777" w:rsidR="00E86BD9" w:rsidRPr="00E86BD9" w:rsidRDefault="00E86BD9" w:rsidP="00980A9E">
      <w:pPr>
        <w:ind w:right="2384"/>
        <w:jc w:val="both"/>
        <w:rPr>
          <w:rFonts w:asciiTheme="minorHAnsi" w:hAnsiTheme="minorHAnsi" w:cstheme="minorHAnsi"/>
          <w:color w:val="000000" w:themeColor="text1"/>
          <w:sz w:val="10"/>
          <w:szCs w:val="10"/>
        </w:rPr>
      </w:pPr>
    </w:p>
    <w:p w14:paraId="5C37A1EE" w14:textId="3BF78CB2" w:rsidR="00A57E7B" w:rsidRDefault="00A10FBD" w:rsidP="00A57E7B">
      <w:pPr>
        <w:tabs>
          <w:tab w:val="left" w:pos="9498"/>
        </w:tabs>
        <w:ind w:left="-720"/>
        <w:jc w:val="both"/>
        <w:rPr>
          <w:rFonts w:ascii="Calibri" w:hAnsi="Calibri" w:cs="Calibri"/>
          <w:color w:val="444444"/>
          <w:sz w:val="18"/>
          <w:szCs w:val="18"/>
          <w:lang w:eastAsia="en-GB"/>
        </w:rPr>
      </w:pPr>
      <w:r w:rsidRPr="00A10FBD">
        <w:rPr>
          <w:rFonts w:ascii="Calibri" w:hAnsi="Calibri" w:cs="Calibri"/>
          <w:b/>
          <w:bCs/>
          <w:color w:val="0B87C3"/>
          <w:sz w:val="18"/>
          <w:szCs w:val="18"/>
          <w:lang w:eastAsia="en-GB"/>
        </w:rPr>
        <w:t xml:space="preserve">Ziua </w:t>
      </w:r>
      <w:r w:rsidR="00E86BD9">
        <w:rPr>
          <w:rFonts w:ascii="Calibri" w:hAnsi="Calibri" w:cs="Calibri"/>
          <w:b/>
          <w:bCs/>
          <w:color w:val="0B87C3"/>
          <w:sz w:val="18"/>
          <w:szCs w:val="18"/>
          <w:lang w:val="ro-RO" w:eastAsia="en-GB"/>
        </w:rPr>
        <w:t>8</w:t>
      </w:r>
      <w:r w:rsidRPr="00A10FBD">
        <w:rPr>
          <w:rFonts w:ascii="Calibri" w:hAnsi="Calibri" w:cs="Calibri"/>
          <w:b/>
          <w:bCs/>
          <w:color w:val="0B87C3"/>
          <w:sz w:val="18"/>
          <w:szCs w:val="18"/>
          <w:lang w:eastAsia="en-GB"/>
        </w:rPr>
        <w:t xml:space="preserve">. </w:t>
      </w:r>
      <w:r w:rsidR="00E86BD9">
        <w:rPr>
          <w:rFonts w:ascii="Calibri" w:hAnsi="Calibri" w:cs="Calibri"/>
          <w:b/>
          <w:bCs/>
          <w:color w:val="0B87C3"/>
          <w:sz w:val="18"/>
          <w:szCs w:val="18"/>
          <w:lang w:val="ro-RO" w:eastAsia="en-GB"/>
        </w:rPr>
        <w:t>ZARAGOZA</w:t>
      </w:r>
      <w:r w:rsidRPr="00A10FBD">
        <w:rPr>
          <w:rFonts w:ascii="Calibri" w:hAnsi="Calibri" w:cs="Calibri"/>
          <w:b/>
          <w:bCs/>
          <w:color w:val="0B87C3"/>
          <w:sz w:val="18"/>
          <w:szCs w:val="18"/>
          <w:lang w:eastAsia="en-GB"/>
        </w:rPr>
        <w:t xml:space="preserve"> </w:t>
      </w:r>
      <w:r w:rsidR="00980A9E">
        <w:rPr>
          <w:rFonts w:ascii="Calibri" w:hAnsi="Calibri" w:cs="Calibri"/>
          <w:b/>
          <w:bCs/>
          <w:color w:val="0B87C3"/>
          <w:sz w:val="18"/>
          <w:szCs w:val="18"/>
          <w:lang w:eastAsia="en-GB"/>
        </w:rPr>
        <w:t>-</w:t>
      </w:r>
      <w:r w:rsidRPr="00A10FBD">
        <w:rPr>
          <w:rFonts w:ascii="Calibri" w:hAnsi="Calibri" w:cs="Calibri"/>
          <w:b/>
          <w:bCs/>
          <w:color w:val="0B87C3"/>
          <w:sz w:val="18"/>
          <w:szCs w:val="18"/>
          <w:lang w:eastAsia="en-GB"/>
        </w:rPr>
        <w:t xml:space="preserve"> BUCURESTI</w:t>
      </w:r>
    </w:p>
    <w:p w14:paraId="0FCA162B" w14:textId="3730CAC0" w:rsidR="00A10FBD" w:rsidRPr="00A57E7B" w:rsidRDefault="00A10FBD" w:rsidP="00A57E7B">
      <w:pPr>
        <w:tabs>
          <w:tab w:val="left" w:pos="9498"/>
        </w:tabs>
        <w:ind w:left="-720"/>
        <w:jc w:val="both"/>
        <w:rPr>
          <w:rFonts w:ascii="Calibri" w:hAnsi="Calibri" w:cs="Calibri"/>
          <w:sz w:val="18"/>
          <w:szCs w:val="18"/>
          <w:lang w:eastAsia="en-GB"/>
        </w:rPr>
      </w:pPr>
      <w:r w:rsidRPr="00A57E7B">
        <w:rPr>
          <w:rFonts w:ascii="Calibri" w:hAnsi="Calibri" w:cs="Calibri"/>
          <w:sz w:val="18"/>
          <w:szCs w:val="18"/>
          <w:lang w:eastAsia="en-GB"/>
        </w:rPr>
        <w:t>Mic dejun</w:t>
      </w:r>
      <w:r w:rsidR="00E86BD9">
        <w:rPr>
          <w:rFonts w:ascii="Calibri" w:hAnsi="Calibri" w:cs="Calibri"/>
          <w:sz w:val="18"/>
          <w:szCs w:val="18"/>
          <w:lang w:val="ro-RO" w:eastAsia="en-GB"/>
        </w:rPr>
        <w:t xml:space="preserve"> la pachet</w:t>
      </w:r>
      <w:r w:rsidRPr="00A57E7B">
        <w:rPr>
          <w:rFonts w:ascii="Calibri" w:hAnsi="Calibri" w:cs="Calibri"/>
          <w:sz w:val="18"/>
          <w:szCs w:val="18"/>
          <w:lang w:eastAsia="en-GB"/>
        </w:rPr>
        <w:t xml:space="preserve">. </w:t>
      </w:r>
      <w:r w:rsidR="00E86BD9">
        <w:rPr>
          <w:rFonts w:ascii="Calibri" w:hAnsi="Calibri" w:cs="Calibri"/>
          <w:sz w:val="18"/>
          <w:szCs w:val="18"/>
          <w:lang w:val="ro-RO" w:eastAsia="en-GB"/>
        </w:rPr>
        <w:t>Dimineata devreme, t</w:t>
      </w:r>
      <w:r w:rsidRPr="00A57E7B">
        <w:rPr>
          <w:rFonts w:ascii="Calibri" w:hAnsi="Calibri" w:cs="Calibri"/>
          <w:sz w:val="18"/>
          <w:szCs w:val="18"/>
          <w:lang w:eastAsia="en-GB"/>
        </w:rPr>
        <w:t xml:space="preserve">ransfer catre aeroport, pentru zborul spre Romania. Orar zbor din </w:t>
      </w:r>
      <w:r w:rsidR="00E86BD9">
        <w:rPr>
          <w:rFonts w:ascii="Calibri" w:hAnsi="Calibri" w:cs="Calibri"/>
          <w:sz w:val="18"/>
          <w:szCs w:val="18"/>
          <w:lang w:val="ro-RO" w:eastAsia="en-GB"/>
        </w:rPr>
        <w:t>Zaragoza</w:t>
      </w:r>
      <w:r w:rsidRPr="00A57E7B">
        <w:rPr>
          <w:rFonts w:ascii="Calibri" w:hAnsi="Calibri" w:cs="Calibri"/>
          <w:sz w:val="18"/>
          <w:szCs w:val="18"/>
          <w:lang w:eastAsia="en-GB"/>
        </w:rPr>
        <w:t xml:space="preserve"> ora </w:t>
      </w:r>
      <w:r w:rsidR="00E86BD9">
        <w:rPr>
          <w:rFonts w:ascii="Calibri" w:hAnsi="Calibri" w:cs="Calibri"/>
          <w:sz w:val="18"/>
          <w:szCs w:val="18"/>
          <w:lang w:val="ro-RO" w:eastAsia="en-GB"/>
        </w:rPr>
        <w:t>09</w:t>
      </w:r>
      <w:r w:rsidRPr="00A57E7B">
        <w:rPr>
          <w:rFonts w:ascii="Calibri" w:hAnsi="Calibri" w:cs="Calibri"/>
          <w:sz w:val="18"/>
          <w:szCs w:val="18"/>
          <w:lang w:eastAsia="en-GB"/>
        </w:rPr>
        <w:t xml:space="preserve">:00 </w:t>
      </w:r>
      <w:r w:rsidR="00E86BD9">
        <w:rPr>
          <w:rFonts w:ascii="Calibri" w:hAnsi="Calibri" w:cs="Calibri"/>
          <w:sz w:val="18"/>
          <w:szCs w:val="18"/>
          <w:lang w:val="ro-RO" w:eastAsia="en-GB"/>
        </w:rPr>
        <w:t>-</w:t>
      </w:r>
      <w:r w:rsidRPr="00A57E7B">
        <w:rPr>
          <w:rFonts w:ascii="Calibri" w:hAnsi="Calibri" w:cs="Calibri"/>
          <w:sz w:val="18"/>
          <w:szCs w:val="18"/>
          <w:lang w:eastAsia="en-GB"/>
        </w:rPr>
        <w:t xml:space="preserve"> Sosire in Bucuresti in jurul orei 1</w:t>
      </w:r>
      <w:r w:rsidR="00E86BD9">
        <w:rPr>
          <w:rFonts w:ascii="Calibri" w:hAnsi="Calibri" w:cs="Calibri"/>
          <w:sz w:val="18"/>
          <w:szCs w:val="18"/>
          <w:lang w:val="ro-RO" w:eastAsia="en-GB"/>
        </w:rPr>
        <w:t>3</w:t>
      </w:r>
      <w:r w:rsidRPr="00A57E7B">
        <w:rPr>
          <w:rFonts w:ascii="Calibri" w:hAnsi="Calibri" w:cs="Calibri"/>
          <w:sz w:val="18"/>
          <w:szCs w:val="18"/>
          <w:lang w:eastAsia="en-GB"/>
        </w:rPr>
        <w:t>:</w:t>
      </w:r>
      <w:r w:rsidR="00E86BD9">
        <w:rPr>
          <w:rFonts w:ascii="Calibri" w:hAnsi="Calibri" w:cs="Calibri"/>
          <w:sz w:val="18"/>
          <w:szCs w:val="18"/>
          <w:lang w:val="ro-RO" w:eastAsia="en-GB"/>
        </w:rPr>
        <w:t>25</w:t>
      </w:r>
      <w:r w:rsidRPr="00A57E7B">
        <w:rPr>
          <w:rFonts w:ascii="Calibri" w:hAnsi="Calibri" w:cs="Calibri"/>
          <w:sz w:val="18"/>
          <w:szCs w:val="18"/>
          <w:lang w:eastAsia="en-GB"/>
        </w:rPr>
        <w:t>. (ATENTIE! Orarul de zbor este informativ si poate suporta modificari impuse de compania aeriana). </w:t>
      </w:r>
    </w:p>
    <w:p w14:paraId="33AC3F37" w14:textId="77777777" w:rsidR="00C708AA" w:rsidRPr="00980A9E" w:rsidRDefault="00C708AA" w:rsidP="00993E11">
      <w:pPr>
        <w:ind w:left="-720"/>
        <w:jc w:val="both"/>
        <w:rPr>
          <w:rFonts w:asciiTheme="minorHAnsi" w:eastAsia="Tahoma" w:hAnsiTheme="minorHAnsi" w:cstheme="minorHAnsi"/>
          <w:b/>
          <w:bCs/>
          <w:color w:val="000000" w:themeColor="text1"/>
          <w:sz w:val="6"/>
          <w:szCs w:val="6"/>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708AA" w:rsidRPr="0036525D" w14:paraId="06684EEF" w14:textId="77777777" w:rsidTr="0043564F">
        <w:trPr>
          <w:trHeight w:val="349"/>
        </w:trPr>
        <w:tc>
          <w:tcPr>
            <w:tcW w:w="1380" w:type="dxa"/>
            <w:shd w:val="clear" w:color="auto" w:fill="0B87C3"/>
            <w:tcMar>
              <w:top w:w="0" w:type="dxa"/>
              <w:left w:w="57" w:type="dxa"/>
              <w:bottom w:w="0" w:type="dxa"/>
              <w:right w:w="57" w:type="dxa"/>
            </w:tcMar>
            <w:vAlign w:val="center"/>
            <w:hideMark/>
          </w:tcPr>
          <w:p w14:paraId="66552B93" w14:textId="588651C4" w:rsidR="00C708AA" w:rsidRPr="0036525D" w:rsidRDefault="00FE1224" w:rsidP="007357A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C708AA" w:rsidRPr="0036525D">
              <w:rPr>
                <w:rFonts w:asciiTheme="minorHAnsi" w:hAnsiTheme="minorHAnsi" w:cstheme="minorHAnsi"/>
                <w:b/>
                <w:bCs/>
                <w:color w:val="FFFFFF" w:themeColor="background1"/>
                <w:sz w:val="18"/>
                <w:szCs w:val="18"/>
              </w:rPr>
              <w:t xml:space="preserve"> 202</w:t>
            </w:r>
            <w:r w:rsidR="00E86BD9">
              <w:rPr>
                <w:rFonts w:asciiTheme="minorHAnsi" w:hAnsiTheme="minorHAnsi" w:cstheme="minorHAnsi"/>
                <w:b/>
                <w:bCs/>
                <w:color w:val="FFFFFF" w:themeColor="background1"/>
                <w:sz w:val="18"/>
                <w:szCs w:val="18"/>
              </w:rPr>
              <w:t>6</w:t>
            </w:r>
          </w:p>
        </w:tc>
        <w:tc>
          <w:tcPr>
            <w:tcW w:w="886" w:type="dxa"/>
            <w:shd w:val="clear" w:color="auto" w:fill="0B87C3"/>
            <w:vAlign w:val="center"/>
          </w:tcPr>
          <w:p w14:paraId="6C75A6F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639DD1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AB72ED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E8A25B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6C9D3F4"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67F112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33C2419D"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3E5BF73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2A22717B" w14:textId="77777777" w:rsidR="00C708AA" w:rsidRPr="0036525D" w:rsidRDefault="00C708AA" w:rsidP="007357A3">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980A9E" w:rsidRPr="00091A5B" w14:paraId="02D837B1" w14:textId="77777777" w:rsidTr="0043564F">
        <w:trPr>
          <w:trHeight w:val="191"/>
        </w:trPr>
        <w:tc>
          <w:tcPr>
            <w:tcW w:w="1380" w:type="dxa"/>
            <w:tcMar>
              <w:top w:w="0" w:type="dxa"/>
              <w:left w:w="57" w:type="dxa"/>
              <w:bottom w:w="0" w:type="dxa"/>
              <w:right w:w="57" w:type="dxa"/>
            </w:tcMar>
            <w:vAlign w:val="center"/>
            <w:hideMark/>
          </w:tcPr>
          <w:p w14:paraId="6AA8D2BB" w14:textId="38031BBE" w:rsidR="00980A9E" w:rsidRPr="003E759A" w:rsidRDefault="00E86BD9" w:rsidP="00980A9E">
            <w:pPr>
              <w:spacing w:line="276" w:lineRule="auto"/>
              <w:jc w:val="center"/>
              <w:rPr>
                <w:rFonts w:asciiTheme="minorHAnsi" w:hAnsiTheme="minorHAnsi" w:cstheme="minorHAnsi"/>
                <w:b/>
                <w:bCs/>
                <w:sz w:val="18"/>
                <w:szCs w:val="18"/>
                <w:lang w:val="it-IT"/>
              </w:rPr>
            </w:pPr>
            <w:r w:rsidRPr="003E759A">
              <w:rPr>
                <w:rFonts w:ascii="Calibri" w:hAnsi="Calibri" w:cs="Calibri"/>
                <w:b/>
                <w:bCs/>
                <w:sz w:val="18"/>
                <w:szCs w:val="18"/>
                <w:lang w:val="it-IT"/>
              </w:rPr>
              <w:t>22.08</w:t>
            </w:r>
            <w:r w:rsidR="00FE1224" w:rsidRPr="003E759A">
              <w:rPr>
                <w:rFonts w:ascii="Calibri" w:hAnsi="Calibri" w:cs="Calibri"/>
                <w:b/>
                <w:bCs/>
                <w:sz w:val="18"/>
                <w:szCs w:val="18"/>
                <w:lang w:val="it-IT"/>
              </w:rPr>
              <w:t xml:space="preserve"> - 29.08</w:t>
            </w:r>
          </w:p>
        </w:tc>
        <w:tc>
          <w:tcPr>
            <w:tcW w:w="886" w:type="dxa"/>
          </w:tcPr>
          <w:p w14:paraId="69A93AB4" w14:textId="4E2CF2A6" w:rsidR="00980A9E" w:rsidRPr="003E759A" w:rsidRDefault="003E759A" w:rsidP="00980A9E">
            <w:pPr>
              <w:spacing w:line="276" w:lineRule="auto"/>
              <w:jc w:val="center"/>
              <w:rPr>
                <w:rFonts w:asciiTheme="minorHAnsi" w:hAnsiTheme="minorHAnsi" w:cstheme="minorHAnsi"/>
                <w:b/>
                <w:bCs/>
                <w:sz w:val="18"/>
                <w:szCs w:val="18"/>
              </w:rPr>
            </w:pPr>
            <w:r w:rsidRPr="003E759A">
              <w:rPr>
                <w:rFonts w:ascii="Calibri" w:hAnsi="Calibri" w:cs="Calibri"/>
                <w:b/>
                <w:bCs/>
                <w:sz w:val="18"/>
                <w:szCs w:val="18"/>
              </w:rPr>
              <w:t>1084</w:t>
            </w:r>
            <w:r w:rsidR="00FA3D29" w:rsidRPr="003E759A">
              <w:rPr>
                <w:rFonts w:ascii="Calibri" w:hAnsi="Calibri" w:cs="Calibri"/>
                <w:b/>
                <w:bCs/>
                <w:sz w:val="18"/>
                <w:szCs w:val="18"/>
              </w:rPr>
              <w:t xml:space="preserve"> </w:t>
            </w:r>
            <w:r w:rsidR="00980A9E" w:rsidRPr="003E759A">
              <w:rPr>
                <w:rFonts w:ascii="Calibri" w:hAnsi="Calibri" w:cs="Calibri"/>
                <w:b/>
                <w:bCs/>
                <w:sz w:val="18"/>
                <w:szCs w:val="18"/>
              </w:rPr>
              <w:t>€</w:t>
            </w:r>
          </w:p>
        </w:tc>
        <w:tc>
          <w:tcPr>
            <w:tcW w:w="851" w:type="dxa"/>
            <w:tcMar>
              <w:top w:w="0" w:type="dxa"/>
              <w:left w:w="57" w:type="dxa"/>
              <w:bottom w:w="0" w:type="dxa"/>
              <w:right w:w="57" w:type="dxa"/>
            </w:tcMar>
            <w:hideMark/>
          </w:tcPr>
          <w:p w14:paraId="1C3E0560" w14:textId="030928AF" w:rsidR="00980A9E" w:rsidRPr="003E759A" w:rsidRDefault="003E759A" w:rsidP="00980A9E">
            <w:pPr>
              <w:spacing w:line="276" w:lineRule="auto"/>
              <w:jc w:val="center"/>
              <w:rPr>
                <w:rFonts w:asciiTheme="minorHAnsi" w:hAnsiTheme="minorHAnsi" w:cstheme="minorHAnsi"/>
                <w:b/>
                <w:bCs/>
                <w:sz w:val="18"/>
                <w:szCs w:val="18"/>
              </w:rPr>
            </w:pPr>
            <w:r w:rsidRPr="003E759A">
              <w:rPr>
                <w:rFonts w:ascii="Calibri" w:hAnsi="Calibri" w:cs="Calibri"/>
                <w:b/>
                <w:bCs/>
                <w:sz w:val="18"/>
                <w:szCs w:val="18"/>
              </w:rPr>
              <w:t>1152</w:t>
            </w:r>
            <w:r w:rsidR="00FA3D29" w:rsidRPr="003E759A">
              <w:rPr>
                <w:rFonts w:ascii="Calibri" w:hAnsi="Calibri" w:cs="Calibri"/>
                <w:b/>
                <w:bCs/>
                <w:sz w:val="18"/>
                <w:szCs w:val="18"/>
              </w:rPr>
              <w:t xml:space="preserve"> </w:t>
            </w:r>
            <w:r w:rsidR="00980A9E" w:rsidRPr="003E759A">
              <w:rPr>
                <w:rFonts w:ascii="Calibri" w:hAnsi="Calibri" w:cs="Calibri"/>
                <w:b/>
                <w:bCs/>
                <w:sz w:val="18"/>
                <w:szCs w:val="18"/>
              </w:rPr>
              <w:t>€</w:t>
            </w:r>
          </w:p>
        </w:tc>
        <w:tc>
          <w:tcPr>
            <w:tcW w:w="850" w:type="dxa"/>
            <w:tcMar>
              <w:top w:w="0" w:type="dxa"/>
              <w:left w:w="57" w:type="dxa"/>
              <w:bottom w:w="0" w:type="dxa"/>
              <w:right w:w="57" w:type="dxa"/>
            </w:tcMar>
            <w:hideMark/>
          </w:tcPr>
          <w:p w14:paraId="126102A1" w14:textId="301659A3" w:rsidR="00980A9E" w:rsidRPr="003E759A" w:rsidRDefault="003E759A" w:rsidP="00980A9E">
            <w:pPr>
              <w:spacing w:line="276" w:lineRule="auto"/>
              <w:jc w:val="center"/>
              <w:rPr>
                <w:rFonts w:asciiTheme="minorHAnsi" w:hAnsiTheme="minorHAnsi" w:cstheme="minorHAnsi"/>
                <w:b/>
                <w:bCs/>
                <w:sz w:val="18"/>
                <w:szCs w:val="18"/>
              </w:rPr>
            </w:pPr>
            <w:r w:rsidRPr="003E759A">
              <w:rPr>
                <w:rFonts w:ascii="Calibri" w:hAnsi="Calibri" w:cs="Calibri"/>
                <w:b/>
                <w:bCs/>
                <w:sz w:val="18"/>
                <w:szCs w:val="18"/>
              </w:rPr>
              <w:t>1219</w:t>
            </w:r>
            <w:r w:rsidR="00FA3D29" w:rsidRPr="003E759A">
              <w:rPr>
                <w:rFonts w:ascii="Calibri" w:hAnsi="Calibri" w:cs="Calibri"/>
                <w:b/>
                <w:bCs/>
                <w:sz w:val="18"/>
                <w:szCs w:val="18"/>
              </w:rPr>
              <w:t xml:space="preserve"> </w:t>
            </w:r>
            <w:r w:rsidR="00980A9E" w:rsidRPr="003E759A">
              <w:rPr>
                <w:rFonts w:ascii="Calibri" w:hAnsi="Calibri" w:cs="Calibri"/>
                <w:b/>
                <w:bCs/>
                <w:sz w:val="18"/>
                <w:szCs w:val="18"/>
              </w:rPr>
              <w:t>€</w:t>
            </w:r>
          </w:p>
        </w:tc>
        <w:tc>
          <w:tcPr>
            <w:tcW w:w="851" w:type="dxa"/>
            <w:tcMar>
              <w:top w:w="0" w:type="dxa"/>
              <w:left w:w="57" w:type="dxa"/>
              <w:bottom w:w="0" w:type="dxa"/>
              <w:right w:w="57" w:type="dxa"/>
            </w:tcMar>
            <w:hideMark/>
          </w:tcPr>
          <w:p w14:paraId="2EAE8A4B" w14:textId="358F6FDD" w:rsidR="00980A9E" w:rsidRPr="003E759A" w:rsidRDefault="003E759A" w:rsidP="00980A9E">
            <w:pPr>
              <w:spacing w:line="276" w:lineRule="auto"/>
              <w:jc w:val="center"/>
              <w:rPr>
                <w:rFonts w:asciiTheme="minorHAnsi" w:hAnsiTheme="minorHAnsi" w:cstheme="minorHAnsi"/>
                <w:b/>
                <w:bCs/>
                <w:sz w:val="18"/>
                <w:szCs w:val="18"/>
              </w:rPr>
            </w:pPr>
            <w:r w:rsidRPr="003E759A">
              <w:rPr>
                <w:rFonts w:ascii="Calibri" w:hAnsi="Calibri" w:cs="Calibri"/>
                <w:b/>
                <w:bCs/>
                <w:sz w:val="18"/>
                <w:szCs w:val="18"/>
              </w:rPr>
              <w:t>1287</w:t>
            </w:r>
            <w:r w:rsidR="00FA3D29" w:rsidRPr="003E759A">
              <w:rPr>
                <w:rFonts w:ascii="Calibri" w:hAnsi="Calibri" w:cs="Calibri"/>
                <w:b/>
                <w:bCs/>
                <w:sz w:val="18"/>
                <w:szCs w:val="18"/>
              </w:rPr>
              <w:t xml:space="preserve"> </w:t>
            </w:r>
            <w:r w:rsidR="00980A9E" w:rsidRPr="003E759A">
              <w:rPr>
                <w:rFonts w:ascii="Calibri" w:hAnsi="Calibri" w:cs="Calibri"/>
                <w:b/>
                <w:bCs/>
                <w:sz w:val="18"/>
                <w:szCs w:val="18"/>
              </w:rPr>
              <w:t>€</w:t>
            </w:r>
          </w:p>
        </w:tc>
        <w:tc>
          <w:tcPr>
            <w:tcW w:w="1133" w:type="dxa"/>
            <w:tcMar>
              <w:top w:w="0" w:type="dxa"/>
              <w:left w:w="57" w:type="dxa"/>
              <w:bottom w:w="0" w:type="dxa"/>
              <w:right w:w="57" w:type="dxa"/>
            </w:tcMar>
            <w:hideMark/>
          </w:tcPr>
          <w:p w14:paraId="78FC34BC" w14:textId="4A6D00F7" w:rsidR="00980A9E" w:rsidRPr="003E759A" w:rsidRDefault="003E759A" w:rsidP="00980A9E">
            <w:pPr>
              <w:spacing w:line="276" w:lineRule="auto"/>
              <w:jc w:val="center"/>
              <w:rPr>
                <w:rFonts w:asciiTheme="minorHAnsi" w:hAnsiTheme="minorHAnsi" w:cstheme="minorHAnsi"/>
                <w:b/>
                <w:bCs/>
                <w:sz w:val="18"/>
                <w:szCs w:val="18"/>
              </w:rPr>
            </w:pPr>
            <w:r w:rsidRPr="003E759A">
              <w:rPr>
                <w:rFonts w:ascii="Calibri" w:hAnsi="Calibri" w:cs="Calibri"/>
                <w:b/>
                <w:bCs/>
                <w:sz w:val="18"/>
                <w:szCs w:val="18"/>
              </w:rPr>
              <w:t>1355</w:t>
            </w:r>
            <w:r w:rsidR="00FA3D29" w:rsidRPr="003E759A">
              <w:rPr>
                <w:rFonts w:ascii="Calibri" w:hAnsi="Calibri" w:cs="Calibri"/>
                <w:b/>
                <w:bCs/>
                <w:sz w:val="18"/>
                <w:szCs w:val="18"/>
              </w:rPr>
              <w:t xml:space="preserve"> </w:t>
            </w:r>
            <w:r w:rsidR="00980A9E" w:rsidRPr="003E759A">
              <w:rPr>
                <w:rFonts w:ascii="Calibri" w:hAnsi="Calibri" w:cs="Calibri"/>
                <w:b/>
                <w:bCs/>
                <w:sz w:val="18"/>
                <w:szCs w:val="18"/>
              </w:rPr>
              <w:t>€</w:t>
            </w:r>
          </w:p>
        </w:tc>
        <w:tc>
          <w:tcPr>
            <w:tcW w:w="877" w:type="dxa"/>
            <w:tcMar>
              <w:top w:w="0" w:type="dxa"/>
              <w:left w:w="57" w:type="dxa"/>
              <w:bottom w:w="0" w:type="dxa"/>
              <w:right w:w="57" w:type="dxa"/>
            </w:tcMar>
            <w:hideMark/>
          </w:tcPr>
          <w:p w14:paraId="7E801A29" w14:textId="33CE9C35" w:rsidR="00980A9E" w:rsidRPr="003E759A" w:rsidRDefault="003E759A" w:rsidP="00980A9E">
            <w:pPr>
              <w:spacing w:line="276" w:lineRule="auto"/>
              <w:jc w:val="center"/>
              <w:rPr>
                <w:rFonts w:asciiTheme="minorHAnsi" w:hAnsiTheme="minorHAnsi" w:cstheme="minorHAnsi"/>
                <w:b/>
                <w:bCs/>
                <w:sz w:val="18"/>
                <w:szCs w:val="18"/>
              </w:rPr>
            </w:pPr>
            <w:r w:rsidRPr="003E759A">
              <w:rPr>
                <w:rFonts w:ascii="Calibri" w:hAnsi="Calibri" w:cs="Calibri"/>
                <w:b/>
                <w:bCs/>
                <w:sz w:val="18"/>
                <w:szCs w:val="18"/>
              </w:rPr>
              <w:t>445</w:t>
            </w:r>
            <w:r w:rsidR="00FA3D29" w:rsidRPr="003E759A">
              <w:rPr>
                <w:rFonts w:ascii="Calibri" w:hAnsi="Calibri" w:cs="Calibri"/>
                <w:b/>
                <w:bCs/>
                <w:sz w:val="18"/>
                <w:szCs w:val="18"/>
              </w:rPr>
              <w:t xml:space="preserve"> </w:t>
            </w:r>
            <w:r w:rsidR="00980A9E" w:rsidRPr="003E759A">
              <w:rPr>
                <w:rFonts w:ascii="Calibri" w:hAnsi="Calibri" w:cs="Calibri"/>
                <w:b/>
                <w:bCs/>
                <w:sz w:val="18"/>
                <w:szCs w:val="18"/>
              </w:rPr>
              <w:t>€</w:t>
            </w:r>
          </w:p>
        </w:tc>
        <w:tc>
          <w:tcPr>
            <w:tcW w:w="1536" w:type="dxa"/>
            <w:tcMar>
              <w:top w:w="0" w:type="dxa"/>
              <w:left w:w="57" w:type="dxa"/>
              <w:bottom w:w="0" w:type="dxa"/>
              <w:right w:w="57" w:type="dxa"/>
            </w:tcMar>
            <w:hideMark/>
          </w:tcPr>
          <w:p w14:paraId="13789F7E" w14:textId="38F9999D" w:rsidR="00980A9E" w:rsidRPr="003E759A" w:rsidRDefault="003E759A" w:rsidP="00980A9E">
            <w:pPr>
              <w:spacing w:line="276" w:lineRule="auto"/>
              <w:jc w:val="center"/>
              <w:rPr>
                <w:rFonts w:asciiTheme="minorHAnsi" w:hAnsiTheme="minorHAnsi" w:cstheme="minorHAnsi"/>
                <w:b/>
                <w:bCs/>
                <w:sz w:val="18"/>
                <w:szCs w:val="18"/>
              </w:rPr>
            </w:pPr>
            <w:r w:rsidRPr="003E759A">
              <w:rPr>
                <w:rFonts w:ascii="Calibri" w:hAnsi="Calibri" w:cs="Calibri"/>
                <w:b/>
                <w:bCs/>
                <w:sz w:val="18"/>
                <w:szCs w:val="18"/>
              </w:rPr>
              <w:t>225</w:t>
            </w:r>
            <w:r w:rsidR="00FA3D29" w:rsidRPr="003E759A">
              <w:rPr>
                <w:rFonts w:ascii="Calibri" w:hAnsi="Calibri" w:cs="Calibri"/>
                <w:b/>
                <w:bCs/>
                <w:sz w:val="18"/>
                <w:szCs w:val="18"/>
              </w:rPr>
              <w:t xml:space="preserve"> </w:t>
            </w:r>
            <w:r w:rsidR="00980A9E" w:rsidRPr="003E759A">
              <w:rPr>
                <w:rFonts w:ascii="Calibri" w:hAnsi="Calibri" w:cs="Calibri"/>
                <w:b/>
                <w:bCs/>
                <w:sz w:val="18"/>
                <w:szCs w:val="18"/>
              </w:rPr>
              <w:t>€</w:t>
            </w:r>
          </w:p>
        </w:tc>
        <w:tc>
          <w:tcPr>
            <w:tcW w:w="1356" w:type="dxa"/>
            <w:tcMar>
              <w:top w:w="0" w:type="dxa"/>
              <w:left w:w="57" w:type="dxa"/>
              <w:bottom w:w="0" w:type="dxa"/>
              <w:right w:w="57" w:type="dxa"/>
            </w:tcMar>
            <w:hideMark/>
          </w:tcPr>
          <w:p w14:paraId="158B5D59" w14:textId="24339802" w:rsidR="00980A9E" w:rsidRPr="003E759A" w:rsidRDefault="003E759A" w:rsidP="00980A9E">
            <w:pPr>
              <w:spacing w:line="276" w:lineRule="auto"/>
              <w:jc w:val="center"/>
              <w:rPr>
                <w:rFonts w:asciiTheme="minorHAnsi" w:hAnsiTheme="minorHAnsi" w:cstheme="minorHAnsi"/>
                <w:b/>
                <w:bCs/>
                <w:sz w:val="18"/>
                <w:szCs w:val="18"/>
              </w:rPr>
            </w:pPr>
            <w:r w:rsidRPr="003E759A">
              <w:rPr>
                <w:rFonts w:ascii="Calibri" w:hAnsi="Calibri" w:cs="Calibri"/>
                <w:b/>
                <w:bCs/>
                <w:sz w:val="18"/>
                <w:szCs w:val="18"/>
              </w:rPr>
              <w:t>1275</w:t>
            </w:r>
            <w:r w:rsidR="000F54FF" w:rsidRPr="003E759A">
              <w:rPr>
                <w:rFonts w:ascii="Calibri" w:hAnsi="Calibri" w:cs="Calibri"/>
                <w:b/>
                <w:bCs/>
                <w:sz w:val="18"/>
                <w:szCs w:val="18"/>
              </w:rPr>
              <w:t xml:space="preserve"> </w:t>
            </w:r>
            <w:r w:rsidR="00980A9E" w:rsidRPr="003E759A">
              <w:rPr>
                <w:rFonts w:ascii="Calibri" w:hAnsi="Calibri" w:cs="Calibri"/>
                <w:b/>
                <w:bCs/>
                <w:sz w:val="18"/>
                <w:szCs w:val="18"/>
              </w:rPr>
              <w:t>€</w:t>
            </w:r>
          </w:p>
        </w:tc>
        <w:tc>
          <w:tcPr>
            <w:tcW w:w="1053" w:type="dxa"/>
          </w:tcPr>
          <w:p w14:paraId="1E88D821" w14:textId="2023295B" w:rsidR="00980A9E" w:rsidRPr="003E759A" w:rsidRDefault="003E759A" w:rsidP="003E759A">
            <w:pPr>
              <w:spacing w:line="276" w:lineRule="auto"/>
              <w:jc w:val="center"/>
              <w:rPr>
                <w:rFonts w:ascii="Calibri" w:hAnsi="Calibri" w:cs="Calibri"/>
                <w:b/>
                <w:bCs/>
                <w:sz w:val="18"/>
                <w:szCs w:val="18"/>
              </w:rPr>
            </w:pPr>
            <w:r w:rsidRPr="003E759A">
              <w:rPr>
                <w:rFonts w:ascii="Calibri" w:hAnsi="Calibri" w:cs="Calibri"/>
                <w:b/>
                <w:bCs/>
                <w:sz w:val="18"/>
                <w:szCs w:val="18"/>
              </w:rPr>
              <w:t>1305</w:t>
            </w:r>
            <w:r w:rsidR="000F54FF" w:rsidRPr="003E759A">
              <w:rPr>
                <w:rFonts w:ascii="Calibri" w:hAnsi="Calibri" w:cs="Calibri"/>
                <w:b/>
                <w:bCs/>
                <w:sz w:val="18"/>
                <w:szCs w:val="18"/>
              </w:rPr>
              <w:t xml:space="preserve"> </w:t>
            </w:r>
            <w:r w:rsidR="00980A9E" w:rsidRPr="003E759A">
              <w:rPr>
                <w:rFonts w:ascii="Calibri" w:hAnsi="Calibri" w:cs="Calibri"/>
                <w:b/>
                <w:bCs/>
                <w:sz w:val="18"/>
                <w:szCs w:val="18"/>
              </w:rPr>
              <w:t>€</w:t>
            </w:r>
          </w:p>
        </w:tc>
      </w:tr>
    </w:tbl>
    <w:p w14:paraId="7FCF6F23" w14:textId="77777777" w:rsidR="00980A9E" w:rsidRPr="00980A9E" w:rsidRDefault="00980A9E" w:rsidP="00980A9E">
      <w:pPr>
        <w:ind w:left="-720"/>
        <w:jc w:val="both"/>
        <w:rPr>
          <w:rFonts w:asciiTheme="minorHAnsi" w:eastAsia="Tahoma" w:hAnsiTheme="minorHAnsi" w:cstheme="minorHAnsi"/>
          <w:b/>
          <w:bCs/>
          <w:color w:val="000000" w:themeColor="text1"/>
          <w:sz w:val="6"/>
          <w:szCs w:val="6"/>
        </w:rPr>
      </w:pPr>
    </w:p>
    <w:p w14:paraId="0344EBC3"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6154E64"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A6D0ECB"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44DD88FD" w14:textId="77777777" w:rsidR="00980A9E" w:rsidRPr="00B3429C" w:rsidRDefault="00980A9E" w:rsidP="00980A9E">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1DD1EDE" w14:textId="77777777" w:rsidR="00980A9E" w:rsidRPr="00980A9E" w:rsidRDefault="00980A9E" w:rsidP="00980A9E">
      <w:pPr>
        <w:ind w:right="-388"/>
        <w:jc w:val="both"/>
        <w:rPr>
          <w:rFonts w:asciiTheme="minorHAnsi" w:hAnsiTheme="minorHAnsi" w:cstheme="minorHAnsi"/>
          <w:b/>
          <w:color w:val="444444"/>
          <w:sz w:val="6"/>
          <w:szCs w:val="6"/>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980A9E" w:rsidRPr="00013EED" w14:paraId="01A74A7B" w14:textId="77777777" w:rsidTr="005704D1">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F5CCAB" w14:textId="77777777" w:rsidR="00980A9E" w:rsidRPr="00013EED" w:rsidRDefault="00980A9E" w:rsidP="005704D1">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B9816E" w14:textId="77777777" w:rsidR="00980A9E" w:rsidRPr="00013EED" w:rsidRDefault="00980A9E" w:rsidP="005704D1">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80A9E" w:rsidRPr="00013EED" w14:paraId="0EBB8B6F" w14:textId="77777777" w:rsidTr="008B5B8E">
        <w:trPr>
          <w:trHeight w:val="1672"/>
        </w:trPr>
        <w:tc>
          <w:tcPr>
            <w:tcW w:w="2222" w:type="pct"/>
            <w:tcBorders>
              <w:top w:val="single" w:sz="4" w:space="0" w:color="auto"/>
              <w:left w:val="single" w:sz="4" w:space="0" w:color="auto"/>
              <w:bottom w:val="single" w:sz="4" w:space="0" w:color="auto"/>
              <w:right w:val="single" w:sz="4" w:space="0" w:color="auto"/>
            </w:tcBorders>
            <w:vAlign w:val="center"/>
            <w:hideMark/>
          </w:tcPr>
          <w:p w14:paraId="09E10B48" w14:textId="18117E8B" w:rsidR="00980A9E" w:rsidRDefault="00980A9E" w:rsidP="005704D1">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Madrid si </w:t>
            </w:r>
            <w:r w:rsidR="004C42B4">
              <w:rPr>
                <w:rFonts w:asciiTheme="minorHAnsi" w:hAnsiTheme="minorHAnsi" w:cstheme="minorHAnsi"/>
                <w:sz w:val="18"/>
                <w:szCs w:val="18"/>
              </w:rPr>
              <w:t>Zaragoza</w:t>
            </w:r>
            <w:r>
              <w:rPr>
                <w:rFonts w:asciiTheme="minorHAnsi" w:hAnsiTheme="minorHAnsi" w:cstheme="minorHAnsi"/>
                <w:sz w:val="18"/>
                <w:szCs w:val="18"/>
              </w:rPr>
              <w:t xml:space="preserve"> -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bagaj mic de mana (40 x 30 x 20 cm) si Bagaj de cala 20 kg</w:t>
            </w:r>
          </w:p>
          <w:p w14:paraId="197A7E49" w14:textId="77777777" w:rsidR="00980A9E" w:rsidRPr="0090417D" w:rsidRDefault="00980A9E" w:rsidP="005704D1">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0B4B6D2F" w14:textId="0645A568" w:rsidR="00980A9E" w:rsidRPr="009E4E37" w:rsidRDefault="00980A9E" w:rsidP="005704D1">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sidR="004C42B4">
              <w:rPr>
                <w:rFonts w:asciiTheme="minorHAnsi" w:hAnsiTheme="minorHAnsi" w:cstheme="minorHAnsi"/>
                <w:sz w:val="18"/>
                <w:szCs w:val="18"/>
                <w:lang w:val="fr-FR"/>
              </w:rPr>
              <w:t>si v</w:t>
            </w:r>
            <w:r w:rsidR="004C42B4">
              <w:rPr>
                <w:rFonts w:asciiTheme="minorHAnsi" w:hAnsiTheme="minorHAnsi" w:cstheme="minorHAnsi"/>
                <w:sz w:val="18"/>
                <w:szCs w:val="18"/>
              </w:rPr>
              <w:t>izite conform program</w:t>
            </w:r>
          </w:p>
          <w:p w14:paraId="67A857CF" w14:textId="3909B4BA" w:rsidR="00980A9E" w:rsidRDefault="008B5B8E" w:rsidP="005704D1">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7</w:t>
            </w:r>
            <w:r w:rsidR="00980A9E" w:rsidRPr="009E4E37">
              <w:rPr>
                <w:rFonts w:asciiTheme="minorHAnsi" w:hAnsiTheme="minorHAnsi" w:cstheme="minorHAnsi"/>
                <w:sz w:val="18"/>
                <w:szCs w:val="18"/>
              </w:rPr>
              <w:t xml:space="preserve"> cazari cu mic dejun in hotel 3</w:t>
            </w:r>
            <w:r w:rsidR="00980A9E">
              <w:rPr>
                <w:rFonts w:asciiTheme="minorHAnsi" w:hAnsiTheme="minorHAnsi" w:cstheme="minorHAnsi"/>
                <w:sz w:val="18"/>
                <w:szCs w:val="18"/>
              </w:rPr>
              <w:t>*si 4*</w:t>
            </w:r>
          </w:p>
          <w:p w14:paraId="16CDD63D" w14:textId="6B25BBB6" w:rsidR="00980A9E" w:rsidRPr="004C42B4" w:rsidRDefault="00980A9E" w:rsidP="004C42B4">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71A0A1FF" w14:textId="77777777" w:rsidR="00980A9E" w:rsidRPr="009E4E37" w:rsidRDefault="00980A9E" w:rsidP="005704D1">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3A73AA8C" w14:textId="77777777" w:rsidR="00980A9E" w:rsidRPr="009E4E37" w:rsidRDefault="00980A9E" w:rsidP="005704D1">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0262A0E5" w14:textId="77777777" w:rsidR="00980A9E" w:rsidRPr="006D02E3" w:rsidRDefault="00980A9E" w:rsidP="005704D1">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1CC3111D" w14:textId="136177F4" w:rsidR="00980A9E" w:rsidRPr="006D02E3" w:rsidRDefault="00980A9E" w:rsidP="005704D1">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w:t>
            </w:r>
            <w:r w:rsidR="008B5B8E">
              <w:rPr>
                <w:rFonts w:asciiTheme="minorHAnsi" w:hAnsiTheme="minorHAnsi" w:cstheme="minorHAnsi"/>
                <w:sz w:val="18"/>
                <w:szCs w:val="18"/>
              </w:rPr>
              <w:t>, rezervarile</w:t>
            </w:r>
            <w:r w:rsidRPr="006D02E3">
              <w:rPr>
                <w:rFonts w:asciiTheme="minorHAnsi" w:hAnsiTheme="minorHAnsi" w:cstheme="minorHAnsi"/>
                <w:sz w:val="18"/>
                <w:szCs w:val="18"/>
              </w:rPr>
              <w:t xml:space="preserve"> si biletele de intrare la obiectivele turistice, inclusiv pentru excursiile optionale</w:t>
            </w:r>
          </w:p>
          <w:p w14:paraId="0274478E" w14:textId="77777777" w:rsidR="00980A9E" w:rsidRPr="006D02E3" w:rsidRDefault="00980A9E" w:rsidP="005704D1">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41E9B7AD" w14:textId="376A2AB9" w:rsidR="00980A9E" w:rsidRPr="003E759A" w:rsidRDefault="00980A9E" w:rsidP="003E759A">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w:t>
            </w:r>
            <w:r w:rsidRPr="000F54FF">
              <w:rPr>
                <w:rFonts w:asciiTheme="minorHAnsi" w:hAnsiTheme="minorHAnsi" w:cstheme="minorHAnsi"/>
                <w:sz w:val="18"/>
                <w:szCs w:val="18"/>
              </w:rPr>
              <w:t xml:space="preserve">valoare </w:t>
            </w:r>
            <w:r w:rsidRPr="003E759A">
              <w:rPr>
                <w:rFonts w:asciiTheme="minorHAnsi" w:hAnsiTheme="minorHAnsi" w:cstheme="minorHAnsi"/>
                <w:sz w:val="18"/>
                <w:szCs w:val="18"/>
              </w:rPr>
              <w:t xml:space="preserve">totala de </w:t>
            </w:r>
            <w:r w:rsidR="003E759A" w:rsidRPr="003E759A">
              <w:rPr>
                <w:rFonts w:asciiTheme="minorHAnsi" w:hAnsiTheme="minorHAnsi" w:cstheme="minorHAnsi"/>
                <w:sz w:val="18"/>
                <w:szCs w:val="18"/>
              </w:rPr>
              <w:t>14</w:t>
            </w:r>
            <w:r w:rsidRPr="003E759A">
              <w:rPr>
                <w:rFonts w:asciiTheme="minorHAnsi" w:hAnsiTheme="minorHAnsi" w:cstheme="minorHAnsi"/>
                <w:sz w:val="18"/>
                <w:szCs w:val="18"/>
              </w:rPr>
              <w:t xml:space="preserve"> euro/persoana (calculat la momentul lansarii programului, in luna </w:t>
            </w:r>
            <w:r w:rsidR="00A56125">
              <w:rPr>
                <w:rFonts w:asciiTheme="minorHAnsi" w:hAnsiTheme="minorHAnsi" w:cstheme="minorHAnsi"/>
                <w:sz w:val="18"/>
                <w:szCs w:val="18"/>
              </w:rPr>
              <w:t>martie 2026</w:t>
            </w:r>
            <w:r w:rsidRPr="003E759A">
              <w:rPr>
                <w:rFonts w:asciiTheme="minorHAnsi" w:hAnsiTheme="minorHAnsi" w:cstheme="minorHAnsi"/>
                <w:sz w:val="18"/>
                <w:szCs w:val="18"/>
              </w:rPr>
              <w:t>; suma exacta va fi comunicata turistilor de catre ghid, in prima zi a circuitului)</w:t>
            </w:r>
          </w:p>
          <w:p w14:paraId="3E383E51" w14:textId="2750C195" w:rsidR="00980A9E" w:rsidRPr="005E71CB" w:rsidRDefault="00980A9E" w:rsidP="005704D1">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Bacsis/tips - echipaj (</w:t>
            </w:r>
            <w:r w:rsidR="00A56125" w:rsidRPr="007F08AF">
              <w:rPr>
                <w:rFonts w:asciiTheme="minorHAnsi" w:hAnsiTheme="minorHAnsi" w:cstheme="minorHAnsi"/>
                <w:color w:val="000000" w:themeColor="text1"/>
                <w:sz w:val="18"/>
                <w:szCs w:val="18"/>
              </w:rPr>
              <w:t>recomandat 1 €/membru echipaj/zi/turist</w:t>
            </w:r>
            <w:r w:rsidRPr="006D02E3">
              <w:rPr>
                <w:rFonts w:asciiTheme="minorHAnsi" w:hAnsiTheme="minorHAnsi" w:cstheme="minorHAnsi"/>
                <w:sz w:val="18"/>
                <w:szCs w:val="18"/>
              </w:rPr>
              <w:t>), inclusiv copiii peste 6 ani</w:t>
            </w:r>
          </w:p>
        </w:tc>
      </w:tr>
    </w:tbl>
    <w:p w14:paraId="04F75E4D" w14:textId="77777777" w:rsidR="003E759A" w:rsidRPr="003E759A" w:rsidRDefault="003E759A" w:rsidP="003E759A">
      <w:pPr>
        <w:pStyle w:val="ListParagraph"/>
        <w:spacing w:before="4" w:after="4"/>
        <w:ind w:left="-567" w:right="227"/>
        <w:jc w:val="both"/>
        <w:rPr>
          <w:rFonts w:asciiTheme="minorHAnsi" w:hAnsiTheme="minorHAnsi" w:cstheme="minorHAnsi"/>
          <w:b/>
          <w:color w:val="0B87C3"/>
          <w:sz w:val="4"/>
          <w:szCs w:val="4"/>
          <w:u w:val="single"/>
          <w:lang w:val="it-IT" w:eastAsia="x-none"/>
        </w:rPr>
      </w:pPr>
    </w:p>
    <w:p w14:paraId="55370401" w14:textId="3150D490" w:rsidR="00980A9E" w:rsidRPr="003E759A" w:rsidRDefault="00980A9E" w:rsidP="003E759A">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E138AA6" w14:textId="78AE3BFE" w:rsidR="00980A9E" w:rsidRPr="003E759A" w:rsidRDefault="00980A9E" w:rsidP="003E759A">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r w:rsidRPr="003E759A">
        <w:rPr>
          <w:rFonts w:asciiTheme="minorHAnsi" w:hAnsiTheme="minorHAnsi" w:cstheme="minorHAnsi"/>
          <w:sz w:val="18"/>
          <w:szCs w:val="18"/>
          <w:lang w:val="it-IT" w:eastAsia="en-GB"/>
        </w:rPr>
        <w:t> </w:t>
      </w:r>
    </w:p>
    <w:p w14:paraId="2EBAEA3B" w14:textId="361753E6" w:rsidR="00980A9E" w:rsidRPr="0013229A" w:rsidRDefault="00980A9E" w:rsidP="00980A9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8B5B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3B8B0CD" w14:textId="1FFD7FF3" w:rsidR="00980A9E" w:rsidRPr="0013229A" w:rsidRDefault="00980A9E" w:rsidP="00980A9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8B5B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6F637A5E" w14:textId="77777777" w:rsidR="00980A9E" w:rsidRPr="0013229A" w:rsidRDefault="00980A9E" w:rsidP="00980A9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4" w:name="_Hlk118910227"/>
      <w:bookmarkStart w:id="5" w:name="_Hlk121218994"/>
    </w:p>
    <w:p w14:paraId="565A5671" w14:textId="77777777" w:rsidR="00980A9E" w:rsidRPr="0013229A" w:rsidRDefault="00980A9E" w:rsidP="00980A9E">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62B31546" w14:textId="77777777" w:rsidR="00980A9E" w:rsidRPr="0013229A" w:rsidRDefault="00980A9E" w:rsidP="00980A9E">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B4411AC" w14:textId="77777777" w:rsidR="00980A9E" w:rsidRPr="0013229A" w:rsidRDefault="00980A9E" w:rsidP="00980A9E">
      <w:pPr>
        <w:spacing w:before="4" w:after="4"/>
        <w:ind w:left="-567" w:right="227"/>
        <w:jc w:val="both"/>
        <w:rPr>
          <w:rFonts w:asciiTheme="minorHAnsi" w:hAnsiTheme="minorHAnsi" w:cstheme="minorHAnsi"/>
          <w:sz w:val="18"/>
          <w:szCs w:val="18"/>
          <w:lang w:val="it-IT"/>
        </w:rPr>
      </w:pPr>
      <w:bookmarkStart w:id="9"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9"/>
    <w:p w14:paraId="4D66B4E5" w14:textId="77777777" w:rsidR="00980A9E" w:rsidRPr="0013229A" w:rsidRDefault="00980A9E" w:rsidP="00980A9E">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836A4FB" w14:textId="77777777" w:rsidR="00980A9E" w:rsidRPr="00770CCC" w:rsidRDefault="00980A9E" w:rsidP="00980A9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636431AF" w14:textId="77777777" w:rsidR="00980A9E" w:rsidRDefault="00980A9E" w:rsidP="00980A9E">
      <w:pPr>
        <w:pStyle w:val="ListParagraph"/>
        <w:suppressAutoHyphens/>
        <w:spacing w:before="4" w:after="4"/>
        <w:ind w:left="-567"/>
        <w:jc w:val="both"/>
        <w:rPr>
          <w:rFonts w:asciiTheme="minorHAnsi" w:hAnsiTheme="minorHAnsi" w:cstheme="minorHAnsi"/>
          <w:b/>
          <w:color w:val="444444"/>
          <w:sz w:val="10"/>
          <w:szCs w:val="10"/>
        </w:rPr>
      </w:pPr>
    </w:p>
    <w:p w14:paraId="15D2F432"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8EEF209" w14:textId="77777777" w:rsidR="00980A9E" w:rsidRPr="0013229A" w:rsidRDefault="00980A9E" w:rsidP="00980A9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61C8353C"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8AF2333"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1E644A7"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09E48E71"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5"/>
    <w:p w14:paraId="20393B60" w14:textId="77777777" w:rsidR="00980A9E" w:rsidRDefault="00980A9E" w:rsidP="00980A9E">
      <w:pPr>
        <w:pStyle w:val="ListParagraph"/>
        <w:suppressAutoHyphens/>
        <w:spacing w:before="4" w:after="4"/>
        <w:ind w:left="-567"/>
        <w:jc w:val="both"/>
        <w:rPr>
          <w:rFonts w:asciiTheme="minorHAnsi" w:hAnsiTheme="minorHAnsi" w:cstheme="minorHAnsi"/>
          <w:b/>
          <w:color w:val="444444"/>
          <w:sz w:val="10"/>
          <w:szCs w:val="10"/>
        </w:rPr>
      </w:pPr>
    </w:p>
    <w:p w14:paraId="4EA79FCD" w14:textId="6DBFC581" w:rsidR="00980A9E" w:rsidRPr="00A2640D" w:rsidRDefault="00980A9E" w:rsidP="00980A9E">
      <w:pPr>
        <w:spacing w:before="4" w:after="4"/>
        <w:ind w:left="-567" w:right="227"/>
        <w:jc w:val="both"/>
        <w:rPr>
          <w:rFonts w:asciiTheme="minorHAnsi" w:hAnsiTheme="minorHAnsi" w:cstheme="minorHAnsi"/>
          <w:bCs/>
          <w:sz w:val="18"/>
          <w:szCs w:val="18"/>
          <w:lang w:val="it-IT"/>
        </w:rPr>
      </w:pPr>
      <w:r w:rsidRPr="0007037B">
        <w:rPr>
          <w:rFonts w:asciiTheme="minorHAnsi" w:hAnsiTheme="minorHAnsi" w:cstheme="minorHAnsi"/>
          <w:b/>
          <w:sz w:val="18"/>
          <w:szCs w:val="18"/>
          <w:lang w:val="it-IT"/>
        </w:rPr>
        <w:lastRenderedPageBreak/>
        <w:t xml:space="preserve">Grup minim 35 persoane. </w:t>
      </w:r>
      <w:r w:rsidRPr="0007037B">
        <w:rPr>
          <w:rFonts w:asciiTheme="minorHAnsi" w:hAnsiTheme="minorHAnsi" w:cstheme="minorHAnsi"/>
          <w:bCs/>
          <w:sz w:val="18"/>
          <w:szCs w:val="18"/>
          <w:lang w:val="it-IT"/>
        </w:rPr>
        <w:t xml:space="preserve">In cazul unui grup de 25 - 34 persoane, se va achita un supliment de pana la </w:t>
      </w:r>
      <w:r w:rsidR="0007037B" w:rsidRPr="0007037B">
        <w:rPr>
          <w:rFonts w:asciiTheme="minorHAnsi" w:hAnsiTheme="minorHAnsi" w:cstheme="minorHAnsi"/>
          <w:bCs/>
          <w:sz w:val="18"/>
          <w:szCs w:val="18"/>
          <w:lang w:val="it-IT"/>
        </w:rPr>
        <w:t>95</w:t>
      </w:r>
      <w:r w:rsidRPr="0007037B">
        <w:rPr>
          <w:rFonts w:asciiTheme="minorHAnsi" w:hAnsiTheme="minorHAnsi" w:cstheme="minorHAnsi"/>
          <w:bCs/>
          <w:sz w:val="18"/>
          <w:szCs w:val="18"/>
          <w:lang w:val="it-IT"/>
        </w:rPr>
        <w:t xml:space="preserve"> euro/persoana. In cazul unui grup de 15 - 24 persoane, se poate achita un supliment de pana la </w:t>
      </w:r>
      <w:r w:rsidR="0007037B" w:rsidRPr="0007037B">
        <w:rPr>
          <w:rFonts w:asciiTheme="minorHAnsi" w:hAnsiTheme="minorHAnsi" w:cstheme="minorHAnsi"/>
          <w:bCs/>
          <w:sz w:val="18"/>
          <w:szCs w:val="18"/>
          <w:lang w:val="it-IT"/>
        </w:rPr>
        <w:t>299</w:t>
      </w:r>
      <w:r w:rsidRPr="0007037B">
        <w:rPr>
          <w:rFonts w:asciiTheme="minorHAnsi" w:hAnsiTheme="minorHAnsi" w:cstheme="minorHAnsi"/>
          <w:bCs/>
          <w:sz w:val="18"/>
          <w:szCs w:val="18"/>
          <w:lang w:val="it-IT"/>
        </w:rPr>
        <w:t xml:space="preserve"> euro/persoana. </w:t>
      </w:r>
      <w:r w:rsidRPr="0007037B">
        <w:rPr>
          <w:rFonts w:asciiTheme="minorHAnsi" w:hAnsiTheme="minorHAnsi" w:cstheme="minorHAnsi"/>
          <w:sz w:val="18"/>
          <w:szCs w:val="18"/>
          <w:lang w:val="it-IT"/>
        </w:rPr>
        <w:t>In cazul nerealizarii grupului, circuitul se va anula, cu</w:t>
      </w:r>
      <w:r w:rsidRPr="000F54FF">
        <w:rPr>
          <w:rFonts w:asciiTheme="minorHAnsi" w:hAnsiTheme="minorHAnsi" w:cstheme="minorHAnsi"/>
          <w:sz w:val="18"/>
          <w:szCs w:val="18"/>
          <w:lang w:val="it-IT"/>
        </w:rPr>
        <w:t xml:space="preserve"> posibilitatea inscrierii pe un program similar sau restituirii sumelor achitate.</w:t>
      </w:r>
    </w:p>
    <w:p w14:paraId="0FAA51B8" w14:textId="77777777" w:rsidR="00980A9E" w:rsidRPr="00A2640D" w:rsidRDefault="00980A9E" w:rsidP="00980A9E">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40DB5F2" w14:textId="77777777" w:rsidR="00980A9E" w:rsidRPr="0007037B" w:rsidRDefault="00980A9E" w:rsidP="00980A9E">
      <w:pPr>
        <w:spacing w:before="4" w:after="4"/>
        <w:ind w:left="-567" w:right="227"/>
        <w:jc w:val="both"/>
        <w:rPr>
          <w:rFonts w:asciiTheme="minorHAnsi" w:hAnsiTheme="minorHAnsi" w:cstheme="minorHAnsi"/>
          <w:bCs/>
          <w:sz w:val="18"/>
          <w:szCs w:val="18"/>
        </w:rPr>
      </w:pPr>
      <w:r w:rsidRPr="0007037B">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6D09BDEF" w14:textId="77777777" w:rsidR="00980A9E" w:rsidRPr="0007037B"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07037B">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29C85C6E" w14:textId="77777777" w:rsidR="00980A9E" w:rsidRPr="00CF5F11"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10" w:name="OLE_LINK1"/>
      <w:bookmarkStart w:id="11" w:name="OLE_LINK2"/>
      <w:bookmarkStart w:id="12" w:name="OLE_LINK3"/>
    </w:p>
    <w:p w14:paraId="068EC34D" w14:textId="74DFEBD9" w:rsidR="00980A9E" w:rsidRPr="00CF5F11"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8B5B8E">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DE7248F" w14:textId="77777777" w:rsidR="00980A9E" w:rsidRDefault="00980A9E" w:rsidP="00980A9E">
      <w:pPr>
        <w:pStyle w:val="ListParagraph"/>
        <w:suppressAutoHyphens/>
        <w:spacing w:before="4" w:after="4"/>
        <w:ind w:left="-207"/>
        <w:jc w:val="both"/>
        <w:rPr>
          <w:rFonts w:asciiTheme="minorHAnsi" w:hAnsiTheme="minorHAnsi" w:cstheme="minorHAnsi"/>
          <w:b/>
          <w:color w:val="444444"/>
          <w:sz w:val="10"/>
          <w:szCs w:val="10"/>
        </w:rPr>
      </w:pPr>
      <w:bookmarkStart w:id="13" w:name="_Hlk121223256"/>
      <w:bookmarkEnd w:id="10"/>
      <w:bookmarkEnd w:id="11"/>
      <w:bookmarkEnd w:id="12"/>
    </w:p>
    <w:p w14:paraId="177255A6" w14:textId="77777777" w:rsidR="00980A9E" w:rsidRDefault="00980A9E" w:rsidP="00980A9E">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184C70AA" w14:textId="77777777" w:rsidR="00980A9E" w:rsidRPr="00B50B8D"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78AD571"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42B25EB"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65A885A"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0A2DD8B0"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BDE924F"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449FA748"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E1530B"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3B4B8CEB" w14:textId="77777777" w:rsidR="00080CD3" w:rsidRPr="00080CD3" w:rsidRDefault="00080CD3" w:rsidP="00080CD3">
      <w:pPr>
        <w:suppressAutoHyphens/>
        <w:spacing w:before="4" w:after="4"/>
        <w:jc w:val="both"/>
        <w:rPr>
          <w:rFonts w:asciiTheme="minorHAnsi" w:hAnsiTheme="minorHAnsi" w:cstheme="minorHAnsi"/>
          <w:b/>
          <w:color w:val="444444"/>
          <w:sz w:val="10"/>
          <w:szCs w:val="10"/>
        </w:rPr>
      </w:pPr>
    </w:p>
    <w:p w14:paraId="5F292C2F" w14:textId="77777777" w:rsidR="00980A9E" w:rsidRPr="0036525D"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990E988"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575BD3CE"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78D97806"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9DE777D"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69AD33E"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2CA6F3C0"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BE1DAC1"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291D4F6"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FA3B9B4" w14:textId="77777777" w:rsidR="00980A9E" w:rsidRDefault="00980A9E" w:rsidP="00980A9E">
      <w:pPr>
        <w:pStyle w:val="ListParagraph"/>
        <w:suppressAutoHyphens/>
        <w:spacing w:before="4" w:after="4"/>
        <w:ind w:left="1440"/>
        <w:jc w:val="both"/>
        <w:rPr>
          <w:rFonts w:asciiTheme="minorHAnsi" w:hAnsiTheme="minorHAnsi" w:cstheme="minorHAnsi"/>
          <w:b/>
          <w:color w:val="444444"/>
          <w:sz w:val="10"/>
          <w:szCs w:val="10"/>
        </w:rPr>
      </w:pPr>
    </w:p>
    <w:p w14:paraId="77183482" w14:textId="77777777" w:rsidR="00980A9E" w:rsidRPr="0036525D" w:rsidRDefault="00980A9E" w:rsidP="00980A9E">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76A364AC"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55A07A7"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9E48489"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EBD40C7"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6D6AF74B"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lastRenderedPageBreak/>
        <w:t xml:space="preserve">Debarcarea la punctul de plecare a grupului din Bucuresti se face cu max. 30-45 minute inainte de ora de intalnire stabilita conform informarii primite de la agentie. </w:t>
      </w:r>
    </w:p>
    <w:p w14:paraId="3B9DF2C1" w14:textId="77777777" w:rsidR="00980A9E" w:rsidRPr="00D84FF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576AF5B" w14:textId="77777777" w:rsidR="00980A9E" w:rsidRDefault="00980A9E" w:rsidP="00980A9E">
      <w:pPr>
        <w:pStyle w:val="ListParagraph"/>
        <w:suppressAutoHyphens/>
        <w:spacing w:before="4" w:after="4"/>
        <w:jc w:val="both"/>
        <w:rPr>
          <w:rFonts w:asciiTheme="minorHAnsi" w:hAnsiTheme="minorHAnsi" w:cstheme="minorHAnsi"/>
          <w:b/>
          <w:color w:val="444444"/>
          <w:sz w:val="10"/>
          <w:szCs w:val="10"/>
        </w:rPr>
      </w:pPr>
    </w:p>
    <w:p w14:paraId="2531F659"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8C48855"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6AEC9BE"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2A7E65F3"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4E19F2B8"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548155B5"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3"/>
    </w:p>
    <w:p w14:paraId="00C1EAEE" w14:textId="77777777" w:rsidR="00980A9E" w:rsidRPr="002D3371" w:rsidRDefault="00980A9E" w:rsidP="00980A9E">
      <w:pPr>
        <w:pStyle w:val="ListParagraph"/>
        <w:numPr>
          <w:ilvl w:val="0"/>
          <w:numId w:val="14"/>
        </w:numPr>
        <w:suppressAutoHyphens/>
        <w:spacing w:before="4" w:after="4"/>
        <w:ind w:right="227"/>
        <w:jc w:val="both"/>
        <w:rPr>
          <w:rFonts w:asciiTheme="minorHAnsi" w:hAnsiTheme="minorHAnsi" w:cstheme="minorHAnsi"/>
          <w:bCs/>
          <w:color w:val="444444"/>
          <w:sz w:val="6"/>
          <w:szCs w:val="6"/>
        </w:rPr>
      </w:pPr>
    </w:p>
    <w:p w14:paraId="2A5E6EB3" w14:textId="77777777" w:rsidR="00980A9E" w:rsidRPr="00050524" w:rsidRDefault="00980A9E" w:rsidP="00980A9E">
      <w:pPr>
        <w:spacing w:before="4" w:after="4"/>
        <w:jc w:val="center"/>
        <w:rPr>
          <w:rFonts w:asciiTheme="minorHAnsi" w:hAnsiTheme="minorHAnsi" w:cstheme="minorHAnsi"/>
          <w:b/>
          <w:sz w:val="18"/>
          <w:szCs w:val="18"/>
        </w:rPr>
      </w:pPr>
      <w:bookmarkStart w:id="14" w:name="_MailOriginal"/>
      <w:bookmarkStart w:id="15" w:name="_Hlk87430135"/>
      <w:r w:rsidRPr="009F36BE">
        <w:rPr>
          <w:rFonts w:asciiTheme="minorHAnsi" w:hAnsiTheme="minorHAnsi" w:cstheme="minorHAnsi"/>
          <w:b/>
          <w:sz w:val="18"/>
          <w:szCs w:val="18"/>
        </w:rPr>
        <w:t>TRANSFERURI CONTRA COST DIN TARA</w:t>
      </w:r>
      <w:bookmarkStart w:id="16" w:name="_Hlk120114199"/>
      <w:bookmarkStart w:id="17" w:name="_Hlk121223542"/>
      <w:bookmarkEnd w:id="14"/>
      <w:bookmarkEnd w:id="15"/>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980A9E" w:rsidRPr="0036525D" w14:paraId="4CEAA9AB" w14:textId="77777777" w:rsidTr="005704D1">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3C99263"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7019845"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3B8F62" w14:textId="77777777" w:rsidR="00980A9E"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5EF86B95"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B4409D1" w14:textId="77777777" w:rsidR="00980A9E" w:rsidRPr="00F224C0" w:rsidRDefault="00980A9E" w:rsidP="005704D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C399D32"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950742F"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E861401"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BA378A"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F1866B"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EBE962E" w14:textId="77777777" w:rsidR="00980A9E"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60943E59" w14:textId="77777777" w:rsidR="00980A9E" w:rsidRPr="00F224C0" w:rsidRDefault="00980A9E" w:rsidP="005704D1">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3228BBCB" w14:textId="77777777" w:rsidR="00980A9E" w:rsidRPr="00F224C0" w:rsidRDefault="00980A9E" w:rsidP="005704D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FB91DF5"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BBF1738" w14:textId="77777777" w:rsidR="00980A9E" w:rsidRPr="00D05EC3" w:rsidRDefault="00980A9E" w:rsidP="005704D1">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8B5B8E" w:rsidRPr="00435CAF" w14:paraId="47C7C13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7BD54B"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66B285B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9C0DE20" w14:textId="5D11A29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7165C40"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FDDC8F0"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A724FD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2E6CDA58" w14:textId="4AD53447"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1013E8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8B5B8E" w:rsidRPr="00435CAF" w14:paraId="110AD3F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4C397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684565F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964B4FA" w14:textId="5844996D"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77FC04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3B00150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D33479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34F5A55" w14:textId="636A1C81"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64931D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8B5B8E" w:rsidRPr="00435CAF" w14:paraId="49334F5E"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726BB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2B9A51A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5A3B19CE" w14:textId="6631CF73"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2859DF2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AD1F96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459233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AA96739" w14:textId="0A31C8D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FE9D8E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8B5B8E" w:rsidRPr="00435CAF" w14:paraId="5266FB0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78923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C8DB28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2307A703" w14:textId="61ED723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79EE51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5C8B79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0381A4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354403A" w14:textId="7FFFF2C5"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230BA4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8B5B8E" w:rsidRPr="00435CAF" w14:paraId="5678C2F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B90F1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7D84AD2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5F2F200" w14:textId="03D28756"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43AE58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5285669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62BD2E7B"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0EAD020C" w14:textId="4EE2545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E34464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8B5B8E" w:rsidRPr="00435CAF" w14:paraId="0F50DCA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DB9DB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13F8E7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4E4847A9" w14:textId="65DA2B15"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5F20A9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18D27C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F3C173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F52B673" w14:textId="6D28FEC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32E391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8B5B8E" w:rsidRPr="00435CAF" w14:paraId="0B33D655"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2CEBF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2648C7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66E6EA0" w14:textId="7436F53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0596DA7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7473E0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53235AA0" w14:textId="77777777" w:rsidR="008B5B8E" w:rsidRDefault="008B5B8E" w:rsidP="008B5B8E">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0E587BED" w14:textId="77777777" w:rsidR="008B5B8E" w:rsidRPr="00435CAF" w:rsidRDefault="008B5B8E" w:rsidP="008B5B8E">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7396F7BB" w14:textId="78045FF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01AAA97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8B5B8E" w:rsidRPr="00435CAF" w14:paraId="77EB8E59"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B232C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552DA1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685A529" w14:textId="0A813517"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01DD2A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327832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3DDF15E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2583B9A" w14:textId="69668C9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7DF3400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8B5B8E" w:rsidRPr="00435CAF" w14:paraId="392FB8BC"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2C0F5A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F9DC5B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2B7BFF9" w14:textId="0735275C"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E4C84E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8937CC3"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D2645C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0504773" w14:textId="1657110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2D1E44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8B5B8E" w:rsidRPr="00435CAF" w14:paraId="010D720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CED39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7797689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6957AD9" w14:textId="63B11DB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F969DA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02A690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360B2FB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6317B74" w14:textId="5E0A51C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35A0F6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8B5B8E" w:rsidRPr="00435CAF" w14:paraId="0E8F7D8F"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DB61C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2A442D0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4810B7D" w14:textId="2BCBB66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5A283F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36AE68F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BFE70D9"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B3C24D9" w14:textId="6503D37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D5E87E0"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8B5B8E" w:rsidRPr="00435CAF" w14:paraId="35BDD37E"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D0A0FB"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BBC825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9E1368B" w14:textId="0F50C6A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FF664C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A8466D4"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469B2A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5F67545" w14:textId="40C9926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AFDCD68"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8B5B8E" w:rsidRPr="00435CAF" w14:paraId="44317531"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6751E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6CBDEF8B" w14:textId="77777777" w:rsidR="008B5B8E" w:rsidRPr="009F36BE" w:rsidRDefault="008B5B8E" w:rsidP="008B5B8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D9BA58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6729F373" w14:textId="7DA475E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F6D609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21F4438"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488D72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0B2156F" w14:textId="6FF1857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AED1453"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8B5B8E" w:rsidRPr="00435CAF" w14:paraId="2FD8185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69A5C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4808A57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EC1BE73" w14:textId="54CEDAC7"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39B3F5E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7EE6F1F"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2129D2E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C8D9FB1" w14:textId="4F9170DA"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034421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8B5B8E" w:rsidRPr="00435CAF" w14:paraId="06977824"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2A8CF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B6F6F0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D03EE7D" w14:textId="41B4F8B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AE0DDB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FA5B68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2359249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2DDDF892" w14:textId="27CE6E1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795BD99"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8B5B8E" w:rsidRPr="00435CAF" w14:paraId="732FEE94"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E8C395"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2BA4286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3AF1298" w14:textId="062024A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E6931D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4AB445B"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596A12C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555F2D37" w14:textId="7413AB9D"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F56776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8B5B8E" w:rsidRPr="00435CAF" w14:paraId="43952C6F"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E0922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25311A0"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17D7D07D" w14:textId="23F20FC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D66091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E770A8C"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7DC853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1F0299D" w14:textId="1DCB09E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75792534"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8B5B8E" w:rsidRPr="00435CAF" w14:paraId="5D38E1C3"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D6885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D3998FE" w14:textId="77777777" w:rsidR="008B5B8E" w:rsidRPr="009F36BE" w:rsidRDefault="008B5B8E" w:rsidP="008B5B8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5AF403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F401038" w14:textId="457BA25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47BB06B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CFC7FAD"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2DBB05B6"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7AD6E650" w14:textId="5EE32B2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14E8B0B"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8B5B8E" w:rsidRPr="00435CAF" w14:paraId="6AD1EAB5"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39DB9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48AA235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4219D71B" w14:textId="085D776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745E0A3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6BBA16C"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772C8F36"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037F08CD"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3B814F74" w14:textId="77777777" w:rsidR="008B5B8E" w:rsidRPr="00435CAF" w:rsidRDefault="008B5B8E" w:rsidP="008B5B8E">
            <w:pPr>
              <w:spacing w:before="4" w:after="4"/>
              <w:jc w:val="center"/>
              <w:rPr>
                <w:rFonts w:asciiTheme="minorHAnsi" w:hAnsiTheme="minorHAnsi" w:cstheme="minorHAnsi"/>
                <w:b/>
                <w:sz w:val="16"/>
                <w:szCs w:val="18"/>
                <w:lang w:val="fr-FR"/>
              </w:rPr>
            </w:pPr>
          </w:p>
        </w:tc>
      </w:tr>
    </w:tbl>
    <w:p w14:paraId="12260C3B" w14:textId="77777777" w:rsidR="00980A9E" w:rsidRPr="00A35B61" w:rsidRDefault="00980A9E" w:rsidP="00980A9E">
      <w:pPr>
        <w:spacing w:before="4" w:after="4"/>
        <w:ind w:left="-567" w:right="162"/>
        <w:jc w:val="both"/>
        <w:rPr>
          <w:rFonts w:asciiTheme="minorHAnsi" w:hAnsiTheme="minorHAnsi" w:cstheme="minorHAnsi"/>
          <w:b/>
          <w:color w:val="000000"/>
          <w:sz w:val="4"/>
          <w:szCs w:val="4"/>
          <w:lang w:val="it-IT"/>
        </w:rPr>
      </w:pPr>
    </w:p>
    <w:p w14:paraId="58AFEB41" w14:textId="77777777" w:rsidR="00980A9E" w:rsidRDefault="00980A9E" w:rsidP="00980A9E">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6FE102D0" w14:textId="77777777" w:rsidR="00980A9E" w:rsidRPr="0057581C" w:rsidRDefault="00980A9E" w:rsidP="00980A9E">
      <w:pPr>
        <w:spacing w:before="4" w:after="4"/>
        <w:jc w:val="both"/>
        <w:rPr>
          <w:rFonts w:asciiTheme="minorHAnsi" w:hAnsiTheme="minorHAnsi" w:cstheme="minorHAnsi"/>
          <w:b/>
          <w:bCs/>
          <w:color w:val="0B87C7"/>
          <w:sz w:val="10"/>
          <w:szCs w:val="10"/>
        </w:rPr>
      </w:pPr>
    </w:p>
    <w:p w14:paraId="2635DC7A" w14:textId="77777777" w:rsidR="00980A9E" w:rsidRDefault="00980A9E" w:rsidP="00980A9E">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B57F1FC"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7EB3D3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1697692E" w14:textId="77777777" w:rsidR="00980A9E" w:rsidRPr="0057581C" w:rsidRDefault="00980A9E" w:rsidP="00980A9E">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49AABE3C"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3650EA4D"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8" w:name="_Hlk150416031"/>
      <w:r w:rsidRPr="0057581C">
        <w:rPr>
          <w:rFonts w:asciiTheme="minorHAnsi" w:hAnsiTheme="minorHAnsi" w:cstheme="minorHAnsi"/>
          <w:sz w:val="18"/>
          <w:szCs w:val="18"/>
          <w:lang w:val="fr-FR"/>
        </w:rPr>
        <w:lastRenderedPageBreak/>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5939520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70CD06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1A2DA0E"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F940322"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C49041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782EF744"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8"/>
    </w:p>
    <w:p w14:paraId="3CD0D0C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31E663D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6E91317A" w14:textId="7A77CDF2"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8B5B8E"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p>
    <w:p w14:paraId="5324179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AAB03C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DBDD5E4"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9" w:name="_Hlk120176497"/>
    </w:p>
    <w:p w14:paraId="76C386C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9"/>
      <w:r w:rsidRPr="0057581C">
        <w:rPr>
          <w:rFonts w:asciiTheme="minorHAnsi" w:eastAsia="Tahoma" w:hAnsiTheme="minorHAnsi" w:cstheme="minorHAnsi"/>
          <w:sz w:val="18"/>
          <w:szCs w:val="18"/>
          <w:lang w:val="fr-FR"/>
        </w:rPr>
        <w:t xml:space="preserve"> </w:t>
      </w:r>
    </w:p>
    <w:p w14:paraId="4616A9B5"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E7952C0"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3F689353"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29E8AF7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EA1548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6E34C47D"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962DC8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0B22CAF" w14:textId="77777777" w:rsidR="00980A9E" w:rsidRPr="0057581C" w:rsidRDefault="00980A9E" w:rsidP="008B5B8E">
      <w:pPr>
        <w:pStyle w:val="ListParagraph"/>
        <w:suppressAutoHyphens/>
        <w:spacing w:before="4" w:after="4"/>
        <w:ind w:left="-567"/>
        <w:jc w:val="center"/>
        <w:rPr>
          <w:rFonts w:asciiTheme="minorHAnsi" w:eastAsia="Tahoma" w:hAnsiTheme="minorHAnsi" w:cstheme="minorHAnsi"/>
          <w:sz w:val="18"/>
          <w:szCs w:val="18"/>
        </w:rPr>
      </w:pPr>
      <w:r w:rsidRPr="00C23570">
        <w:rPr>
          <w:rFonts w:asciiTheme="minorHAnsi" w:hAnsiTheme="minorHAnsi" w:cstheme="minorHAnsi"/>
          <w:b/>
          <w:i/>
          <w:sz w:val="10"/>
          <w:szCs w:val="10"/>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6"/>
      <w:r w:rsidRPr="0057581C">
        <w:rPr>
          <w:rFonts w:asciiTheme="minorHAnsi" w:hAnsiTheme="minorHAnsi" w:cstheme="minorHAnsi"/>
          <w:b/>
          <w:i/>
          <w:sz w:val="18"/>
          <w:szCs w:val="18"/>
          <w:u w:val="single"/>
          <w:lang w:val="it-IT"/>
        </w:rPr>
        <w:t>e!</w:t>
      </w:r>
      <w:bookmarkEnd w:id="17"/>
    </w:p>
    <w:p w14:paraId="2E691E1A" w14:textId="77777777" w:rsidR="00980A9E" w:rsidRPr="00993E11" w:rsidRDefault="00980A9E" w:rsidP="00980A9E">
      <w:pPr>
        <w:rPr>
          <w:rFonts w:eastAsia="Tahoma"/>
        </w:rPr>
      </w:pPr>
    </w:p>
    <w:p w14:paraId="7952DE84" w14:textId="77777777" w:rsidR="00024831" w:rsidRPr="00993E11" w:rsidRDefault="00024831" w:rsidP="00993E11">
      <w:pPr>
        <w:rPr>
          <w:rFonts w:eastAsia="Tahoma"/>
        </w:rPr>
      </w:pPr>
    </w:p>
    <w:sectPr w:rsidR="00024831" w:rsidRPr="00993E11" w:rsidSect="00A56125">
      <w:headerReference w:type="even" r:id="rId13"/>
      <w:headerReference w:type="default" r:id="rId14"/>
      <w:footerReference w:type="even" r:id="rId15"/>
      <w:footerReference w:type="default" r:id="rId16"/>
      <w:headerReference w:type="first" r:id="rId17"/>
      <w:pgSz w:w="11909" w:h="16834" w:code="9"/>
      <w:pgMar w:top="1023" w:right="690" w:bottom="129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E0108" w14:textId="77777777" w:rsidR="00CF1D62" w:rsidRDefault="00CF1D62" w:rsidP="00F32BE7">
      <w:r>
        <w:separator/>
      </w:r>
    </w:p>
  </w:endnote>
  <w:endnote w:type="continuationSeparator" w:id="0">
    <w:p w14:paraId="2C848AAE" w14:textId="77777777" w:rsidR="00CF1D62" w:rsidRDefault="00CF1D62" w:rsidP="00F32BE7">
      <w:r>
        <w:continuationSeparator/>
      </w:r>
    </w:p>
  </w:endnote>
  <w:endnote w:type="continuationNotice" w:id="1">
    <w:p w14:paraId="00A7162E" w14:textId="77777777" w:rsidR="00CF1D62" w:rsidRDefault="00CF1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BC24" w14:textId="77777777" w:rsidR="00CF1D62" w:rsidRDefault="00CF1D62" w:rsidP="00F32BE7">
      <w:r>
        <w:separator/>
      </w:r>
    </w:p>
  </w:footnote>
  <w:footnote w:type="continuationSeparator" w:id="0">
    <w:p w14:paraId="20C14C10" w14:textId="77777777" w:rsidR="00CF1D62" w:rsidRDefault="00CF1D62" w:rsidP="00F32BE7">
      <w:r>
        <w:continuationSeparator/>
      </w:r>
    </w:p>
  </w:footnote>
  <w:footnote w:type="continuationNotice" w:id="1">
    <w:p w14:paraId="508C0E23" w14:textId="77777777" w:rsidR="00CF1D62" w:rsidRDefault="00CF1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DD78FE">
    <w:pPr>
      <w:pStyle w:val="Header"/>
    </w:pPr>
    <w:r>
      <w:rPr>
        <w:noProof/>
      </w:rPr>
      <w:pict w14:anchorId="44AD0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360EBAA1" w:rsidR="00C84EFE" w:rsidRDefault="00A56125" w:rsidP="00AE6653">
    <w:pPr>
      <w:tabs>
        <w:tab w:val="left" w:pos="816"/>
      </w:tabs>
    </w:pPr>
    <w:r>
      <w:rPr>
        <w:noProof/>
      </w:rPr>
      <w:drawing>
        <wp:anchor distT="0" distB="0" distL="114300" distR="114300" simplePos="0" relativeHeight="251660289" behindDoc="1" locked="0" layoutInCell="1" allowOverlap="1" wp14:anchorId="6E1A8EF3" wp14:editId="02A2D413">
          <wp:simplePos x="0" y="0"/>
          <wp:positionH relativeFrom="column">
            <wp:posOffset>-880510</wp:posOffset>
          </wp:positionH>
          <wp:positionV relativeFrom="paragraph">
            <wp:posOffset>-215812</wp:posOffset>
          </wp:positionV>
          <wp:extent cx="7810465" cy="10672263"/>
          <wp:effectExtent l="0" t="0" r="635"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20707" cy="10686257"/>
                  </a:xfrm>
                  <a:prstGeom prst="rect">
                    <a:avLst/>
                  </a:prstGeom>
                </pic:spPr>
              </pic:pic>
            </a:graphicData>
          </a:graphic>
          <wp14:sizeRelH relativeFrom="page">
            <wp14:pctWidth>0</wp14:pctWidth>
          </wp14:sizeRelH>
          <wp14:sizeRelV relativeFrom="page">
            <wp14:pctHeight>0</wp14:pctHeight>
          </wp14:sizeRelV>
        </wp:anchor>
      </w:drawing>
    </w: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DD78FE">
    <w:pPr>
      <w:pStyle w:val="Header"/>
    </w:pPr>
    <w:r>
      <w:rPr>
        <w:noProof/>
      </w:rPr>
      <w:pict w14:anchorId="26B32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num>
  <w:num w:numId="3">
    <w:abstractNumId w:val="10"/>
    <w:lvlOverride w:ilvl="0">
      <w:startOverride w:val="1"/>
    </w:lvlOverride>
  </w:num>
  <w:num w:numId="4">
    <w:abstractNumId w:val="32"/>
  </w:num>
  <w:num w:numId="5">
    <w:abstractNumId w:val="18"/>
  </w:num>
  <w:num w:numId="6">
    <w:abstractNumId w:val="2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9"/>
  </w:num>
  <w:num w:numId="12">
    <w:abstractNumId w:val="28"/>
  </w:num>
  <w:num w:numId="13">
    <w:abstractNumId w:val="5"/>
  </w:num>
  <w:num w:numId="14">
    <w:abstractNumId w:val="4"/>
  </w:num>
  <w:num w:numId="15">
    <w:abstractNumId w:val="21"/>
  </w:num>
  <w:num w:numId="16">
    <w:abstractNumId w:val="20"/>
  </w:num>
  <w:num w:numId="17">
    <w:abstractNumId w:val="30"/>
  </w:num>
  <w:num w:numId="18">
    <w:abstractNumId w:val="22"/>
  </w:num>
  <w:num w:numId="19">
    <w:abstractNumId w:val="33"/>
  </w:num>
  <w:num w:numId="20">
    <w:abstractNumId w:val="7"/>
  </w:num>
  <w:num w:numId="21">
    <w:abstractNumId w:val="25"/>
  </w:num>
  <w:num w:numId="22">
    <w:abstractNumId w:val="11"/>
  </w:num>
  <w:num w:numId="23">
    <w:abstractNumId w:val="17"/>
  </w:num>
  <w:num w:numId="24">
    <w:abstractNumId w:val="16"/>
  </w:num>
  <w:num w:numId="25">
    <w:abstractNumId w:val="1"/>
  </w:num>
  <w:num w:numId="26">
    <w:abstractNumId w:val="3"/>
  </w:num>
  <w:num w:numId="27">
    <w:abstractNumId w:val="2"/>
  </w:num>
  <w:num w:numId="28">
    <w:abstractNumId w:val="15"/>
  </w:num>
  <w:num w:numId="29">
    <w:abstractNumId w:val="31"/>
  </w:num>
  <w:num w:numId="30">
    <w:abstractNumId w:val="34"/>
  </w:num>
  <w:num w:numId="31">
    <w:abstractNumId w:val="24"/>
  </w:num>
  <w:num w:numId="32">
    <w:abstractNumId w:val="14"/>
  </w:num>
  <w:num w:numId="33">
    <w:abstractNumId w:val="13"/>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07D2F"/>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5C6"/>
    <w:rsid w:val="00044999"/>
    <w:rsid w:val="00050524"/>
    <w:rsid w:val="00050E25"/>
    <w:rsid w:val="00057F39"/>
    <w:rsid w:val="000602BB"/>
    <w:rsid w:val="0007037B"/>
    <w:rsid w:val="000747C1"/>
    <w:rsid w:val="000762AC"/>
    <w:rsid w:val="000762C2"/>
    <w:rsid w:val="000766B0"/>
    <w:rsid w:val="00080CD3"/>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0F54FF"/>
    <w:rsid w:val="00103E17"/>
    <w:rsid w:val="00106432"/>
    <w:rsid w:val="00106D05"/>
    <w:rsid w:val="0011287D"/>
    <w:rsid w:val="001140CF"/>
    <w:rsid w:val="00122823"/>
    <w:rsid w:val="00140ECD"/>
    <w:rsid w:val="001422D6"/>
    <w:rsid w:val="00162469"/>
    <w:rsid w:val="00162FCD"/>
    <w:rsid w:val="001633ED"/>
    <w:rsid w:val="00163DB9"/>
    <w:rsid w:val="001655E5"/>
    <w:rsid w:val="0017650A"/>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F1"/>
    <w:rsid w:val="001A69A7"/>
    <w:rsid w:val="001A7EC1"/>
    <w:rsid w:val="001B02A0"/>
    <w:rsid w:val="001B4D53"/>
    <w:rsid w:val="001B6255"/>
    <w:rsid w:val="001C3E4B"/>
    <w:rsid w:val="001C54DF"/>
    <w:rsid w:val="001C6A7A"/>
    <w:rsid w:val="001D0329"/>
    <w:rsid w:val="001D18CD"/>
    <w:rsid w:val="001D407B"/>
    <w:rsid w:val="001D41E6"/>
    <w:rsid w:val="001D6E85"/>
    <w:rsid w:val="001E105C"/>
    <w:rsid w:val="001E6FDB"/>
    <w:rsid w:val="001F08D8"/>
    <w:rsid w:val="001F788A"/>
    <w:rsid w:val="0020002D"/>
    <w:rsid w:val="002028F8"/>
    <w:rsid w:val="00203304"/>
    <w:rsid w:val="00203A1D"/>
    <w:rsid w:val="00204444"/>
    <w:rsid w:val="002049DE"/>
    <w:rsid w:val="00205D68"/>
    <w:rsid w:val="00206670"/>
    <w:rsid w:val="0020720E"/>
    <w:rsid w:val="0021164E"/>
    <w:rsid w:val="00211B44"/>
    <w:rsid w:val="0021313C"/>
    <w:rsid w:val="002144EC"/>
    <w:rsid w:val="00216880"/>
    <w:rsid w:val="00221745"/>
    <w:rsid w:val="002404CB"/>
    <w:rsid w:val="00240ED3"/>
    <w:rsid w:val="002415B9"/>
    <w:rsid w:val="002422B4"/>
    <w:rsid w:val="0024479B"/>
    <w:rsid w:val="0024617F"/>
    <w:rsid w:val="00246545"/>
    <w:rsid w:val="002506C0"/>
    <w:rsid w:val="00251651"/>
    <w:rsid w:val="00254336"/>
    <w:rsid w:val="00263DAA"/>
    <w:rsid w:val="002645F0"/>
    <w:rsid w:val="00264BF6"/>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18F4"/>
    <w:rsid w:val="00303B42"/>
    <w:rsid w:val="00304A0C"/>
    <w:rsid w:val="00311B87"/>
    <w:rsid w:val="00311BCA"/>
    <w:rsid w:val="00311BE6"/>
    <w:rsid w:val="00320F09"/>
    <w:rsid w:val="003223E8"/>
    <w:rsid w:val="00323018"/>
    <w:rsid w:val="00324097"/>
    <w:rsid w:val="003258CD"/>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5510"/>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E759A"/>
    <w:rsid w:val="003F162B"/>
    <w:rsid w:val="003F46A1"/>
    <w:rsid w:val="003F7199"/>
    <w:rsid w:val="004019A5"/>
    <w:rsid w:val="00404933"/>
    <w:rsid w:val="00404AE8"/>
    <w:rsid w:val="00405717"/>
    <w:rsid w:val="004059CD"/>
    <w:rsid w:val="00405A0A"/>
    <w:rsid w:val="00407329"/>
    <w:rsid w:val="004112D1"/>
    <w:rsid w:val="00412D64"/>
    <w:rsid w:val="004148AC"/>
    <w:rsid w:val="004203CF"/>
    <w:rsid w:val="0042132A"/>
    <w:rsid w:val="00423E75"/>
    <w:rsid w:val="004275F2"/>
    <w:rsid w:val="00427B94"/>
    <w:rsid w:val="00432D22"/>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51D2"/>
    <w:rsid w:val="004562BB"/>
    <w:rsid w:val="0045763F"/>
    <w:rsid w:val="0046018C"/>
    <w:rsid w:val="00461692"/>
    <w:rsid w:val="0047329E"/>
    <w:rsid w:val="00473689"/>
    <w:rsid w:val="004743B9"/>
    <w:rsid w:val="00475C70"/>
    <w:rsid w:val="00477E52"/>
    <w:rsid w:val="00482943"/>
    <w:rsid w:val="00485098"/>
    <w:rsid w:val="004872F9"/>
    <w:rsid w:val="00497406"/>
    <w:rsid w:val="004A1E6E"/>
    <w:rsid w:val="004A2142"/>
    <w:rsid w:val="004A7761"/>
    <w:rsid w:val="004B0F4B"/>
    <w:rsid w:val="004B1577"/>
    <w:rsid w:val="004B1CB9"/>
    <w:rsid w:val="004B4688"/>
    <w:rsid w:val="004B478D"/>
    <w:rsid w:val="004B4BB8"/>
    <w:rsid w:val="004B6707"/>
    <w:rsid w:val="004B7875"/>
    <w:rsid w:val="004C0D77"/>
    <w:rsid w:val="004C1DA1"/>
    <w:rsid w:val="004C3231"/>
    <w:rsid w:val="004C42B4"/>
    <w:rsid w:val="004C604B"/>
    <w:rsid w:val="004D0A15"/>
    <w:rsid w:val="004D0AAB"/>
    <w:rsid w:val="004D12E8"/>
    <w:rsid w:val="004D1897"/>
    <w:rsid w:val="004D20B1"/>
    <w:rsid w:val="004D33B1"/>
    <w:rsid w:val="004D4CD1"/>
    <w:rsid w:val="004D5286"/>
    <w:rsid w:val="004E22B4"/>
    <w:rsid w:val="004E2CBE"/>
    <w:rsid w:val="004E4699"/>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0230"/>
    <w:rsid w:val="00541D41"/>
    <w:rsid w:val="005435C6"/>
    <w:rsid w:val="00545223"/>
    <w:rsid w:val="0055276D"/>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27A6"/>
    <w:rsid w:val="005B36B6"/>
    <w:rsid w:val="005B386B"/>
    <w:rsid w:val="005B66C4"/>
    <w:rsid w:val="005B6B85"/>
    <w:rsid w:val="005C062F"/>
    <w:rsid w:val="005C2187"/>
    <w:rsid w:val="005C4B51"/>
    <w:rsid w:val="005C689A"/>
    <w:rsid w:val="005C7EF4"/>
    <w:rsid w:val="005D12BB"/>
    <w:rsid w:val="005D1DAA"/>
    <w:rsid w:val="005D34C8"/>
    <w:rsid w:val="005D3D4C"/>
    <w:rsid w:val="005E030E"/>
    <w:rsid w:val="005F7CEA"/>
    <w:rsid w:val="00600785"/>
    <w:rsid w:val="00604F52"/>
    <w:rsid w:val="00607E2B"/>
    <w:rsid w:val="00610BAD"/>
    <w:rsid w:val="006116AC"/>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A18"/>
    <w:rsid w:val="007463F1"/>
    <w:rsid w:val="0075266B"/>
    <w:rsid w:val="00757AE1"/>
    <w:rsid w:val="00757F85"/>
    <w:rsid w:val="007601CB"/>
    <w:rsid w:val="00760D84"/>
    <w:rsid w:val="0076172A"/>
    <w:rsid w:val="00767F97"/>
    <w:rsid w:val="007713E9"/>
    <w:rsid w:val="007723AB"/>
    <w:rsid w:val="00772DD0"/>
    <w:rsid w:val="0077618D"/>
    <w:rsid w:val="00776556"/>
    <w:rsid w:val="0077780F"/>
    <w:rsid w:val="00782471"/>
    <w:rsid w:val="00783CC7"/>
    <w:rsid w:val="0079026A"/>
    <w:rsid w:val="00790281"/>
    <w:rsid w:val="0079079B"/>
    <w:rsid w:val="007921F5"/>
    <w:rsid w:val="0079265B"/>
    <w:rsid w:val="00796F3E"/>
    <w:rsid w:val="00797F6B"/>
    <w:rsid w:val="007A0ACB"/>
    <w:rsid w:val="007A1AFB"/>
    <w:rsid w:val="007A20B4"/>
    <w:rsid w:val="007A226A"/>
    <w:rsid w:val="007A3925"/>
    <w:rsid w:val="007A3AEE"/>
    <w:rsid w:val="007A55E2"/>
    <w:rsid w:val="007A6A39"/>
    <w:rsid w:val="007B0885"/>
    <w:rsid w:val="007B0BE9"/>
    <w:rsid w:val="007B24CA"/>
    <w:rsid w:val="007B4D4C"/>
    <w:rsid w:val="007B59FA"/>
    <w:rsid w:val="007C1E29"/>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2D75"/>
    <w:rsid w:val="00815476"/>
    <w:rsid w:val="0081617E"/>
    <w:rsid w:val="00831047"/>
    <w:rsid w:val="008326B8"/>
    <w:rsid w:val="00834C45"/>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757F2"/>
    <w:rsid w:val="00880508"/>
    <w:rsid w:val="00882F3C"/>
    <w:rsid w:val="00885FCB"/>
    <w:rsid w:val="0088684C"/>
    <w:rsid w:val="00897201"/>
    <w:rsid w:val="008A03BF"/>
    <w:rsid w:val="008A4718"/>
    <w:rsid w:val="008A4C20"/>
    <w:rsid w:val="008A6E8C"/>
    <w:rsid w:val="008A7448"/>
    <w:rsid w:val="008A7607"/>
    <w:rsid w:val="008B08D6"/>
    <w:rsid w:val="008B5B8E"/>
    <w:rsid w:val="008C3F1C"/>
    <w:rsid w:val="008C5E1D"/>
    <w:rsid w:val="008C6DA0"/>
    <w:rsid w:val="008C7CDD"/>
    <w:rsid w:val="008D151D"/>
    <w:rsid w:val="008D406C"/>
    <w:rsid w:val="008D48AD"/>
    <w:rsid w:val="008D66B9"/>
    <w:rsid w:val="008D7EF1"/>
    <w:rsid w:val="008E015E"/>
    <w:rsid w:val="008E01CA"/>
    <w:rsid w:val="008E14BB"/>
    <w:rsid w:val="008E349A"/>
    <w:rsid w:val="008E6CCB"/>
    <w:rsid w:val="008E76E6"/>
    <w:rsid w:val="008F38CA"/>
    <w:rsid w:val="008F3A4A"/>
    <w:rsid w:val="008F5C93"/>
    <w:rsid w:val="0090010C"/>
    <w:rsid w:val="009007ED"/>
    <w:rsid w:val="0090417D"/>
    <w:rsid w:val="009056B0"/>
    <w:rsid w:val="0090574F"/>
    <w:rsid w:val="0090582D"/>
    <w:rsid w:val="009169BF"/>
    <w:rsid w:val="00916F78"/>
    <w:rsid w:val="009179E3"/>
    <w:rsid w:val="00917E55"/>
    <w:rsid w:val="00923D55"/>
    <w:rsid w:val="009250E1"/>
    <w:rsid w:val="00927792"/>
    <w:rsid w:val="00930BD5"/>
    <w:rsid w:val="009323B2"/>
    <w:rsid w:val="00932A30"/>
    <w:rsid w:val="00933569"/>
    <w:rsid w:val="00935EB6"/>
    <w:rsid w:val="009504F9"/>
    <w:rsid w:val="009513C2"/>
    <w:rsid w:val="0095490B"/>
    <w:rsid w:val="00955E7B"/>
    <w:rsid w:val="009562AE"/>
    <w:rsid w:val="00957B43"/>
    <w:rsid w:val="00972231"/>
    <w:rsid w:val="00972A18"/>
    <w:rsid w:val="009747DD"/>
    <w:rsid w:val="009761E3"/>
    <w:rsid w:val="00980A9E"/>
    <w:rsid w:val="00980F44"/>
    <w:rsid w:val="00982975"/>
    <w:rsid w:val="00983EFD"/>
    <w:rsid w:val="00985E60"/>
    <w:rsid w:val="00987082"/>
    <w:rsid w:val="00990628"/>
    <w:rsid w:val="00990FBA"/>
    <w:rsid w:val="00993671"/>
    <w:rsid w:val="009937C4"/>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C7F"/>
    <w:rsid w:val="009D1528"/>
    <w:rsid w:val="009D319C"/>
    <w:rsid w:val="009D324A"/>
    <w:rsid w:val="009D3B00"/>
    <w:rsid w:val="009D54B3"/>
    <w:rsid w:val="009E1D1E"/>
    <w:rsid w:val="009E35A8"/>
    <w:rsid w:val="009E40B6"/>
    <w:rsid w:val="009F1740"/>
    <w:rsid w:val="009F1EB2"/>
    <w:rsid w:val="009F4208"/>
    <w:rsid w:val="009F496F"/>
    <w:rsid w:val="009F7317"/>
    <w:rsid w:val="00A00125"/>
    <w:rsid w:val="00A0135C"/>
    <w:rsid w:val="00A03F2C"/>
    <w:rsid w:val="00A04EBA"/>
    <w:rsid w:val="00A0525C"/>
    <w:rsid w:val="00A071BB"/>
    <w:rsid w:val="00A0722C"/>
    <w:rsid w:val="00A10FBD"/>
    <w:rsid w:val="00A11DA8"/>
    <w:rsid w:val="00A122F7"/>
    <w:rsid w:val="00A158D6"/>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50AA2"/>
    <w:rsid w:val="00A52CFA"/>
    <w:rsid w:val="00A52D40"/>
    <w:rsid w:val="00A56125"/>
    <w:rsid w:val="00A57E7B"/>
    <w:rsid w:val="00A60E54"/>
    <w:rsid w:val="00A61720"/>
    <w:rsid w:val="00A61FCA"/>
    <w:rsid w:val="00A67AA0"/>
    <w:rsid w:val="00A71D71"/>
    <w:rsid w:val="00A72612"/>
    <w:rsid w:val="00A73393"/>
    <w:rsid w:val="00A84C75"/>
    <w:rsid w:val="00A85754"/>
    <w:rsid w:val="00A875AE"/>
    <w:rsid w:val="00A877B4"/>
    <w:rsid w:val="00A87B6E"/>
    <w:rsid w:val="00AA275B"/>
    <w:rsid w:val="00AA4501"/>
    <w:rsid w:val="00AA6A58"/>
    <w:rsid w:val="00AB064F"/>
    <w:rsid w:val="00AB2243"/>
    <w:rsid w:val="00AB5CEE"/>
    <w:rsid w:val="00AB7AB5"/>
    <w:rsid w:val="00AC0485"/>
    <w:rsid w:val="00AC106E"/>
    <w:rsid w:val="00AC4948"/>
    <w:rsid w:val="00AC49AD"/>
    <w:rsid w:val="00AC7384"/>
    <w:rsid w:val="00AC75BB"/>
    <w:rsid w:val="00AD1DC0"/>
    <w:rsid w:val="00AD4017"/>
    <w:rsid w:val="00AD5975"/>
    <w:rsid w:val="00AD71D6"/>
    <w:rsid w:val="00AE4FBB"/>
    <w:rsid w:val="00AE51E8"/>
    <w:rsid w:val="00AE6653"/>
    <w:rsid w:val="00AF1524"/>
    <w:rsid w:val="00AF15BD"/>
    <w:rsid w:val="00AF45A8"/>
    <w:rsid w:val="00AF6572"/>
    <w:rsid w:val="00AF6B5D"/>
    <w:rsid w:val="00B005BA"/>
    <w:rsid w:val="00B10049"/>
    <w:rsid w:val="00B1172A"/>
    <w:rsid w:val="00B1206B"/>
    <w:rsid w:val="00B134E4"/>
    <w:rsid w:val="00B1423D"/>
    <w:rsid w:val="00B14641"/>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6F91"/>
    <w:rsid w:val="00C00AA6"/>
    <w:rsid w:val="00C011BB"/>
    <w:rsid w:val="00C071DF"/>
    <w:rsid w:val="00C07480"/>
    <w:rsid w:val="00C07FF6"/>
    <w:rsid w:val="00C20357"/>
    <w:rsid w:val="00C20A5B"/>
    <w:rsid w:val="00C22C3A"/>
    <w:rsid w:val="00C25F52"/>
    <w:rsid w:val="00C271B8"/>
    <w:rsid w:val="00C34D2F"/>
    <w:rsid w:val="00C35501"/>
    <w:rsid w:val="00C36A57"/>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270E"/>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F0D87"/>
    <w:rsid w:val="00CF15E6"/>
    <w:rsid w:val="00CF1D62"/>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39B4"/>
    <w:rsid w:val="00D2504F"/>
    <w:rsid w:val="00D33A41"/>
    <w:rsid w:val="00D37F9C"/>
    <w:rsid w:val="00D404B9"/>
    <w:rsid w:val="00D407A3"/>
    <w:rsid w:val="00D511BB"/>
    <w:rsid w:val="00D53A35"/>
    <w:rsid w:val="00D5429E"/>
    <w:rsid w:val="00D558B4"/>
    <w:rsid w:val="00D57D57"/>
    <w:rsid w:val="00D60B18"/>
    <w:rsid w:val="00D6142B"/>
    <w:rsid w:val="00D65C67"/>
    <w:rsid w:val="00D6642F"/>
    <w:rsid w:val="00D6755B"/>
    <w:rsid w:val="00D712D2"/>
    <w:rsid w:val="00D73A9F"/>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55EF"/>
    <w:rsid w:val="00DB6351"/>
    <w:rsid w:val="00DC4442"/>
    <w:rsid w:val="00DC7502"/>
    <w:rsid w:val="00DC7ABB"/>
    <w:rsid w:val="00DD438A"/>
    <w:rsid w:val="00DD4C23"/>
    <w:rsid w:val="00DD78FE"/>
    <w:rsid w:val="00DE0879"/>
    <w:rsid w:val="00DE0F09"/>
    <w:rsid w:val="00DE1890"/>
    <w:rsid w:val="00DE6F37"/>
    <w:rsid w:val="00DF18A7"/>
    <w:rsid w:val="00DF4396"/>
    <w:rsid w:val="00DF4F6C"/>
    <w:rsid w:val="00DF638B"/>
    <w:rsid w:val="00E0482B"/>
    <w:rsid w:val="00E0484D"/>
    <w:rsid w:val="00E04A87"/>
    <w:rsid w:val="00E07E03"/>
    <w:rsid w:val="00E136BC"/>
    <w:rsid w:val="00E13892"/>
    <w:rsid w:val="00E153E8"/>
    <w:rsid w:val="00E1576A"/>
    <w:rsid w:val="00E1630F"/>
    <w:rsid w:val="00E1660C"/>
    <w:rsid w:val="00E171F9"/>
    <w:rsid w:val="00E22A6F"/>
    <w:rsid w:val="00E24594"/>
    <w:rsid w:val="00E3220F"/>
    <w:rsid w:val="00E323CD"/>
    <w:rsid w:val="00E341CE"/>
    <w:rsid w:val="00E344B3"/>
    <w:rsid w:val="00E367EB"/>
    <w:rsid w:val="00E37060"/>
    <w:rsid w:val="00E374D8"/>
    <w:rsid w:val="00E378A6"/>
    <w:rsid w:val="00E37A54"/>
    <w:rsid w:val="00E4084C"/>
    <w:rsid w:val="00E40D41"/>
    <w:rsid w:val="00E41449"/>
    <w:rsid w:val="00E423A3"/>
    <w:rsid w:val="00E431C9"/>
    <w:rsid w:val="00E44DF6"/>
    <w:rsid w:val="00E44F07"/>
    <w:rsid w:val="00E46E2F"/>
    <w:rsid w:val="00E50355"/>
    <w:rsid w:val="00E5106F"/>
    <w:rsid w:val="00E51315"/>
    <w:rsid w:val="00E5205E"/>
    <w:rsid w:val="00E52123"/>
    <w:rsid w:val="00E55254"/>
    <w:rsid w:val="00E61455"/>
    <w:rsid w:val="00E62058"/>
    <w:rsid w:val="00E6346E"/>
    <w:rsid w:val="00E647EC"/>
    <w:rsid w:val="00E7189F"/>
    <w:rsid w:val="00E721AC"/>
    <w:rsid w:val="00E73975"/>
    <w:rsid w:val="00E74296"/>
    <w:rsid w:val="00E75487"/>
    <w:rsid w:val="00E77D18"/>
    <w:rsid w:val="00E83CDA"/>
    <w:rsid w:val="00E85264"/>
    <w:rsid w:val="00E86BD9"/>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7082"/>
    <w:rsid w:val="00ED71A0"/>
    <w:rsid w:val="00ED74E1"/>
    <w:rsid w:val="00EE26D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3D1B"/>
    <w:rsid w:val="00F64E79"/>
    <w:rsid w:val="00F65C34"/>
    <w:rsid w:val="00F6650B"/>
    <w:rsid w:val="00F66C49"/>
    <w:rsid w:val="00F75A53"/>
    <w:rsid w:val="00F76C1F"/>
    <w:rsid w:val="00F77BA5"/>
    <w:rsid w:val="00F80BA4"/>
    <w:rsid w:val="00F816B5"/>
    <w:rsid w:val="00F828D2"/>
    <w:rsid w:val="00F832C5"/>
    <w:rsid w:val="00F8375A"/>
    <w:rsid w:val="00F84235"/>
    <w:rsid w:val="00F86966"/>
    <w:rsid w:val="00F92596"/>
    <w:rsid w:val="00F979C2"/>
    <w:rsid w:val="00FA3654"/>
    <w:rsid w:val="00FA3D29"/>
    <w:rsid w:val="00FB07FD"/>
    <w:rsid w:val="00FB13AE"/>
    <w:rsid w:val="00FB2FA8"/>
    <w:rsid w:val="00FC0935"/>
    <w:rsid w:val="00FC3F87"/>
    <w:rsid w:val="00FC4ACD"/>
    <w:rsid w:val="00FC6A12"/>
    <w:rsid w:val="00FD6800"/>
    <w:rsid w:val="00FE1224"/>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52585211">
      <w:bodyDiv w:val="1"/>
      <w:marLeft w:val="0"/>
      <w:marRight w:val="0"/>
      <w:marTop w:val="0"/>
      <w:marBottom w:val="0"/>
      <w:divBdr>
        <w:top w:val="none" w:sz="0" w:space="0" w:color="auto"/>
        <w:left w:val="none" w:sz="0" w:space="0" w:color="auto"/>
        <w:bottom w:val="none" w:sz="0" w:space="0" w:color="auto"/>
        <w:right w:val="none" w:sz="0" w:space="0" w:color="auto"/>
      </w:divBdr>
      <w:divsChild>
        <w:div w:id="350225945">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 w:id="2135827014">
      <w:bodyDiv w:val="1"/>
      <w:marLeft w:val="0"/>
      <w:marRight w:val="0"/>
      <w:marTop w:val="0"/>
      <w:marBottom w:val="0"/>
      <w:divBdr>
        <w:top w:val="none" w:sz="0" w:space="0" w:color="auto"/>
        <w:left w:val="none" w:sz="0" w:space="0" w:color="auto"/>
        <w:bottom w:val="none" w:sz="0" w:space="0" w:color="auto"/>
        <w:right w:val="none" w:sz="0" w:space="0" w:color="auto"/>
      </w:divBdr>
      <w:divsChild>
        <w:div w:id="110180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0a874b-f521-43f0-b942-4eed1bb59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89B9CC94CE647938A17A3B5D6F5C9" ma:contentTypeVersion="11" ma:contentTypeDescription="Create a new document." ma:contentTypeScope="" ma:versionID="e3bdcf8f767819bebb0c98773568909e">
  <xsd:schema xmlns:xsd="http://www.w3.org/2001/XMLSchema" xmlns:xs="http://www.w3.org/2001/XMLSchema" xmlns:p="http://schemas.microsoft.com/office/2006/metadata/properties" xmlns:ns3="e40a874b-f521-43f0-b942-4eed1bb59099" targetNamespace="http://schemas.microsoft.com/office/2006/metadata/properties" ma:root="true" ma:fieldsID="054d1c280bca6b81947c84925970ba65" ns3:_="">
    <xsd:import namespace="e40a874b-f521-43f0-b942-4eed1bb590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874b-f521-43f0-b942-4eed1bb5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2FFB2-31A5-4A5D-A63B-5C37AF51A0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0a874b-f521-43f0-b942-4eed1bb59099"/>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086D23-980B-4C79-9E22-276391D68664}">
  <ds:schemaRefs>
    <ds:schemaRef ds:uri="http://schemas.microsoft.com/sharepoint/v3/contenttype/forms"/>
  </ds:schemaRefs>
</ds:datastoreItem>
</file>

<file path=customXml/itemProps3.xml><?xml version="1.0" encoding="utf-8"?>
<ds:datastoreItem xmlns:ds="http://schemas.openxmlformats.org/officeDocument/2006/customXml" ds:itemID="{F024ED58-75DE-45B1-A85F-E57D7F54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874b-f521-43f0-b942-4eed1bb5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FE2DD-EB4A-4EA5-8730-04742220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4471</Words>
  <Characters>25486</Characters>
  <Application>Microsoft Office Word</Application>
  <DocSecurity>4</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Tufoi</cp:lastModifiedBy>
  <cp:revision>2</cp:revision>
  <cp:lastPrinted>2022-11-24T15:32:00Z</cp:lastPrinted>
  <dcterms:created xsi:type="dcterms:W3CDTF">2026-03-16T14:17:00Z</dcterms:created>
  <dcterms:modified xsi:type="dcterms:W3CDTF">2026-03-16T14:17:00Z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0x010100E3189B9CC94CE647938A17A3B5D6F5C9</vt:lpwstr>
  </property>
</Properties>
</file>