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977" w:tblpY="278"/>
        <w:tblOverlap w:val="never"/>
        <w:tblW w:w="3853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3853"/>
      </w:tblGrid>
      <w:tr w:rsidR="00D62CE3" w14:paraId="7FA114BA" w14:textId="77777777" w:rsidTr="00635C81">
        <w:trPr>
          <w:trHeight w:val="1644"/>
        </w:trPr>
        <w:tc>
          <w:tcPr>
            <w:tcW w:w="3853" w:type="dxa"/>
          </w:tcPr>
          <w:p w14:paraId="0362C80C" w14:textId="37C854C1" w:rsidR="00D62CE3" w:rsidRDefault="00721A0A" w:rsidP="00D62CE3">
            <w:pPr>
              <w:tabs>
                <w:tab w:val="left" w:pos="3540"/>
                <w:tab w:val="center" w:pos="4637"/>
              </w:tabs>
              <w:jc w:val="right"/>
              <w:rPr>
                <w:rFonts w:cstheme="minorHAnsi"/>
                <w:b/>
                <w:noProof/>
                <w:color w:val="0B87C7"/>
                <w:sz w:val="32"/>
                <w:szCs w:val="32"/>
              </w:rPr>
            </w:pPr>
            <w:r w:rsidRPr="00CC7EAD">
              <w:rPr>
                <w:rFonts w:cstheme="minorHAnsi"/>
                <w:b/>
                <w:noProof/>
                <w:color w:val="0B87C7"/>
                <w:sz w:val="32"/>
                <w:szCs w:val="32"/>
              </w:rPr>
              <w:drawing>
                <wp:inline distT="0" distB="0" distL="0" distR="0" wp14:anchorId="1B682EC2" wp14:editId="06D67643">
                  <wp:extent cx="2216012" cy="946205"/>
                  <wp:effectExtent l="0" t="0" r="0" b="0"/>
                  <wp:docPr id="1410935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9351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337" cy="9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2FE7BF" w14:textId="77777777" w:rsidR="00D85687" w:rsidRPr="00344DAB" w:rsidRDefault="00D85687" w:rsidP="00D85687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bCs/>
          <w:iCs/>
          <w:color w:val="0B87C3"/>
          <w:sz w:val="32"/>
          <w:szCs w:val="32"/>
          <w:lang w:val="hu-HU"/>
        </w:rPr>
      </w:pPr>
      <w:bookmarkStart w:id="0" w:name="_Hlk81499634"/>
      <w:r w:rsidRPr="00C73239">
        <w:rPr>
          <w:rFonts w:cstheme="minorHAnsi"/>
          <w:b/>
          <w:color w:val="0B87C3"/>
          <w:sz w:val="32"/>
          <w:szCs w:val="32"/>
        </w:rPr>
        <w:t>REVELION 202</w:t>
      </w:r>
      <w:r>
        <w:rPr>
          <w:rFonts w:cstheme="minorHAnsi"/>
          <w:b/>
          <w:color w:val="0B87C3"/>
          <w:sz w:val="32"/>
          <w:szCs w:val="32"/>
        </w:rPr>
        <w:t>7</w:t>
      </w:r>
      <w:r w:rsidRPr="00C73239">
        <w:rPr>
          <w:rFonts w:cstheme="minorHAnsi"/>
          <w:b/>
          <w:color w:val="0B87C3"/>
          <w:sz w:val="32"/>
          <w:szCs w:val="32"/>
        </w:rPr>
        <w:t xml:space="preserve"> </w:t>
      </w:r>
      <w:r>
        <w:rPr>
          <w:rFonts w:cstheme="minorHAnsi"/>
          <w:b/>
          <w:color w:val="0B87C3"/>
          <w:sz w:val="32"/>
          <w:szCs w:val="32"/>
        </w:rPr>
        <w:t>in BUCOVINA</w:t>
      </w:r>
      <w:r w:rsidRPr="00C73239">
        <w:rPr>
          <w:rFonts w:cstheme="minorHAnsi"/>
          <w:b/>
          <w:color w:val="0B87C3"/>
          <w:sz w:val="32"/>
          <w:szCs w:val="32"/>
        </w:rPr>
        <w:t xml:space="preserve"> </w:t>
      </w:r>
      <w:r>
        <w:rPr>
          <w:rFonts w:cstheme="minorHAnsi"/>
          <w:b/>
          <w:bCs/>
          <w:iCs/>
          <w:color w:val="0B87C3"/>
          <w:sz w:val="32"/>
          <w:szCs w:val="32"/>
          <w:lang w:val="hu-HU"/>
        </w:rPr>
        <w:t>4</w:t>
      </w:r>
      <w:r w:rsidRPr="00C73239">
        <w:rPr>
          <w:rFonts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C73239">
        <w:rPr>
          <w:rFonts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Pr="00C73239">
        <w:rPr>
          <w:rFonts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C73239">
        <w:rPr>
          <w:rFonts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</w:p>
    <w:p w14:paraId="29DA7550" w14:textId="77777777" w:rsidR="00D85687" w:rsidRDefault="00D85687" w:rsidP="00D85687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bCs/>
          <w:i/>
          <w:iCs/>
          <w:color w:val="C0504D"/>
          <w:sz w:val="28"/>
          <w:szCs w:val="28"/>
        </w:rPr>
      </w:pPr>
      <w:proofErr w:type="spellStart"/>
      <w:r w:rsidRPr="00351970">
        <w:rPr>
          <w:rFonts w:cstheme="minorHAnsi"/>
          <w:b/>
          <w:bCs/>
          <w:i/>
          <w:iCs/>
          <w:color w:val="C0504D"/>
          <w:sz w:val="28"/>
          <w:szCs w:val="28"/>
        </w:rPr>
        <w:t>Cazare</w:t>
      </w:r>
      <w:proofErr w:type="spellEnd"/>
      <w:r w:rsidRPr="00351970">
        <w:rPr>
          <w:rFonts w:cstheme="minorHAnsi"/>
          <w:b/>
          <w:bCs/>
          <w:i/>
          <w:iCs/>
          <w:color w:val="C0504D"/>
          <w:sz w:val="28"/>
          <w:szCs w:val="28"/>
        </w:rPr>
        <w:t xml:space="preserve"> la </w:t>
      </w:r>
      <w:r>
        <w:rPr>
          <w:rFonts w:cstheme="minorHAnsi"/>
          <w:b/>
          <w:bCs/>
          <w:i/>
          <w:iCs/>
          <w:color w:val="C0504D"/>
          <w:sz w:val="28"/>
          <w:szCs w:val="28"/>
        </w:rPr>
        <w:t xml:space="preserve">Hotel </w:t>
      </w:r>
      <w:proofErr w:type="spellStart"/>
      <w:r>
        <w:rPr>
          <w:rFonts w:cstheme="minorHAnsi"/>
          <w:b/>
          <w:bCs/>
          <w:i/>
          <w:iCs/>
          <w:color w:val="C0504D"/>
          <w:sz w:val="28"/>
          <w:szCs w:val="28"/>
        </w:rPr>
        <w:t>MyContinental</w:t>
      </w:r>
      <w:proofErr w:type="spellEnd"/>
      <w:r>
        <w:rPr>
          <w:rFonts w:cstheme="minorHAnsi"/>
          <w:b/>
          <w:bCs/>
          <w:i/>
          <w:iCs/>
          <w:color w:val="C0504D"/>
          <w:sz w:val="28"/>
          <w:szCs w:val="28"/>
        </w:rPr>
        <w:t xml:space="preserve"> - nota 9,0 pe booking “superb”</w:t>
      </w:r>
    </w:p>
    <w:p w14:paraId="3CD33942" w14:textId="77777777" w:rsidR="00D85687" w:rsidRPr="00E744A4" w:rsidRDefault="00D85687" w:rsidP="00D85687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bCs/>
          <w:i/>
          <w:iCs/>
          <w:color w:val="C0504D"/>
          <w:sz w:val="28"/>
          <w:szCs w:val="28"/>
        </w:rPr>
      </w:pPr>
      <w:r>
        <w:rPr>
          <w:rFonts w:cstheme="minorHAnsi"/>
          <w:b/>
          <w:bCs/>
          <w:iCs/>
          <w:color w:val="C0504D"/>
          <w:sz w:val="30"/>
          <w:szCs w:val="30"/>
        </w:rPr>
        <w:t xml:space="preserve">BONUS! Cina </w:t>
      </w:r>
      <w:proofErr w:type="spellStart"/>
      <w:r>
        <w:rPr>
          <w:rFonts w:cstheme="minorHAnsi"/>
          <w:b/>
          <w:bCs/>
          <w:iCs/>
          <w:color w:val="C0504D"/>
          <w:sz w:val="30"/>
          <w:szCs w:val="30"/>
        </w:rPr>
        <w:t>festiva</w:t>
      </w:r>
      <w:proofErr w:type="spellEnd"/>
      <w:r>
        <w:rPr>
          <w:rFonts w:cstheme="minorHAnsi"/>
          <w:b/>
          <w:bCs/>
          <w:iCs/>
          <w:color w:val="C0504D"/>
          <w:sz w:val="30"/>
          <w:szCs w:val="30"/>
        </w:rPr>
        <w:t xml:space="preserve"> de </w:t>
      </w:r>
      <w:proofErr w:type="spellStart"/>
      <w:r>
        <w:rPr>
          <w:rFonts w:cstheme="minorHAnsi"/>
          <w:b/>
          <w:bCs/>
          <w:iCs/>
          <w:color w:val="C0504D"/>
          <w:sz w:val="30"/>
          <w:szCs w:val="30"/>
        </w:rPr>
        <w:t>Revelion</w:t>
      </w:r>
      <w:proofErr w:type="spellEnd"/>
      <w:r>
        <w:rPr>
          <w:rFonts w:cstheme="minorHAnsi"/>
          <w:b/>
          <w:bCs/>
          <w:iCs/>
          <w:color w:val="C0504D"/>
          <w:sz w:val="30"/>
          <w:szCs w:val="30"/>
        </w:rPr>
        <w:t xml:space="preserve"> </w:t>
      </w:r>
      <w:proofErr w:type="spellStart"/>
      <w:r>
        <w:rPr>
          <w:rFonts w:cstheme="minorHAnsi"/>
          <w:b/>
          <w:bCs/>
          <w:iCs/>
          <w:color w:val="C0504D"/>
          <w:sz w:val="30"/>
          <w:szCs w:val="30"/>
        </w:rPr>
        <w:t>inclusa</w:t>
      </w:r>
      <w:proofErr w:type="spellEnd"/>
      <w:r>
        <w:rPr>
          <w:rFonts w:cstheme="minorHAnsi"/>
          <w:b/>
          <w:bCs/>
          <w:iCs/>
          <w:color w:val="C0504D"/>
          <w:sz w:val="30"/>
          <w:szCs w:val="30"/>
        </w:rPr>
        <w:t xml:space="preserve"> </w:t>
      </w:r>
    </w:p>
    <w:p w14:paraId="0E485F7D" w14:textId="77777777" w:rsidR="00D85687" w:rsidRPr="00281A63" w:rsidRDefault="00D85687" w:rsidP="00D85687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CC1EE7">
        <w:rPr>
          <w:rFonts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CC1EE7">
        <w:rPr>
          <w:rFonts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CC1EE7">
        <w:rPr>
          <w:rFonts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CC1EE7">
        <w:rPr>
          <w:rFonts w:cstheme="minorHAnsi"/>
          <w:b/>
          <w:bCs/>
          <w:iCs/>
          <w:color w:val="F18306"/>
          <w:sz w:val="32"/>
          <w:szCs w:val="32"/>
          <w:lang w:val="hu-HU"/>
        </w:rPr>
        <w:t xml:space="preserve"> la 20% - de la 1825 lei</w:t>
      </w:r>
    </w:p>
    <w:p w14:paraId="0983EEF8" w14:textId="77777777" w:rsidR="00D85687" w:rsidRDefault="00D85687" w:rsidP="00D85687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sz w:val="18"/>
          <w:szCs w:val="18"/>
        </w:rPr>
      </w:pPr>
      <w:r w:rsidRPr="00847960">
        <w:rPr>
          <w:rFonts w:cstheme="minorHAnsi"/>
          <w:b/>
          <w:sz w:val="18"/>
          <w:szCs w:val="18"/>
        </w:rPr>
        <w:t xml:space="preserve">Brasov - Cheile </w:t>
      </w:r>
      <w:proofErr w:type="spellStart"/>
      <w:r w:rsidRPr="00847960">
        <w:rPr>
          <w:rFonts w:cstheme="minorHAnsi"/>
          <w:b/>
          <w:sz w:val="18"/>
          <w:szCs w:val="18"/>
        </w:rPr>
        <w:t>Bicazului</w:t>
      </w:r>
      <w:proofErr w:type="spellEnd"/>
      <w:r w:rsidRPr="00847960">
        <w:rPr>
          <w:rFonts w:cstheme="minorHAnsi"/>
          <w:b/>
          <w:sz w:val="18"/>
          <w:szCs w:val="18"/>
        </w:rPr>
        <w:t xml:space="preserve"> - </w:t>
      </w:r>
      <w:proofErr w:type="spellStart"/>
      <w:r w:rsidRPr="00847960">
        <w:rPr>
          <w:rFonts w:cstheme="minorHAnsi"/>
          <w:b/>
          <w:sz w:val="18"/>
          <w:szCs w:val="18"/>
        </w:rPr>
        <w:t>Lacul</w:t>
      </w:r>
      <w:proofErr w:type="spellEnd"/>
      <w:r w:rsidRPr="00847960">
        <w:rPr>
          <w:rFonts w:cstheme="minorHAnsi"/>
          <w:b/>
          <w:sz w:val="18"/>
          <w:szCs w:val="18"/>
        </w:rPr>
        <w:t xml:space="preserve"> Rosu - Suceava </w:t>
      </w:r>
      <w:bookmarkStart w:id="1" w:name="_Hlk233039145"/>
      <w:r>
        <w:rPr>
          <w:rFonts w:cstheme="minorHAnsi"/>
          <w:b/>
          <w:sz w:val="18"/>
          <w:szCs w:val="18"/>
        </w:rPr>
        <w:t>-</w:t>
      </w:r>
      <w:r w:rsidRPr="00847960">
        <w:rPr>
          <w:rFonts w:cstheme="minorHAnsi"/>
          <w:b/>
          <w:sz w:val="18"/>
          <w:szCs w:val="18"/>
        </w:rPr>
        <w:t xml:space="preserve"> </w:t>
      </w:r>
      <w:proofErr w:type="spellStart"/>
      <w:r w:rsidRPr="00847960">
        <w:rPr>
          <w:rFonts w:cstheme="minorHAnsi"/>
          <w:b/>
          <w:sz w:val="18"/>
          <w:szCs w:val="18"/>
        </w:rPr>
        <w:t>Mocanita</w:t>
      </w:r>
      <w:proofErr w:type="spellEnd"/>
      <w:r w:rsidRPr="00847960">
        <w:rPr>
          <w:rFonts w:cstheme="minorHAnsi"/>
          <w:b/>
          <w:sz w:val="18"/>
          <w:szCs w:val="18"/>
        </w:rPr>
        <w:t xml:space="preserve"> </w:t>
      </w:r>
      <w:proofErr w:type="spellStart"/>
      <w:r w:rsidRPr="00847960">
        <w:rPr>
          <w:rFonts w:cstheme="minorHAnsi"/>
          <w:b/>
          <w:sz w:val="18"/>
          <w:szCs w:val="18"/>
        </w:rPr>
        <w:t>Hutulca</w:t>
      </w:r>
      <w:proofErr w:type="spellEnd"/>
      <w:r w:rsidRPr="00847960">
        <w:rPr>
          <w:rFonts w:cstheme="minorHAnsi"/>
          <w:b/>
          <w:sz w:val="18"/>
          <w:szCs w:val="18"/>
        </w:rPr>
        <w:t xml:space="preserve"> - </w:t>
      </w:r>
      <w:proofErr w:type="spellStart"/>
      <w:r w:rsidRPr="00847960">
        <w:rPr>
          <w:rFonts w:cstheme="minorHAnsi"/>
          <w:b/>
          <w:sz w:val="18"/>
          <w:szCs w:val="18"/>
        </w:rPr>
        <w:t>Manastirile</w:t>
      </w:r>
      <w:proofErr w:type="spellEnd"/>
      <w:r w:rsidRPr="00847960">
        <w:rPr>
          <w:rFonts w:cstheme="minorHAnsi"/>
          <w:b/>
          <w:sz w:val="18"/>
          <w:szCs w:val="18"/>
        </w:rPr>
        <w:t xml:space="preserve"> </w:t>
      </w:r>
      <w:proofErr w:type="spellStart"/>
      <w:r w:rsidRPr="00847960">
        <w:rPr>
          <w:rFonts w:cstheme="minorHAnsi"/>
          <w:b/>
          <w:sz w:val="18"/>
          <w:szCs w:val="18"/>
        </w:rPr>
        <w:t>Moldovita</w:t>
      </w:r>
      <w:proofErr w:type="spellEnd"/>
      <w:r>
        <w:rPr>
          <w:rFonts w:cstheme="minorHAnsi"/>
          <w:b/>
          <w:sz w:val="18"/>
          <w:szCs w:val="18"/>
        </w:rPr>
        <w:t>,</w:t>
      </w:r>
      <w:r w:rsidRPr="00847960">
        <w:rPr>
          <w:rFonts w:cstheme="minorHAnsi"/>
          <w:b/>
          <w:sz w:val="18"/>
          <w:szCs w:val="18"/>
        </w:rPr>
        <w:t xml:space="preserve"> </w:t>
      </w:r>
      <w:proofErr w:type="spellStart"/>
      <w:r w:rsidRPr="00847960">
        <w:rPr>
          <w:rFonts w:cstheme="minorHAnsi"/>
          <w:b/>
          <w:sz w:val="18"/>
          <w:szCs w:val="18"/>
        </w:rPr>
        <w:t>Sucevita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si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Putna</w:t>
      </w:r>
      <w:proofErr w:type="spellEnd"/>
      <w:r>
        <w:rPr>
          <w:rFonts w:cstheme="minorHAnsi"/>
          <w:b/>
          <w:sz w:val="18"/>
          <w:szCs w:val="18"/>
        </w:rPr>
        <w:t xml:space="preserve"> – </w:t>
      </w:r>
      <w:proofErr w:type="spellStart"/>
      <w:r>
        <w:rPr>
          <w:rFonts w:cstheme="minorHAnsi"/>
          <w:b/>
          <w:sz w:val="18"/>
          <w:szCs w:val="18"/>
        </w:rPr>
        <w:t>Cetatea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Sucevei</w:t>
      </w:r>
      <w:proofErr w:type="spellEnd"/>
      <w:r>
        <w:rPr>
          <w:rFonts w:cstheme="minorHAnsi"/>
          <w:b/>
          <w:sz w:val="18"/>
          <w:szCs w:val="18"/>
        </w:rPr>
        <w:t xml:space="preserve"> - </w:t>
      </w:r>
      <w:proofErr w:type="spellStart"/>
      <w:r w:rsidRPr="00847960">
        <w:rPr>
          <w:rFonts w:cstheme="minorHAnsi"/>
          <w:b/>
          <w:sz w:val="18"/>
          <w:szCs w:val="18"/>
        </w:rPr>
        <w:t>Manastirile</w:t>
      </w:r>
      <w:proofErr w:type="spellEnd"/>
      <w:r>
        <w:rPr>
          <w:rFonts w:cstheme="minorHAnsi"/>
          <w:b/>
          <w:sz w:val="18"/>
          <w:szCs w:val="18"/>
        </w:rPr>
        <w:t xml:space="preserve"> </w:t>
      </w:r>
      <w:proofErr w:type="spellStart"/>
      <w:r>
        <w:rPr>
          <w:rFonts w:cstheme="minorHAnsi"/>
          <w:b/>
          <w:sz w:val="18"/>
          <w:szCs w:val="18"/>
        </w:rPr>
        <w:t>Dragomirna</w:t>
      </w:r>
      <w:proofErr w:type="spellEnd"/>
      <w:r>
        <w:rPr>
          <w:rFonts w:cstheme="minorHAnsi"/>
          <w:b/>
          <w:sz w:val="18"/>
          <w:szCs w:val="18"/>
        </w:rPr>
        <w:t>,</w:t>
      </w:r>
      <w:r w:rsidRPr="00847960">
        <w:rPr>
          <w:rFonts w:cstheme="minorHAnsi"/>
          <w:b/>
          <w:sz w:val="18"/>
          <w:szCs w:val="18"/>
        </w:rPr>
        <w:t xml:space="preserve"> Humor </w:t>
      </w:r>
      <w:proofErr w:type="spellStart"/>
      <w:r w:rsidRPr="00847960">
        <w:rPr>
          <w:rFonts w:cstheme="minorHAnsi"/>
          <w:b/>
          <w:sz w:val="18"/>
          <w:szCs w:val="18"/>
        </w:rPr>
        <w:t>si</w:t>
      </w:r>
      <w:proofErr w:type="spellEnd"/>
      <w:r w:rsidRPr="00847960">
        <w:rPr>
          <w:rFonts w:cstheme="minorHAnsi"/>
          <w:b/>
          <w:sz w:val="18"/>
          <w:szCs w:val="18"/>
        </w:rPr>
        <w:t xml:space="preserve"> </w:t>
      </w:r>
      <w:proofErr w:type="spellStart"/>
      <w:r w:rsidRPr="00847960">
        <w:rPr>
          <w:rFonts w:cstheme="minorHAnsi"/>
          <w:b/>
          <w:sz w:val="18"/>
          <w:szCs w:val="18"/>
        </w:rPr>
        <w:t>Voronet</w:t>
      </w:r>
      <w:proofErr w:type="spellEnd"/>
      <w:r w:rsidRPr="00847960">
        <w:rPr>
          <w:rFonts w:cstheme="minorHAnsi"/>
          <w:b/>
          <w:sz w:val="18"/>
          <w:szCs w:val="18"/>
        </w:rPr>
        <w:t xml:space="preserve"> - </w:t>
      </w:r>
      <w:proofErr w:type="spellStart"/>
      <w:r w:rsidRPr="00847960">
        <w:rPr>
          <w:rFonts w:cstheme="minorHAnsi"/>
          <w:b/>
          <w:sz w:val="18"/>
          <w:szCs w:val="18"/>
        </w:rPr>
        <w:t>Agapia</w:t>
      </w:r>
      <w:proofErr w:type="spellEnd"/>
      <w:r w:rsidRPr="00847960">
        <w:rPr>
          <w:rFonts w:cstheme="minorHAnsi"/>
          <w:b/>
          <w:sz w:val="18"/>
          <w:szCs w:val="18"/>
        </w:rPr>
        <w:t xml:space="preserve"> - </w:t>
      </w:r>
      <w:proofErr w:type="spellStart"/>
      <w:r w:rsidRPr="00847960">
        <w:rPr>
          <w:rFonts w:cstheme="minorHAnsi"/>
          <w:b/>
          <w:sz w:val="18"/>
          <w:szCs w:val="18"/>
        </w:rPr>
        <w:t>Varatec</w:t>
      </w:r>
      <w:bookmarkEnd w:id="1"/>
      <w:proofErr w:type="spellEnd"/>
    </w:p>
    <w:p w14:paraId="2573482F" w14:textId="77777777" w:rsidR="00D85687" w:rsidRPr="001315AC" w:rsidRDefault="00D85687" w:rsidP="00D85687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sz w:val="10"/>
          <w:szCs w:val="10"/>
        </w:rPr>
      </w:pPr>
    </w:p>
    <w:p w14:paraId="52A4ED5E" w14:textId="77777777" w:rsidR="00D85687" w:rsidRDefault="00D85687" w:rsidP="00D85687">
      <w:pPr>
        <w:tabs>
          <w:tab w:val="left" w:pos="7290"/>
        </w:tabs>
        <w:spacing w:after="0"/>
        <w:ind w:left="-720"/>
        <w:jc w:val="both"/>
        <w:rPr>
          <w:rFonts w:cstheme="minorHAnsi"/>
          <w:sz w:val="18"/>
          <w:szCs w:val="18"/>
          <w:lang w:val="it-IT"/>
        </w:rPr>
      </w:pPr>
      <w:proofErr w:type="spellStart"/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>Ziua</w:t>
      </w:r>
      <w:proofErr w:type="spellEnd"/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>1 (30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>.1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2). 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BUCURESTI - BRASOV - CHEILE BICAZULUI - LACUL ROSU 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>-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>SUCEAVA (</w:t>
      </w:r>
      <w:proofErr w:type="spellStart"/>
      <w:r>
        <w:rPr>
          <w:rFonts w:eastAsia="Calibri" w:cstheme="minorHAnsi"/>
          <w:b/>
          <w:color w:val="0B87C3"/>
          <w:sz w:val="18"/>
          <w:szCs w:val="18"/>
          <w:lang w:val="it-IT"/>
        </w:rPr>
        <w:t>cca</w:t>
      </w:r>
      <w:proofErr w:type="spellEnd"/>
      <w:r>
        <w:rPr>
          <w:rFonts w:eastAsia="Calibri" w:cstheme="minorHAnsi"/>
          <w:b/>
          <w:color w:val="0B87C3"/>
          <w:sz w:val="18"/>
          <w:szCs w:val="18"/>
          <w:lang w:val="it-IT"/>
        </w:rPr>
        <w:t>. 525 km)</w:t>
      </w:r>
    </w:p>
    <w:p w14:paraId="1C331521" w14:textId="77777777" w:rsidR="00D85687" w:rsidRDefault="00D85687" w:rsidP="00D85687">
      <w:pPr>
        <w:tabs>
          <w:tab w:val="left" w:pos="7290"/>
        </w:tabs>
        <w:spacing w:after="0"/>
        <w:ind w:left="-720"/>
        <w:jc w:val="both"/>
        <w:rPr>
          <w:rFonts w:cstheme="minorHAnsi"/>
          <w:sz w:val="18"/>
          <w:szCs w:val="18"/>
        </w:rPr>
      </w:pPr>
      <w:proofErr w:type="spellStart"/>
      <w:r w:rsidRPr="001A7D98">
        <w:rPr>
          <w:rFonts w:cstheme="minorHAnsi"/>
          <w:sz w:val="18"/>
          <w:szCs w:val="18"/>
          <w:lang w:val="it-IT"/>
        </w:rPr>
        <w:t>Pornim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la 06:00 </w:t>
      </w:r>
      <w:proofErr w:type="spellStart"/>
      <w:r w:rsidRPr="001A7D98">
        <w:rPr>
          <w:rFonts w:cstheme="minorHAnsi"/>
          <w:sz w:val="18"/>
          <w:szCs w:val="18"/>
          <w:lang w:val="it-IT"/>
        </w:rPr>
        <w:t>din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parcarea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Academiei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Militare Carol I (</w:t>
      </w:r>
      <w:proofErr w:type="spellStart"/>
      <w:r w:rsidRPr="001A7D98">
        <w:rPr>
          <w:rFonts w:cstheme="minorHAnsi"/>
          <w:sz w:val="18"/>
          <w:szCs w:val="18"/>
          <w:lang w:val="it-IT"/>
        </w:rPr>
        <w:t>acces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dinspre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Metrou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Eroilor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).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Incepem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traseul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cu </w:t>
      </w:r>
      <w:proofErr w:type="spellStart"/>
      <w:r w:rsidRPr="001A7D98">
        <w:rPr>
          <w:rFonts w:cstheme="minorHAnsi"/>
          <w:sz w:val="18"/>
          <w:szCs w:val="18"/>
          <w:lang w:val="it-IT"/>
        </w:rPr>
        <w:t>orasul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r w:rsidRPr="001A7D98">
        <w:rPr>
          <w:rFonts w:cstheme="minorHAnsi"/>
          <w:sz w:val="18"/>
          <w:szCs w:val="18"/>
        </w:rPr>
        <w:t>Brasov, cu</w:t>
      </w:r>
      <w:r w:rsidRPr="001A7D98">
        <w:rPr>
          <w:rFonts w:cstheme="minorHAnsi"/>
          <w:sz w:val="18"/>
          <w:szCs w:val="18"/>
          <w:lang w:val="ro-RO"/>
        </w:rPr>
        <w:t xml:space="preserve"> celebra </w:t>
      </w:r>
      <w:r w:rsidRPr="001A7D98">
        <w:rPr>
          <w:rFonts w:cstheme="minorHAnsi"/>
          <w:b/>
          <w:i/>
          <w:sz w:val="18"/>
          <w:szCs w:val="18"/>
          <w:lang w:val="ro-RO"/>
        </w:rPr>
        <w:t>Biserica Neagra</w:t>
      </w:r>
      <w:r w:rsidRPr="001A7D98">
        <w:rPr>
          <w:rFonts w:cstheme="minorHAnsi"/>
          <w:sz w:val="18"/>
          <w:szCs w:val="18"/>
          <w:lang w:val="ro-RO"/>
        </w:rPr>
        <w:t xml:space="preserve"> construita in stil gotic din </w:t>
      </w:r>
      <w:proofErr w:type="spellStart"/>
      <w:r w:rsidRPr="001A7D98">
        <w:rPr>
          <w:rFonts w:cstheme="minorHAnsi"/>
          <w:sz w:val="18"/>
          <w:szCs w:val="18"/>
          <w:lang w:val="ro-RO"/>
        </w:rPr>
        <w:t>Piata</w:t>
      </w:r>
      <w:proofErr w:type="spellEnd"/>
      <w:r w:rsidRPr="001A7D98">
        <w:rPr>
          <w:rFonts w:cstheme="minorHAnsi"/>
          <w:sz w:val="18"/>
          <w:szCs w:val="18"/>
          <w:lang w:val="ro-RO"/>
        </w:rPr>
        <w:t xml:space="preserve"> Sfatului, unul dintre cele mai vizitate </w:t>
      </w:r>
      <w:proofErr w:type="spellStart"/>
      <w:r w:rsidRPr="001A7D98">
        <w:rPr>
          <w:rFonts w:cstheme="minorHAnsi"/>
          <w:sz w:val="18"/>
          <w:szCs w:val="18"/>
        </w:rPr>
        <w:t>obiective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turistice</w:t>
      </w:r>
      <w:proofErr w:type="spellEnd"/>
      <w:r w:rsidRPr="001A7D98">
        <w:rPr>
          <w:rFonts w:cstheme="minorHAnsi"/>
          <w:sz w:val="18"/>
          <w:szCs w:val="18"/>
        </w:rPr>
        <w:t xml:space="preserve"> din Romania </w:t>
      </w:r>
      <w:proofErr w:type="spellStart"/>
      <w:proofErr w:type="gramStart"/>
      <w:r w:rsidRPr="001A7D98">
        <w:rPr>
          <w:rFonts w:cstheme="minorHAnsi"/>
          <w:sz w:val="18"/>
          <w:szCs w:val="18"/>
        </w:rPr>
        <w:t>si</w:t>
      </w:r>
      <w:proofErr w:type="spellEnd"/>
      <w:proofErr w:type="gram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b/>
          <w:i/>
          <w:sz w:val="18"/>
          <w:szCs w:val="18"/>
        </w:rPr>
        <w:t>Biserica</w:t>
      </w:r>
      <w:proofErr w:type="spellEnd"/>
      <w:r w:rsidRPr="001A7D98">
        <w:rPr>
          <w:rFonts w:cstheme="minorHAnsi"/>
          <w:b/>
          <w:i/>
          <w:sz w:val="18"/>
          <w:szCs w:val="18"/>
        </w:rPr>
        <w:t xml:space="preserve"> Sf. Nicolae</w:t>
      </w:r>
      <w:r w:rsidRPr="001A7D98">
        <w:rPr>
          <w:rFonts w:cstheme="minorHAnsi"/>
          <w:sz w:val="18"/>
          <w:szCs w:val="18"/>
        </w:rPr>
        <w:t xml:space="preserve"> (</w:t>
      </w:r>
      <w:proofErr w:type="spellStart"/>
      <w:r w:rsidRPr="001A7D98">
        <w:rPr>
          <w:rFonts w:cstheme="minorHAnsi"/>
          <w:sz w:val="18"/>
          <w:szCs w:val="18"/>
        </w:rPr>
        <w:t>construita</w:t>
      </w:r>
      <w:proofErr w:type="spellEnd"/>
      <w:r w:rsidRPr="001A7D98">
        <w:rPr>
          <w:rFonts w:cstheme="minorHAnsi"/>
          <w:sz w:val="18"/>
          <w:szCs w:val="18"/>
        </w:rPr>
        <w:t xml:space="preserve"> in sec. XV, pe </w:t>
      </w:r>
      <w:proofErr w:type="spellStart"/>
      <w:r w:rsidRPr="001A7D98">
        <w:rPr>
          <w:rFonts w:cstheme="minorHAnsi"/>
          <w:sz w:val="18"/>
          <w:szCs w:val="18"/>
        </w:rPr>
        <w:t>locul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vechiului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asezamant</w:t>
      </w:r>
      <w:proofErr w:type="spellEnd"/>
      <w:r w:rsidRPr="001A7D98">
        <w:rPr>
          <w:rFonts w:cstheme="minorHAnsi"/>
          <w:sz w:val="18"/>
          <w:szCs w:val="18"/>
        </w:rPr>
        <w:t xml:space="preserve"> de sec. XIII </w:t>
      </w:r>
      <w:proofErr w:type="spellStart"/>
      <w:r w:rsidRPr="001A7D98">
        <w:rPr>
          <w:rFonts w:cstheme="minorHAnsi"/>
          <w:sz w:val="18"/>
          <w:szCs w:val="18"/>
        </w:rPr>
        <w:t>si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extinsa</w:t>
      </w:r>
      <w:proofErr w:type="spellEnd"/>
      <w:r w:rsidRPr="001A7D98">
        <w:rPr>
          <w:rFonts w:cstheme="minorHAnsi"/>
          <w:sz w:val="18"/>
          <w:szCs w:val="18"/>
        </w:rPr>
        <w:t xml:space="preserve"> in sec XVIII), care </w:t>
      </w:r>
      <w:proofErr w:type="spellStart"/>
      <w:r w:rsidRPr="001A7D98">
        <w:rPr>
          <w:rFonts w:cstheme="minorHAnsi"/>
          <w:sz w:val="18"/>
          <w:szCs w:val="18"/>
        </w:rPr>
        <w:t>este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considerata</w:t>
      </w:r>
      <w:proofErr w:type="spellEnd"/>
      <w:r w:rsidRPr="001A7D98">
        <w:rPr>
          <w:rFonts w:cstheme="minorHAnsi"/>
          <w:sz w:val="18"/>
          <w:szCs w:val="18"/>
        </w:rPr>
        <w:t xml:space="preserve"> “</w:t>
      </w:r>
      <w:proofErr w:type="spellStart"/>
      <w:r w:rsidRPr="001A7D98">
        <w:rPr>
          <w:rFonts w:cstheme="minorHAnsi"/>
          <w:sz w:val="18"/>
          <w:szCs w:val="18"/>
        </w:rPr>
        <w:t>Catedrala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Romanilor</w:t>
      </w:r>
      <w:proofErr w:type="spellEnd"/>
      <w:r w:rsidRPr="001A7D98">
        <w:rPr>
          <w:rFonts w:cstheme="minorHAnsi"/>
          <w:sz w:val="18"/>
          <w:szCs w:val="18"/>
        </w:rPr>
        <w:t xml:space="preserve"> din Tara Barsei” </w:t>
      </w:r>
      <w:proofErr w:type="spellStart"/>
      <w:r w:rsidRPr="001A7D98">
        <w:rPr>
          <w:rFonts w:cstheme="minorHAnsi"/>
          <w:sz w:val="18"/>
          <w:szCs w:val="18"/>
        </w:rPr>
        <w:t>si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locul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unde</w:t>
      </w:r>
      <w:proofErr w:type="spellEnd"/>
      <w:r w:rsidRPr="001A7D98">
        <w:rPr>
          <w:rFonts w:cstheme="minorHAnsi"/>
          <w:sz w:val="18"/>
          <w:szCs w:val="18"/>
        </w:rPr>
        <w:t xml:space="preserve"> a </w:t>
      </w:r>
      <w:proofErr w:type="spellStart"/>
      <w:r w:rsidRPr="001A7D98">
        <w:rPr>
          <w:rFonts w:cstheme="minorHAnsi"/>
          <w:sz w:val="18"/>
          <w:szCs w:val="18"/>
        </w:rPr>
        <w:t>functionat</w:t>
      </w:r>
      <w:proofErr w:type="spellEnd"/>
      <w:r w:rsidRPr="001A7D98">
        <w:rPr>
          <w:rFonts w:cstheme="minorHAnsi"/>
          <w:sz w:val="18"/>
          <w:szCs w:val="18"/>
        </w:rPr>
        <w:t xml:space="preserve"> Prima </w:t>
      </w:r>
      <w:proofErr w:type="spellStart"/>
      <w:r w:rsidRPr="001A7D98">
        <w:rPr>
          <w:rFonts w:cstheme="minorHAnsi"/>
          <w:sz w:val="18"/>
          <w:szCs w:val="18"/>
        </w:rPr>
        <w:t>Scoala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Romaneasca</w:t>
      </w:r>
      <w:proofErr w:type="spellEnd"/>
      <w:r w:rsidRPr="001A7D98">
        <w:rPr>
          <w:rFonts w:cstheme="minorHAnsi"/>
          <w:sz w:val="18"/>
          <w:szCs w:val="18"/>
        </w:rPr>
        <w:t xml:space="preserve"> (sec. XVI). In </w:t>
      </w:r>
      <w:proofErr w:type="spellStart"/>
      <w:r w:rsidRPr="001A7D98">
        <w:rPr>
          <w:rFonts w:cstheme="minorHAnsi"/>
          <w:sz w:val="18"/>
          <w:szCs w:val="18"/>
        </w:rPr>
        <w:t>cladirea</w:t>
      </w:r>
      <w:proofErr w:type="spellEnd"/>
      <w:r w:rsidRPr="001A7D98">
        <w:rPr>
          <w:rFonts w:cstheme="minorHAnsi"/>
          <w:sz w:val="18"/>
          <w:szCs w:val="18"/>
        </w:rPr>
        <w:t xml:space="preserve"> de sec. XVIII din </w:t>
      </w:r>
      <w:proofErr w:type="spellStart"/>
      <w:r w:rsidRPr="001A7D98">
        <w:rPr>
          <w:rFonts w:cstheme="minorHAnsi"/>
          <w:sz w:val="18"/>
          <w:szCs w:val="18"/>
        </w:rPr>
        <w:t>curtea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bisercii</w:t>
      </w:r>
      <w:proofErr w:type="spellEnd"/>
      <w:r w:rsidRPr="001A7D98">
        <w:rPr>
          <w:rFonts w:cstheme="minorHAnsi"/>
          <w:sz w:val="18"/>
          <w:szCs w:val="18"/>
        </w:rPr>
        <w:t xml:space="preserve"> se </w:t>
      </w:r>
      <w:proofErr w:type="spellStart"/>
      <w:r w:rsidRPr="001A7D98">
        <w:rPr>
          <w:rFonts w:cstheme="minorHAnsi"/>
          <w:sz w:val="18"/>
          <w:szCs w:val="18"/>
        </w:rPr>
        <w:t>afla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b/>
          <w:i/>
          <w:sz w:val="18"/>
          <w:szCs w:val="18"/>
        </w:rPr>
        <w:t>Muzeul</w:t>
      </w:r>
      <w:proofErr w:type="spellEnd"/>
      <w:r w:rsidRPr="001A7D98">
        <w:rPr>
          <w:rFonts w:cstheme="minorHAnsi"/>
          <w:b/>
          <w:i/>
          <w:sz w:val="18"/>
          <w:szCs w:val="18"/>
        </w:rPr>
        <w:t xml:space="preserve"> “Prima </w:t>
      </w:r>
      <w:proofErr w:type="spellStart"/>
      <w:r w:rsidRPr="001A7D98">
        <w:rPr>
          <w:rFonts w:cstheme="minorHAnsi"/>
          <w:b/>
          <w:i/>
          <w:sz w:val="18"/>
          <w:szCs w:val="18"/>
        </w:rPr>
        <w:t>Scoala</w:t>
      </w:r>
      <w:proofErr w:type="spellEnd"/>
      <w:r w:rsidRPr="001A7D98">
        <w:rPr>
          <w:rFonts w:cstheme="minorHAnsi"/>
          <w:b/>
          <w:i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b/>
          <w:i/>
          <w:sz w:val="18"/>
          <w:szCs w:val="18"/>
        </w:rPr>
        <w:t>Romaneasca</w:t>
      </w:r>
      <w:proofErr w:type="spellEnd"/>
      <w:r w:rsidRPr="001A7D98">
        <w:rPr>
          <w:rFonts w:cstheme="minorHAnsi"/>
          <w:b/>
          <w:i/>
          <w:sz w:val="18"/>
          <w:szCs w:val="18"/>
        </w:rPr>
        <w:t>”</w:t>
      </w:r>
      <w:r w:rsidRPr="001A7D98">
        <w:rPr>
          <w:rFonts w:cstheme="minorHAnsi"/>
          <w:sz w:val="18"/>
          <w:szCs w:val="18"/>
        </w:rPr>
        <w:t xml:space="preserve">. </w:t>
      </w:r>
      <w:proofErr w:type="spellStart"/>
      <w:r w:rsidRPr="001A7D98">
        <w:rPr>
          <w:rFonts w:cstheme="minorHAnsi"/>
          <w:sz w:val="18"/>
          <w:szCs w:val="18"/>
        </w:rPr>
        <w:t>Continuam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traseul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si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parcurgem</w:t>
      </w:r>
      <w:proofErr w:type="spellEnd"/>
      <w:r w:rsidRPr="001A7D98">
        <w:rPr>
          <w:rFonts w:cstheme="minorHAnsi"/>
          <w:sz w:val="18"/>
          <w:szCs w:val="18"/>
        </w:rPr>
        <w:t xml:space="preserve"> zone </w:t>
      </w:r>
      <w:proofErr w:type="spellStart"/>
      <w:r w:rsidRPr="001A7D98">
        <w:rPr>
          <w:rFonts w:cstheme="minorHAnsi"/>
          <w:sz w:val="18"/>
          <w:szCs w:val="18"/>
        </w:rPr>
        <w:t>deosebit</w:t>
      </w:r>
      <w:proofErr w:type="spellEnd"/>
      <w:r w:rsidRPr="001A7D98">
        <w:rPr>
          <w:rFonts w:cstheme="minorHAnsi"/>
          <w:sz w:val="18"/>
          <w:szCs w:val="18"/>
        </w:rPr>
        <w:t xml:space="preserve"> de </w:t>
      </w:r>
      <w:proofErr w:type="spellStart"/>
      <w:r w:rsidRPr="001A7D98">
        <w:rPr>
          <w:rFonts w:cstheme="minorHAnsi"/>
          <w:sz w:val="18"/>
          <w:szCs w:val="18"/>
        </w:rPr>
        <w:t>pitoresti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prin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Defileul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Muresului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spre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Lacul</w:t>
      </w:r>
      <w:proofErr w:type="spellEnd"/>
      <w:r w:rsidRPr="001A7D98">
        <w:rPr>
          <w:rFonts w:cstheme="minorHAnsi"/>
          <w:sz w:val="18"/>
          <w:szCs w:val="18"/>
        </w:rPr>
        <w:t xml:space="preserve"> Rosu, cel </w:t>
      </w:r>
      <w:proofErr w:type="spellStart"/>
      <w:r w:rsidRPr="001A7D98">
        <w:rPr>
          <w:rFonts w:cstheme="minorHAnsi"/>
          <w:sz w:val="18"/>
          <w:szCs w:val="18"/>
        </w:rPr>
        <w:t>mai</w:t>
      </w:r>
      <w:proofErr w:type="spellEnd"/>
      <w:r w:rsidRPr="001A7D98">
        <w:rPr>
          <w:rFonts w:cstheme="minorHAnsi"/>
          <w:sz w:val="18"/>
          <w:szCs w:val="18"/>
        </w:rPr>
        <w:t xml:space="preserve"> “</w:t>
      </w:r>
      <w:proofErr w:type="spellStart"/>
      <w:r w:rsidRPr="001A7D98">
        <w:rPr>
          <w:rFonts w:cstheme="minorHAnsi"/>
          <w:sz w:val="18"/>
          <w:szCs w:val="18"/>
        </w:rPr>
        <w:t>tanar</w:t>
      </w:r>
      <w:proofErr w:type="spellEnd"/>
      <w:r w:rsidRPr="001A7D98">
        <w:rPr>
          <w:rFonts w:cstheme="minorHAnsi"/>
          <w:sz w:val="18"/>
          <w:szCs w:val="18"/>
        </w:rPr>
        <w:t xml:space="preserve">” lac natural din Romania (format in 1837 </w:t>
      </w:r>
      <w:proofErr w:type="spellStart"/>
      <w:r w:rsidRPr="001A7D98">
        <w:rPr>
          <w:rFonts w:cstheme="minorHAnsi"/>
          <w:sz w:val="18"/>
          <w:szCs w:val="18"/>
        </w:rPr>
        <w:t>prin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surparea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unei</w:t>
      </w:r>
      <w:proofErr w:type="spellEnd"/>
      <w:r w:rsidRPr="001A7D98">
        <w:rPr>
          <w:rFonts w:cstheme="minorHAnsi"/>
          <w:sz w:val="18"/>
          <w:szCs w:val="18"/>
        </w:rPr>
        <w:t xml:space="preserve"> parti a </w:t>
      </w:r>
      <w:proofErr w:type="spellStart"/>
      <w:r w:rsidRPr="001A7D98">
        <w:rPr>
          <w:rFonts w:cstheme="minorHAnsi"/>
          <w:sz w:val="18"/>
          <w:szCs w:val="18"/>
        </w:rPr>
        <w:t>Muntelui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Ghilcos</w:t>
      </w:r>
      <w:proofErr w:type="spellEnd"/>
      <w:r w:rsidRPr="001A7D98">
        <w:rPr>
          <w:rFonts w:cstheme="minorHAnsi"/>
          <w:sz w:val="18"/>
          <w:szCs w:val="18"/>
        </w:rPr>
        <w:t xml:space="preserve">, care a </w:t>
      </w:r>
      <w:proofErr w:type="spellStart"/>
      <w:r w:rsidRPr="001A7D98">
        <w:rPr>
          <w:rFonts w:cstheme="minorHAnsi"/>
          <w:sz w:val="18"/>
          <w:szCs w:val="18"/>
        </w:rPr>
        <w:t>blocat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cursul</w:t>
      </w:r>
      <w:proofErr w:type="spellEnd"/>
      <w:r w:rsidRPr="001A7D98">
        <w:rPr>
          <w:rFonts w:cstheme="minorHAnsi"/>
          <w:sz w:val="18"/>
          <w:szCs w:val="18"/>
        </w:rPr>
        <w:t xml:space="preserve"> natural al </w:t>
      </w:r>
      <w:proofErr w:type="spellStart"/>
      <w:r w:rsidRPr="001A7D98">
        <w:rPr>
          <w:rFonts w:cstheme="minorHAnsi"/>
          <w:sz w:val="18"/>
          <w:szCs w:val="18"/>
        </w:rPr>
        <w:t>raului</w:t>
      </w:r>
      <w:proofErr w:type="spellEnd"/>
      <w:r w:rsidRPr="001A7D98">
        <w:rPr>
          <w:rFonts w:cstheme="minorHAnsi"/>
          <w:sz w:val="18"/>
          <w:szCs w:val="18"/>
        </w:rPr>
        <w:t xml:space="preserve">) </w:t>
      </w:r>
      <w:proofErr w:type="spellStart"/>
      <w:r w:rsidRPr="001A7D98">
        <w:rPr>
          <w:rFonts w:cstheme="minorHAnsi"/>
          <w:sz w:val="18"/>
          <w:szCs w:val="18"/>
        </w:rPr>
        <w:t>si</w:t>
      </w:r>
      <w:proofErr w:type="spellEnd"/>
      <w:r w:rsidRPr="001A7D98">
        <w:rPr>
          <w:rFonts w:cstheme="minorHAnsi"/>
          <w:sz w:val="18"/>
          <w:szCs w:val="18"/>
        </w:rPr>
        <w:t xml:space="preserve"> Cheile </w:t>
      </w:r>
      <w:proofErr w:type="spellStart"/>
      <w:r w:rsidRPr="001A7D98">
        <w:rPr>
          <w:rFonts w:cstheme="minorHAnsi"/>
          <w:sz w:val="18"/>
          <w:szCs w:val="18"/>
        </w:rPr>
        <w:t>Bicazului</w:t>
      </w:r>
      <w:proofErr w:type="spellEnd"/>
      <w:r w:rsidRPr="001A7D98">
        <w:rPr>
          <w:rFonts w:cstheme="minorHAnsi"/>
          <w:sz w:val="18"/>
          <w:szCs w:val="18"/>
        </w:rPr>
        <w:t xml:space="preserve">, </w:t>
      </w:r>
      <w:proofErr w:type="spellStart"/>
      <w:r w:rsidRPr="001A7D98">
        <w:rPr>
          <w:rFonts w:cstheme="minorHAnsi"/>
          <w:sz w:val="18"/>
          <w:szCs w:val="18"/>
        </w:rPr>
        <w:t>locul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unde</w:t>
      </w:r>
      <w:proofErr w:type="spellEnd"/>
      <w:r w:rsidRPr="001A7D98">
        <w:rPr>
          <w:rFonts w:cstheme="minorHAnsi"/>
          <w:sz w:val="18"/>
          <w:szCs w:val="18"/>
        </w:rPr>
        <w:t xml:space="preserve"> Moldova “se </w:t>
      </w:r>
      <w:proofErr w:type="spellStart"/>
      <w:r w:rsidRPr="001A7D98">
        <w:rPr>
          <w:rFonts w:cstheme="minorHAnsi"/>
          <w:sz w:val="18"/>
          <w:szCs w:val="18"/>
        </w:rPr>
        <w:t>intalneste</w:t>
      </w:r>
      <w:proofErr w:type="spellEnd"/>
      <w:r w:rsidRPr="001A7D98">
        <w:rPr>
          <w:rFonts w:cstheme="minorHAnsi"/>
          <w:sz w:val="18"/>
          <w:szCs w:val="18"/>
        </w:rPr>
        <w:t xml:space="preserve">” cu </w:t>
      </w:r>
      <w:proofErr w:type="spellStart"/>
      <w:r w:rsidRPr="001A7D98">
        <w:rPr>
          <w:rFonts w:cstheme="minorHAnsi"/>
          <w:sz w:val="18"/>
          <w:szCs w:val="18"/>
        </w:rPr>
        <w:t>Transilvania</w:t>
      </w:r>
      <w:proofErr w:type="spellEnd"/>
      <w:r w:rsidRPr="001A7D98">
        <w:rPr>
          <w:rFonts w:cstheme="minorHAnsi"/>
          <w:sz w:val="18"/>
          <w:szCs w:val="18"/>
        </w:rPr>
        <w:t xml:space="preserve">, un loc </w:t>
      </w:r>
      <w:proofErr w:type="spellStart"/>
      <w:r w:rsidRPr="001A7D98">
        <w:rPr>
          <w:rFonts w:cstheme="minorHAnsi"/>
          <w:sz w:val="18"/>
          <w:szCs w:val="18"/>
        </w:rPr>
        <w:t>unic</w:t>
      </w:r>
      <w:proofErr w:type="spellEnd"/>
      <w:r w:rsidRPr="001A7D98">
        <w:rPr>
          <w:rFonts w:cstheme="minorHAnsi"/>
          <w:sz w:val="18"/>
          <w:szCs w:val="18"/>
        </w:rPr>
        <w:t xml:space="preserve"> care </w:t>
      </w:r>
      <w:proofErr w:type="spellStart"/>
      <w:r w:rsidRPr="001A7D98">
        <w:rPr>
          <w:rFonts w:cstheme="minorHAnsi"/>
          <w:sz w:val="18"/>
          <w:szCs w:val="18"/>
        </w:rPr>
        <w:t>impresioneaza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prin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peretii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verticali</w:t>
      </w:r>
      <w:proofErr w:type="spellEnd"/>
      <w:r w:rsidRPr="001A7D98">
        <w:rPr>
          <w:rFonts w:cstheme="minorHAnsi"/>
          <w:sz w:val="18"/>
          <w:szCs w:val="18"/>
        </w:rPr>
        <w:t xml:space="preserve"> cu </w:t>
      </w:r>
      <w:proofErr w:type="spellStart"/>
      <w:r w:rsidRPr="001A7D98">
        <w:rPr>
          <w:rFonts w:cstheme="minorHAnsi"/>
          <w:sz w:val="18"/>
          <w:szCs w:val="18"/>
        </w:rPr>
        <w:t>inaltimi</w:t>
      </w:r>
      <w:proofErr w:type="spellEnd"/>
      <w:r w:rsidRPr="001A7D98">
        <w:rPr>
          <w:rFonts w:cstheme="minorHAnsi"/>
          <w:sz w:val="18"/>
          <w:szCs w:val="18"/>
        </w:rPr>
        <w:t xml:space="preserve"> “</w:t>
      </w:r>
      <w:proofErr w:type="spellStart"/>
      <w:r w:rsidRPr="001A7D98">
        <w:rPr>
          <w:rFonts w:cstheme="minorHAnsi"/>
          <w:sz w:val="18"/>
          <w:szCs w:val="18"/>
        </w:rPr>
        <w:t>apasatoare</w:t>
      </w:r>
      <w:proofErr w:type="spellEnd"/>
      <w:r w:rsidRPr="001A7D98">
        <w:rPr>
          <w:rFonts w:cstheme="minorHAnsi"/>
          <w:sz w:val="18"/>
          <w:szCs w:val="18"/>
        </w:rPr>
        <w:t xml:space="preserve">”, cascade </w:t>
      </w:r>
      <w:proofErr w:type="spellStart"/>
      <w:r w:rsidRPr="001A7D98">
        <w:rPr>
          <w:rFonts w:cstheme="minorHAnsi"/>
          <w:sz w:val="18"/>
          <w:szCs w:val="18"/>
        </w:rPr>
        <w:t>si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pesteri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proofErr w:type="spellStart"/>
      <w:r w:rsidRPr="001A7D98">
        <w:rPr>
          <w:rFonts w:cstheme="minorHAnsi"/>
          <w:sz w:val="18"/>
          <w:szCs w:val="18"/>
        </w:rPr>
        <w:t>ascunse</w:t>
      </w:r>
      <w:proofErr w:type="spellEnd"/>
      <w:r w:rsidRPr="001A7D98">
        <w:rPr>
          <w:rFonts w:cstheme="minorHAnsi"/>
          <w:sz w:val="18"/>
          <w:szCs w:val="18"/>
        </w:rPr>
        <w:t>.</w:t>
      </w:r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Seara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sosire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r>
        <w:rPr>
          <w:rFonts w:cstheme="minorHAnsi"/>
          <w:sz w:val="18"/>
          <w:szCs w:val="18"/>
          <w:lang w:val="it-IT"/>
        </w:rPr>
        <w:t>in Suceava</w:t>
      </w:r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pentru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cazare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r w:rsidRPr="001A7D98">
        <w:rPr>
          <w:rFonts w:cstheme="minorHAnsi"/>
          <w:sz w:val="18"/>
          <w:szCs w:val="18"/>
        </w:rPr>
        <w:t xml:space="preserve">la </w:t>
      </w:r>
      <w:r>
        <w:rPr>
          <w:rFonts w:cstheme="minorHAnsi"/>
          <w:sz w:val="18"/>
          <w:szCs w:val="18"/>
        </w:rPr>
        <w:t>H</w:t>
      </w:r>
      <w:r w:rsidRPr="001A7D98">
        <w:rPr>
          <w:rFonts w:cstheme="minorHAnsi"/>
          <w:sz w:val="18"/>
          <w:szCs w:val="18"/>
        </w:rPr>
        <w:t xml:space="preserve">otel </w:t>
      </w:r>
      <w:proofErr w:type="spellStart"/>
      <w:r>
        <w:rPr>
          <w:rFonts w:cstheme="minorHAnsi"/>
          <w:sz w:val="18"/>
          <w:szCs w:val="18"/>
        </w:rPr>
        <w:t>MyContinental</w:t>
      </w:r>
      <w:proofErr w:type="spellEnd"/>
      <w:r w:rsidRPr="001A7D98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3*/ similar.</w:t>
      </w:r>
    </w:p>
    <w:p w14:paraId="6EBE4EA1" w14:textId="77777777" w:rsidR="00D85687" w:rsidRPr="001315AC" w:rsidRDefault="00D85687" w:rsidP="00D85687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sz w:val="10"/>
          <w:szCs w:val="10"/>
        </w:rPr>
      </w:pPr>
    </w:p>
    <w:p w14:paraId="15DB66CF" w14:textId="77777777" w:rsidR="00D85687" w:rsidRPr="00824589" w:rsidRDefault="00D85687" w:rsidP="00D85687">
      <w:pPr>
        <w:spacing w:after="0"/>
        <w:ind w:left="-720"/>
        <w:jc w:val="both"/>
        <w:rPr>
          <w:rFonts w:cstheme="minorHAnsi"/>
          <w:color w:val="0B87C3"/>
          <w:sz w:val="18"/>
          <w:szCs w:val="18"/>
        </w:rPr>
      </w:pPr>
      <w:proofErr w:type="spellStart"/>
      <w:r w:rsidRPr="00824589">
        <w:rPr>
          <w:rFonts w:eastAsia="Calibri" w:cstheme="minorHAnsi"/>
          <w:b/>
          <w:color w:val="0B87C3"/>
          <w:sz w:val="18"/>
          <w:szCs w:val="18"/>
          <w:lang w:val="it-IT"/>
        </w:rPr>
        <w:t>Ziua</w:t>
      </w:r>
      <w:proofErr w:type="spellEnd"/>
      <w:r w:rsidRPr="00824589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2 (31.12). </w:t>
      </w:r>
      <w:r w:rsidRPr="00824589">
        <w:rPr>
          <w:rFonts w:cstheme="minorHAnsi"/>
          <w:b/>
          <w:i/>
          <w:iCs/>
          <w:color w:val="0B87C3"/>
          <w:sz w:val="18"/>
          <w:szCs w:val="18"/>
        </w:rPr>
        <w:t xml:space="preserve">MOCANITA HUTULCA - MANASTIRILE MOLDOVITA, SUCEVITA </w:t>
      </w:r>
      <w:proofErr w:type="spellStart"/>
      <w:r w:rsidRPr="00824589">
        <w:rPr>
          <w:rFonts w:cstheme="minorHAnsi"/>
          <w:b/>
          <w:i/>
          <w:iCs/>
          <w:color w:val="0B87C3"/>
          <w:sz w:val="18"/>
          <w:szCs w:val="18"/>
        </w:rPr>
        <w:t>si</w:t>
      </w:r>
      <w:proofErr w:type="spellEnd"/>
      <w:r w:rsidRPr="00824589">
        <w:rPr>
          <w:rFonts w:cstheme="minorHAnsi"/>
          <w:b/>
          <w:i/>
          <w:iCs/>
          <w:color w:val="0B87C3"/>
          <w:sz w:val="18"/>
          <w:szCs w:val="18"/>
        </w:rPr>
        <w:t xml:space="preserve"> PUTNA</w:t>
      </w:r>
      <w:r w:rsidRPr="00824589">
        <w:rPr>
          <w:rFonts w:cstheme="minorHAnsi"/>
          <w:b/>
          <w:color w:val="0B87C3"/>
          <w:sz w:val="18"/>
          <w:szCs w:val="18"/>
        </w:rPr>
        <w:t xml:space="preserve"> (</w:t>
      </w:r>
      <w:proofErr w:type="spellStart"/>
      <w:r w:rsidRPr="00824589">
        <w:rPr>
          <w:rFonts w:cstheme="minorHAnsi"/>
          <w:b/>
          <w:color w:val="0B87C3"/>
          <w:sz w:val="18"/>
          <w:szCs w:val="18"/>
        </w:rPr>
        <w:t>cca</w:t>
      </w:r>
      <w:proofErr w:type="spellEnd"/>
      <w:r w:rsidRPr="00824589">
        <w:rPr>
          <w:rFonts w:cstheme="minorHAnsi"/>
          <w:b/>
          <w:color w:val="0B87C3"/>
          <w:sz w:val="18"/>
          <w:szCs w:val="18"/>
        </w:rPr>
        <w:t xml:space="preserve">. </w:t>
      </w:r>
      <w:r>
        <w:rPr>
          <w:rFonts w:cstheme="minorHAnsi"/>
          <w:b/>
          <w:color w:val="0B87C3"/>
          <w:sz w:val="18"/>
          <w:szCs w:val="18"/>
        </w:rPr>
        <w:t>215</w:t>
      </w:r>
      <w:r w:rsidRPr="00824589">
        <w:rPr>
          <w:rFonts w:cstheme="minorHAnsi"/>
          <w:b/>
          <w:color w:val="0B87C3"/>
          <w:sz w:val="18"/>
          <w:szCs w:val="18"/>
        </w:rPr>
        <w:t xml:space="preserve"> km) - </w:t>
      </w:r>
      <w:r w:rsidRPr="00824589">
        <w:rPr>
          <w:rFonts w:eastAsia="Calibri" w:cstheme="minorHAnsi"/>
          <w:b/>
          <w:color w:val="FF0000"/>
          <w:sz w:val="18"/>
          <w:szCs w:val="18"/>
          <w:lang w:val="it-IT"/>
        </w:rPr>
        <w:t>LA MULTI ANI, 2027!</w:t>
      </w:r>
    </w:p>
    <w:p w14:paraId="1D03D178" w14:textId="77777777" w:rsidR="00D85687" w:rsidRPr="00824589" w:rsidRDefault="00D85687" w:rsidP="00D85687">
      <w:pPr>
        <w:tabs>
          <w:tab w:val="left" w:pos="7290"/>
        </w:tabs>
        <w:spacing w:after="0"/>
        <w:ind w:left="-720"/>
        <w:jc w:val="both"/>
        <w:rPr>
          <w:rFonts w:cstheme="minorHAnsi"/>
          <w:sz w:val="18"/>
          <w:szCs w:val="18"/>
          <w:lang w:val="it-IT"/>
        </w:rPr>
      </w:pPr>
      <w:r w:rsidRPr="00824589">
        <w:rPr>
          <w:rFonts w:cstheme="minorHAnsi"/>
          <w:color w:val="000000" w:themeColor="text1"/>
          <w:sz w:val="18"/>
          <w:szCs w:val="18"/>
        </w:rPr>
        <w:t xml:space="preserve">Dupa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micul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dejun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timp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liber in </w:t>
      </w:r>
      <w:r>
        <w:rPr>
          <w:rFonts w:cstheme="minorHAnsi"/>
          <w:color w:val="000000" w:themeColor="text1"/>
          <w:sz w:val="18"/>
          <w:szCs w:val="18"/>
        </w:rPr>
        <w:t>Suceava</w:t>
      </w:r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sau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optional (1</w:t>
      </w:r>
      <w:r>
        <w:rPr>
          <w:rFonts w:cstheme="minorHAnsi"/>
          <w:color w:val="000000" w:themeColor="text1"/>
          <w:sz w:val="18"/>
          <w:szCs w:val="18"/>
        </w:rPr>
        <w:t>7</w:t>
      </w:r>
      <w:r w:rsidRPr="00824589">
        <w:rPr>
          <w:rFonts w:cstheme="minorHAnsi"/>
          <w:color w:val="000000" w:themeColor="text1"/>
          <w:sz w:val="18"/>
          <w:szCs w:val="18"/>
        </w:rPr>
        <w:t xml:space="preserve">5 lei/pers)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excursie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Mocanita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Hutulca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(se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achita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local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aprox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. 70 lei/pers)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Manastirile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Moldovita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Sucevita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Putna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. Calea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ferata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ecartament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ingust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de la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Moldovita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fost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construita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de un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proprietar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gater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din Munchen, Louis Ortieb,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data in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folosinta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anul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1888.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Apoi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vizitam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Man,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Moldovita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ridicata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in sec. XVI, cu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fresce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excelent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conservate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atat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ca pictura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interioara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cat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ales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exterioara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prezinta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scene din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viata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Maicii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Domnului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Martiriul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Apostolilor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faimoasa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pictura cu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tema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Asedierii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Constantinopolului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realizata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la 1537.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Urmeaza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Manastirea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Sucevita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construita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tot in sec. XVI in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stilul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arhitecturii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moldovenesti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prin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imbinarea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elementelor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arta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bizantina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gotica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cele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vechior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biserici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lemn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din Moldova, care se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distinge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prin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pictura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murala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interioara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exterioara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cu o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ampla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naratiune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”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biblica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Vechiul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Noul Testament.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Manastirea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Putna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ctitorie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domnitorului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Stefan cel Mare (al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carui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mormant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afla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aici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este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urmatorul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obiectiv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al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nostru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Muzeul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manastirii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expune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: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Tetraevangheliarul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de la Humor (sec. XV), o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cadelnita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daruita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de Stefan cel Mare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manastirii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o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cruce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cu 3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brate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(sec. XVI)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cea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veche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din Romania, s.a.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Intoarcere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pentru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cazare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acelasi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hotel din </w:t>
      </w:r>
      <w:r>
        <w:rPr>
          <w:rFonts w:cstheme="minorHAnsi"/>
          <w:color w:val="000000" w:themeColor="text1"/>
          <w:sz w:val="18"/>
          <w:szCs w:val="18"/>
        </w:rPr>
        <w:t>Suceava</w:t>
      </w:r>
      <w:r w:rsidRPr="00824589">
        <w:rPr>
          <w:rFonts w:cstheme="minorHAnsi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sz w:val="18"/>
          <w:szCs w:val="18"/>
        </w:rPr>
        <w:t>pentru</w:t>
      </w:r>
      <w:proofErr w:type="spellEnd"/>
      <w:r w:rsidRPr="00824589">
        <w:rPr>
          <w:rFonts w:cstheme="minorHAnsi"/>
          <w:sz w:val="18"/>
          <w:szCs w:val="18"/>
        </w:rPr>
        <w:t xml:space="preserve"> a </w:t>
      </w:r>
      <w:proofErr w:type="spellStart"/>
      <w:r w:rsidRPr="00824589">
        <w:rPr>
          <w:rFonts w:cstheme="minorHAnsi"/>
          <w:sz w:val="18"/>
          <w:szCs w:val="18"/>
        </w:rPr>
        <w:t>ne</w:t>
      </w:r>
      <w:proofErr w:type="spellEnd"/>
      <w:r w:rsidRPr="00824589">
        <w:rPr>
          <w:rFonts w:cstheme="minorHAnsi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sz w:val="18"/>
          <w:szCs w:val="18"/>
        </w:rPr>
        <w:t>pregati</w:t>
      </w:r>
      <w:proofErr w:type="spellEnd"/>
      <w:r w:rsidRPr="00824589">
        <w:rPr>
          <w:rFonts w:cstheme="minorHAnsi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sz w:val="18"/>
          <w:szCs w:val="18"/>
        </w:rPr>
        <w:t>sa</w:t>
      </w:r>
      <w:proofErr w:type="spellEnd"/>
      <w:r w:rsidRPr="00824589">
        <w:rPr>
          <w:rFonts w:cstheme="minorHAnsi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sz w:val="18"/>
          <w:szCs w:val="18"/>
        </w:rPr>
        <w:t>intampinam</w:t>
      </w:r>
      <w:proofErr w:type="spellEnd"/>
      <w:r w:rsidRPr="00824589">
        <w:rPr>
          <w:rFonts w:cstheme="minorHAnsi"/>
          <w:sz w:val="18"/>
          <w:szCs w:val="18"/>
        </w:rPr>
        <w:t xml:space="preserve"> Noul </w:t>
      </w:r>
      <w:proofErr w:type="gramStart"/>
      <w:r w:rsidRPr="00824589">
        <w:rPr>
          <w:rFonts w:cstheme="minorHAnsi"/>
          <w:sz w:val="18"/>
          <w:szCs w:val="18"/>
        </w:rPr>
        <w:t>An</w:t>
      </w:r>
      <w:proofErr w:type="gramEnd"/>
      <w:r w:rsidRPr="00824589">
        <w:rPr>
          <w:rFonts w:cstheme="minorHAnsi"/>
          <w:sz w:val="18"/>
          <w:szCs w:val="18"/>
        </w:rPr>
        <w:t xml:space="preserve"> cu Cina Festiva de </w:t>
      </w:r>
      <w:proofErr w:type="spellStart"/>
      <w:r w:rsidRPr="00824589">
        <w:rPr>
          <w:rFonts w:cstheme="minorHAnsi"/>
          <w:sz w:val="18"/>
          <w:szCs w:val="18"/>
        </w:rPr>
        <w:t>Revelion</w:t>
      </w:r>
      <w:proofErr w:type="spellEnd"/>
      <w:r w:rsidRPr="00824589">
        <w:rPr>
          <w:rFonts w:cstheme="minorHAnsi"/>
          <w:sz w:val="18"/>
          <w:szCs w:val="18"/>
        </w:rPr>
        <w:t xml:space="preserve"> cu </w:t>
      </w:r>
      <w:proofErr w:type="spellStart"/>
      <w:r w:rsidRPr="00824589">
        <w:rPr>
          <w:rFonts w:cstheme="minorHAnsi"/>
          <w:sz w:val="18"/>
          <w:szCs w:val="18"/>
        </w:rPr>
        <w:t>muzica</w:t>
      </w:r>
      <w:proofErr w:type="spellEnd"/>
      <w:r w:rsidRPr="00824589">
        <w:rPr>
          <w:rFonts w:cstheme="minorHAnsi"/>
          <w:sz w:val="18"/>
          <w:szCs w:val="18"/>
        </w:rPr>
        <w:t xml:space="preserve"> </w:t>
      </w:r>
      <w:proofErr w:type="spellStart"/>
      <w:r w:rsidRPr="00BF408C">
        <w:rPr>
          <w:rFonts w:cstheme="minorHAnsi"/>
          <w:sz w:val="18"/>
          <w:szCs w:val="18"/>
        </w:rPr>
        <w:t>si</w:t>
      </w:r>
      <w:proofErr w:type="spellEnd"/>
      <w:r w:rsidRPr="00BF408C">
        <w:rPr>
          <w:rFonts w:cstheme="minorHAnsi"/>
          <w:sz w:val="18"/>
          <w:szCs w:val="18"/>
        </w:rPr>
        <w:t xml:space="preserve"> DJ.</w:t>
      </w:r>
      <w:r w:rsidRPr="00824589">
        <w:rPr>
          <w:rFonts w:cstheme="minorHAnsi"/>
          <w:sz w:val="18"/>
          <w:szCs w:val="18"/>
        </w:rPr>
        <w:t xml:space="preserve"> </w:t>
      </w:r>
      <w:r w:rsidRPr="00824589">
        <w:rPr>
          <w:rFonts w:eastAsia="Calibri" w:cstheme="minorHAnsi"/>
          <w:b/>
          <w:i/>
          <w:color w:val="FF0000"/>
          <w:sz w:val="18"/>
          <w:szCs w:val="18"/>
        </w:rPr>
        <w:t>La multi ani, 2027!</w:t>
      </w:r>
    </w:p>
    <w:p w14:paraId="368799E6" w14:textId="77777777" w:rsidR="00D85687" w:rsidRPr="00824589" w:rsidRDefault="00D85687" w:rsidP="00D85687">
      <w:pPr>
        <w:tabs>
          <w:tab w:val="left" w:pos="3540"/>
          <w:tab w:val="center" w:pos="4637"/>
        </w:tabs>
        <w:spacing w:after="0"/>
        <w:ind w:left="-720"/>
        <w:jc w:val="both"/>
        <w:rPr>
          <w:rFonts w:cstheme="minorHAnsi"/>
          <w:b/>
          <w:sz w:val="10"/>
          <w:szCs w:val="10"/>
        </w:rPr>
      </w:pPr>
    </w:p>
    <w:p w14:paraId="0B27D3F7" w14:textId="77777777" w:rsidR="00D85687" w:rsidRPr="00824589" w:rsidRDefault="00D85687" w:rsidP="00D85687">
      <w:pPr>
        <w:spacing w:after="0"/>
        <w:ind w:left="-720"/>
        <w:jc w:val="both"/>
        <w:rPr>
          <w:rFonts w:cstheme="minorHAnsi"/>
          <w:b/>
          <w:color w:val="0B87C3"/>
          <w:sz w:val="18"/>
          <w:szCs w:val="18"/>
        </w:rPr>
      </w:pPr>
      <w:proofErr w:type="spellStart"/>
      <w:r w:rsidRPr="00824589">
        <w:rPr>
          <w:rFonts w:eastAsia="Calibri" w:cstheme="minorHAnsi"/>
          <w:b/>
          <w:color w:val="0B87C3"/>
          <w:sz w:val="18"/>
          <w:szCs w:val="18"/>
          <w:lang w:val="it-IT"/>
        </w:rPr>
        <w:t>Ziua</w:t>
      </w:r>
      <w:proofErr w:type="spellEnd"/>
      <w:r w:rsidRPr="00824589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3 (01.01). </w:t>
      </w:r>
      <w:r w:rsidRPr="00824589">
        <w:rPr>
          <w:rFonts w:cstheme="minorHAnsi"/>
          <w:b/>
          <w:i/>
          <w:iCs/>
          <w:color w:val="0B87C3"/>
          <w:sz w:val="18"/>
          <w:szCs w:val="18"/>
        </w:rPr>
        <w:t>CETATEA SUCEVEI - MANASTIRILE DRAGOMIRNA, HUMOR SI VORONET</w:t>
      </w:r>
      <w:r w:rsidRPr="00824589">
        <w:rPr>
          <w:rFonts w:cstheme="minorHAnsi"/>
          <w:b/>
          <w:color w:val="0B87C3"/>
          <w:sz w:val="18"/>
          <w:szCs w:val="18"/>
        </w:rPr>
        <w:t xml:space="preserve"> (</w:t>
      </w:r>
      <w:proofErr w:type="spellStart"/>
      <w:r w:rsidRPr="00824589">
        <w:rPr>
          <w:rFonts w:cstheme="minorHAnsi"/>
          <w:b/>
          <w:color w:val="0B87C3"/>
          <w:sz w:val="18"/>
          <w:szCs w:val="18"/>
        </w:rPr>
        <w:t>cca</w:t>
      </w:r>
      <w:proofErr w:type="spellEnd"/>
      <w:r w:rsidRPr="00824589">
        <w:rPr>
          <w:rFonts w:cstheme="minorHAnsi"/>
          <w:b/>
          <w:color w:val="0B87C3"/>
          <w:sz w:val="18"/>
          <w:szCs w:val="18"/>
        </w:rPr>
        <w:t>. 125 km)</w:t>
      </w:r>
    </w:p>
    <w:p w14:paraId="11FB622E" w14:textId="77777777" w:rsidR="00D85687" w:rsidRPr="00824589" w:rsidRDefault="00D85687" w:rsidP="00D85687">
      <w:pPr>
        <w:tabs>
          <w:tab w:val="left" w:pos="7290"/>
        </w:tabs>
        <w:spacing w:after="0"/>
        <w:ind w:left="-720"/>
        <w:jc w:val="both"/>
        <w:rPr>
          <w:rFonts w:cstheme="minorHAnsi"/>
          <w:sz w:val="18"/>
          <w:szCs w:val="18"/>
        </w:rPr>
      </w:pPr>
      <w:r w:rsidRPr="00824589">
        <w:rPr>
          <w:rFonts w:cstheme="minorHAnsi"/>
          <w:sz w:val="18"/>
          <w:szCs w:val="18"/>
        </w:rPr>
        <w:t xml:space="preserve">Dupa un </w:t>
      </w:r>
      <w:proofErr w:type="spellStart"/>
      <w:r w:rsidRPr="00824589">
        <w:rPr>
          <w:rFonts w:cstheme="minorHAnsi"/>
          <w:sz w:val="18"/>
          <w:szCs w:val="18"/>
        </w:rPr>
        <w:t>somn</w:t>
      </w:r>
      <w:proofErr w:type="spellEnd"/>
      <w:r w:rsidRPr="00824589">
        <w:rPr>
          <w:rFonts w:cstheme="minorHAnsi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sz w:val="18"/>
          <w:szCs w:val="18"/>
        </w:rPr>
        <w:t>odihnitor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micul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dejun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timp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liber in hotel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sau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optional (125 lei/pers) la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Cetatea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Scaun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Sucevei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Manastirile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Dragomirna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Humor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Voronet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Incepem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ziua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la Suceava,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unde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vizitam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fosta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Cetate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Scaun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construita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in sec. XIV de Petru Musat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consolidat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de Stefan cel Mare, care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conserva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zidurile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aparare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ziduri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incinta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curti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interioare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fortul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musatin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cateva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bastioane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turnul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capelei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domnesti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pivnita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Urmeaza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Manastirea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fortificata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Dragomirna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(</w:t>
      </w:r>
      <w:proofErr w:type="spellStart"/>
      <w:proofErr w:type="gramStart"/>
      <w:r w:rsidRPr="00824589">
        <w:rPr>
          <w:rFonts w:cstheme="minorHAnsi"/>
          <w:sz w:val="18"/>
          <w:szCs w:val="18"/>
          <w:lang w:eastAsia="ar-SA"/>
        </w:rPr>
        <w:t>sec.XVII</w:t>
      </w:r>
      <w:proofErr w:type="spellEnd"/>
      <w:proofErr w:type="gramEnd"/>
      <w:r w:rsidRPr="00824589">
        <w:rPr>
          <w:rFonts w:cstheme="minorHAnsi"/>
          <w:sz w:val="18"/>
          <w:szCs w:val="18"/>
          <w:lang w:eastAsia="ar-SA"/>
        </w:rPr>
        <w:t xml:space="preserve">),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una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dintre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cele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mai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de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seama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creatii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arhitectonice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ale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evului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mediu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romanesc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, cu o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structura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lunga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,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ingusta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si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foarte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inalta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. Se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constata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o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trecere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de la pictura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exterioara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la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decoratiuni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sculptate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in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piatra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,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prezente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intr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-o mare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bogatie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,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varietate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si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maiestrie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in special pe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turla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 </w:t>
      </w:r>
      <w:proofErr w:type="spellStart"/>
      <w:r w:rsidRPr="00824589">
        <w:rPr>
          <w:rFonts w:cstheme="minorHAnsi"/>
          <w:sz w:val="18"/>
          <w:szCs w:val="18"/>
          <w:lang w:eastAsia="ar-SA"/>
        </w:rPr>
        <w:t>octogonala</w:t>
      </w:r>
      <w:proofErr w:type="spellEnd"/>
      <w:r w:rsidRPr="00824589">
        <w:rPr>
          <w:rFonts w:cstheme="minorHAnsi"/>
          <w:sz w:val="18"/>
          <w:szCs w:val="18"/>
          <w:lang w:eastAsia="ar-SA"/>
        </w:rPr>
        <w:t xml:space="preserve">.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Excursia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optionala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continua cu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Manastirile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Humor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Voronet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ambele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apartinand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Patrimoniului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Mondial UNESCO. Man. Humor,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construita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in 1530 de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marele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logofat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Toader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Bubuiog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primit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ca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donatii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numeroase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manuscrise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alte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obiecte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valoroase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intre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care </w:t>
      </w:r>
      <w:hyperlink r:id="rId11" w:tooltip="Tetravanghel" w:history="1">
        <w:proofErr w:type="spellStart"/>
        <w:r w:rsidRPr="00824589">
          <w:rPr>
            <w:rFonts w:cstheme="minorHAnsi"/>
            <w:color w:val="000000" w:themeColor="text1"/>
            <w:sz w:val="18"/>
            <w:szCs w:val="18"/>
          </w:rPr>
          <w:t>Tetraevangheliarul</w:t>
        </w:r>
        <w:proofErr w:type="spellEnd"/>
        <w:r w:rsidRPr="00824589">
          <w:rPr>
            <w:rFonts w:cstheme="minorHAnsi"/>
            <w:color w:val="000000" w:themeColor="text1"/>
            <w:sz w:val="18"/>
            <w:szCs w:val="18"/>
          </w:rPr>
          <w:t xml:space="preserve"> de la Humor</w:t>
        </w:r>
      </w:hyperlink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daruit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Manastirii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anul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1473 de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domnitorul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> </w:t>
      </w:r>
      <w:hyperlink r:id="rId12" w:tooltip="Ștefan cel Mare" w:history="1">
        <w:r w:rsidRPr="00824589">
          <w:rPr>
            <w:rFonts w:cstheme="minorHAnsi"/>
            <w:color w:val="000000" w:themeColor="text1"/>
            <w:sz w:val="18"/>
            <w:szCs w:val="18"/>
          </w:rPr>
          <w:t>Stefan cel Mare</w:t>
        </w:r>
      </w:hyperlink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dar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astazi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este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expus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la Man.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Putna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Urmeaza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vizita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altei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ctitorii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lui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Stefan cel Mare: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Manastiea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Voronet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(sec. XV),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supranumita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“Capela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sixtina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Estului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”,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contruita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mai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putin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de 4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luni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(</w:t>
      </w:r>
      <w:proofErr w:type="gramStart"/>
      <w:r w:rsidRPr="00824589">
        <w:rPr>
          <w:rFonts w:cstheme="minorHAnsi"/>
          <w:color w:val="000000" w:themeColor="text1"/>
          <w:sz w:val="18"/>
          <w:szCs w:val="18"/>
        </w:rPr>
        <w:t>un record</w:t>
      </w:r>
      <w:proofErr w:type="gram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pentru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vremurile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acelea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), 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carei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pictura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interioara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dateaza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vremea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lui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Stefan cel Mare,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iar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cea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exterioara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vremea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lui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Petru Rares. Pictura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exterioara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este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unica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prin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nuanta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culorii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albastre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realizata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dupa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o formula secreta,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gramStart"/>
      <w:r w:rsidRPr="00824589">
        <w:rPr>
          <w:rFonts w:cstheme="minorHAnsi"/>
          <w:color w:val="000000" w:themeColor="text1"/>
          <w:sz w:val="18"/>
          <w:szCs w:val="18"/>
        </w:rPr>
        <w:t>a</w:t>
      </w:r>
      <w:proofErr w:type="gram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avut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baza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mineralul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azurit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Cazare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color w:val="000000" w:themeColor="text1"/>
          <w:sz w:val="18"/>
          <w:szCs w:val="18"/>
        </w:rPr>
        <w:t>si</w:t>
      </w:r>
      <w:proofErr w:type="spellEnd"/>
      <w:r w:rsidRPr="00824589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824589">
        <w:rPr>
          <w:rFonts w:cstheme="minorHAnsi"/>
          <w:sz w:val="18"/>
          <w:szCs w:val="18"/>
        </w:rPr>
        <w:t>cina</w:t>
      </w:r>
      <w:proofErr w:type="spellEnd"/>
      <w:r w:rsidRPr="00824589">
        <w:rPr>
          <w:rFonts w:cstheme="minorHAnsi"/>
          <w:sz w:val="18"/>
          <w:szCs w:val="18"/>
        </w:rPr>
        <w:t xml:space="preserve"> la </w:t>
      </w:r>
      <w:proofErr w:type="spellStart"/>
      <w:r w:rsidRPr="00824589">
        <w:rPr>
          <w:rFonts w:cstheme="minorHAnsi"/>
          <w:sz w:val="18"/>
          <w:szCs w:val="18"/>
        </w:rPr>
        <w:t>acelasi</w:t>
      </w:r>
      <w:proofErr w:type="spellEnd"/>
      <w:r w:rsidRPr="00824589">
        <w:rPr>
          <w:rFonts w:cstheme="minorHAnsi"/>
          <w:sz w:val="18"/>
          <w:szCs w:val="18"/>
        </w:rPr>
        <w:t xml:space="preserve"> hotel din </w:t>
      </w:r>
      <w:r>
        <w:rPr>
          <w:rFonts w:cstheme="minorHAnsi"/>
          <w:sz w:val="18"/>
          <w:szCs w:val="18"/>
        </w:rPr>
        <w:t>Suceava</w:t>
      </w:r>
      <w:r w:rsidRPr="00824589">
        <w:rPr>
          <w:rFonts w:cstheme="minorHAnsi"/>
          <w:sz w:val="18"/>
          <w:szCs w:val="18"/>
          <w:lang w:val="it-IT"/>
        </w:rPr>
        <w:t>.</w:t>
      </w:r>
      <w:r w:rsidRPr="00824589">
        <w:rPr>
          <w:rFonts w:cstheme="minorHAnsi"/>
          <w:sz w:val="18"/>
          <w:szCs w:val="18"/>
        </w:rPr>
        <w:t xml:space="preserve"> </w:t>
      </w:r>
    </w:p>
    <w:p w14:paraId="73F24212" w14:textId="77777777" w:rsidR="00D85687" w:rsidRPr="00FD76EE" w:rsidRDefault="00D85687" w:rsidP="00D85687">
      <w:pPr>
        <w:tabs>
          <w:tab w:val="left" w:pos="3540"/>
          <w:tab w:val="center" w:pos="4637"/>
        </w:tabs>
        <w:spacing w:after="0"/>
        <w:jc w:val="both"/>
        <w:rPr>
          <w:rFonts w:cstheme="minorHAnsi"/>
          <w:b/>
          <w:color w:val="444444"/>
          <w:sz w:val="10"/>
          <w:szCs w:val="10"/>
        </w:rPr>
      </w:pPr>
    </w:p>
    <w:p w14:paraId="2FDD91B2" w14:textId="77777777" w:rsidR="00D85687" w:rsidRPr="000564D0" w:rsidRDefault="00D85687" w:rsidP="00D85687">
      <w:pPr>
        <w:tabs>
          <w:tab w:val="left" w:pos="7290"/>
        </w:tabs>
        <w:spacing w:after="0"/>
        <w:ind w:left="-720"/>
        <w:jc w:val="both"/>
        <w:rPr>
          <w:rFonts w:eastAsia="Calibri" w:cstheme="minorHAnsi"/>
          <w:b/>
          <w:color w:val="0B87C3"/>
          <w:sz w:val="18"/>
          <w:szCs w:val="18"/>
          <w:lang w:val="it-IT"/>
        </w:rPr>
      </w:pPr>
      <w:proofErr w:type="spellStart"/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>Ziua</w:t>
      </w:r>
      <w:proofErr w:type="spellEnd"/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>4 (02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>.1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>2).</w:t>
      </w:r>
      <w:r w:rsidRPr="000564D0">
        <w:rPr>
          <w:rFonts w:eastAsia="Calibri" w:cstheme="minorHAnsi"/>
          <w:b/>
          <w:color w:val="0B87C3"/>
          <w:sz w:val="18"/>
          <w:szCs w:val="18"/>
          <w:lang w:val="it-IT"/>
        </w:rPr>
        <w:t xml:space="preserve"> AGAPIA - VARATEC - BUCURESTI </w:t>
      </w:r>
      <w:r>
        <w:rPr>
          <w:rFonts w:eastAsia="Calibri" w:cstheme="minorHAnsi"/>
          <w:b/>
          <w:color w:val="0B87C3"/>
          <w:sz w:val="18"/>
          <w:szCs w:val="18"/>
          <w:lang w:val="it-IT"/>
        </w:rPr>
        <w:t>(</w:t>
      </w:r>
      <w:proofErr w:type="spellStart"/>
      <w:r>
        <w:rPr>
          <w:rFonts w:eastAsia="Calibri" w:cstheme="minorHAnsi"/>
          <w:b/>
          <w:color w:val="0B87C3"/>
          <w:sz w:val="18"/>
          <w:szCs w:val="18"/>
          <w:lang w:val="it-IT"/>
        </w:rPr>
        <w:t>cca</w:t>
      </w:r>
      <w:proofErr w:type="spellEnd"/>
      <w:r>
        <w:rPr>
          <w:rFonts w:eastAsia="Calibri" w:cstheme="minorHAnsi"/>
          <w:b/>
          <w:color w:val="0B87C3"/>
          <w:sz w:val="18"/>
          <w:szCs w:val="18"/>
          <w:lang w:val="it-IT"/>
        </w:rPr>
        <w:t>. 485 km)</w:t>
      </w:r>
    </w:p>
    <w:p w14:paraId="622B1561" w14:textId="77777777" w:rsidR="00D85687" w:rsidRDefault="00D85687" w:rsidP="00D85687">
      <w:pPr>
        <w:spacing w:after="0"/>
        <w:ind w:left="-720" w:right="-208"/>
        <w:jc w:val="both"/>
        <w:rPr>
          <w:rFonts w:cstheme="minorHAnsi"/>
          <w:sz w:val="18"/>
          <w:szCs w:val="18"/>
          <w:lang w:val="it-IT"/>
        </w:rPr>
      </w:pPr>
      <w:proofErr w:type="spellStart"/>
      <w:r w:rsidRPr="001A7D98">
        <w:rPr>
          <w:rFonts w:cstheme="minorHAnsi"/>
          <w:sz w:val="18"/>
          <w:szCs w:val="18"/>
          <w:lang w:val="it-IT"/>
        </w:rPr>
        <w:t>Mic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dejun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. Ne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indreptam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spre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Manastirea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Varatec</w:t>
      </w:r>
      <w:proofErr w:type="spellEnd"/>
      <w:r w:rsidRPr="001A7D98">
        <w:rPr>
          <w:rFonts w:cstheme="minorHAnsi"/>
          <w:sz w:val="18"/>
          <w:szCs w:val="18"/>
          <w:lang w:val="it-IT"/>
        </w:rPr>
        <w:t>,</w:t>
      </w:r>
      <w:r w:rsidRPr="001A7D98">
        <w:rPr>
          <w:rFonts w:cstheme="minorHAnsi"/>
          <w:sz w:val="18"/>
          <w:szCs w:val="18"/>
        </w:rPr>
        <w:t xml:space="preserve"> </w:t>
      </w:r>
      <w:r w:rsidRPr="001A7D98">
        <w:rPr>
          <w:rFonts w:cstheme="minorHAnsi"/>
          <w:sz w:val="18"/>
          <w:szCs w:val="18"/>
          <w:lang w:val="it-IT"/>
        </w:rPr>
        <w:t xml:space="preserve">fondata in 1785,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unde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a trait si este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inmormantata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Veronica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Micle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si care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prezinta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o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importanta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colectie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de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icoane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vechi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pictate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pe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lemn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covorase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lucrate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manual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de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maicutele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ce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locuiesc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aici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broderii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sau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manuscrise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toate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aflate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in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Muzeul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de Arta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Medievala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gramStart"/>
      <w:r w:rsidRPr="001A7D98">
        <w:rPr>
          <w:rFonts w:cstheme="minorHAnsi"/>
          <w:sz w:val="18"/>
          <w:szCs w:val="18"/>
          <w:lang w:val="it-IT"/>
        </w:rPr>
        <w:t>si</w:t>
      </w:r>
      <w:proofErr w:type="gram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Religioasa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. </w:t>
      </w:r>
      <w:proofErr w:type="spellStart"/>
      <w:r w:rsidRPr="001A7D98">
        <w:rPr>
          <w:rFonts w:cstheme="minorHAnsi"/>
          <w:sz w:val="18"/>
          <w:szCs w:val="18"/>
          <w:lang w:val="it-IT"/>
        </w:rPr>
        <w:t>Pornim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apoi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spre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Manastirea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Agapia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cea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mai mare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manastire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de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maici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din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Romania, a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carei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pictura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murala,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realizata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de Nicolae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Grigorescu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in 1858,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imbina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in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compozitia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deosebita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</w:t>
      </w:r>
      <w:proofErr w:type="spellStart"/>
      <w:r w:rsidRPr="001A7D98">
        <w:rPr>
          <w:rFonts w:cstheme="minorHAnsi"/>
          <w:sz w:val="18"/>
          <w:szCs w:val="18"/>
          <w:lang w:val="it-IT"/>
        </w:rPr>
        <w:t>elemente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ale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stilului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bizantin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cu </w:t>
      </w:r>
      <w:proofErr w:type="spellStart"/>
      <w:r w:rsidRPr="001A7D98">
        <w:rPr>
          <w:rFonts w:cstheme="minorHAnsi"/>
          <w:sz w:val="18"/>
          <w:szCs w:val="18"/>
          <w:lang w:val="it-IT"/>
        </w:rPr>
        <w:t>influete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</w:t>
      </w:r>
      <w:proofErr w:type="spellStart"/>
      <w:r w:rsidRPr="001A7D98">
        <w:rPr>
          <w:rFonts w:cstheme="minorHAnsi"/>
          <w:sz w:val="18"/>
          <w:szCs w:val="18"/>
          <w:lang w:val="it-IT"/>
        </w:rPr>
        <w:t>neoclasice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si de arta </w:t>
      </w:r>
      <w:proofErr w:type="spellStart"/>
      <w:r w:rsidRPr="001A7D98">
        <w:rPr>
          <w:rFonts w:cstheme="minorHAnsi"/>
          <w:sz w:val="18"/>
          <w:szCs w:val="18"/>
          <w:lang w:val="it-IT"/>
        </w:rPr>
        <w:t>romaneasca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. </w:t>
      </w:r>
      <w:proofErr w:type="spellStart"/>
      <w:r w:rsidRPr="001A7D98">
        <w:rPr>
          <w:rFonts w:cstheme="minorHAnsi"/>
          <w:sz w:val="18"/>
          <w:szCs w:val="18"/>
          <w:lang w:val="it-IT"/>
        </w:rPr>
        <w:t>Ajungem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la Bucuresti </w:t>
      </w:r>
      <w:proofErr w:type="spellStart"/>
      <w:r w:rsidRPr="001A7D98">
        <w:rPr>
          <w:rFonts w:cstheme="minorHAnsi"/>
          <w:sz w:val="18"/>
          <w:szCs w:val="18"/>
          <w:lang w:val="it-IT"/>
        </w:rPr>
        <w:t>seara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, in </w:t>
      </w:r>
      <w:proofErr w:type="spellStart"/>
      <w:r w:rsidRPr="001A7D98">
        <w:rPr>
          <w:rFonts w:cstheme="minorHAnsi"/>
          <w:sz w:val="18"/>
          <w:szCs w:val="18"/>
          <w:lang w:val="it-IT"/>
        </w:rPr>
        <w:t>functie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de </w:t>
      </w:r>
      <w:proofErr w:type="spellStart"/>
      <w:r w:rsidRPr="001A7D98">
        <w:rPr>
          <w:rFonts w:cstheme="minorHAnsi"/>
          <w:sz w:val="18"/>
          <w:szCs w:val="18"/>
          <w:lang w:val="it-IT"/>
        </w:rPr>
        <w:t>trafic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si </w:t>
      </w:r>
      <w:proofErr w:type="spellStart"/>
      <w:r w:rsidRPr="001A7D98">
        <w:rPr>
          <w:rFonts w:cstheme="minorHAnsi"/>
          <w:sz w:val="18"/>
          <w:szCs w:val="18"/>
          <w:lang w:val="it-IT"/>
        </w:rPr>
        <w:t>conditiile</w:t>
      </w:r>
      <w:proofErr w:type="spellEnd"/>
      <w:r w:rsidRPr="001A7D98">
        <w:rPr>
          <w:rFonts w:cstheme="minorHAnsi"/>
          <w:sz w:val="18"/>
          <w:szCs w:val="18"/>
          <w:lang w:val="it-IT"/>
        </w:rPr>
        <w:t xml:space="preserve"> meteo.</w:t>
      </w:r>
    </w:p>
    <w:p w14:paraId="29E02187" w14:textId="77777777" w:rsidR="00D85687" w:rsidRPr="00824589" w:rsidRDefault="00D85687" w:rsidP="00D85687">
      <w:pPr>
        <w:spacing w:after="0"/>
        <w:jc w:val="both"/>
        <w:rPr>
          <w:rFonts w:ascii="Calibri" w:hAnsi="Calibri" w:cs="Calibri"/>
          <w:color w:val="444444"/>
          <w:sz w:val="10"/>
          <w:szCs w:val="10"/>
          <w:lang w:eastAsia="en-GB"/>
        </w:rPr>
      </w:pPr>
    </w:p>
    <w:tbl>
      <w:tblPr>
        <w:tblW w:w="106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863"/>
        <w:gridCol w:w="850"/>
        <w:gridCol w:w="851"/>
        <w:gridCol w:w="850"/>
        <w:gridCol w:w="1134"/>
        <w:gridCol w:w="877"/>
        <w:gridCol w:w="1391"/>
        <w:gridCol w:w="1134"/>
        <w:gridCol w:w="917"/>
      </w:tblGrid>
      <w:tr w:rsidR="00D85687" w:rsidRPr="00824589" w14:paraId="683EA5C5" w14:textId="77777777" w:rsidTr="006C06B0">
        <w:trPr>
          <w:trHeight w:val="349"/>
        </w:trPr>
        <w:tc>
          <w:tcPr>
            <w:tcW w:w="183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2F21E" w14:textId="77777777" w:rsidR="00D85687" w:rsidRPr="00824589" w:rsidRDefault="00D85687" w:rsidP="00D85687">
            <w:pPr>
              <w:spacing w:after="0" w:line="276" w:lineRule="auto"/>
              <w:ind w:left="284" w:hanging="284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</w:p>
        </w:tc>
        <w:tc>
          <w:tcPr>
            <w:tcW w:w="863" w:type="dxa"/>
            <w:shd w:val="clear" w:color="auto" w:fill="0B87C3"/>
            <w:vAlign w:val="center"/>
          </w:tcPr>
          <w:p w14:paraId="52BF139B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07600FAF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464F0B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235321C1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2AAE6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3A325D3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EFB8E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F351947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79675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0AF3BBEE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D607E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single**</w:t>
            </w:r>
          </w:p>
        </w:tc>
        <w:tc>
          <w:tcPr>
            <w:tcW w:w="139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BA31B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DD1AC6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12590136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917" w:type="dxa"/>
            <w:shd w:val="clear" w:color="auto" w:fill="0B87C3"/>
            <w:vAlign w:val="center"/>
          </w:tcPr>
          <w:p w14:paraId="7B9041F1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824589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D85687" w:rsidRPr="00D85687" w14:paraId="5B20933B" w14:textId="77777777" w:rsidTr="006C06B0">
        <w:trPr>
          <w:trHeight w:val="191"/>
        </w:trPr>
        <w:tc>
          <w:tcPr>
            <w:tcW w:w="183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A7412" w14:textId="77777777" w:rsidR="00D85687" w:rsidRPr="00D85687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D85687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30.12.2026 - 02.01.2027</w:t>
            </w:r>
          </w:p>
        </w:tc>
        <w:tc>
          <w:tcPr>
            <w:tcW w:w="863" w:type="dxa"/>
            <w:vAlign w:val="center"/>
          </w:tcPr>
          <w:p w14:paraId="7CF3B9E4" w14:textId="77777777" w:rsidR="00D85687" w:rsidRPr="00D85687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it-IT"/>
              </w:rPr>
            </w:pPr>
            <w:r w:rsidRPr="00D85687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1825 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F5A7D" w14:textId="77777777" w:rsidR="00D85687" w:rsidRPr="00D85687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D85687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1943 lei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F2E3A" w14:textId="77777777" w:rsidR="00D85687" w:rsidRPr="00D85687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D85687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2055 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8D1F1E" w14:textId="77777777" w:rsidR="00D85687" w:rsidRPr="00D85687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D85687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2170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F96A5" w14:textId="77777777" w:rsidR="00D85687" w:rsidRPr="00D85687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D85687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2285 lei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2FC20" w14:textId="77777777" w:rsidR="00D85687" w:rsidRPr="00D85687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D85687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495 lei</w:t>
            </w:r>
          </w:p>
        </w:tc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3F3CB4" w14:textId="77777777" w:rsidR="00D85687" w:rsidRPr="00D85687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D85687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245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8A095" w14:textId="77777777" w:rsidR="00D85687" w:rsidRPr="00D85687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D85687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2185 lei</w:t>
            </w:r>
          </w:p>
        </w:tc>
        <w:tc>
          <w:tcPr>
            <w:tcW w:w="917" w:type="dxa"/>
            <w:vAlign w:val="center"/>
          </w:tcPr>
          <w:p w14:paraId="420529C7" w14:textId="77777777" w:rsidR="00D85687" w:rsidRPr="00D85687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D85687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2235 lei</w:t>
            </w:r>
          </w:p>
        </w:tc>
      </w:tr>
    </w:tbl>
    <w:p w14:paraId="0BBD1368" w14:textId="77777777" w:rsidR="00D85687" w:rsidRPr="00824589" w:rsidRDefault="00D85687" w:rsidP="00D85687">
      <w:pPr>
        <w:spacing w:after="0"/>
        <w:jc w:val="both"/>
        <w:rPr>
          <w:rFonts w:ascii="Calibri" w:eastAsia="Tahoma" w:hAnsi="Calibri" w:cs="Calibri"/>
          <w:b/>
          <w:bCs/>
          <w:color w:val="444444"/>
          <w:sz w:val="10"/>
          <w:szCs w:val="10"/>
        </w:rPr>
      </w:pPr>
    </w:p>
    <w:p w14:paraId="6F9E2F81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sz w:val="18"/>
          <w:szCs w:val="18"/>
        </w:rPr>
      </w:pPr>
      <w:r w:rsidRPr="00824589">
        <w:rPr>
          <w:rFonts w:ascii="Calibri" w:eastAsia="Tahoma" w:hAnsi="Calibri" w:cs="Calibri"/>
          <w:b/>
          <w:bCs/>
          <w:sz w:val="18"/>
          <w:szCs w:val="18"/>
        </w:rPr>
        <w:t>PARTAJ GARANTAT</w:t>
      </w:r>
      <w:r w:rsidRPr="00824589">
        <w:rPr>
          <w:rFonts w:ascii="Calibri" w:eastAsia="Tahoma" w:hAnsi="Calibri" w:cs="Calibri"/>
          <w:sz w:val="18"/>
          <w:szCs w:val="18"/>
        </w:rPr>
        <w:t xml:space="preserve">: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turistii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care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rezerva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tipul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de camera “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partaj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garantat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” nu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vor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fi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nevoiti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sa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achite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suplimentul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de camera single in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cazul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in care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agentia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nu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reuseste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sa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completeze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partajul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>.</w:t>
      </w:r>
    </w:p>
    <w:p w14:paraId="229166F2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sz w:val="18"/>
          <w:szCs w:val="18"/>
        </w:rPr>
      </w:pPr>
      <w:r w:rsidRPr="00824589">
        <w:rPr>
          <w:rFonts w:ascii="Calibri" w:eastAsia="Tahoma" w:hAnsi="Calibri" w:cs="Calibri"/>
          <w:b/>
          <w:bCs/>
          <w:sz w:val="18"/>
          <w:szCs w:val="18"/>
        </w:rPr>
        <w:lastRenderedPageBreak/>
        <w:t>PARTAJ NEGARANTAT</w:t>
      </w:r>
      <w:r w:rsidRPr="00824589">
        <w:rPr>
          <w:rFonts w:ascii="Calibri" w:eastAsia="Tahoma" w:hAnsi="Calibri" w:cs="Calibri"/>
          <w:sz w:val="18"/>
          <w:szCs w:val="18"/>
        </w:rPr>
        <w:t xml:space="preserve">: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turistii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care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rezerva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tipul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de camera “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partaj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negarantat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”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vor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fi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nevoiti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sa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achite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suplimentul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de camera single in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cazul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in care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agentia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nu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reuseste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sa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completeze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partajul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.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Turistii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vor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fi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informati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in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scris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cu maxim 2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zile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inainte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plecare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,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urmand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ca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suplimentul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de camera single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sa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fie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achitat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obligatoriu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inaintea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plecarii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. Nu se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accepta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mutare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in camera cu “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partaj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garantat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”,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dupa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ce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a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fost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achitat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avansul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, conform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scadentelor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. </w:t>
      </w:r>
    </w:p>
    <w:p w14:paraId="3F2707CA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sz w:val="18"/>
          <w:szCs w:val="18"/>
        </w:rPr>
      </w:pPr>
      <w:proofErr w:type="spellStart"/>
      <w:r w:rsidRPr="00824589">
        <w:rPr>
          <w:rFonts w:ascii="Calibri" w:eastAsia="Tahoma" w:hAnsi="Calibri" w:cs="Calibri"/>
          <w:sz w:val="18"/>
          <w:szCs w:val="18"/>
        </w:rPr>
        <w:t>Pentru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inscrierile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cu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pana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la 3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zile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inainte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plecare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,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optiunea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partaj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va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fi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reconfirmata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cu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reprezentantii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agentiei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. </w:t>
      </w:r>
    </w:p>
    <w:p w14:paraId="57629ADC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sz w:val="18"/>
          <w:szCs w:val="18"/>
          <w:lang w:val="it-IT"/>
        </w:rPr>
      </w:pPr>
      <w:r w:rsidRPr="00824589">
        <w:rPr>
          <w:rFonts w:ascii="Calibri" w:hAnsi="Calibri" w:cs="Calibri"/>
          <w:sz w:val="18"/>
          <w:szCs w:val="18"/>
          <w:lang w:val="it-IT"/>
        </w:rPr>
        <w:t xml:space="preserve">Eventuale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neintelegeri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intre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solicitantii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partaj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, nu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sunt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imputabile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agentiei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Decizia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de a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renunta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la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partaj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si a opta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camera single, se face in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baza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achitarii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suplimentului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de camera single de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catre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ambele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persoane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>.</w:t>
      </w:r>
    </w:p>
    <w:p w14:paraId="7CDBD8E3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sz w:val="10"/>
          <w:szCs w:val="10"/>
          <w:lang w:val="it-IT"/>
        </w:rPr>
      </w:pPr>
    </w:p>
    <w:tbl>
      <w:tblPr>
        <w:tblW w:w="530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797"/>
      </w:tblGrid>
      <w:tr w:rsidR="00D85687" w:rsidRPr="00824589" w14:paraId="1731BF97" w14:textId="77777777" w:rsidTr="006C06B0">
        <w:trPr>
          <w:trHeight w:val="227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91C7D0B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4F5DD25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824589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824589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D85687" w:rsidRPr="00824589" w14:paraId="18B1FC0C" w14:textId="77777777" w:rsidTr="006C06B0">
        <w:trPr>
          <w:trHeight w:val="1547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D3F4" w14:textId="77777777" w:rsidR="00D85687" w:rsidRPr="00824589" w:rsidRDefault="00D85687" w:rsidP="00D8568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9" w:hanging="15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4589">
              <w:rPr>
                <w:rFonts w:ascii="Calibri" w:hAnsi="Calibri" w:cs="Calibri"/>
                <w:sz w:val="18"/>
                <w:szCs w:val="18"/>
              </w:rPr>
              <w:t>Transport cu autocar clasificat pentru vizite conform program</w:t>
            </w:r>
          </w:p>
          <w:p w14:paraId="2AC31826" w14:textId="77777777" w:rsidR="00D85687" w:rsidRPr="00824589" w:rsidRDefault="00D85687" w:rsidP="00D8568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9" w:hanging="15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4589">
              <w:rPr>
                <w:rFonts w:ascii="Calibri" w:hAnsi="Calibri" w:cs="Calibri"/>
                <w:sz w:val="18"/>
                <w:szCs w:val="18"/>
              </w:rPr>
              <w:t xml:space="preserve">3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cazari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cu mic dejun si cina la Hotel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My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Continental </w:t>
            </w:r>
            <w:r w:rsidRPr="00824589">
              <w:rPr>
                <w:rFonts w:ascii="Calibri" w:hAnsi="Calibri" w:cs="Calibri"/>
                <w:sz w:val="18"/>
                <w:szCs w:val="18"/>
              </w:rPr>
              <w:t xml:space="preserve">3*/similar in </w:t>
            </w:r>
            <w:r>
              <w:rPr>
                <w:rFonts w:ascii="Calibri" w:hAnsi="Calibri" w:cs="Calibri"/>
                <w:sz w:val="18"/>
                <w:szCs w:val="18"/>
              </w:rPr>
              <w:t>Suceava</w:t>
            </w:r>
          </w:p>
          <w:p w14:paraId="198241D9" w14:textId="075380FF" w:rsidR="00D85687" w:rsidRPr="00824589" w:rsidRDefault="00D85687" w:rsidP="00D8568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9" w:hanging="15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4589">
              <w:rPr>
                <w:rFonts w:ascii="Calibri" w:hAnsi="Calibri" w:cs="Calibri"/>
                <w:sz w:val="18"/>
                <w:szCs w:val="18"/>
              </w:rPr>
              <w:t>Cina Festiva de Revelion</w:t>
            </w:r>
          </w:p>
          <w:p w14:paraId="3524E5B8" w14:textId="77777777" w:rsidR="00D85687" w:rsidRPr="00824589" w:rsidRDefault="00D85687" w:rsidP="00D8568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9" w:hanging="15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4589">
              <w:rPr>
                <w:rFonts w:ascii="Calibri" w:hAnsi="Calibri" w:cs="Calibri"/>
                <w:sz w:val="18"/>
                <w:szCs w:val="18"/>
              </w:rPr>
              <w:t xml:space="preserve">Ghid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insotitor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din partea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agentiei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pe traseu</w:t>
            </w:r>
          </w:p>
          <w:p w14:paraId="638D8D0C" w14:textId="77777777" w:rsidR="00D85687" w:rsidRPr="00824589" w:rsidRDefault="00D85687" w:rsidP="00D85687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4589">
              <w:rPr>
                <w:rFonts w:ascii="Calibri" w:hAnsi="Calibri" w:cs="Calibri"/>
                <w:sz w:val="18"/>
                <w:szCs w:val="18"/>
              </w:rPr>
              <w:t>*</w:t>
            </w:r>
            <w:r w:rsidRPr="00824589">
              <w:rPr>
                <w:rFonts w:ascii="Calibri" w:hAnsi="Calibri" w:cs="Calibri"/>
                <w:sz w:val="18"/>
                <w:szCs w:val="18"/>
                <w:u w:val="single"/>
              </w:rPr>
              <w:t>ATENTIE</w:t>
            </w:r>
            <w:r w:rsidRPr="00824589">
              <w:rPr>
                <w:rFonts w:ascii="Calibri" w:hAnsi="Calibri" w:cs="Calibri"/>
                <w:sz w:val="18"/>
                <w:szCs w:val="18"/>
              </w:rPr>
              <w:t xml:space="preserve">!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Denumirea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si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locatia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hotelurilor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se pot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modifica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pana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in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momentul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plecarii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Detaliile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finale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vor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fi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afisate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in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informarea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plecare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>!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F0F5" w14:textId="77777777" w:rsidR="00D85687" w:rsidRPr="00824589" w:rsidRDefault="00D85687" w:rsidP="00D8568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4589">
              <w:rPr>
                <w:rFonts w:ascii="Calibri" w:hAnsi="Calibri" w:cs="Calibri"/>
                <w:sz w:val="18"/>
                <w:szCs w:val="18"/>
              </w:rPr>
              <w:t>Asigurare medicala si storno</w:t>
            </w:r>
          </w:p>
          <w:p w14:paraId="7CF0BA8C" w14:textId="77777777" w:rsidR="00D85687" w:rsidRPr="00824589" w:rsidRDefault="00D85687" w:rsidP="00D8568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4589">
              <w:rPr>
                <w:rFonts w:ascii="Calibri" w:hAnsi="Calibri" w:cs="Calibri"/>
                <w:sz w:val="18"/>
                <w:szCs w:val="18"/>
              </w:rPr>
              <w:t xml:space="preserve">Vizitele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optionale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, ghizii locali si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intrarile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la obiectivele turistice </w:t>
            </w:r>
          </w:p>
          <w:p w14:paraId="3A317B01" w14:textId="77777777" w:rsidR="00D85687" w:rsidRPr="00824589" w:rsidRDefault="00D85687" w:rsidP="00D8568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4589">
              <w:rPr>
                <w:rFonts w:ascii="Calibri" w:hAnsi="Calibri" w:cs="Calibri"/>
                <w:sz w:val="18"/>
                <w:szCs w:val="18"/>
              </w:rPr>
              <w:t xml:space="preserve">Locuri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preferentiale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autocar (primele 3 banchete) - supliment de 5% din tarif standard pentru loc in camera dubla </w:t>
            </w:r>
          </w:p>
          <w:p w14:paraId="1748AFA8" w14:textId="77777777" w:rsidR="00D85687" w:rsidRPr="00824589" w:rsidRDefault="00D85687" w:rsidP="00D8568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24589">
              <w:rPr>
                <w:rFonts w:ascii="Calibri" w:hAnsi="Calibri" w:cs="Calibri"/>
                <w:sz w:val="18"/>
                <w:szCs w:val="18"/>
              </w:rPr>
              <w:t xml:space="preserve">Taxa de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oras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pentru fiecare cazare unde aceasta este solicitata </w:t>
            </w:r>
          </w:p>
          <w:p w14:paraId="5A876EC9" w14:textId="77777777" w:rsidR="00D85687" w:rsidRPr="00824589" w:rsidRDefault="00D85687" w:rsidP="00D8568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0" w:hanging="140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Bacsis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tips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- echipaj (recomandat 5 lei/membru echipaj/zi/turist)</w:t>
            </w:r>
          </w:p>
        </w:tc>
      </w:tr>
    </w:tbl>
    <w:p w14:paraId="7F1F28D4" w14:textId="77777777" w:rsidR="00D85687" w:rsidRPr="00824589" w:rsidRDefault="00D85687" w:rsidP="00D85687">
      <w:pPr>
        <w:tabs>
          <w:tab w:val="left" w:pos="-180"/>
        </w:tabs>
        <w:suppressAutoHyphens/>
        <w:spacing w:after="0"/>
        <w:ind w:right="227"/>
        <w:jc w:val="both"/>
        <w:rPr>
          <w:rFonts w:ascii="Calibri" w:hAnsi="Calibri" w:cs="Calibri"/>
          <w:b/>
          <w:color w:val="0B87C3"/>
          <w:sz w:val="10"/>
          <w:szCs w:val="10"/>
          <w:u w:val="single"/>
          <w:lang w:val="it-IT" w:eastAsia="x-none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D85687" w:rsidRPr="00824589" w14:paraId="480DE9A9" w14:textId="77777777" w:rsidTr="006C06B0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96E505D" w14:textId="77777777" w:rsidR="00D85687" w:rsidRPr="00824589" w:rsidRDefault="00D85687" w:rsidP="00D85687">
            <w:pPr>
              <w:spacing w:after="0"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 :</w:t>
            </w:r>
          </w:p>
        </w:tc>
      </w:tr>
      <w:tr w:rsidR="00D85687" w:rsidRPr="00824589" w14:paraId="3122871E" w14:textId="77777777" w:rsidTr="006C06B0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C51F" w14:textId="77777777" w:rsidR="00D85687" w:rsidRPr="00824589" w:rsidRDefault="00D85687" w:rsidP="00D856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Mocanita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Hutulca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Manastirile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Moldovita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Sucevita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si Putna 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824589">
              <w:rPr>
                <w:rFonts w:ascii="Calibri" w:hAnsi="Calibri" w:cs="Calibri"/>
                <w:sz w:val="18"/>
                <w:szCs w:val="18"/>
              </w:rPr>
              <w:t xml:space="preserve">5 lei/pers. (bilet pentru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Mocanita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se achita local aprox. 70 lei/pers)</w:t>
            </w:r>
          </w:p>
          <w:p w14:paraId="4F9C101A" w14:textId="77777777" w:rsidR="00D85687" w:rsidRPr="00824589" w:rsidRDefault="00D85687" w:rsidP="00D8568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4589">
              <w:rPr>
                <w:rFonts w:ascii="Calibri" w:hAnsi="Calibri" w:cs="Calibri"/>
                <w:sz w:val="18"/>
                <w:szCs w:val="18"/>
              </w:rPr>
              <w:t xml:space="preserve">Cetatea Sucevei -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Manastirile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Dragomirna, Humor si </w:t>
            </w:r>
            <w:proofErr w:type="spellStart"/>
            <w:r w:rsidRPr="00824589">
              <w:rPr>
                <w:rFonts w:ascii="Calibri" w:hAnsi="Calibri" w:cs="Calibri"/>
                <w:sz w:val="18"/>
                <w:szCs w:val="18"/>
              </w:rPr>
              <w:t>Voronet</w:t>
            </w:r>
            <w:proofErr w:type="spellEnd"/>
            <w:r w:rsidRPr="00824589">
              <w:rPr>
                <w:rFonts w:ascii="Calibri" w:hAnsi="Calibri" w:cs="Calibri"/>
                <w:sz w:val="18"/>
                <w:szCs w:val="18"/>
              </w:rPr>
              <w:t xml:space="preserve"> 125 lei/persoana</w:t>
            </w:r>
          </w:p>
        </w:tc>
      </w:tr>
    </w:tbl>
    <w:p w14:paraId="14A6634A" w14:textId="77777777" w:rsidR="00D85687" w:rsidRPr="00824589" w:rsidRDefault="00D85687" w:rsidP="00D85687">
      <w:pPr>
        <w:pStyle w:val="ListParagraph"/>
        <w:suppressAutoHyphens/>
        <w:spacing w:after="0"/>
        <w:ind w:left="-567"/>
        <w:jc w:val="both"/>
        <w:rPr>
          <w:rFonts w:ascii="Calibri" w:hAnsi="Calibri" w:cs="Calibri"/>
          <w:b/>
          <w:i/>
          <w:color w:val="444444"/>
          <w:sz w:val="10"/>
          <w:szCs w:val="10"/>
          <w:u w:val="single"/>
          <w:lang w:val="it-IT"/>
        </w:rPr>
      </w:pPr>
    </w:p>
    <w:p w14:paraId="4E3BDC1B" w14:textId="77777777" w:rsidR="00D85687" w:rsidRPr="00824589" w:rsidRDefault="00D85687" w:rsidP="00D85687">
      <w:pPr>
        <w:pStyle w:val="ListParagraph"/>
        <w:spacing w:after="0"/>
        <w:ind w:left="-567" w:right="227"/>
        <w:jc w:val="both"/>
        <w:rPr>
          <w:rFonts w:ascii="Calibri" w:hAnsi="Calibri" w:cs="Calibri"/>
          <w:b/>
          <w:color w:val="0B87C3"/>
          <w:sz w:val="18"/>
          <w:szCs w:val="18"/>
          <w:lang w:val="it-IT" w:eastAsia="x-none"/>
        </w:rPr>
      </w:pPr>
      <w:r w:rsidRPr="00824589">
        <w:rPr>
          <w:rFonts w:ascii="Calibri" w:hAnsi="Calibri" w:cs="Calibr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824589">
        <w:rPr>
          <w:rFonts w:ascii="Calibri" w:hAnsi="Calibri" w:cs="Calibri"/>
          <w:b/>
          <w:color w:val="0B87C3"/>
          <w:sz w:val="18"/>
          <w:szCs w:val="18"/>
          <w:lang w:val="it-IT" w:eastAsia="x-none"/>
        </w:rPr>
        <w:t xml:space="preserve">: </w:t>
      </w:r>
    </w:p>
    <w:p w14:paraId="6977E9EC" w14:textId="77777777" w:rsidR="00D85687" w:rsidRPr="00824589" w:rsidRDefault="00D85687" w:rsidP="00D85687">
      <w:pPr>
        <w:pStyle w:val="ListParagraph"/>
        <w:spacing w:after="0"/>
        <w:ind w:left="-567" w:right="227"/>
        <w:jc w:val="both"/>
        <w:rPr>
          <w:rFonts w:ascii="Calibri" w:hAnsi="Calibri" w:cs="Calibri"/>
          <w:b/>
          <w:bCs/>
          <w:sz w:val="18"/>
          <w:szCs w:val="18"/>
          <w:lang w:val="it-IT" w:eastAsia="en-GB"/>
        </w:rPr>
      </w:pPr>
      <w:r w:rsidRPr="00824589">
        <w:rPr>
          <w:rFonts w:ascii="Calibri" w:hAnsi="Calibri" w:cs="Calibri"/>
          <w:b/>
          <w:bCs/>
          <w:sz w:val="18"/>
          <w:szCs w:val="18"/>
          <w:lang w:val="it-IT" w:eastAsia="en-GB"/>
        </w:rPr>
        <w:t>REDUCERE HELLO DEAL:</w:t>
      </w:r>
    </w:p>
    <w:p w14:paraId="3855F513" w14:textId="77777777" w:rsidR="00D85687" w:rsidRPr="00824589" w:rsidRDefault="00D85687" w:rsidP="00D85687">
      <w:pPr>
        <w:pStyle w:val="ListParagraph"/>
        <w:spacing w:after="0"/>
        <w:ind w:left="-567" w:right="227"/>
        <w:jc w:val="both"/>
        <w:rPr>
          <w:rFonts w:ascii="Calibri" w:hAnsi="Calibri" w:cs="Calibri"/>
          <w:sz w:val="18"/>
          <w:szCs w:val="18"/>
          <w:lang w:val="it-IT" w:eastAsia="en-GB"/>
        </w:rPr>
      </w:pPr>
      <w:r w:rsidRPr="00824589">
        <w:rPr>
          <w:rFonts w:ascii="Calibri" w:hAnsi="Calibri" w:cs="Calibr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valabil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pana la data de 30.06.2026, cu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achitarea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integrala a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pachetului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servicii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achizitionat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(nu se mai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poate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aplica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o alta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reducere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suplimentara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>).</w:t>
      </w:r>
    </w:p>
    <w:p w14:paraId="54A7BAC9" w14:textId="77777777" w:rsidR="00D85687" w:rsidRPr="00824589" w:rsidRDefault="00D85687" w:rsidP="00D85687">
      <w:pPr>
        <w:pStyle w:val="ListParagraph"/>
        <w:spacing w:after="0"/>
        <w:ind w:left="-567" w:right="227"/>
        <w:jc w:val="both"/>
        <w:rPr>
          <w:rFonts w:ascii="Calibri" w:hAnsi="Calibri" w:cs="Calibri"/>
          <w:b/>
          <w:sz w:val="18"/>
          <w:szCs w:val="18"/>
          <w:lang w:val="it-IT" w:eastAsia="en-GB"/>
        </w:rPr>
      </w:pP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Oferim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GARANTIA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pretului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cu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reducerea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cea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mai mare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aplicata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indiferent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momentul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rezervarii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. Daca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dupa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efectuarea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rezervarii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observi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un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pret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mai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mic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oferta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Hello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Holidays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acelasi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pachet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servicii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(cu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acelasi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program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, data de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plecare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mijloc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transport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, hotel si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tip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masa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),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primesti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instant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diferenta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inapoi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(</w:t>
      </w:r>
      <w:r w:rsidRPr="00824589">
        <w:rPr>
          <w:rFonts w:ascii="Calibri" w:hAnsi="Calibri" w:cs="Calibri"/>
          <w:b/>
          <w:sz w:val="18"/>
          <w:szCs w:val="18"/>
          <w:lang w:val="it-IT" w:eastAsia="en-GB"/>
        </w:rPr>
        <w:t xml:space="preserve">se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 w:eastAsia="en-GB"/>
        </w:rPr>
        <w:t>aplica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 w:eastAsia="en-GB"/>
        </w:rPr>
        <w:t>doar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 w:eastAsia="en-GB"/>
        </w:rPr>
        <w:t>pentru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 w:eastAsia="en-GB"/>
        </w:rPr>
        <w:t>pachetele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 w:eastAsia="en-GB"/>
        </w:rPr>
        <w:t>achizitionate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 w:eastAsia="en-GB"/>
        </w:rPr>
        <w:t xml:space="preserve"> cu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 w:eastAsia="en-GB"/>
        </w:rPr>
        <w:t>oferta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 w:eastAsia="en-GB"/>
        </w:rPr>
        <w:t xml:space="preserve"> HELLO DEAL).</w:t>
      </w:r>
    </w:p>
    <w:p w14:paraId="41B5858A" w14:textId="77777777" w:rsidR="00D85687" w:rsidRPr="00824589" w:rsidRDefault="00D85687" w:rsidP="00D85687">
      <w:pPr>
        <w:pStyle w:val="ListParagraph"/>
        <w:spacing w:after="0"/>
        <w:ind w:left="-567" w:right="227"/>
        <w:jc w:val="both"/>
        <w:rPr>
          <w:rFonts w:ascii="Calibri" w:hAnsi="Calibri" w:cs="Calibri"/>
          <w:b/>
          <w:i/>
          <w:sz w:val="18"/>
          <w:szCs w:val="18"/>
          <w:lang w:val="it-IT" w:eastAsia="en-GB"/>
        </w:rPr>
      </w:pPr>
      <w:proofErr w:type="gram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!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Locurile</w:t>
      </w:r>
      <w:proofErr w:type="spellEnd"/>
      <w:proofErr w:type="gram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alocate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oferta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sunt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iar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oferta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aplica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doar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unei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selectii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programe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pot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efectua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modificari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ulterioare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pastrarea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ofertei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cum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ar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program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sau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>plecare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lang w:val="it-IT" w:eastAsia="en-GB"/>
        </w:rPr>
        <w:t xml:space="preserve">. </w:t>
      </w:r>
    </w:p>
    <w:p w14:paraId="6BD0D4C6" w14:textId="77777777" w:rsidR="00D85687" w:rsidRPr="00824589" w:rsidRDefault="00D85687" w:rsidP="00D85687">
      <w:pPr>
        <w:pStyle w:val="ListParagraph"/>
        <w:spacing w:after="0"/>
        <w:ind w:left="-567" w:right="227"/>
        <w:jc w:val="both"/>
        <w:rPr>
          <w:rFonts w:ascii="Calibri" w:hAnsi="Calibri" w:cs="Calibri"/>
          <w:b/>
          <w:i/>
          <w:sz w:val="10"/>
          <w:szCs w:val="10"/>
          <w:lang w:val="it-IT" w:eastAsia="en-GB"/>
        </w:rPr>
      </w:pPr>
    </w:p>
    <w:p w14:paraId="457FA15F" w14:textId="77777777" w:rsidR="00D85687" w:rsidRPr="00824589" w:rsidRDefault="00D85687" w:rsidP="00D85687">
      <w:pPr>
        <w:pStyle w:val="ListParagraph"/>
        <w:spacing w:after="0"/>
        <w:ind w:left="-567" w:right="227"/>
        <w:jc w:val="both"/>
        <w:rPr>
          <w:rFonts w:ascii="Calibri" w:hAnsi="Calibri" w:cs="Calibri"/>
          <w:b/>
          <w:bCs/>
          <w:sz w:val="18"/>
          <w:szCs w:val="18"/>
          <w:lang w:val="it-IT" w:eastAsia="en-GB"/>
        </w:rPr>
      </w:pPr>
      <w:r w:rsidRPr="00824589">
        <w:rPr>
          <w:rFonts w:ascii="Calibri" w:hAnsi="Calibri" w:cs="Calibr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824589">
        <w:rPr>
          <w:rFonts w:ascii="Calibri" w:hAnsi="Calibri" w:cs="Calibri"/>
          <w:b/>
          <w:bCs/>
          <w:sz w:val="18"/>
          <w:szCs w:val="18"/>
          <w:lang w:val="it-IT" w:eastAsia="en-GB"/>
        </w:rPr>
        <w:t>urmatoarelor</w:t>
      </w:r>
      <w:proofErr w:type="spellEnd"/>
      <w:r w:rsidRPr="00824589">
        <w:rPr>
          <w:rFonts w:ascii="Calibri" w:hAnsi="Calibri" w:cs="Calibri"/>
          <w:b/>
          <w:bCs/>
          <w:sz w:val="18"/>
          <w:szCs w:val="18"/>
          <w:lang w:val="it-IT" w:eastAsia="en-GB"/>
        </w:rPr>
        <w:t>:</w:t>
      </w:r>
    </w:p>
    <w:p w14:paraId="4C5E9380" w14:textId="77777777" w:rsidR="00D85687" w:rsidRPr="00824589" w:rsidRDefault="00D85687" w:rsidP="00D85687">
      <w:pPr>
        <w:pStyle w:val="ListParagraph"/>
        <w:spacing w:after="0"/>
        <w:ind w:left="-567" w:right="227"/>
        <w:jc w:val="both"/>
        <w:rPr>
          <w:rFonts w:ascii="Calibri" w:hAnsi="Calibri" w:cs="Calibri"/>
          <w:sz w:val="18"/>
          <w:szCs w:val="18"/>
          <w:lang w:val="it-IT" w:eastAsia="en-GB"/>
        </w:rPr>
      </w:pPr>
      <w:r w:rsidRPr="00824589">
        <w:rPr>
          <w:rFonts w:ascii="Calibri" w:hAnsi="Calibri" w:cs="Calibr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valabil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pana la 31.07.2026, cu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achitarea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unui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avans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30% la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inscriere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si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diferenta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plata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cu 30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zile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inainte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plecare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>. </w:t>
      </w:r>
    </w:p>
    <w:p w14:paraId="634D751B" w14:textId="77777777" w:rsidR="00D85687" w:rsidRPr="00824589" w:rsidRDefault="00D85687" w:rsidP="00D85687">
      <w:pPr>
        <w:pStyle w:val="ListParagraph"/>
        <w:spacing w:after="0"/>
        <w:ind w:left="-567" w:right="227"/>
        <w:jc w:val="both"/>
        <w:rPr>
          <w:rFonts w:ascii="Calibri" w:hAnsi="Calibri" w:cs="Calibri"/>
          <w:sz w:val="18"/>
          <w:szCs w:val="18"/>
          <w:lang w:val="it-IT" w:eastAsia="en-GB"/>
        </w:rPr>
      </w:pPr>
      <w:r w:rsidRPr="00824589">
        <w:rPr>
          <w:rFonts w:ascii="Calibri" w:hAnsi="Calibri" w:cs="Calibr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valabil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pana la 31.08.2026, cu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achitarea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unui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avans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30% la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inscriere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si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diferenta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plata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cu 30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zile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inainte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plecare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>. </w:t>
      </w:r>
    </w:p>
    <w:p w14:paraId="2D928452" w14:textId="77777777" w:rsidR="00D85687" w:rsidRPr="00824589" w:rsidRDefault="00D85687" w:rsidP="00D85687">
      <w:pPr>
        <w:pStyle w:val="ListParagraph"/>
        <w:spacing w:after="0"/>
        <w:ind w:left="-567" w:right="227"/>
        <w:jc w:val="both"/>
        <w:rPr>
          <w:rFonts w:ascii="Calibri" w:hAnsi="Calibri" w:cs="Calibri"/>
          <w:sz w:val="18"/>
          <w:szCs w:val="18"/>
          <w:lang w:val="it-IT" w:eastAsia="en-GB"/>
        </w:rPr>
      </w:pPr>
      <w:r w:rsidRPr="00824589">
        <w:rPr>
          <w:rFonts w:ascii="Calibri" w:hAnsi="Calibri" w:cs="Calibr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valabil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pana la 30.09.2026, cu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achitarea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unui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avans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30% la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inscriere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si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diferenta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plata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cu 30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zile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inainte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plecare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>. </w:t>
      </w:r>
    </w:p>
    <w:p w14:paraId="68EB0CC3" w14:textId="77777777" w:rsidR="00D85687" w:rsidRPr="00824589" w:rsidRDefault="00D85687" w:rsidP="00D85687">
      <w:pPr>
        <w:pStyle w:val="ListParagraph"/>
        <w:spacing w:after="0"/>
        <w:ind w:left="-567" w:right="227"/>
        <w:jc w:val="both"/>
        <w:rPr>
          <w:rFonts w:ascii="Calibri" w:hAnsi="Calibri" w:cs="Calibri"/>
          <w:b/>
          <w:bCs/>
          <w:sz w:val="18"/>
          <w:szCs w:val="18"/>
          <w:lang w:val="it-IT" w:eastAsia="en-GB"/>
        </w:rPr>
      </w:pPr>
      <w:r w:rsidRPr="00824589">
        <w:rPr>
          <w:rFonts w:ascii="Calibri" w:hAnsi="Calibri" w:cs="Calibri"/>
          <w:b/>
          <w:bCs/>
          <w:sz w:val="18"/>
          <w:szCs w:val="18"/>
          <w:lang w:val="it-IT" w:eastAsia="en-GB"/>
        </w:rPr>
        <w:t>CLIENT FIDEL -5%</w:t>
      </w:r>
      <w:r w:rsidRPr="00824589">
        <w:rPr>
          <w:rFonts w:ascii="Calibri" w:hAnsi="Calibri" w:cs="Calibri"/>
          <w:sz w:val="18"/>
          <w:szCs w:val="18"/>
          <w:lang w:val="it-IT" w:eastAsia="en-GB"/>
        </w:rPr>
        <w:t> </w:t>
      </w:r>
      <w:r w:rsidRPr="00824589">
        <w:rPr>
          <w:rFonts w:ascii="Calibri" w:hAnsi="Calibri" w:cs="Calibri"/>
          <w:b/>
          <w:bCs/>
          <w:sz w:val="18"/>
          <w:szCs w:val="18"/>
          <w:lang w:val="it-IT" w:eastAsia="en-GB"/>
        </w:rPr>
        <w:t>REDUCERE</w:t>
      </w:r>
      <w:r w:rsidRPr="00824589">
        <w:rPr>
          <w:rFonts w:ascii="Calibri" w:hAnsi="Calibri" w:cs="Calibri"/>
          <w:sz w:val="18"/>
          <w:szCs w:val="18"/>
          <w:lang w:val="it-IT" w:eastAsia="en-GB"/>
        </w:rPr>
        <w:t> 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turistii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care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au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mai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achizitionat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programe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turistice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de la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agentia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tour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operatoare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atat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direct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cat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si prin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intermediul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agentiilor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partenere </w:t>
      </w:r>
      <w:proofErr w:type="gramStart"/>
      <w:r w:rsidRPr="00824589">
        <w:rPr>
          <w:rFonts w:ascii="Calibri" w:hAnsi="Calibri" w:cs="Calibri"/>
          <w:sz w:val="18"/>
          <w:szCs w:val="18"/>
          <w:lang w:val="it-IT" w:eastAsia="en-GB"/>
        </w:rPr>
        <w:t>a</w:t>
      </w:r>
      <w:proofErr w:type="gramEnd"/>
      <w:r w:rsidRPr="00824589">
        <w:rPr>
          <w:rFonts w:ascii="Calibri" w:hAnsi="Calibri" w:cs="Calibri"/>
          <w:sz w:val="18"/>
          <w:szCs w:val="18"/>
          <w:lang w:val="it-IT" w:eastAsia="en-GB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 w:eastAsia="en-GB"/>
        </w:rPr>
        <w:t>acesteia</w:t>
      </w:r>
      <w:proofErr w:type="spellEnd"/>
      <w:r w:rsidRPr="00824589">
        <w:rPr>
          <w:rFonts w:ascii="Calibri" w:hAnsi="Calibri" w:cs="Calibri"/>
          <w:sz w:val="18"/>
          <w:szCs w:val="18"/>
          <w:lang w:val="it-IT" w:eastAsia="en-GB"/>
        </w:rPr>
        <w:t> </w:t>
      </w:r>
      <w:r w:rsidRPr="00824589">
        <w:rPr>
          <w:rFonts w:ascii="Calibri" w:hAnsi="Calibri" w:cs="Calibr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824589">
        <w:rPr>
          <w:rFonts w:ascii="Calibri" w:hAnsi="Calibri" w:cs="Calibri"/>
          <w:b/>
          <w:bCs/>
          <w:sz w:val="18"/>
          <w:szCs w:val="18"/>
          <w:lang w:val="it-IT" w:eastAsia="en-GB"/>
        </w:rPr>
        <w:t>ultimii</w:t>
      </w:r>
      <w:proofErr w:type="spellEnd"/>
      <w:r w:rsidRPr="00824589">
        <w:rPr>
          <w:rFonts w:ascii="Calibri" w:hAnsi="Calibri" w:cs="Calibri"/>
          <w:b/>
          <w:bCs/>
          <w:sz w:val="18"/>
          <w:szCs w:val="18"/>
          <w:lang w:val="it-IT" w:eastAsia="en-GB"/>
        </w:rPr>
        <w:t xml:space="preserve"> 3 ani.</w:t>
      </w:r>
    </w:p>
    <w:p w14:paraId="1C557FEA" w14:textId="77777777" w:rsidR="00D85687" w:rsidRPr="00824589" w:rsidRDefault="00D85687" w:rsidP="00D85687">
      <w:pPr>
        <w:pStyle w:val="ListParagraph"/>
        <w:spacing w:after="0"/>
        <w:ind w:left="-567" w:right="227"/>
        <w:jc w:val="both"/>
        <w:rPr>
          <w:rFonts w:ascii="Calibri" w:hAnsi="Calibri" w:cs="Calibri"/>
          <w:b/>
          <w:sz w:val="18"/>
          <w:szCs w:val="18"/>
          <w:lang w:val="it-IT" w:eastAsia="x-none"/>
        </w:rPr>
      </w:pPr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>REDUCERE</w:t>
      </w:r>
      <w:r w:rsidRPr="00824589">
        <w:rPr>
          <w:rFonts w:ascii="Calibri" w:hAnsi="Calibri" w:cs="Calibri"/>
          <w:b/>
          <w:sz w:val="18"/>
          <w:szCs w:val="18"/>
          <w:lang w:val="it-IT"/>
        </w:rPr>
        <w:t xml:space="preserve"> -5%</w:t>
      </w:r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r w:rsidRPr="00824589">
        <w:rPr>
          <w:rFonts w:ascii="Calibri" w:hAnsi="Calibri" w:cs="Calibri"/>
          <w:b/>
          <w:sz w:val="18"/>
          <w:szCs w:val="18"/>
        </w:rPr>
        <w:t>ULTIMA</w:t>
      </w:r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 xml:space="preserve"> BANCHETA</w:t>
      </w:r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din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autocar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(in limita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locurilor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disponibile).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Reducerea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aplica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doar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daca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locurile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sunt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solicitate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in mod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expres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la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momentul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rezervarii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. In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cazul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in care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bancheta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este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ocupata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ultimii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turisti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inscrisi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tariful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va fi cel standard.</w:t>
      </w:r>
    </w:p>
    <w:p w14:paraId="1718FD24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sz w:val="18"/>
          <w:szCs w:val="18"/>
          <w:lang w:val="it-IT"/>
        </w:rPr>
      </w:pPr>
      <w:r w:rsidRPr="00824589">
        <w:rPr>
          <w:rFonts w:ascii="Calibri" w:hAnsi="Calibri" w:cs="Calibri"/>
          <w:b/>
          <w:sz w:val="18"/>
          <w:szCs w:val="18"/>
          <w:lang w:val="it-IT"/>
        </w:rPr>
        <w:t>REDUCERE DE GRUP</w:t>
      </w:r>
      <w:r w:rsidRPr="00824589">
        <w:rPr>
          <w:rFonts w:ascii="Calibri" w:hAnsi="Calibri" w:cs="Calibri"/>
          <w:sz w:val="18"/>
          <w:szCs w:val="18"/>
          <w:lang w:val="it-IT"/>
        </w:rPr>
        <w:t xml:space="preserve">: la 6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pers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= 3%, la 8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pers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= 4%, la 10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pers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platitoare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>, a 11-a GRATUIT</w:t>
      </w:r>
    </w:p>
    <w:p w14:paraId="34B40C58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sz w:val="18"/>
          <w:szCs w:val="18"/>
          <w:lang w:val="it-IT"/>
        </w:rPr>
      </w:pPr>
      <w:r w:rsidRPr="00824589">
        <w:rPr>
          <w:rFonts w:ascii="Calibri" w:hAnsi="Calibri" w:cs="Calibri"/>
          <w:b/>
          <w:sz w:val="18"/>
          <w:szCs w:val="18"/>
          <w:lang w:val="it-IT"/>
        </w:rPr>
        <w:t xml:space="preserve">*REDUCERILE se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/>
        </w:rPr>
        <w:t>calculeaza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/>
        </w:rPr>
        <w:t>din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/>
        </w:rPr>
        <w:t>tariful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/>
        </w:rPr>
        <w:t xml:space="preserve"> standard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/>
        </w:rPr>
        <w:t>pentru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/>
        </w:rPr>
        <w:t>loc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/>
        </w:rPr>
        <w:t xml:space="preserve"> in camera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/>
        </w:rPr>
        <w:t>dubla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. </w:t>
      </w:r>
    </w:p>
    <w:p w14:paraId="7A4A63A2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b/>
          <w:bCs/>
          <w:sz w:val="18"/>
          <w:szCs w:val="18"/>
          <w:lang w:val="it-IT" w:eastAsia="x-none"/>
        </w:rPr>
      </w:pPr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>sunt</w:t>
      </w:r>
      <w:proofErr w:type="spellEnd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>oferite</w:t>
      </w:r>
      <w:proofErr w:type="spellEnd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>locurilor</w:t>
      </w:r>
      <w:proofErr w:type="spellEnd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>iar</w:t>
      </w:r>
      <w:proofErr w:type="spellEnd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>agentia</w:t>
      </w:r>
      <w:proofErr w:type="spellEnd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>poate</w:t>
      </w:r>
      <w:proofErr w:type="spellEnd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>perioadele</w:t>
      </w:r>
      <w:proofErr w:type="spellEnd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>aplicare</w:t>
      </w:r>
      <w:proofErr w:type="spellEnd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 xml:space="preserve"> a </w:t>
      </w:r>
      <w:proofErr w:type="spellStart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>ofertelor</w:t>
      </w:r>
      <w:proofErr w:type="spellEnd"/>
      <w:r w:rsidRPr="00824589">
        <w:rPr>
          <w:rFonts w:ascii="Calibri" w:hAnsi="Calibri" w:cs="Calibri"/>
          <w:b/>
          <w:bCs/>
          <w:sz w:val="18"/>
          <w:szCs w:val="18"/>
          <w:lang w:val="it-IT"/>
        </w:rPr>
        <w:t xml:space="preserve">! </w:t>
      </w:r>
    </w:p>
    <w:p w14:paraId="12DD2BA0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bCs/>
          <w:sz w:val="18"/>
          <w:szCs w:val="18"/>
          <w:lang w:val="it-IT" w:eastAsia="x-none"/>
        </w:rPr>
      </w:pPr>
      <w:r w:rsidRPr="00824589">
        <w:rPr>
          <w:rFonts w:ascii="Calibri" w:hAnsi="Calibri" w:cs="Calibri"/>
          <w:sz w:val="18"/>
          <w:szCs w:val="18"/>
        </w:rPr>
        <w:t xml:space="preserve">In </w:t>
      </w:r>
      <w:proofErr w:type="spellStart"/>
      <w:r w:rsidRPr="00824589">
        <w:rPr>
          <w:rFonts w:ascii="Calibri" w:hAnsi="Calibri" w:cs="Calibri"/>
          <w:sz w:val="18"/>
          <w:szCs w:val="18"/>
        </w:rPr>
        <w:t>situatia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in care </w:t>
      </w:r>
      <w:proofErr w:type="spellStart"/>
      <w:r w:rsidRPr="00824589">
        <w:rPr>
          <w:rFonts w:ascii="Calibri" w:hAnsi="Calibri" w:cs="Calibri"/>
          <w:sz w:val="18"/>
          <w:szCs w:val="18"/>
        </w:rPr>
        <w:t>programul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se </w:t>
      </w:r>
      <w:proofErr w:type="spellStart"/>
      <w:r w:rsidRPr="00824589">
        <w:rPr>
          <w:rFonts w:ascii="Calibri" w:hAnsi="Calibri" w:cs="Calibri"/>
          <w:sz w:val="18"/>
          <w:szCs w:val="18"/>
        </w:rPr>
        <w:t>poate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organiza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</w:rPr>
        <w:t>respectand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restrictiile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calatorie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impuse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tara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destinatie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, in </w:t>
      </w:r>
      <w:proofErr w:type="spellStart"/>
      <w:r w:rsidRPr="00824589">
        <w:rPr>
          <w:rFonts w:ascii="Calibri" w:hAnsi="Calibri" w:cs="Calibri"/>
          <w:sz w:val="18"/>
          <w:szCs w:val="18"/>
        </w:rPr>
        <w:t>caz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retragere</w:t>
      </w:r>
      <w:proofErr w:type="spellEnd"/>
      <w:r w:rsidRPr="00824589">
        <w:rPr>
          <w:rFonts w:ascii="Calibri" w:hAnsi="Calibri" w:cs="Calibri"/>
          <w:sz w:val="18"/>
          <w:szCs w:val="18"/>
        </w:rPr>
        <w:t>/</w:t>
      </w:r>
      <w:proofErr w:type="spellStart"/>
      <w:r w:rsidRPr="00824589">
        <w:rPr>
          <w:rFonts w:ascii="Calibri" w:hAnsi="Calibri" w:cs="Calibri"/>
          <w:sz w:val="18"/>
          <w:szCs w:val="18"/>
        </w:rPr>
        <w:t>renuntare</w:t>
      </w:r>
      <w:proofErr w:type="spellEnd"/>
      <w:r w:rsidRPr="00824589">
        <w:rPr>
          <w:rFonts w:ascii="Calibri" w:hAnsi="Calibri" w:cs="Calibri"/>
          <w:sz w:val="18"/>
          <w:szCs w:val="18"/>
        </w:rPr>
        <w:t>,</w:t>
      </w:r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 xml:space="preserve"> se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>aplica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>penalizari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>din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>valoarea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>avansului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>achitat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>conform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>pragurilor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>sus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 w:eastAsia="x-none"/>
        </w:rPr>
        <w:t xml:space="preserve">. </w:t>
      </w:r>
    </w:p>
    <w:p w14:paraId="49DF50A6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b/>
          <w:sz w:val="10"/>
          <w:szCs w:val="10"/>
          <w:u w:val="single"/>
          <w:lang w:val="it-IT" w:eastAsia="x-none"/>
        </w:rPr>
      </w:pPr>
    </w:p>
    <w:p w14:paraId="1725BAA3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sz w:val="18"/>
          <w:szCs w:val="18"/>
        </w:rPr>
      </w:pPr>
      <w:r w:rsidRPr="00824589">
        <w:rPr>
          <w:rFonts w:ascii="Calibri" w:hAnsi="Calibri" w:cs="Calibri"/>
          <w:b/>
          <w:bCs/>
          <w:sz w:val="18"/>
          <w:szCs w:val="18"/>
        </w:rPr>
        <w:t>SAFE PRICE (Tarif Standard)</w:t>
      </w:r>
      <w:r w:rsidRPr="00824589">
        <w:rPr>
          <w:rFonts w:ascii="Calibri" w:hAnsi="Calibri" w:cs="Calibri"/>
          <w:sz w:val="18"/>
          <w:szCs w:val="18"/>
        </w:rPr>
        <w:t xml:space="preserve"> - 40% </w:t>
      </w:r>
      <w:proofErr w:type="spellStart"/>
      <w:r w:rsidRPr="00824589">
        <w:rPr>
          <w:rFonts w:ascii="Calibri" w:hAnsi="Calibri" w:cs="Calibri"/>
          <w:sz w:val="18"/>
          <w:szCs w:val="18"/>
        </w:rPr>
        <w:t>avans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la </w:t>
      </w:r>
      <w:proofErr w:type="spellStart"/>
      <w:r w:rsidRPr="00824589">
        <w:rPr>
          <w:rFonts w:ascii="Calibri" w:hAnsi="Calibri" w:cs="Calibri"/>
          <w:sz w:val="18"/>
          <w:szCs w:val="18"/>
        </w:rPr>
        <w:t>inscriere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(</w:t>
      </w:r>
      <w:proofErr w:type="spellStart"/>
      <w:r w:rsidRPr="00824589">
        <w:rPr>
          <w:rFonts w:ascii="Calibri" w:hAnsi="Calibri" w:cs="Calibri"/>
          <w:sz w:val="18"/>
          <w:szCs w:val="18"/>
        </w:rPr>
        <w:t>calculat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din </w:t>
      </w:r>
      <w:proofErr w:type="spellStart"/>
      <w:r w:rsidRPr="00824589">
        <w:rPr>
          <w:rFonts w:ascii="Calibri" w:hAnsi="Calibri" w:cs="Calibri"/>
          <w:sz w:val="18"/>
          <w:szCs w:val="18"/>
        </w:rPr>
        <w:t>tariful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standard </w:t>
      </w:r>
      <w:proofErr w:type="spellStart"/>
      <w:r w:rsidRPr="00824589">
        <w:rPr>
          <w:rFonts w:ascii="Calibri" w:hAnsi="Calibri" w:cs="Calibri"/>
          <w:sz w:val="18"/>
          <w:szCs w:val="18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loc in </w:t>
      </w:r>
      <w:proofErr w:type="spellStart"/>
      <w:r w:rsidRPr="00824589">
        <w:rPr>
          <w:rFonts w:ascii="Calibri" w:hAnsi="Calibri" w:cs="Calibri"/>
          <w:sz w:val="18"/>
          <w:szCs w:val="18"/>
        </w:rPr>
        <w:t>dubla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), </w:t>
      </w:r>
      <w:proofErr w:type="spellStart"/>
      <w:r w:rsidRPr="00824589">
        <w:rPr>
          <w:rFonts w:ascii="Calibri" w:hAnsi="Calibri" w:cs="Calibri"/>
          <w:sz w:val="18"/>
          <w:szCs w:val="18"/>
        </w:rPr>
        <w:t>iar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diferenta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plata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cu </w:t>
      </w:r>
      <w:proofErr w:type="spellStart"/>
      <w:r w:rsidRPr="00824589">
        <w:rPr>
          <w:rFonts w:ascii="Calibri" w:hAnsi="Calibri" w:cs="Calibri"/>
          <w:sz w:val="18"/>
          <w:szCs w:val="18"/>
        </w:rPr>
        <w:t>pana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la 14 </w:t>
      </w:r>
      <w:proofErr w:type="spellStart"/>
      <w:r w:rsidRPr="00824589">
        <w:rPr>
          <w:rFonts w:ascii="Calibri" w:hAnsi="Calibri" w:cs="Calibri"/>
          <w:sz w:val="18"/>
          <w:szCs w:val="18"/>
        </w:rPr>
        <w:t>zile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inainte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plecare</w:t>
      </w:r>
      <w:proofErr w:type="spellEnd"/>
      <w:r w:rsidRPr="00824589">
        <w:rPr>
          <w:rFonts w:ascii="Calibri" w:hAnsi="Calibri" w:cs="Calibri"/>
          <w:sz w:val="18"/>
          <w:szCs w:val="18"/>
        </w:rPr>
        <w:t>.</w:t>
      </w:r>
    </w:p>
    <w:p w14:paraId="1D75B9E3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</w:rPr>
        <w:t xml:space="preserve">In </w:t>
      </w:r>
      <w:proofErr w:type="spellStart"/>
      <w:r w:rsidRPr="00824589">
        <w:rPr>
          <w:rFonts w:ascii="Calibri" w:hAnsi="Calibri" w:cs="Calibri"/>
          <w:sz w:val="18"/>
          <w:szCs w:val="18"/>
        </w:rPr>
        <w:t>caz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retragere</w:t>
      </w:r>
      <w:proofErr w:type="spellEnd"/>
      <w:r w:rsidRPr="00824589">
        <w:rPr>
          <w:rFonts w:ascii="Calibri" w:hAnsi="Calibri" w:cs="Calibri"/>
          <w:sz w:val="18"/>
          <w:szCs w:val="18"/>
        </w:rPr>
        <w:t>/</w:t>
      </w:r>
      <w:proofErr w:type="spellStart"/>
      <w:r w:rsidRPr="00824589">
        <w:rPr>
          <w:rFonts w:ascii="Calibri" w:hAnsi="Calibri" w:cs="Calibri"/>
          <w:sz w:val="18"/>
          <w:szCs w:val="18"/>
        </w:rPr>
        <w:t>renuntare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, se </w:t>
      </w:r>
      <w:proofErr w:type="spellStart"/>
      <w:r w:rsidRPr="00824589">
        <w:rPr>
          <w:rFonts w:ascii="Calibri" w:hAnsi="Calibri" w:cs="Calibri"/>
          <w:sz w:val="18"/>
          <w:szCs w:val="18"/>
        </w:rPr>
        <w:t>aplica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pragurile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penalizare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conform </w:t>
      </w:r>
      <w:proofErr w:type="spellStart"/>
      <w:r w:rsidRPr="00824589">
        <w:rPr>
          <w:rFonts w:ascii="Calibri" w:hAnsi="Calibri" w:cs="Calibri"/>
          <w:sz w:val="18"/>
          <w:szCs w:val="18"/>
        </w:rPr>
        <w:t>contractului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</w:rPr>
        <w:t>respectiv</w:t>
      </w:r>
      <w:proofErr w:type="spellEnd"/>
      <w:r w:rsidRPr="00824589">
        <w:rPr>
          <w:rFonts w:ascii="Calibri" w:hAnsi="Calibri" w:cs="Calibri"/>
          <w:sz w:val="18"/>
          <w:szCs w:val="18"/>
        </w:rPr>
        <w:t>:</w:t>
      </w:r>
    </w:p>
    <w:p w14:paraId="4868F58F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</w:rPr>
        <w:t>a) 25 €/</w:t>
      </w:r>
      <w:proofErr w:type="spellStart"/>
      <w:r w:rsidRPr="00824589">
        <w:rPr>
          <w:rFonts w:ascii="Calibri" w:hAnsi="Calibri" w:cs="Calibri"/>
          <w:sz w:val="18"/>
          <w:szCs w:val="18"/>
        </w:rPr>
        <w:t>persoana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- taxa de </w:t>
      </w:r>
      <w:proofErr w:type="spellStart"/>
      <w:r w:rsidRPr="00824589">
        <w:rPr>
          <w:rFonts w:ascii="Calibri" w:hAnsi="Calibri" w:cs="Calibri"/>
          <w:sz w:val="18"/>
          <w:szCs w:val="18"/>
        </w:rPr>
        <w:t>serviciu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</w:rPr>
        <w:t>dupa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primirea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confirmarii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serviciilor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comandate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(cu </w:t>
      </w:r>
      <w:proofErr w:type="spellStart"/>
      <w:r w:rsidRPr="00824589">
        <w:rPr>
          <w:rFonts w:ascii="Calibri" w:hAnsi="Calibri" w:cs="Calibri"/>
          <w:sz w:val="18"/>
          <w:szCs w:val="18"/>
        </w:rPr>
        <w:t>pana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la 60 de </w:t>
      </w:r>
      <w:proofErr w:type="spellStart"/>
      <w:r w:rsidRPr="00824589">
        <w:rPr>
          <w:rFonts w:ascii="Calibri" w:hAnsi="Calibri" w:cs="Calibri"/>
          <w:sz w:val="18"/>
          <w:szCs w:val="18"/>
        </w:rPr>
        <w:t>zile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inainte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plecare</w:t>
      </w:r>
      <w:proofErr w:type="spellEnd"/>
      <w:r w:rsidRPr="00824589">
        <w:rPr>
          <w:rFonts w:ascii="Calibri" w:hAnsi="Calibri" w:cs="Calibri"/>
          <w:sz w:val="18"/>
          <w:szCs w:val="18"/>
        </w:rPr>
        <w:t>/</w:t>
      </w:r>
      <w:proofErr w:type="spellStart"/>
      <w:r w:rsidRPr="00824589">
        <w:rPr>
          <w:rFonts w:ascii="Calibri" w:hAnsi="Calibri" w:cs="Calibri"/>
          <w:sz w:val="18"/>
          <w:szCs w:val="18"/>
        </w:rPr>
        <w:t>intrare</w:t>
      </w:r>
      <w:proofErr w:type="spellEnd"/>
      <w:r w:rsidRPr="00824589">
        <w:rPr>
          <w:rFonts w:ascii="Calibri" w:hAnsi="Calibri" w:cs="Calibri"/>
          <w:sz w:val="18"/>
          <w:szCs w:val="18"/>
        </w:rPr>
        <w:t>)</w:t>
      </w:r>
    </w:p>
    <w:p w14:paraId="7DA13C59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</w:rPr>
        <w:t xml:space="preserve">b) 25 % din </w:t>
      </w:r>
      <w:proofErr w:type="spellStart"/>
      <w:r w:rsidRPr="00824589">
        <w:rPr>
          <w:rFonts w:ascii="Calibri" w:hAnsi="Calibri" w:cs="Calibri"/>
          <w:sz w:val="18"/>
          <w:szCs w:val="18"/>
        </w:rPr>
        <w:t>contravaloarea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pachetului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servicii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turistice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anulare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</w:rPr>
        <w:t>intervalul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59-30 </w:t>
      </w:r>
      <w:proofErr w:type="spellStart"/>
      <w:r w:rsidRPr="00824589">
        <w:rPr>
          <w:rFonts w:ascii="Calibri" w:hAnsi="Calibri" w:cs="Calibri"/>
          <w:sz w:val="18"/>
          <w:szCs w:val="18"/>
        </w:rPr>
        <w:t>zile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inainte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plecare</w:t>
      </w:r>
      <w:proofErr w:type="spellEnd"/>
      <w:r w:rsidRPr="00824589">
        <w:rPr>
          <w:rFonts w:ascii="Calibri" w:hAnsi="Calibri" w:cs="Calibri"/>
          <w:sz w:val="18"/>
          <w:szCs w:val="18"/>
        </w:rPr>
        <w:t>/</w:t>
      </w:r>
      <w:proofErr w:type="spellStart"/>
      <w:r w:rsidRPr="00824589">
        <w:rPr>
          <w:rFonts w:ascii="Calibri" w:hAnsi="Calibri" w:cs="Calibri"/>
          <w:sz w:val="18"/>
          <w:szCs w:val="18"/>
        </w:rPr>
        <w:t>intrare</w:t>
      </w:r>
      <w:proofErr w:type="spellEnd"/>
      <w:r w:rsidRPr="00824589">
        <w:rPr>
          <w:rFonts w:ascii="Calibri" w:hAnsi="Calibri" w:cs="Calibri"/>
          <w:sz w:val="18"/>
          <w:szCs w:val="18"/>
        </w:rPr>
        <w:t>.</w:t>
      </w:r>
    </w:p>
    <w:p w14:paraId="2D951486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</w:rPr>
        <w:t xml:space="preserve">c) 50 % din </w:t>
      </w:r>
      <w:proofErr w:type="spellStart"/>
      <w:r w:rsidRPr="00824589">
        <w:rPr>
          <w:rFonts w:ascii="Calibri" w:hAnsi="Calibri" w:cs="Calibri"/>
          <w:sz w:val="18"/>
          <w:szCs w:val="18"/>
        </w:rPr>
        <w:t>contravaloarea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pachetului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servicii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turistice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anulare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</w:rPr>
        <w:t>intervalul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29-16 </w:t>
      </w:r>
      <w:proofErr w:type="spellStart"/>
      <w:r w:rsidRPr="00824589">
        <w:rPr>
          <w:rFonts w:ascii="Calibri" w:hAnsi="Calibri" w:cs="Calibri"/>
          <w:sz w:val="18"/>
          <w:szCs w:val="18"/>
        </w:rPr>
        <w:t>zile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inainte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plecare</w:t>
      </w:r>
      <w:proofErr w:type="spellEnd"/>
      <w:r w:rsidRPr="00824589">
        <w:rPr>
          <w:rFonts w:ascii="Calibri" w:hAnsi="Calibri" w:cs="Calibri"/>
          <w:sz w:val="18"/>
          <w:szCs w:val="18"/>
        </w:rPr>
        <w:t>/</w:t>
      </w:r>
      <w:proofErr w:type="spellStart"/>
      <w:r w:rsidRPr="00824589">
        <w:rPr>
          <w:rFonts w:ascii="Calibri" w:hAnsi="Calibri" w:cs="Calibri"/>
          <w:sz w:val="18"/>
          <w:szCs w:val="18"/>
        </w:rPr>
        <w:t>intrare</w:t>
      </w:r>
      <w:proofErr w:type="spellEnd"/>
      <w:r w:rsidRPr="00824589">
        <w:rPr>
          <w:rFonts w:ascii="Calibri" w:hAnsi="Calibri" w:cs="Calibri"/>
          <w:sz w:val="18"/>
          <w:szCs w:val="18"/>
        </w:rPr>
        <w:t>.</w:t>
      </w:r>
    </w:p>
    <w:p w14:paraId="4B412BA0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</w:rPr>
        <w:t xml:space="preserve">d) 100 % din </w:t>
      </w:r>
      <w:proofErr w:type="spellStart"/>
      <w:r w:rsidRPr="00824589">
        <w:rPr>
          <w:rFonts w:ascii="Calibri" w:hAnsi="Calibri" w:cs="Calibri"/>
          <w:sz w:val="18"/>
          <w:szCs w:val="18"/>
        </w:rPr>
        <w:t>contravaloarea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pachetului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servicii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turistice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anulare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</w:rPr>
        <w:t>intervalul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15-0 </w:t>
      </w:r>
      <w:proofErr w:type="spellStart"/>
      <w:r w:rsidRPr="00824589">
        <w:rPr>
          <w:rFonts w:ascii="Calibri" w:hAnsi="Calibri" w:cs="Calibri"/>
          <w:sz w:val="18"/>
          <w:szCs w:val="18"/>
        </w:rPr>
        <w:t>zile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inainte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plecare</w:t>
      </w:r>
      <w:proofErr w:type="spellEnd"/>
      <w:r w:rsidRPr="00824589">
        <w:rPr>
          <w:rFonts w:ascii="Calibri" w:hAnsi="Calibri" w:cs="Calibri"/>
          <w:sz w:val="18"/>
          <w:szCs w:val="18"/>
        </w:rPr>
        <w:t>/</w:t>
      </w:r>
      <w:proofErr w:type="spellStart"/>
      <w:r w:rsidRPr="00824589">
        <w:rPr>
          <w:rFonts w:ascii="Calibri" w:hAnsi="Calibri" w:cs="Calibri"/>
          <w:sz w:val="18"/>
          <w:szCs w:val="18"/>
        </w:rPr>
        <w:t>intrare</w:t>
      </w:r>
      <w:proofErr w:type="spellEnd"/>
      <w:r w:rsidRPr="00824589">
        <w:rPr>
          <w:rFonts w:ascii="Calibri" w:hAnsi="Calibri" w:cs="Calibri"/>
          <w:sz w:val="18"/>
          <w:szCs w:val="18"/>
        </w:rPr>
        <w:t>.</w:t>
      </w:r>
    </w:p>
    <w:p w14:paraId="1E3375E3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b/>
          <w:sz w:val="10"/>
          <w:szCs w:val="10"/>
          <w:u w:val="single"/>
          <w:lang w:val="it-IT" w:eastAsia="x-none"/>
        </w:rPr>
      </w:pPr>
    </w:p>
    <w:p w14:paraId="373E5A5C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bCs/>
          <w:sz w:val="18"/>
          <w:szCs w:val="18"/>
          <w:lang w:val="it-IT"/>
        </w:rPr>
      </w:pPr>
      <w:proofErr w:type="spellStart"/>
      <w:r w:rsidRPr="00824589">
        <w:rPr>
          <w:rFonts w:ascii="Calibri" w:hAnsi="Calibri" w:cs="Calibri"/>
          <w:b/>
          <w:sz w:val="18"/>
          <w:szCs w:val="18"/>
          <w:lang w:val="it-IT"/>
        </w:rPr>
        <w:t>Grup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/>
        </w:rPr>
        <w:t>minim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/>
        </w:rPr>
        <w:t xml:space="preserve"> 40 </w:t>
      </w:r>
      <w:proofErr w:type="spellStart"/>
      <w:r w:rsidRPr="00824589">
        <w:rPr>
          <w:rFonts w:ascii="Calibri" w:hAnsi="Calibri" w:cs="Calibri"/>
          <w:b/>
          <w:sz w:val="18"/>
          <w:szCs w:val="18"/>
          <w:lang w:val="it-IT"/>
        </w:rPr>
        <w:t>persoane</w:t>
      </w:r>
      <w:proofErr w:type="spellEnd"/>
      <w:r w:rsidRPr="00824589">
        <w:rPr>
          <w:rFonts w:ascii="Calibri" w:hAnsi="Calibri" w:cs="Calibri"/>
          <w:b/>
          <w:sz w:val="18"/>
          <w:szCs w:val="18"/>
          <w:lang w:val="it-IT"/>
        </w:rPr>
        <w:t xml:space="preserve">. </w:t>
      </w:r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In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cazul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unui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grup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30 - 39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persoane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, se va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achita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un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supliment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pana la 145 lei/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persoana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. In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cazul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unui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grup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20 - 29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persoane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, se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poate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achita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un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supliment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pana la 375 lei/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persoana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. </w:t>
      </w:r>
      <w:r w:rsidRPr="00824589">
        <w:rPr>
          <w:rFonts w:ascii="Calibri" w:hAnsi="Calibri" w:cs="Calibri"/>
          <w:sz w:val="18"/>
          <w:szCs w:val="18"/>
          <w:lang w:val="it-IT"/>
        </w:rPr>
        <w:t xml:space="preserve">In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cazul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nerealizarii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grupului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circuitul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se va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anula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, cu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posibilitatea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inscrierii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pe un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program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similar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sau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restituirii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sumelor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it-IT"/>
        </w:rPr>
        <w:t>achitate</w:t>
      </w:r>
      <w:proofErr w:type="spellEnd"/>
      <w:r w:rsidRPr="00824589">
        <w:rPr>
          <w:rFonts w:ascii="Calibri" w:hAnsi="Calibri" w:cs="Calibri"/>
          <w:sz w:val="18"/>
          <w:szCs w:val="18"/>
          <w:lang w:val="it-IT"/>
        </w:rPr>
        <w:t>.</w:t>
      </w:r>
    </w:p>
    <w:p w14:paraId="6E1D4D8A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bCs/>
          <w:sz w:val="18"/>
          <w:szCs w:val="18"/>
          <w:lang w:val="it-IT"/>
        </w:rPr>
      </w:pP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Turistii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vor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fi informati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despre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suplimentul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neintrunire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grup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cu 14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zile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inaintea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plecarii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. </w:t>
      </w:r>
    </w:p>
    <w:p w14:paraId="7534AA54" w14:textId="77777777" w:rsidR="00D85687" w:rsidRPr="00824589" w:rsidRDefault="00D85687" w:rsidP="00D85687">
      <w:pPr>
        <w:spacing w:after="0"/>
        <w:ind w:left="-567" w:right="227"/>
        <w:jc w:val="both"/>
        <w:rPr>
          <w:rFonts w:ascii="Calibri" w:hAnsi="Calibri" w:cs="Calibri"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sz w:val="18"/>
          <w:szCs w:val="18"/>
        </w:rPr>
        <w:lastRenderedPageBreak/>
        <w:t>Agentia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organizatoare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isi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rezerva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dreptul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de </w:t>
      </w:r>
      <w:proofErr w:type="gramStart"/>
      <w:r w:rsidRPr="00824589">
        <w:rPr>
          <w:rFonts w:ascii="Calibri" w:hAnsi="Calibri" w:cs="Calibri"/>
          <w:bCs/>
          <w:sz w:val="18"/>
          <w:szCs w:val="18"/>
        </w:rPr>
        <w:t>a</w:t>
      </w:r>
      <w:proofErr w:type="gram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anula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programul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daca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nu se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vor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inscrie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minim 20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persoane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,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iar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turistii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vor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fi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instiintati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nu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mai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tarziu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de 14 de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zile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calendaristice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inainte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inceperea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executarii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pachetului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. </w:t>
      </w:r>
    </w:p>
    <w:p w14:paraId="00775AD2" w14:textId="77777777" w:rsidR="00D85687" w:rsidRPr="00824589" w:rsidRDefault="00D85687" w:rsidP="00D85687">
      <w:pPr>
        <w:pStyle w:val="ListParagraph"/>
        <w:numPr>
          <w:ilvl w:val="0"/>
          <w:numId w:val="4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Cs/>
          <w:sz w:val="18"/>
          <w:szCs w:val="18"/>
        </w:rPr>
      </w:pPr>
      <w:r w:rsidRPr="00824589">
        <w:rPr>
          <w:rFonts w:ascii="Calibri" w:hAnsi="Calibri" w:cs="Calibri"/>
          <w:bCs/>
          <w:sz w:val="18"/>
          <w:szCs w:val="18"/>
        </w:rPr>
        <w:t xml:space="preserve">Excursiile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optionale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se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organizeaza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pentru un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numar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minim de 30 de persoane. In cazul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neintrunirii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grupului minim, excursia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optionala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va fi anulata sau recalculata in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functie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numarul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participanti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>.</w:t>
      </w:r>
    </w:p>
    <w:p w14:paraId="7DE3D8F7" w14:textId="77777777" w:rsidR="00D85687" w:rsidRPr="00824589" w:rsidRDefault="00D85687" w:rsidP="00D85687">
      <w:pPr>
        <w:pStyle w:val="ListParagraph"/>
        <w:numPr>
          <w:ilvl w:val="0"/>
          <w:numId w:val="4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Turistii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care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solicita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locuri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pe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primele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3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banchete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din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autocar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vor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achita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un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supliment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5%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din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tarif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loc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in camera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dubla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(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cunoscut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gramStart"/>
      <w:r w:rsidRPr="00824589">
        <w:rPr>
          <w:rFonts w:ascii="Calibri" w:hAnsi="Calibri" w:cs="Calibri"/>
          <w:bCs/>
          <w:sz w:val="18"/>
          <w:szCs w:val="18"/>
          <w:lang w:val="it-IT"/>
        </w:rPr>
        <w:t>si</w:t>
      </w:r>
      <w:proofErr w:type="gram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ca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tarif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Safe Price).</w:t>
      </w:r>
    </w:p>
    <w:p w14:paraId="29078228" w14:textId="77777777" w:rsidR="00D85687" w:rsidRPr="00824589" w:rsidRDefault="00D85687" w:rsidP="00D85687">
      <w:pPr>
        <w:pStyle w:val="ListParagraph"/>
        <w:numPr>
          <w:ilvl w:val="0"/>
          <w:numId w:val="4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Pentru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orice modificare adusa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unei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rezervari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confirmate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se va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aplica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o TAXA DE MODIFICARE in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valoare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25 euro/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persoana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(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echivalent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in lei), </w:t>
      </w:r>
      <w:proofErr w:type="gramStart"/>
      <w:r w:rsidRPr="00824589">
        <w:rPr>
          <w:rFonts w:ascii="Calibri" w:hAnsi="Calibri" w:cs="Calibri"/>
          <w:bCs/>
          <w:sz w:val="18"/>
          <w:szCs w:val="18"/>
          <w:lang w:val="it-IT"/>
        </w:rPr>
        <w:t>la care</w:t>
      </w:r>
      <w:proofErr w:type="gram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vor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adauga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eventualele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costuri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percepute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catre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terti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Aceasta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taxa se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aplica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doar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daca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serviciile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achizitionate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permit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modificarea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solicitata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. Taxa de modificare nu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schimba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conditiile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si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termenii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anulare ai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unei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rezervari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acestia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aplica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conform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contractului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incheiat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si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scadentelor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din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factura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>.</w:t>
      </w:r>
    </w:p>
    <w:p w14:paraId="2018F24E" w14:textId="77777777" w:rsidR="00D85687" w:rsidRPr="00824589" w:rsidRDefault="00D85687" w:rsidP="00D85687">
      <w:pPr>
        <w:spacing w:after="0"/>
        <w:ind w:right="227"/>
        <w:jc w:val="both"/>
        <w:rPr>
          <w:rFonts w:ascii="Calibri" w:hAnsi="Calibri" w:cs="Calibri"/>
          <w:b/>
          <w:sz w:val="10"/>
          <w:szCs w:val="10"/>
          <w:lang w:val="de-DE"/>
        </w:rPr>
      </w:pPr>
    </w:p>
    <w:p w14:paraId="78144F88" w14:textId="77777777" w:rsidR="00D85687" w:rsidRPr="00824589" w:rsidRDefault="00D85687" w:rsidP="00D85687">
      <w:pPr>
        <w:pStyle w:val="ListParagraph"/>
        <w:suppressAutoHyphens/>
        <w:spacing w:after="0"/>
        <w:ind w:left="-567" w:right="227"/>
        <w:jc w:val="both"/>
        <w:rPr>
          <w:rFonts w:ascii="Calibri" w:hAnsi="Calibri" w:cs="Calibri"/>
          <w:b/>
          <w:color w:val="3696CC"/>
          <w:sz w:val="18"/>
          <w:szCs w:val="18"/>
        </w:rPr>
      </w:pPr>
      <w:proofErr w:type="spellStart"/>
      <w:r w:rsidRPr="00824589">
        <w:rPr>
          <w:rFonts w:ascii="Calibri" w:hAnsi="Calibri" w:cs="Calibri"/>
          <w:b/>
          <w:color w:val="3696CC"/>
          <w:sz w:val="18"/>
          <w:szCs w:val="18"/>
        </w:rPr>
        <w:t>Conditii</w:t>
      </w:r>
      <w:proofErr w:type="spellEnd"/>
      <w:r w:rsidRPr="00824589">
        <w:rPr>
          <w:rFonts w:ascii="Calibri" w:hAnsi="Calibri" w:cs="Calibri"/>
          <w:b/>
          <w:color w:val="3696CC"/>
          <w:sz w:val="18"/>
          <w:szCs w:val="18"/>
        </w:rPr>
        <w:t xml:space="preserve"> generale transport </w:t>
      </w:r>
    </w:p>
    <w:p w14:paraId="3E3C1343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r w:rsidRPr="00824589">
        <w:rPr>
          <w:rFonts w:ascii="Calibri" w:hAnsi="Calibri" w:cs="Calibri"/>
          <w:bCs/>
          <w:iCs/>
          <w:sz w:val="18"/>
          <w:szCs w:val="18"/>
        </w:rPr>
        <w:t xml:space="preserve">Transportul se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realizeaza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cu autocare clasificate.</w:t>
      </w:r>
    </w:p>
    <w:p w14:paraId="21BBB8C0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r w:rsidRPr="00824589">
        <w:rPr>
          <w:rFonts w:ascii="Calibri" w:hAnsi="Calibri" w:cs="Calibri"/>
          <w:bCs/>
          <w:iCs/>
          <w:sz w:val="18"/>
          <w:szCs w:val="18"/>
        </w:rPr>
        <w:t xml:space="preserve">Repartizarea locurilor in autocar se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efectueaza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in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functie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de data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inscrierii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(in cazul in care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turistii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nu au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achizitionat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locuri cu tarif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preferential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). </w:t>
      </w:r>
    </w:p>
    <w:p w14:paraId="39AB5533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Turistii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sunt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obligati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sa se prezinte la locul de preluare cu 15-30 de minute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inainte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de ora de plecare.</w:t>
      </w:r>
    </w:p>
    <w:p w14:paraId="7CF048E2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r w:rsidRPr="00824589">
        <w:rPr>
          <w:rFonts w:ascii="Calibri" w:hAnsi="Calibri" w:cs="Calibri"/>
          <w:bCs/>
          <w:iCs/>
          <w:sz w:val="18"/>
          <w:szCs w:val="18"/>
        </w:rPr>
        <w:t xml:space="preserve">Turistul are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obligatia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de a verifica datele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inscrise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pe voucherul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calatorie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sau pe informarea de plecare.</w:t>
      </w:r>
    </w:p>
    <w:p w14:paraId="2929119F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r w:rsidRPr="00824589">
        <w:rPr>
          <w:rFonts w:ascii="Calibri" w:hAnsi="Calibri" w:cs="Calibri"/>
          <w:bCs/>
          <w:iCs/>
          <w:sz w:val="18"/>
          <w:szCs w:val="18"/>
        </w:rPr>
        <w:t xml:space="preserve">Turistul este responsabil pentru bunurile proprii (documente, bijuterii, dispozitive electronice, bani, bagaje etc.) pe tot parcursul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calatoriei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,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Agentia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organizatoare fiind exonerata de orice dauna materiala/ financiara rezultata din pierderea, furtul sau confiscarea ori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retinerea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catre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autoritatile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vamale a acestora.</w:t>
      </w:r>
    </w:p>
    <w:p w14:paraId="2795BC7B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Agentia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nu poate fi considerata responsabila pentru neprezentarea la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imbarcare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a calatorilor,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intarzierea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acestora sau nerespectarea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indicatiilor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 xml:space="preserve"> privind orarul/locul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</w:rPr>
        <w:t>imbarcare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</w:rPr>
        <w:t>.</w:t>
      </w:r>
    </w:p>
    <w:p w14:paraId="366C8B9B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</w:rPr>
        <w:t xml:space="preserve">Toate </w:t>
      </w:r>
      <w:proofErr w:type="spellStart"/>
      <w:r w:rsidRPr="00824589">
        <w:rPr>
          <w:rFonts w:ascii="Calibri" w:hAnsi="Calibri" w:cs="Calibri"/>
          <w:sz w:val="18"/>
          <w:szCs w:val="18"/>
        </w:rPr>
        <w:t>rezervarile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trebuie </w:t>
      </w:r>
      <w:proofErr w:type="spellStart"/>
      <w:r w:rsidRPr="00824589">
        <w:rPr>
          <w:rFonts w:ascii="Calibri" w:hAnsi="Calibri" w:cs="Calibri"/>
          <w:sz w:val="18"/>
          <w:szCs w:val="18"/>
        </w:rPr>
        <w:t>insotite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in mod obligatoriu de </w:t>
      </w:r>
      <w:proofErr w:type="spellStart"/>
      <w:r w:rsidRPr="00824589">
        <w:rPr>
          <w:rFonts w:ascii="Calibri" w:hAnsi="Calibri" w:cs="Calibri"/>
          <w:sz w:val="18"/>
          <w:szCs w:val="18"/>
        </w:rPr>
        <w:t>numarul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telefon al pasagerilor, disponibil la momentul </w:t>
      </w:r>
      <w:proofErr w:type="spellStart"/>
      <w:r w:rsidRPr="00824589">
        <w:rPr>
          <w:rFonts w:ascii="Calibri" w:hAnsi="Calibri" w:cs="Calibri"/>
          <w:sz w:val="18"/>
          <w:szCs w:val="18"/>
        </w:rPr>
        <w:t>plecarii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, cu roaming activat obligatoriu. In cazul in care rezervarea este efectuata de </w:t>
      </w:r>
      <w:proofErr w:type="spellStart"/>
      <w:r w:rsidRPr="00824589">
        <w:rPr>
          <w:rFonts w:ascii="Calibri" w:hAnsi="Calibri" w:cs="Calibri"/>
          <w:sz w:val="18"/>
          <w:szCs w:val="18"/>
        </w:rPr>
        <w:t>catre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o </w:t>
      </w:r>
      <w:proofErr w:type="spellStart"/>
      <w:r w:rsidRPr="00824589">
        <w:rPr>
          <w:rFonts w:ascii="Calibri" w:hAnsi="Calibri" w:cs="Calibri"/>
          <w:sz w:val="18"/>
          <w:szCs w:val="18"/>
        </w:rPr>
        <w:t>agentie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partenera, aceasta are </w:t>
      </w:r>
      <w:proofErr w:type="spellStart"/>
      <w:r w:rsidRPr="00824589">
        <w:rPr>
          <w:rFonts w:ascii="Calibri" w:hAnsi="Calibri" w:cs="Calibri"/>
          <w:sz w:val="18"/>
          <w:szCs w:val="18"/>
        </w:rPr>
        <w:t>obligatia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a transmite </w:t>
      </w:r>
      <w:proofErr w:type="spellStart"/>
      <w:r w:rsidRPr="00824589">
        <w:rPr>
          <w:rFonts w:ascii="Calibri" w:hAnsi="Calibri" w:cs="Calibri"/>
          <w:sz w:val="18"/>
          <w:szCs w:val="18"/>
        </w:rPr>
        <w:t>numarul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telefon al </w:t>
      </w:r>
      <w:proofErr w:type="spellStart"/>
      <w:r w:rsidRPr="00824589">
        <w:rPr>
          <w:rFonts w:ascii="Calibri" w:hAnsi="Calibri" w:cs="Calibri"/>
          <w:sz w:val="18"/>
          <w:szCs w:val="18"/>
        </w:rPr>
        <w:t>turistilor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inscrisi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</w:rPr>
        <w:t>catre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Hello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Holidays</w:t>
      </w:r>
      <w:proofErr w:type="spellEnd"/>
      <w:r w:rsidRPr="00824589">
        <w:rPr>
          <w:rFonts w:ascii="Calibri" w:hAnsi="Calibri" w:cs="Calibri"/>
          <w:sz w:val="18"/>
          <w:szCs w:val="18"/>
        </w:rPr>
        <w:t>.</w:t>
      </w:r>
    </w:p>
    <w:p w14:paraId="7D3499BD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before="4" w:after="0" w:line="240" w:lineRule="auto"/>
        <w:ind w:left="-426" w:right="227" w:hanging="141"/>
        <w:jc w:val="both"/>
        <w:rPr>
          <w:rFonts w:ascii="Calibri" w:hAnsi="Calibri" w:cs="Calibri"/>
          <w:sz w:val="18"/>
          <w:szCs w:val="18"/>
        </w:rPr>
      </w:pPr>
      <w:r w:rsidRPr="00824589">
        <w:rPr>
          <w:rFonts w:ascii="Calibri" w:hAnsi="Calibri" w:cs="Calibri"/>
          <w:b/>
          <w:bCs/>
          <w:color w:val="000000"/>
          <w:sz w:val="18"/>
          <w:szCs w:val="18"/>
        </w:rPr>
        <w:t xml:space="preserve">Documente de </w:t>
      </w:r>
      <w:proofErr w:type="spellStart"/>
      <w:r w:rsidRPr="00824589">
        <w:rPr>
          <w:rFonts w:ascii="Calibri" w:hAnsi="Calibri" w:cs="Calibri"/>
          <w:b/>
          <w:bCs/>
          <w:color w:val="000000"/>
          <w:sz w:val="18"/>
          <w:szCs w:val="18"/>
        </w:rPr>
        <w:t>calatorie</w:t>
      </w:r>
      <w:proofErr w:type="spellEnd"/>
      <w:r w:rsidRPr="00824589"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 w:rsidRPr="00824589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Pasaport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si/sau carte de identitate (electronica) valabile minim 6 luni de la data </w:t>
      </w:r>
      <w:proofErr w:type="spellStart"/>
      <w:r w:rsidRPr="00824589">
        <w:rPr>
          <w:rFonts w:ascii="Calibri" w:hAnsi="Calibri" w:cs="Calibri"/>
          <w:sz w:val="18"/>
          <w:szCs w:val="18"/>
        </w:rPr>
        <w:t>iesirii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din tara (in </w:t>
      </w:r>
      <w:proofErr w:type="spellStart"/>
      <w:r w:rsidRPr="00824589">
        <w:rPr>
          <w:rFonts w:ascii="Calibri" w:hAnsi="Calibri" w:cs="Calibri"/>
          <w:sz w:val="18"/>
          <w:szCs w:val="18"/>
        </w:rPr>
        <w:t>functie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</w:rPr>
        <w:t>destinatiile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mentionate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in programul detaliat, documentul de </w:t>
      </w:r>
      <w:proofErr w:type="spellStart"/>
      <w:r w:rsidRPr="00824589">
        <w:rPr>
          <w:rFonts w:ascii="Calibri" w:hAnsi="Calibri" w:cs="Calibri"/>
          <w:sz w:val="18"/>
          <w:szCs w:val="18"/>
        </w:rPr>
        <w:t>calatorie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acceptat va fi specificat in informarea de plecare).</w:t>
      </w:r>
    </w:p>
    <w:p w14:paraId="65FADF18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before="4" w:after="0" w:line="240" w:lineRule="auto"/>
        <w:ind w:left="-426" w:right="227" w:hanging="141"/>
        <w:jc w:val="both"/>
        <w:rPr>
          <w:rFonts w:ascii="Calibri" w:hAnsi="Calibri" w:cs="Calibri"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</w:rPr>
        <w:t xml:space="preserve">ATENTIE! Cartea de identitate simpla (CIS) este un document de identitate emis in </w:t>
      </w:r>
      <w:proofErr w:type="spellStart"/>
      <w:r w:rsidRPr="00824589">
        <w:rPr>
          <w:rFonts w:ascii="Calibri" w:hAnsi="Calibri" w:cs="Calibri"/>
          <w:sz w:val="18"/>
          <w:szCs w:val="18"/>
        </w:rPr>
        <w:t>acelasi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format ca al </w:t>
      </w:r>
      <w:proofErr w:type="spellStart"/>
      <w:r w:rsidRPr="00824589">
        <w:rPr>
          <w:rFonts w:ascii="Calibri" w:hAnsi="Calibri" w:cs="Calibri"/>
          <w:sz w:val="18"/>
          <w:szCs w:val="18"/>
        </w:rPr>
        <w:t>cartii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identitate electronice, destinat </w:t>
      </w:r>
      <w:proofErr w:type="spellStart"/>
      <w:r w:rsidRPr="00824589">
        <w:rPr>
          <w:rFonts w:ascii="Calibri" w:hAnsi="Calibri" w:cs="Calibri"/>
          <w:sz w:val="18"/>
          <w:szCs w:val="18"/>
        </w:rPr>
        <w:t>identificarii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si dovedirii domiciliului, </w:t>
      </w:r>
      <w:proofErr w:type="spellStart"/>
      <w:r w:rsidRPr="00824589">
        <w:rPr>
          <w:rFonts w:ascii="Calibri" w:hAnsi="Calibri" w:cs="Calibri"/>
          <w:sz w:val="18"/>
          <w:szCs w:val="18"/>
        </w:rPr>
        <w:t>neavand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</w:rPr>
        <w:t>functia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de document de </w:t>
      </w:r>
      <w:proofErr w:type="spellStart"/>
      <w:r w:rsidRPr="00824589">
        <w:rPr>
          <w:rFonts w:ascii="Calibri" w:hAnsi="Calibri" w:cs="Calibri"/>
          <w:sz w:val="18"/>
          <w:szCs w:val="18"/>
        </w:rPr>
        <w:t>calatorie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in statele membre ale Uniunii Europene.</w:t>
      </w:r>
    </w:p>
    <w:p w14:paraId="644D8A16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before="4" w:after="0" w:line="240" w:lineRule="auto"/>
        <w:ind w:left="-426" w:right="227" w:hanging="141"/>
        <w:jc w:val="both"/>
        <w:rPr>
          <w:rFonts w:ascii="Calibri" w:hAnsi="Calibri" w:cs="Calibri"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</w:rPr>
        <w:t xml:space="preserve">Pentru detalii oficiale de </w:t>
      </w:r>
      <w:proofErr w:type="spellStart"/>
      <w:r w:rsidRPr="00824589">
        <w:rPr>
          <w:rFonts w:ascii="Calibri" w:hAnsi="Calibri" w:cs="Calibri"/>
          <w:sz w:val="18"/>
          <w:szCs w:val="18"/>
        </w:rPr>
        <w:t>calatorie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, va rugam sa </w:t>
      </w:r>
      <w:proofErr w:type="spellStart"/>
      <w:r w:rsidRPr="00824589">
        <w:rPr>
          <w:rFonts w:ascii="Calibri" w:hAnsi="Calibri" w:cs="Calibri"/>
          <w:sz w:val="18"/>
          <w:szCs w:val="18"/>
        </w:rPr>
        <w:t>consultati</w:t>
      </w:r>
      <w:proofErr w:type="spellEnd"/>
      <w:r w:rsidRPr="00824589">
        <w:rPr>
          <w:rFonts w:ascii="Calibri" w:hAnsi="Calibri" w:cs="Calibri"/>
          <w:sz w:val="18"/>
          <w:szCs w:val="18"/>
        </w:rPr>
        <w:t> </w:t>
      </w:r>
      <w:hyperlink r:id="rId13" w:history="1">
        <w:r w:rsidRPr="00824589">
          <w:rPr>
            <w:rStyle w:val="Hyperlink"/>
            <w:rFonts w:ascii="Calibri" w:hAnsi="Calibri" w:cs="Calibri"/>
            <w:sz w:val="18"/>
            <w:szCs w:val="18"/>
          </w:rPr>
          <w:t>www.mae.ro</w:t>
        </w:r>
      </w:hyperlink>
      <w:r w:rsidRPr="00824589">
        <w:rPr>
          <w:rFonts w:ascii="Calibri" w:hAnsi="Calibri" w:cs="Calibri"/>
          <w:sz w:val="18"/>
          <w:szCs w:val="18"/>
        </w:rPr>
        <w:t>.</w:t>
      </w:r>
    </w:p>
    <w:p w14:paraId="0DB75D30" w14:textId="77777777" w:rsidR="00D85687" w:rsidRPr="00824589" w:rsidRDefault="00D85687" w:rsidP="00D85687">
      <w:pPr>
        <w:pStyle w:val="ListParagraph"/>
        <w:numPr>
          <w:ilvl w:val="0"/>
          <w:numId w:val="3"/>
        </w:numPr>
        <w:spacing w:after="0" w:line="240" w:lineRule="auto"/>
        <w:ind w:right="227"/>
        <w:jc w:val="both"/>
        <w:rPr>
          <w:rFonts w:ascii="Calibri" w:hAnsi="Calibri" w:cs="Calibri"/>
          <w:b/>
          <w:i/>
          <w:color w:val="444444"/>
          <w:sz w:val="6"/>
          <w:szCs w:val="6"/>
          <w:lang w:val="it-IT" w:eastAsia="en-GB"/>
        </w:rPr>
      </w:pPr>
    </w:p>
    <w:p w14:paraId="719249BF" w14:textId="77777777" w:rsidR="00D85687" w:rsidRDefault="00D85687" w:rsidP="00D85687">
      <w:pPr>
        <w:tabs>
          <w:tab w:val="left" w:pos="-180"/>
        </w:tabs>
        <w:spacing w:after="0"/>
        <w:ind w:left="-567" w:right="227"/>
        <w:jc w:val="both"/>
        <w:rPr>
          <w:rFonts w:ascii="Calibri" w:hAnsi="Calibri" w:cs="Calibri"/>
          <w:b/>
          <w:color w:val="3696CC"/>
          <w:sz w:val="18"/>
          <w:szCs w:val="18"/>
        </w:rPr>
      </w:pPr>
      <w:proofErr w:type="spellStart"/>
      <w:r w:rsidRPr="00824589">
        <w:rPr>
          <w:rFonts w:ascii="Calibri" w:hAnsi="Calibri" w:cs="Calibri"/>
          <w:b/>
          <w:color w:val="3696CC"/>
          <w:sz w:val="18"/>
          <w:szCs w:val="18"/>
        </w:rPr>
        <w:t>Conditii</w:t>
      </w:r>
      <w:proofErr w:type="spellEnd"/>
      <w:r w:rsidRPr="00824589">
        <w:rPr>
          <w:rFonts w:ascii="Calibri" w:hAnsi="Calibri" w:cs="Calibri"/>
          <w:b/>
          <w:color w:val="3696CC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/>
          <w:color w:val="3696CC"/>
          <w:sz w:val="18"/>
          <w:szCs w:val="18"/>
        </w:rPr>
        <w:t>specifice</w:t>
      </w:r>
      <w:proofErr w:type="spellEnd"/>
      <w:r w:rsidRPr="00824589">
        <w:rPr>
          <w:rFonts w:ascii="Calibri" w:hAnsi="Calibri" w:cs="Calibri"/>
          <w:b/>
          <w:color w:val="3696CC"/>
          <w:sz w:val="18"/>
          <w:szCs w:val="18"/>
        </w:rPr>
        <w:t xml:space="preserve"> </w:t>
      </w:r>
    </w:p>
    <w:p w14:paraId="4E7EC331" w14:textId="29886B8A" w:rsidR="00D85687" w:rsidRPr="00824589" w:rsidRDefault="00D85687" w:rsidP="00D85687">
      <w:pPr>
        <w:tabs>
          <w:tab w:val="left" w:pos="-180"/>
        </w:tabs>
        <w:spacing w:after="0"/>
        <w:ind w:left="-567" w:right="227"/>
        <w:jc w:val="both"/>
        <w:rPr>
          <w:rFonts w:ascii="Calibri" w:hAnsi="Calibri" w:cs="Calibri"/>
          <w:b/>
          <w:color w:val="3696CC"/>
          <w:sz w:val="18"/>
          <w:szCs w:val="18"/>
        </w:rPr>
      </w:pPr>
      <w:r w:rsidRPr="00824589">
        <w:rPr>
          <w:rFonts w:ascii="Calibri" w:hAnsi="Calibri" w:cs="Calibri"/>
          <w:b/>
          <w:color w:val="3696CC"/>
          <w:sz w:val="18"/>
          <w:szCs w:val="18"/>
        </w:rPr>
        <w:t>TRANSFERURI DE GRUP</w:t>
      </w:r>
    </w:p>
    <w:p w14:paraId="701316F3" w14:textId="77777777" w:rsidR="00D85687" w:rsidRPr="00824589" w:rsidRDefault="00D85687" w:rsidP="00D85687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ascii="Calibri" w:hAnsi="Calibri" w:cs="Calibri"/>
          <w:sz w:val="18"/>
          <w:szCs w:val="16"/>
          <w:lang w:val="it-IT"/>
        </w:rPr>
      </w:pP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Tarifele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sunt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persoana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>, tur-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retur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. </w:t>
      </w:r>
    </w:p>
    <w:p w14:paraId="2764548D" w14:textId="77777777" w:rsidR="00D85687" w:rsidRPr="00824589" w:rsidRDefault="00D85687" w:rsidP="00D85687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ascii="Calibri" w:hAnsi="Calibri" w:cs="Calibri"/>
          <w:sz w:val="18"/>
          <w:szCs w:val="16"/>
          <w:lang w:val="it-IT"/>
        </w:rPr>
      </w:pPr>
      <w:r w:rsidRPr="00824589">
        <w:rPr>
          <w:rFonts w:ascii="Calibri" w:hAnsi="Calibri" w:cs="Calibri"/>
          <w:sz w:val="18"/>
        </w:rPr>
        <w:t xml:space="preserve">Transferurile de grup se confirma automat/garantat in momentul </w:t>
      </w:r>
      <w:proofErr w:type="spellStart"/>
      <w:r w:rsidRPr="00824589">
        <w:rPr>
          <w:rFonts w:ascii="Calibri" w:hAnsi="Calibri" w:cs="Calibri"/>
          <w:sz w:val="18"/>
        </w:rPr>
        <w:t>inscrierii</w:t>
      </w:r>
      <w:proofErr w:type="spellEnd"/>
      <w:r w:rsidRPr="00824589">
        <w:rPr>
          <w:rFonts w:ascii="Calibri" w:hAnsi="Calibri" w:cs="Calibri"/>
          <w:sz w:val="18"/>
        </w:rPr>
        <w:t xml:space="preserve">, indiferent de </w:t>
      </w:r>
      <w:proofErr w:type="spellStart"/>
      <w:r w:rsidRPr="00824589">
        <w:rPr>
          <w:rFonts w:ascii="Calibri" w:hAnsi="Calibri" w:cs="Calibri"/>
          <w:sz w:val="18"/>
        </w:rPr>
        <w:t>numarul</w:t>
      </w:r>
      <w:proofErr w:type="spellEnd"/>
      <w:r w:rsidRPr="00824589">
        <w:rPr>
          <w:rFonts w:ascii="Calibri" w:hAnsi="Calibri" w:cs="Calibri"/>
          <w:sz w:val="18"/>
        </w:rPr>
        <w:t xml:space="preserve"> de </w:t>
      </w:r>
      <w:proofErr w:type="spellStart"/>
      <w:r w:rsidRPr="00824589">
        <w:rPr>
          <w:rFonts w:ascii="Calibri" w:hAnsi="Calibri" w:cs="Calibri"/>
          <w:sz w:val="18"/>
        </w:rPr>
        <w:t>participanti</w:t>
      </w:r>
      <w:proofErr w:type="spellEnd"/>
      <w:r w:rsidRPr="00824589">
        <w:rPr>
          <w:rFonts w:ascii="Calibri" w:hAnsi="Calibri" w:cs="Calibri"/>
          <w:sz w:val="18"/>
        </w:rPr>
        <w:t xml:space="preserve">, pentru </w:t>
      </w:r>
      <w:proofErr w:type="spellStart"/>
      <w:r w:rsidRPr="00824589">
        <w:rPr>
          <w:rFonts w:ascii="Calibri" w:hAnsi="Calibri" w:cs="Calibri"/>
          <w:sz w:val="18"/>
        </w:rPr>
        <w:t>rezervarile</w:t>
      </w:r>
      <w:proofErr w:type="spellEnd"/>
      <w:r w:rsidRPr="00824589">
        <w:rPr>
          <w:rFonts w:ascii="Calibri" w:hAnsi="Calibri" w:cs="Calibri"/>
          <w:sz w:val="18"/>
        </w:rPr>
        <w:t xml:space="preserve"> efectuate cu mai mult de 1</w:t>
      </w:r>
      <w:r w:rsidRPr="00824589">
        <w:rPr>
          <w:rFonts w:ascii="Calibri" w:hAnsi="Calibri" w:cs="Calibri"/>
          <w:sz w:val="18"/>
          <w:szCs w:val="16"/>
          <w:lang w:val="it-IT"/>
        </w:rPr>
        <w:t xml:space="preserve">4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zile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inaintea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plecarii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Pentru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orice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solicitare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ulterioara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transferul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confirma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doar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in limita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disponibilitatii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Pentru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rezervarile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efectuate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cu mai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putin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14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zile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inaintea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plecarii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, orice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solicitare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transfer se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confirma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in limita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disponibilitatii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Transferurile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grup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pot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rezerva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doar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regim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dus-intors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Transferurile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pot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efectua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cu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autoturism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microbuz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, minibus,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autocar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sau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prin operatori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linie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>;</w:t>
      </w:r>
    </w:p>
    <w:p w14:paraId="4F0C6AD5" w14:textId="77777777" w:rsidR="00D85687" w:rsidRPr="00824589" w:rsidRDefault="00D85687" w:rsidP="00D85687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ascii="Calibri" w:hAnsi="Calibri" w:cs="Calibri"/>
          <w:sz w:val="18"/>
          <w:szCs w:val="16"/>
          <w:lang w:val="it-IT"/>
        </w:rPr>
      </w:pP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Locurile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imbarcare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sunt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informative;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pot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fi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diferite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functie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partenerul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care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efectueaza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transferul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6"/>
          <w:lang w:val="it-IT"/>
        </w:rPr>
        <w:t>si</w:t>
      </w:r>
      <w:proofErr w:type="gramEnd"/>
      <w:r w:rsidRPr="00824589">
        <w:rPr>
          <w:rFonts w:ascii="Calibri" w:hAnsi="Calibri" w:cs="Calibri"/>
          <w:sz w:val="18"/>
          <w:szCs w:val="16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reconfirma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o data cu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informarea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plecare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, cu 3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zile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sau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, prin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except</w:t>
      </w:r>
      <w:proofErr w:type="spellEnd"/>
      <w:r w:rsidRPr="00824589">
        <w:rPr>
          <w:rFonts w:ascii="Calibri" w:hAnsi="Calibri" w:cs="Calibri"/>
          <w:sz w:val="18"/>
          <w:szCs w:val="16"/>
        </w:rPr>
        <w:t>ie, cu</w:t>
      </w:r>
      <w:r w:rsidRPr="00824589">
        <w:rPr>
          <w:rFonts w:ascii="Calibri" w:hAnsi="Calibri" w:cs="Calibri"/>
          <w:sz w:val="18"/>
          <w:szCs w:val="16"/>
          <w:lang w:val="it-IT"/>
        </w:rPr>
        <w:t xml:space="preserve"> maximum 24 de ore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inainte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plecare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Traseele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pot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suferi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modificari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functie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nr.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participantilor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pot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implica mai multe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mijloace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transport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(3-4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schimbari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) si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pot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exista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timpi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asteptare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intre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imbarcare/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debarcare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si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preluarea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/-ile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catre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partener/-ii care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efectueaza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transferul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>.</w:t>
      </w:r>
    </w:p>
    <w:p w14:paraId="2A6B3D67" w14:textId="77777777" w:rsidR="00D85687" w:rsidRPr="00824589" w:rsidRDefault="00D85687" w:rsidP="00D85687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ascii="Calibri" w:hAnsi="Calibri" w:cs="Calibri"/>
          <w:strike/>
          <w:sz w:val="18"/>
          <w:szCs w:val="16"/>
          <w:lang w:val="it-IT"/>
        </w:rPr>
      </w:pPr>
      <w:r w:rsidRPr="00824589">
        <w:rPr>
          <w:rFonts w:ascii="Calibri" w:hAnsi="Calibri" w:cs="Calibri"/>
          <w:sz w:val="18"/>
          <w:szCs w:val="16"/>
          <w:lang w:val="it-IT"/>
        </w:rPr>
        <w:t xml:space="preserve">Ora de imbarcare si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numarul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telefon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soferului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si/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sau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dispecerat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vor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comunica cu 3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zile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(prin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exceptie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24 de ore)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inaintea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datei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plecarii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Turistul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va tine legatura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direct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cu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transportatorul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pentru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a </w:t>
      </w:r>
      <w:proofErr w:type="gramStart"/>
      <w:r w:rsidRPr="00824589">
        <w:rPr>
          <w:rFonts w:ascii="Calibri" w:hAnsi="Calibri" w:cs="Calibri"/>
          <w:sz w:val="18"/>
          <w:szCs w:val="16"/>
          <w:lang w:val="it-IT"/>
        </w:rPr>
        <w:t>se</w:t>
      </w:r>
      <w:proofErr w:type="gramEnd"/>
      <w:r w:rsidRPr="00824589">
        <w:rPr>
          <w:rFonts w:ascii="Calibri" w:hAnsi="Calibri" w:cs="Calibri"/>
          <w:sz w:val="18"/>
          <w:szCs w:val="16"/>
          <w:lang w:val="it-IT"/>
        </w:rPr>
        <w:t xml:space="preserve"> informa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privind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situatia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concreta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din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ziua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plecarii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Pentru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transferul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retur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detaliile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sunt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oferite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ghid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in ultima zi a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circuitului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Turistii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sunt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rugati sa se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prezinte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la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locul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imbarcare cu 15-30 min.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inainte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ora comunicata -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grupul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nu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poate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astepta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turistii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care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intarzie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. </w:t>
      </w:r>
    </w:p>
    <w:p w14:paraId="6F1F71F4" w14:textId="77777777" w:rsidR="00D85687" w:rsidRPr="00824589" w:rsidRDefault="00D85687" w:rsidP="00D85687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ascii="Calibri" w:hAnsi="Calibri" w:cs="Calibri"/>
          <w:sz w:val="18"/>
          <w:szCs w:val="16"/>
          <w:lang w:val="it-IT"/>
        </w:rPr>
      </w:pP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Pentru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orasele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marcate cu </w:t>
      </w:r>
      <w:r w:rsidRPr="00824589">
        <w:rPr>
          <w:rFonts w:ascii="Calibri" w:hAnsi="Calibri" w:cs="Calibri"/>
          <w:b/>
          <w:sz w:val="18"/>
          <w:szCs w:val="16"/>
          <w:lang w:val="it-IT"/>
        </w:rPr>
        <w:t>‘’ * ‘’</w:t>
      </w:r>
      <w:r w:rsidRPr="00824589">
        <w:rPr>
          <w:rFonts w:ascii="Calibri" w:hAnsi="Calibri" w:cs="Calibri"/>
          <w:sz w:val="18"/>
          <w:szCs w:val="16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conditia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pentru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efectuarea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transferului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este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minim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2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persoane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. Daca nu se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intrunesc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un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numar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minim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2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persoane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pana la 14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zile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inaintea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plecarii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turistului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i se va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restitui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contravaloarea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transferului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sau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are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optiunea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a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plati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un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supliment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valoare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80%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din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pretul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transferului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pentru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a beneficia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acesta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>.</w:t>
      </w:r>
    </w:p>
    <w:p w14:paraId="2463A02B" w14:textId="77777777" w:rsidR="00D85687" w:rsidRPr="00824589" w:rsidRDefault="00D85687" w:rsidP="00D85687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ascii="Calibri" w:hAnsi="Calibri" w:cs="Calibri"/>
          <w:sz w:val="18"/>
          <w:szCs w:val="16"/>
          <w:lang w:val="it-IT"/>
        </w:rPr>
      </w:pP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Toate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rezervarile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trebuie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insotite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in mod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obligatoriu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numarul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telefon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al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pasagerilor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disponibil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la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momentul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plecarii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, cu roaming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activat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obligatoriu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Agentiile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partenere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obligatia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a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transmite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numarul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telefon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al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turistilor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inscrisi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catre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Hello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Holidays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>.</w:t>
      </w:r>
    </w:p>
    <w:p w14:paraId="1D045522" w14:textId="77777777" w:rsidR="00D85687" w:rsidRPr="00824589" w:rsidRDefault="00D85687" w:rsidP="00D85687">
      <w:pPr>
        <w:pStyle w:val="ListParagraph"/>
        <w:numPr>
          <w:ilvl w:val="0"/>
          <w:numId w:val="5"/>
        </w:numPr>
        <w:spacing w:after="0" w:line="240" w:lineRule="auto"/>
        <w:ind w:left="-426" w:right="227" w:hanging="141"/>
        <w:jc w:val="both"/>
        <w:rPr>
          <w:rFonts w:ascii="Calibri" w:hAnsi="Calibri" w:cs="Calibri"/>
          <w:sz w:val="18"/>
          <w:szCs w:val="16"/>
          <w:lang w:val="it-IT"/>
        </w:rPr>
      </w:pP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Numarul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contact al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turistilor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este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foarte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important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pentru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ca, mai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ales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cazul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transferurilor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-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cand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pot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aparea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diferite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modificari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intarzieri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s.a.,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acestia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vor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fi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contactati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catre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sofer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>/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dispecerat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Agentia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Hello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Holidays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nu este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raspunzatoare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imposibilitatea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contactarii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pasagerilor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din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cauza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netransmiterii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informatiilor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obligatorii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solicitate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sau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transmiterea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incorecta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6"/>
          <w:lang w:val="it-IT"/>
        </w:rPr>
        <w:t>a</w:t>
      </w:r>
      <w:proofErr w:type="gram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acestora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si nu va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restitui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contravaloarea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tranferului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sau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a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pachetului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servicii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>.</w:t>
      </w:r>
    </w:p>
    <w:p w14:paraId="4A42C614" w14:textId="77777777" w:rsidR="00D85687" w:rsidRPr="00824589" w:rsidRDefault="00D85687" w:rsidP="00D85687">
      <w:pPr>
        <w:pStyle w:val="ListParagraph"/>
        <w:numPr>
          <w:ilvl w:val="0"/>
          <w:numId w:val="5"/>
        </w:numPr>
        <w:spacing w:after="0" w:line="240" w:lineRule="auto"/>
        <w:ind w:right="227"/>
        <w:jc w:val="both"/>
        <w:rPr>
          <w:rFonts w:ascii="Calibri" w:hAnsi="Calibri" w:cs="Calibri"/>
          <w:b/>
          <w:i/>
          <w:color w:val="444444"/>
          <w:sz w:val="6"/>
          <w:szCs w:val="6"/>
          <w:lang w:val="it-IT" w:eastAsia="en-GB"/>
        </w:rPr>
      </w:pPr>
    </w:p>
    <w:p w14:paraId="494EEA05" w14:textId="77777777" w:rsidR="00D85687" w:rsidRDefault="00D85687" w:rsidP="00D85687">
      <w:pPr>
        <w:tabs>
          <w:tab w:val="left" w:pos="-180"/>
        </w:tabs>
        <w:spacing w:after="0"/>
        <w:ind w:left="-567" w:right="227"/>
        <w:jc w:val="both"/>
        <w:rPr>
          <w:rFonts w:ascii="Calibri" w:hAnsi="Calibri" w:cs="Calibri"/>
          <w:b/>
          <w:color w:val="000000" w:themeColor="text1"/>
          <w:sz w:val="18"/>
          <w:szCs w:val="18"/>
        </w:rPr>
      </w:pPr>
      <w:proofErr w:type="spellStart"/>
      <w:r w:rsidRPr="00824589">
        <w:rPr>
          <w:rFonts w:ascii="Calibri" w:hAnsi="Calibri" w:cs="Calibri"/>
          <w:b/>
          <w:color w:val="3696CC"/>
          <w:sz w:val="18"/>
          <w:szCs w:val="18"/>
        </w:rPr>
        <w:t>Conditii</w:t>
      </w:r>
      <w:proofErr w:type="spellEnd"/>
      <w:r w:rsidRPr="00824589">
        <w:rPr>
          <w:rFonts w:ascii="Calibri" w:hAnsi="Calibri" w:cs="Calibri"/>
          <w:b/>
          <w:color w:val="3696CC"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/>
          <w:color w:val="3696CC"/>
          <w:sz w:val="18"/>
          <w:szCs w:val="18"/>
        </w:rPr>
        <w:t>specifice</w:t>
      </w:r>
      <w:proofErr w:type="spellEnd"/>
      <w:r w:rsidRPr="00824589">
        <w:rPr>
          <w:rFonts w:ascii="Calibri" w:hAnsi="Calibri" w:cs="Calibri"/>
          <w:b/>
          <w:color w:val="000000" w:themeColor="text1"/>
          <w:sz w:val="18"/>
          <w:szCs w:val="18"/>
        </w:rPr>
        <w:t xml:space="preserve"> </w:t>
      </w:r>
    </w:p>
    <w:p w14:paraId="7EB5C71A" w14:textId="14242292" w:rsidR="00D85687" w:rsidRPr="00824589" w:rsidRDefault="00D85687" w:rsidP="00D85687">
      <w:pPr>
        <w:tabs>
          <w:tab w:val="left" w:pos="-180"/>
        </w:tabs>
        <w:spacing w:after="0"/>
        <w:ind w:left="-567" w:right="227"/>
        <w:jc w:val="both"/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824589">
        <w:rPr>
          <w:rFonts w:ascii="Calibri" w:hAnsi="Calibri" w:cs="Calibri"/>
          <w:b/>
          <w:color w:val="3696CC"/>
          <w:sz w:val="18"/>
          <w:szCs w:val="18"/>
        </w:rPr>
        <w:t>TRANSFERURI PREMIUM</w:t>
      </w:r>
    </w:p>
    <w:p w14:paraId="1EA4287C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r w:rsidRPr="00824589">
        <w:rPr>
          <w:rFonts w:ascii="Calibri" w:hAnsi="Calibri" w:cs="Calibri"/>
          <w:b/>
          <w:iCs/>
          <w:sz w:val="18"/>
          <w:szCs w:val="18"/>
          <w:lang w:val="it-IT"/>
        </w:rPr>
        <w:t>*</w:t>
      </w:r>
      <w:proofErr w:type="spellStart"/>
      <w:r w:rsidRPr="00824589">
        <w:rPr>
          <w:rFonts w:ascii="Calibri" w:hAnsi="Calibri" w:cs="Calibri"/>
          <w:b/>
          <w:iCs/>
          <w:sz w:val="18"/>
          <w:szCs w:val="18"/>
          <w:lang w:val="it-IT"/>
        </w:rPr>
        <w:t>Tarifele</w:t>
      </w:r>
      <w:proofErr w:type="spellEnd"/>
      <w:r w:rsidRPr="00824589">
        <w:rPr>
          <w:rFonts w:ascii="Calibri" w:hAnsi="Calibri" w:cs="Calibri"/>
          <w:b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iCs/>
          <w:sz w:val="18"/>
          <w:szCs w:val="18"/>
          <w:lang w:val="it-IT"/>
        </w:rPr>
        <w:t>sunt</w:t>
      </w:r>
      <w:proofErr w:type="spellEnd"/>
      <w:r w:rsidRPr="00824589">
        <w:rPr>
          <w:rFonts w:ascii="Calibri" w:hAnsi="Calibri" w:cs="Calibri"/>
          <w:b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/>
          <w:iCs/>
          <w:sz w:val="18"/>
          <w:szCs w:val="18"/>
          <w:lang w:val="it-IT"/>
        </w:rPr>
        <w:t>persoana</w:t>
      </w:r>
      <w:proofErr w:type="spellEnd"/>
      <w:r w:rsidRPr="00824589">
        <w:rPr>
          <w:rFonts w:ascii="Calibri" w:hAnsi="Calibri" w:cs="Calibri"/>
          <w:b/>
          <w:iCs/>
          <w:sz w:val="18"/>
          <w:szCs w:val="18"/>
          <w:lang w:val="it-IT"/>
        </w:rPr>
        <w:t xml:space="preserve">, pe </w:t>
      </w:r>
      <w:proofErr w:type="spellStart"/>
      <w:r w:rsidRPr="00824589">
        <w:rPr>
          <w:rFonts w:ascii="Calibri" w:hAnsi="Calibri" w:cs="Calibri"/>
          <w:b/>
          <w:iCs/>
          <w:sz w:val="18"/>
          <w:szCs w:val="18"/>
          <w:lang w:val="it-IT"/>
        </w:rPr>
        <w:t>sens</w:t>
      </w:r>
      <w:proofErr w:type="spellEnd"/>
      <w:r w:rsidRPr="00824589">
        <w:rPr>
          <w:rFonts w:ascii="Calibri" w:hAnsi="Calibri" w:cs="Calibri"/>
          <w:b/>
          <w:iCs/>
          <w:sz w:val="18"/>
          <w:szCs w:val="18"/>
          <w:lang w:val="it-IT"/>
        </w:rPr>
        <w:t>.</w:t>
      </w:r>
    </w:p>
    <w:p w14:paraId="1AB1D013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Transferurile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confirma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la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cerere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disponibilitatii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zile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inainite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plecare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, se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efectueaza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cu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microbuz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/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autoturism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gram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si</w:t>
      </w:r>
      <w:proofErr w:type="gram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organizeaza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pentru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persoane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persoane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/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masina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.</w:t>
      </w:r>
    </w:p>
    <w:p w14:paraId="32883721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Preluarea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si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debarcarea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fac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adresa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catre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exista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timpi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suplimentari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asteptare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(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exceptie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fac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cazurile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forta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majora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singur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mijloc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transport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.</w:t>
      </w:r>
    </w:p>
    <w:p w14:paraId="2EB7B8BE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lastRenderedPageBreak/>
        <w:t>Debarcarea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la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punctul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plecare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grupului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din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inainte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intalnire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conform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informarii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primite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la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agentie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. </w:t>
      </w:r>
    </w:p>
    <w:p w14:paraId="59371D00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La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retur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timpul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preluare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din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punctul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debarcare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este de max. 30-45 minute.</w:t>
      </w:r>
    </w:p>
    <w:p w14:paraId="326069E2" w14:textId="77777777" w:rsidR="00D85687" w:rsidRPr="00824589" w:rsidRDefault="00D85687" w:rsidP="00D85687">
      <w:pPr>
        <w:pStyle w:val="ListParagraph"/>
        <w:numPr>
          <w:ilvl w:val="0"/>
          <w:numId w:val="3"/>
        </w:numPr>
        <w:spacing w:after="0" w:line="240" w:lineRule="auto"/>
        <w:ind w:right="227"/>
        <w:jc w:val="both"/>
        <w:rPr>
          <w:rFonts w:ascii="Calibri" w:hAnsi="Calibri" w:cs="Calibri"/>
          <w:b/>
          <w:i/>
          <w:color w:val="444444"/>
          <w:sz w:val="6"/>
          <w:szCs w:val="6"/>
          <w:lang w:val="it-IT" w:eastAsia="en-GB"/>
        </w:rPr>
      </w:pPr>
    </w:p>
    <w:p w14:paraId="37CAD79F" w14:textId="77777777" w:rsidR="00D85687" w:rsidRPr="00824589" w:rsidRDefault="00D85687" w:rsidP="00D85687">
      <w:pPr>
        <w:tabs>
          <w:tab w:val="left" w:pos="-180"/>
        </w:tabs>
        <w:spacing w:after="0"/>
        <w:ind w:left="-567" w:right="227"/>
        <w:jc w:val="both"/>
        <w:rPr>
          <w:rFonts w:ascii="Calibri" w:hAnsi="Calibri" w:cs="Calibri"/>
          <w:b/>
          <w:color w:val="3696CC"/>
          <w:sz w:val="18"/>
          <w:szCs w:val="18"/>
        </w:rPr>
      </w:pPr>
      <w:proofErr w:type="spellStart"/>
      <w:r w:rsidRPr="00824589">
        <w:rPr>
          <w:rFonts w:ascii="Calibri" w:hAnsi="Calibri" w:cs="Calibri"/>
          <w:b/>
          <w:color w:val="3696CC"/>
          <w:sz w:val="18"/>
          <w:szCs w:val="18"/>
        </w:rPr>
        <w:t>Conditii</w:t>
      </w:r>
      <w:proofErr w:type="spellEnd"/>
      <w:r w:rsidRPr="00824589">
        <w:rPr>
          <w:rFonts w:ascii="Calibri" w:hAnsi="Calibri" w:cs="Calibri"/>
          <w:b/>
          <w:color w:val="3696CC"/>
          <w:sz w:val="18"/>
          <w:szCs w:val="18"/>
        </w:rPr>
        <w:t xml:space="preserve"> generale transport </w:t>
      </w:r>
      <w:proofErr w:type="spellStart"/>
      <w:r w:rsidRPr="00824589">
        <w:rPr>
          <w:rFonts w:ascii="Calibri" w:hAnsi="Calibri" w:cs="Calibri"/>
          <w:b/>
          <w:color w:val="3696CC"/>
          <w:sz w:val="18"/>
          <w:szCs w:val="18"/>
        </w:rPr>
        <w:t>rutier</w:t>
      </w:r>
      <w:proofErr w:type="spellEnd"/>
    </w:p>
    <w:p w14:paraId="7BBEC467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In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mijloacele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transport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sunt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strict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interzise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: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fumatul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consumul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bauturi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alcoolice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consumul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droguri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si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substante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stupefiante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. Ne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rezervam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dreptul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debarca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turistii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ebrietate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si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cei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care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afecteaza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ordinea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si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siguranta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sau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conducatorilor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ghidului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prezentele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conditii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, fara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rambursarea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costurilor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transport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.</w:t>
      </w:r>
    </w:p>
    <w:p w14:paraId="608194DC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Turistii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obliga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achite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catre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societatea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transport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contravaloarea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oricaror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distrugeri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aduse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mijloacelor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transport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.</w:t>
      </w:r>
    </w:p>
    <w:p w14:paraId="663895E9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Transportul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animalelor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supune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unui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regim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Turistii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care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doresc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calatoreasca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impreuna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cu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animalul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companie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au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obligatia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solicita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aprobarea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scrisa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gram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</w:t>
      </w:r>
      <w:proofErr w:type="gram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agentiei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.</w:t>
      </w:r>
    </w:p>
    <w:p w14:paraId="23DBEB41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Cazul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fortuit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si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forta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majora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exonereaza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agentia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turism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raspundere</w:t>
      </w:r>
      <w:proofErr w:type="spellEnd"/>
      <w:r w:rsidRPr="00824589">
        <w:rPr>
          <w:rFonts w:ascii="Calibri" w:hAnsi="Calibri" w:cs="Calibri"/>
          <w:bCs/>
          <w:i/>
          <w:sz w:val="18"/>
          <w:szCs w:val="18"/>
          <w:lang w:val="it-IT"/>
        </w:rPr>
        <w:t>.</w:t>
      </w:r>
    </w:p>
    <w:p w14:paraId="46DCEDC3" w14:textId="77777777" w:rsidR="00D85687" w:rsidRPr="00824589" w:rsidRDefault="00D85687" w:rsidP="00D85687">
      <w:pPr>
        <w:pStyle w:val="ListParagraph"/>
        <w:numPr>
          <w:ilvl w:val="0"/>
          <w:numId w:val="3"/>
        </w:numPr>
        <w:tabs>
          <w:tab w:val="left" w:pos="-180"/>
        </w:tabs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Bagaje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admise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pentru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fiecare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turist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ocupant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loc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piesa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bagaj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pasager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; in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autocar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accepta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rucsac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(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geanta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mica de mana -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piesele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vor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fi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depozitate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cazul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nerespectarii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regulilor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personalul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la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bord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are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dreptul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de a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debarca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pasagerii</w:t>
      </w:r>
      <w:proofErr w:type="spellEnd"/>
      <w:r w:rsidRPr="00824589">
        <w:rPr>
          <w:rFonts w:ascii="Calibri" w:hAnsi="Calibri" w:cs="Calibri"/>
          <w:bCs/>
          <w:iCs/>
          <w:sz w:val="18"/>
          <w:szCs w:val="18"/>
          <w:lang w:val="it-IT"/>
        </w:rPr>
        <w:t>.</w:t>
      </w:r>
    </w:p>
    <w:p w14:paraId="47E9B6A3" w14:textId="6FF83816" w:rsidR="00D85687" w:rsidRPr="00824589" w:rsidRDefault="00D85687" w:rsidP="00D85687">
      <w:pPr>
        <w:pStyle w:val="ListParagraph"/>
        <w:spacing w:before="4" w:after="0"/>
        <w:ind w:left="-567"/>
        <w:jc w:val="center"/>
        <w:rPr>
          <w:rFonts w:ascii="Calibri" w:hAnsi="Calibri" w:cs="Calibri"/>
          <w:b/>
          <w:sz w:val="18"/>
          <w:szCs w:val="18"/>
        </w:rPr>
      </w:pPr>
      <w:r w:rsidRPr="00824589">
        <w:rPr>
          <w:rFonts w:ascii="Calibri" w:hAnsi="Calibri" w:cs="Calibri"/>
          <w:b/>
          <w:sz w:val="18"/>
          <w:szCs w:val="18"/>
        </w:rPr>
        <w:t>IMBARCARI GRATUITE DOAR LA TUR</w:t>
      </w:r>
    </w:p>
    <w:p w14:paraId="6C105458" w14:textId="77777777" w:rsidR="00D85687" w:rsidRPr="00824589" w:rsidRDefault="00D85687" w:rsidP="00D85687">
      <w:pPr>
        <w:pStyle w:val="ListParagraph"/>
        <w:spacing w:before="4" w:after="0"/>
        <w:ind w:left="-567"/>
        <w:jc w:val="center"/>
        <w:rPr>
          <w:rFonts w:ascii="Calibri" w:hAnsi="Calibri" w:cs="Calibri"/>
          <w:b/>
          <w:sz w:val="18"/>
          <w:szCs w:val="18"/>
        </w:rPr>
      </w:pPr>
      <w:r w:rsidRPr="00824589">
        <w:rPr>
          <w:rFonts w:ascii="Calibri" w:hAnsi="Calibri" w:cs="Calibri"/>
          <w:b/>
          <w:sz w:val="18"/>
          <w:szCs w:val="18"/>
        </w:rPr>
        <w:t>(Transferul de RETUR se achita extra)</w:t>
      </w:r>
    </w:p>
    <w:tbl>
      <w:tblPr>
        <w:tblW w:w="10363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853"/>
        <w:gridCol w:w="1620"/>
        <w:gridCol w:w="1260"/>
        <w:gridCol w:w="2430"/>
        <w:gridCol w:w="1051"/>
      </w:tblGrid>
      <w:tr w:rsidR="00D85687" w:rsidRPr="00824589" w14:paraId="7CD28B7D" w14:textId="77777777" w:rsidTr="006C06B0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9809899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656AFD52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54852787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134A3FBC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27BD309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35BBB8B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71366A9B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4FA4B578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</w:tr>
      <w:tr w:rsidR="00D85687" w:rsidRPr="00824589" w14:paraId="433226BD" w14:textId="77777777" w:rsidTr="006C06B0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4E1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8"/>
                <w:lang w:val="fr-FR"/>
              </w:rPr>
              <w:t>PLOIESTI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E538FD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1BC8262B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113 lei</w:t>
            </w: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F472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8"/>
                <w:lang w:val="fr-FR"/>
              </w:rPr>
              <w:t>SINAIA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956D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5288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150 lei</w:t>
            </w:r>
          </w:p>
        </w:tc>
      </w:tr>
      <w:tr w:rsidR="00D85687" w:rsidRPr="00824589" w14:paraId="1387FD34" w14:textId="77777777" w:rsidTr="006C06B0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F9BF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8"/>
                <w:lang w:val="fr-FR"/>
              </w:rPr>
              <w:t>CAMPINA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EE1377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 xml:space="preserve"> OMV - Nicolae </w:t>
            </w:r>
            <w:proofErr w:type="spellStart"/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 xml:space="preserve"> 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436D9878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125 lei</w:t>
            </w: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FE12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8"/>
                <w:lang w:val="fr-FR"/>
              </w:rPr>
              <w:t>BRASOV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E782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4071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163 lei</w:t>
            </w:r>
          </w:p>
        </w:tc>
      </w:tr>
    </w:tbl>
    <w:p w14:paraId="630978AC" w14:textId="77777777" w:rsidR="00D85687" w:rsidRPr="00824589" w:rsidRDefault="00D85687" w:rsidP="00D85687">
      <w:pPr>
        <w:spacing w:before="4" w:after="4"/>
        <w:jc w:val="center"/>
        <w:rPr>
          <w:rFonts w:ascii="Calibri" w:hAnsi="Calibri" w:cs="Calibri"/>
          <w:b/>
          <w:color w:val="444444"/>
          <w:sz w:val="10"/>
          <w:szCs w:val="10"/>
        </w:rPr>
      </w:pPr>
    </w:p>
    <w:p w14:paraId="7D6754F1" w14:textId="77777777" w:rsidR="00D85687" w:rsidRPr="00824589" w:rsidRDefault="00D85687" w:rsidP="00D85687">
      <w:pPr>
        <w:spacing w:before="4" w:after="4"/>
        <w:jc w:val="center"/>
        <w:rPr>
          <w:rFonts w:ascii="Calibri" w:hAnsi="Calibri" w:cs="Calibri"/>
          <w:b/>
          <w:sz w:val="18"/>
          <w:szCs w:val="18"/>
        </w:rPr>
      </w:pPr>
      <w:r w:rsidRPr="00824589">
        <w:rPr>
          <w:rFonts w:ascii="Calibri" w:hAnsi="Calibri" w:cs="Calibri"/>
          <w:b/>
          <w:sz w:val="18"/>
          <w:szCs w:val="18"/>
        </w:rPr>
        <w:t>TRANSFERURI CONTRA COST</w:t>
      </w: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19"/>
        <w:gridCol w:w="2486"/>
        <w:gridCol w:w="899"/>
        <w:gridCol w:w="946"/>
        <w:gridCol w:w="1205"/>
        <w:gridCol w:w="2284"/>
        <w:gridCol w:w="721"/>
        <w:gridCol w:w="944"/>
      </w:tblGrid>
      <w:tr w:rsidR="00D85687" w:rsidRPr="00824589" w14:paraId="310732E4" w14:textId="77777777" w:rsidTr="006C06B0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032A86D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2740F47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97ADAAE" w14:textId="77777777" w:rsidR="00D85687" w:rsidRPr="00824589" w:rsidRDefault="00D85687" w:rsidP="00D85687">
            <w:pPr>
              <w:spacing w:after="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</w:pPr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69241CCD" w14:textId="77777777" w:rsidR="00D85687" w:rsidRPr="00824589" w:rsidRDefault="00D85687" w:rsidP="00D85687">
            <w:pPr>
              <w:spacing w:after="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</w:pPr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2971CB47" w14:textId="77777777" w:rsidR="00D85687" w:rsidRPr="00824589" w:rsidRDefault="00D85687" w:rsidP="00D85687">
            <w:pPr>
              <w:spacing w:after="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</w:pPr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D901E5D" w14:textId="77777777" w:rsidR="00D85687" w:rsidRPr="00824589" w:rsidRDefault="00D85687" w:rsidP="00D85687">
            <w:pPr>
              <w:spacing w:after="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CE998C5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896A63D" w14:textId="77777777" w:rsidR="00D85687" w:rsidRPr="00824589" w:rsidRDefault="00D85687" w:rsidP="00D85687">
            <w:pPr>
              <w:spacing w:after="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67468EC" w14:textId="77777777" w:rsidR="00D85687" w:rsidRPr="00824589" w:rsidRDefault="00D85687" w:rsidP="00D85687">
            <w:pPr>
              <w:spacing w:after="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</w:pPr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5AE9FBC0" w14:textId="77777777" w:rsidR="00D85687" w:rsidRPr="00824589" w:rsidRDefault="00D85687" w:rsidP="00D85687">
            <w:pPr>
              <w:spacing w:after="0"/>
              <w:jc w:val="center"/>
              <w:rPr>
                <w:rFonts w:ascii="Calibri" w:eastAsia="Calibri" w:hAnsi="Calibri" w:cs="Calibr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5D6BE2AB" w14:textId="77777777" w:rsidR="00D85687" w:rsidRPr="00824589" w:rsidRDefault="00D85687" w:rsidP="00D85687">
            <w:pPr>
              <w:spacing w:after="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</w:pPr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EE3A5DF" w14:textId="77777777" w:rsidR="00D85687" w:rsidRPr="00824589" w:rsidRDefault="00D85687" w:rsidP="00D85687">
            <w:pPr>
              <w:spacing w:after="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</w:pPr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4E5F1721" w14:textId="77777777" w:rsidR="00D85687" w:rsidRPr="00824589" w:rsidRDefault="00D85687" w:rsidP="00D85687">
            <w:pPr>
              <w:spacing w:after="0"/>
              <w:jc w:val="center"/>
              <w:rPr>
                <w:rFonts w:ascii="Calibri" w:eastAsia="Calibri" w:hAnsi="Calibri" w:cs="Calibr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824589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D85687" w:rsidRPr="00824589" w14:paraId="6901C2BB" w14:textId="77777777" w:rsidTr="006C06B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2FDD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>SIBIU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25BA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0E62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>425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771C02F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>900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B35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EBD1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Patinoar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896B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275 lei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9534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 xml:space="preserve">400 lei </w:t>
            </w:r>
          </w:p>
        </w:tc>
      </w:tr>
      <w:tr w:rsidR="00D85687" w:rsidRPr="00824589" w14:paraId="5BF4CD56" w14:textId="77777777" w:rsidTr="006C06B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DC8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>RAMNICU VALCEA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5013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23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513529C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fr-FR"/>
              </w:rPr>
              <w:t>600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E2F1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2133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Parcare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7FB7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4F53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bCs/>
                <w:sz w:val="16"/>
                <w:szCs w:val="16"/>
                <w:lang w:val="fr-FR"/>
              </w:rPr>
              <w:t>800</w:t>
            </w: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D85687" w:rsidRPr="00824589" w14:paraId="0E95183B" w14:textId="77777777" w:rsidTr="006C06B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032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A3D8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>Petrom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>Podul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5B9A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fr-FR"/>
              </w:rPr>
              <w:t>275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C49FD62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fr-FR"/>
              </w:rPr>
              <w:t>450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7BA7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BAD1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Panda (</w:t>
            </w: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Calarasi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 xml:space="preserve">) – </w:t>
            </w: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Bariera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B539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289F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bCs/>
                <w:sz w:val="16"/>
                <w:szCs w:val="16"/>
                <w:lang w:val="fr-FR"/>
              </w:rPr>
              <w:t xml:space="preserve">700 </w:t>
            </w: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D85687" w:rsidRPr="00824589" w14:paraId="4759D683" w14:textId="77777777" w:rsidTr="006C06B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5951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2FA7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 xml:space="preserve"> OMV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C821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AAC3EC7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fr-FR"/>
              </w:rPr>
              <w:t>600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3941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27BC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Parcare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Complex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4F2F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450 lei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8986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bCs/>
                <w:sz w:val="16"/>
                <w:szCs w:val="16"/>
                <w:lang w:val="fr-FR"/>
              </w:rPr>
              <w:t>900</w:t>
            </w: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D85687" w:rsidRPr="00824589" w14:paraId="28EEF6A3" w14:textId="77777777" w:rsidTr="006C06B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2A97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DC3D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Petrom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 xml:space="preserve"> Gara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F3E5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  <w:t>350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A53429A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fr-FR"/>
              </w:rPr>
              <w:t>750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E071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285D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567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16A7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 xml:space="preserve">700 lei </w:t>
            </w:r>
          </w:p>
        </w:tc>
      </w:tr>
      <w:tr w:rsidR="00D85687" w:rsidRPr="00824589" w14:paraId="14C84109" w14:textId="77777777" w:rsidTr="006C06B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8954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B9C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Hotel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6F52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B979DA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bCs/>
                <w:sz w:val="16"/>
                <w:szCs w:val="16"/>
                <w:lang w:val="fr-FR"/>
              </w:rPr>
              <w:t xml:space="preserve">500 </w:t>
            </w: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6A9A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796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CD76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1C02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bCs/>
                <w:sz w:val="16"/>
                <w:szCs w:val="16"/>
                <w:lang w:val="fr-FR"/>
              </w:rPr>
              <w:t>650</w:t>
            </w: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D85687" w:rsidRPr="00824589" w14:paraId="2E4D401F" w14:textId="77777777" w:rsidTr="006C06B0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B49C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A34F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Rompetrol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Sos.Bucuresti</w:t>
            </w:r>
            <w:proofErr w:type="spellEnd"/>
            <w:r w:rsidRPr="00824589">
              <w:rPr>
                <w:rFonts w:ascii="Calibri" w:hAnsi="Calibri" w:cs="Calibri"/>
                <w:b/>
                <w:color w:val="000000" w:themeColor="text1"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D0FD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350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4B331BB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highlight w:val="yellow"/>
                <w:lang w:val="fr-FR"/>
              </w:rPr>
            </w:pPr>
            <w:r w:rsidRPr="00824589">
              <w:rPr>
                <w:rFonts w:ascii="Calibri" w:hAnsi="Calibri" w:cs="Calibri"/>
                <w:b/>
                <w:bCs/>
                <w:sz w:val="16"/>
                <w:szCs w:val="16"/>
                <w:lang w:val="fr-FR"/>
              </w:rPr>
              <w:t>450</w:t>
            </w:r>
            <w:r w:rsidRPr="00824589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B922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4443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A25E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DCCC" w14:textId="77777777" w:rsidR="00D85687" w:rsidRPr="00824589" w:rsidRDefault="00D85687" w:rsidP="00D85687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8"/>
                <w:lang w:val="fr-FR"/>
              </w:rPr>
            </w:pPr>
          </w:p>
        </w:tc>
      </w:tr>
    </w:tbl>
    <w:p w14:paraId="64A1C013" w14:textId="77777777" w:rsidR="00D85687" w:rsidRPr="00824589" w:rsidRDefault="00D85687" w:rsidP="00D85687">
      <w:pPr>
        <w:spacing w:after="0"/>
        <w:ind w:left="-567" w:right="162"/>
        <w:jc w:val="both"/>
        <w:rPr>
          <w:rFonts w:ascii="Calibri" w:hAnsi="Calibri" w:cs="Calibri"/>
          <w:b/>
          <w:bCs/>
          <w:sz w:val="18"/>
          <w:szCs w:val="18"/>
        </w:rPr>
      </w:pPr>
      <w:r w:rsidRPr="00824589">
        <w:rPr>
          <w:rFonts w:ascii="Calibri" w:hAnsi="Calibri" w:cs="Calibri"/>
          <w:b/>
          <w:sz w:val="18"/>
          <w:szCs w:val="16"/>
          <w:lang w:val="it-IT"/>
        </w:rPr>
        <w:t>‘’ * ‘’</w:t>
      </w:r>
      <w:r w:rsidRPr="00824589">
        <w:rPr>
          <w:rFonts w:ascii="Calibri" w:hAnsi="Calibri" w:cs="Calibri"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6"/>
          <w:lang w:val="it-IT"/>
        </w:rPr>
        <w:t>C</w:t>
      </w:r>
      <w:r w:rsidRPr="00824589">
        <w:rPr>
          <w:rFonts w:ascii="Calibri" w:hAnsi="Calibri" w:cs="Calibri"/>
          <w:i/>
          <w:sz w:val="18"/>
          <w:szCs w:val="16"/>
          <w:lang w:val="it-IT"/>
        </w:rPr>
        <w:t>onditia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pentru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efectuarea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transferului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este de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minim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2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persoane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. Daca nu se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intrunesc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un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numar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minim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de 2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persoane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pana la 14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zile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inaintea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plecarii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turistului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i se va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restitui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contravaloarea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transferului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sau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are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optiunea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de a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plati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un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supliment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in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valoare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de 80%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din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pretul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transferului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pentru</w:t>
      </w:r>
      <w:proofErr w:type="spellEnd"/>
      <w:r w:rsidRPr="00824589">
        <w:rPr>
          <w:rFonts w:ascii="Calibri" w:hAnsi="Calibri" w:cs="Calibri"/>
          <w:i/>
          <w:sz w:val="18"/>
          <w:szCs w:val="16"/>
          <w:lang w:val="it-IT"/>
        </w:rPr>
        <w:t xml:space="preserve"> a beneficia de </w:t>
      </w:r>
      <w:proofErr w:type="spellStart"/>
      <w:r w:rsidRPr="00824589">
        <w:rPr>
          <w:rFonts w:ascii="Calibri" w:hAnsi="Calibri" w:cs="Calibri"/>
          <w:i/>
          <w:sz w:val="18"/>
          <w:szCs w:val="16"/>
          <w:lang w:val="it-IT"/>
        </w:rPr>
        <w:t>acesta</w:t>
      </w:r>
      <w:proofErr w:type="spellEnd"/>
      <w:r w:rsidRPr="00824589">
        <w:rPr>
          <w:rFonts w:ascii="Calibri" w:hAnsi="Calibri" w:cs="Calibri"/>
          <w:sz w:val="18"/>
          <w:szCs w:val="16"/>
          <w:lang w:val="it-IT"/>
        </w:rPr>
        <w:t>.</w:t>
      </w:r>
    </w:p>
    <w:p w14:paraId="2C527870" w14:textId="77777777" w:rsidR="00D85687" w:rsidRPr="00824589" w:rsidRDefault="00D85687" w:rsidP="00D85687">
      <w:pPr>
        <w:spacing w:after="0"/>
        <w:jc w:val="both"/>
        <w:rPr>
          <w:rFonts w:ascii="Calibri" w:hAnsi="Calibri" w:cs="Calibri"/>
          <w:b/>
          <w:bCs/>
          <w:color w:val="0B87C7"/>
          <w:sz w:val="10"/>
          <w:szCs w:val="10"/>
        </w:rPr>
      </w:pPr>
    </w:p>
    <w:p w14:paraId="72E32ADD" w14:textId="77777777" w:rsidR="00D85687" w:rsidRPr="00824589" w:rsidRDefault="00D85687" w:rsidP="00D85687">
      <w:pPr>
        <w:spacing w:after="0"/>
        <w:ind w:left="-567"/>
        <w:jc w:val="both"/>
        <w:rPr>
          <w:rFonts w:ascii="Calibri" w:hAnsi="Calibri" w:cs="Calibri"/>
          <w:b/>
          <w:bCs/>
          <w:color w:val="0B87C7"/>
          <w:sz w:val="18"/>
          <w:szCs w:val="18"/>
        </w:rPr>
      </w:pPr>
      <w:proofErr w:type="spellStart"/>
      <w:r w:rsidRPr="00824589">
        <w:rPr>
          <w:rFonts w:ascii="Calibri" w:hAnsi="Calibri" w:cs="Calibri"/>
          <w:b/>
          <w:bCs/>
          <w:color w:val="0B87C7"/>
          <w:sz w:val="18"/>
          <w:szCs w:val="18"/>
        </w:rPr>
        <w:t>Observatii</w:t>
      </w:r>
      <w:proofErr w:type="spellEnd"/>
      <w:r w:rsidRPr="00824589">
        <w:rPr>
          <w:rFonts w:ascii="Calibri" w:hAnsi="Calibri" w:cs="Calibri"/>
          <w:b/>
          <w:bCs/>
          <w:color w:val="0B87C7"/>
          <w:sz w:val="18"/>
          <w:szCs w:val="18"/>
        </w:rPr>
        <w:t xml:space="preserve"> / </w:t>
      </w:r>
      <w:proofErr w:type="spellStart"/>
      <w:r w:rsidRPr="00824589">
        <w:rPr>
          <w:rFonts w:ascii="Calibri" w:hAnsi="Calibri" w:cs="Calibri"/>
          <w:b/>
          <w:bCs/>
          <w:color w:val="0B87C7"/>
          <w:sz w:val="18"/>
          <w:szCs w:val="18"/>
        </w:rPr>
        <w:t>Conditii</w:t>
      </w:r>
      <w:proofErr w:type="spellEnd"/>
      <w:r w:rsidRPr="00824589">
        <w:rPr>
          <w:rFonts w:ascii="Calibri" w:hAnsi="Calibri" w:cs="Calibri"/>
          <w:b/>
          <w:bCs/>
          <w:color w:val="0B87C7"/>
          <w:sz w:val="18"/>
          <w:szCs w:val="18"/>
        </w:rPr>
        <w:t xml:space="preserve"> de </w:t>
      </w:r>
      <w:proofErr w:type="spellStart"/>
      <w:r w:rsidRPr="00824589">
        <w:rPr>
          <w:rFonts w:ascii="Calibri" w:hAnsi="Calibri" w:cs="Calibri"/>
          <w:b/>
          <w:bCs/>
          <w:color w:val="0B87C7"/>
          <w:sz w:val="18"/>
          <w:szCs w:val="18"/>
        </w:rPr>
        <w:t>calatorie</w:t>
      </w:r>
      <w:proofErr w:type="spellEnd"/>
      <w:r w:rsidRPr="00824589">
        <w:rPr>
          <w:rFonts w:ascii="Calibri" w:hAnsi="Calibri" w:cs="Calibri"/>
          <w:b/>
          <w:bCs/>
          <w:color w:val="0B87C7"/>
          <w:sz w:val="18"/>
          <w:szCs w:val="18"/>
        </w:rPr>
        <w:t>:</w:t>
      </w:r>
    </w:p>
    <w:p w14:paraId="0FF059BF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ca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unui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minor sa i se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permita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calatoria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afara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tarii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este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necesar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sa fie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insotit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cel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putin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un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adult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care sa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aiba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asupra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sa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acordul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scris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al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ambilor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parinti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ai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minorului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legalizat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la notariat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, si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cazier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judiciar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care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sa-l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prezinte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punctul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</w:t>
      </w:r>
      <w:r w:rsidRPr="00824589">
        <w:rPr>
          <w:rFonts w:ascii="Calibri" w:hAnsi="Calibri" w:cs="Calibri"/>
          <w:b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frontiera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Daca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adultul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care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insoteste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minorul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este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unul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din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parinti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acesta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va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avea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nevoie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doar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acordul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scris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al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celuilalt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parinte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al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minorului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legalizat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la notariat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8"/>
        </w:rPr>
        <w:t>Informatii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suplimentare pe </w:t>
      </w:r>
      <w:hyperlink r:id="rId14" w:history="1">
        <w:r w:rsidRPr="00824589">
          <w:rPr>
            <w:rFonts w:ascii="Calibri" w:hAnsi="Calibri" w:cs="Calibri"/>
            <w:sz w:val="18"/>
            <w:szCs w:val="18"/>
          </w:rPr>
          <w:t>www.politiadefrontiera.ro</w:t>
        </w:r>
      </w:hyperlink>
      <w:r w:rsidRPr="00824589">
        <w:rPr>
          <w:rFonts w:ascii="Calibri" w:hAnsi="Calibri" w:cs="Calibri"/>
          <w:sz w:val="18"/>
          <w:szCs w:val="18"/>
        </w:rPr>
        <w:t xml:space="preserve">. </w:t>
      </w:r>
    </w:p>
    <w:p w14:paraId="12AFB8CD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Persoanele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care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calatoresc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copii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sub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18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ani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trebuie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sa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detina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langa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pasaportul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acestora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si o copie 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certificatului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nastere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al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copiilor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(este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posibil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ca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autoritatile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la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frontiera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sa o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solicite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).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Agentia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nu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raspunde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cazul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refuzului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autoritatilor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la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punctele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frontiera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de a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primi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turistul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teritoriul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propriu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sau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 xml:space="preserve">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>-i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permite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sa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paraseasca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teritoriul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propriu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>.</w:t>
      </w:r>
    </w:p>
    <w:p w14:paraId="7A513DBA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  <w:lang w:val="fr-FR"/>
        </w:rPr>
        <w:t xml:space="preserve">Va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rugam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va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asigurati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ca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documentele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calatorie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nu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prezinta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urme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deteriorare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elementelor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siguranta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si </w:t>
      </w:r>
      <w:proofErr w:type="spellStart"/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ca</w:t>
      </w:r>
      <w:proofErr w:type="spellEnd"/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sunt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valabile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>.</w:t>
      </w:r>
    </w:p>
    <w:p w14:paraId="19B9FDB0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Autoritatile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frontiera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isi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rezerva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dreptul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de a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refuza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intrarea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teritoriul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unei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anumite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tari 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oricarei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persoane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care nu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prezinta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suficienta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credibilitate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.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Agentia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turism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nu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poate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fi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facuta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raspunzatoare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astfel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situatii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care nu pot fi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depistate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anterior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datei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plecarii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. </w:t>
      </w:r>
      <w:r w:rsidRPr="00824589">
        <w:rPr>
          <w:rFonts w:ascii="Calibri" w:hAnsi="Calibri" w:cs="Calibri"/>
          <w:sz w:val="18"/>
          <w:szCs w:val="18"/>
        </w:rPr>
        <w:t xml:space="preserve">Pentru </w:t>
      </w:r>
      <w:proofErr w:type="spellStart"/>
      <w:r w:rsidRPr="00824589">
        <w:rPr>
          <w:rFonts w:ascii="Calibri" w:hAnsi="Calibri" w:cs="Calibri"/>
          <w:sz w:val="18"/>
          <w:szCs w:val="18"/>
        </w:rPr>
        <w:t>conditii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oficiale de </w:t>
      </w:r>
      <w:proofErr w:type="spellStart"/>
      <w:r w:rsidRPr="00824589">
        <w:rPr>
          <w:rFonts w:ascii="Calibri" w:hAnsi="Calibri" w:cs="Calibri"/>
          <w:sz w:val="18"/>
          <w:szCs w:val="18"/>
        </w:rPr>
        <w:t>calatorie</w:t>
      </w:r>
      <w:proofErr w:type="spellEnd"/>
      <w:r w:rsidRPr="00824589">
        <w:rPr>
          <w:rFonts w:ascii="Calibri" w:hAnsi="Calibri" w:cs="Calibri"/>
          <w:sz w:val="18"/>
          <w:szCs w:val="18"/>
        </w:rPr>
        <w:t>, este responsabilitatea turistului sa consulte platforma www.mae.ro.</w:t>
      </w:r>
    </w:p>
    <w:p w14:paraId="0F45F8D2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Tarifele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mentionate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programul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detaliat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pentru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vizitele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optionale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sunt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informative si pot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suporta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modificari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, in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functie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partenerii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locali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>/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economia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tarii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numarul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participanti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sau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alte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detalii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neprevazute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>.</w:t>
      </w:r>
    </w:p>
    <w:p w14:paraId="0A674664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Inscrierea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la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anumite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excursii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optionale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, in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timpul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circuitului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, se face in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functie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marimea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grupului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si al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locurilor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disponibile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in autocar. </w:t>
      </w:r>
    </w:p>
    <w:p w14:paraId="37042359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r w:rsidRPr="00824589">
        <w:rPr>
          <w:rFonts w:ascii="Calibri" w:hAnsi="Calibri" w:cs="Calibri"/>
          <w:bCs/>
          <w:sz w:val="18"/>
          <w:szCs w:val="18"/>
        </w:rPr>
        <w:t xml:space="preserve">Tarifele excursiilor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optionale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mentionate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in programul detaliat include transportul cu autocarul si ghidul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insotitor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din partea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agentiei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. </w:t>
      </w:r>
    </w:p>
    <w:p w14:paraId="34CCEFF0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Pentru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obiectivele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turistice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unde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este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nevoie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rezervare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prealabil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agentia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va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percepe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o taxa de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rezervare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.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Agentia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organizatoare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nu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isi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asuma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disponibilitatea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biletelor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intrare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la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obiectivele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turistice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mentionate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programul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> 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fr-FR"/>
        </w:rPr>
        <w:t>detaliat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fr-FR"/>
        </w:rPr>
        <w:t>.</w:t>
      </w:r>
    </w:p>
    <w:p w14:paraId="351DA587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Ghidul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poate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modifica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ordinea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vizitare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obiectivelor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turistice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respectiv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a inversa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zilele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vizitare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respectand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vizitarea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obiectivelor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din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program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>.</w:t>
      </w:r>
    </w:p>
    <w:p w14:paraId="4D63EFA1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r w:rsidRPr="00824589">
        <w:rPr>
          <w:rFonts w:ascii="Calibri" w:hAnsi="Calibri" w:cs="Calibri"/>
          <w:bCs/>
          <w:sz w:val="18"/>
          <w:szCs w:val="18"/>
        </w:rPr>
        <w:lastRenderedPageBreak/>
        <w:t xml:space="preserve">In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functie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de anumite aspecte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neprevazute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de la fata locului, cum ar fi: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conditiile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 meteo, trafic, accidente pe traseu, drumuri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inchise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, obiective </w:t>
      </w:r>
      <w:proofErr w:type="spellStart"/>
      <w:r w:rsidRPr="00824589">
        <w:rPr>
          <w:rFonts w:ascii="Calibri" w:hAnsi="Calibri" w:cs="Calibri"/>
          <w:bCs/>
          <w:sz w:val="18"/>
          <w:szCs w:val="18"/>
        </w:rPr>
        <w:t>inchise</w:t>
      </w:r>
      <w:proofErr w:type="spellEnd"/>
      <w:r w:rsidRPr="00824589">
        <w:rPr>
          <w:rFonts w:ascii="Calibri" w:hAnsi="Calibri" w:cs="Calibri"/>
          <w:bCs/>
          <w:sz w:val="18"/>
          <w:szCs w:val="18"/>
        </w:rPr>
        <w:t xml:space="preserve">/in renovare, anumite obiective turistice din programul detaliat nu vor putea fi vizitate conform programului. </w:t>
      </w:r>
    </w:p>
    <w:p w14:paraId="0DECC730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Pentru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explicatiile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in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obiectivele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turistice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grupul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va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putea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apela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la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serviciile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ghizilor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locali,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unde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exista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posibilitatea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.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Serviciul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ghid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local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se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achita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Cs/>
          <w:sz w:val="18"/>
          <w:szCs w:val="18"/>
          <w:lang w:val="it-IT"/>
        </w:rPr>
        <w:t>local</w:t>
      </w:r>
      <w:proofErr w:type="spellEnd"/>
      <w:r w:rsidRPr="00824589">
        <w:rPr>
          <w:rFonts w:ascii="Calibri" w:hAnsi="Calibri" w:cs="Calibri"/>
          <w:bCs/>
          <w:sz w:val="18"/>
          <w:szCs w:val="18"/>
          <w:lang w:val="it-IT"/>
        </w:rPr>
        <w:t>.</w:t>
      </w:r>
    </w:p>
    <w:p w14:paraId="4FA22BCB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sz w:val="18"/>
          <w:szCs w:val="18"/>
        </w:rPr>
        <w:t>Bacsisurile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pentru prestatorii locali (</w:t>
      </w:r>
      <w:proofErr w:type="spellStart"/>
      <w:r w:rsidRPr="00824589">
        <w:rPr>
          <w:rFonts w:ascii="Calibri" w:hAnsi="Calibri" w:cs="Calibri"/>
          <w:sz w:val="18"/>
          <w:szCs w:val="18"/>
        </w:rPr>
        <w:t>tips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) </w:t>
      </w:r>
      <w:proofErr w:type="spellStart"/>
      <w:r w:rsidRPr="00824589">
        <w:rPr>
          <w:rFonts w:ascii="Calibri" w:hAnsi="Calibri" w:cs="Calibri"/>
          <w:sz w:val="18"/>
          <w:szCs w:val="18"/>
        </w:rPr>
        <w:t>reprezinta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o practica </w:t>
      </w:r>
      <w:proofErr w:type="spellStart"/>
      <w:r w:rsidRPr="00824589">
        <w:rPr>
          <w:rFonts w:ascii="Calibri" w:hAnsi="Calibri" w:cs="Calibri"/>
          <w:sz w:val="18"/>
          <w:szCs w:val="18"/>
        </w:rPr>
        <w:t>internationala</w:t>
      </w:r>
      <w:proofErr w:type="spellEnd"/>
      <w:r w:rsidRPr="00824589">
        <w:rPr>
          <w:rFonts w:ascii="Calibri" w:hAnsi="Calibri" w:cs="Calibri"/>
          <w:sz w:val="18"/>
          <w:szCs w:val="18"/>
        </w:rPr>
        <w:t>.</w:t>
      </w:r>
    </w:p>
    <w:p w14:paraId="1B76DCCC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Obiectivele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turistice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redactate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cu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litere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ingrosate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si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inclinate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r w:rsidRPr="00824589">
        <w:rPr>
          <w:rFonts w:ascii="Calibri" w:eastAsia="Tahoma" w:hAnsi="Calibri" w:cs="Calibri"/>
          <w:b/>
          <w:i/>
          <w:sz w:val="18"/>
          <w:szCs w:val="18"/>
          <w:lang w:val="fr-FR"/>
        </w:rPr>
        <w:t>(Bold- Italic)</w:t>
      </w:r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, se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viziteaza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doar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la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exterior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. In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situatia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in </w:t>
      </w:r>
      <w:proofErr w:type="gramStart"/>
      <w:r w:rsidRPr="00824589">
        <w:rPr>
          <w:rFonts w:ascii="Calibri" w:eastAsia="Tahoma" w:hAnsi="Calibri" w:cs="Calibri"/>
          <w:sz w:val="18"/>
          <w:szCs w:val="18"/>
          <w:lang w:val="fr-FR"/>
        </w:rPr>
        <w:t>care nu</w:t>
      </w:r>
      <w:proofErr w:type="gram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se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mentioneaza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altfel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turul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oras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este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panoramic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cu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autocarul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implicit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turul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se va face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pietonal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. </w:t>
      </w:r>
    </w:p>
    <w:p w14:paraId="3A012D9D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Agentia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nu este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raspunzatoare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pierderea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sau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furtul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bagajelor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actelor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sa 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obiectelor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personale;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cazul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in care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aceste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situatii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nedorite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apar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turistul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are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obligatia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de a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depune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personal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plangere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la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organele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competente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>.</w:t>
      </w:r>
    </w:p>
    <w:p w14:paraId="5A3FC004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  <w:lang w:val="fr-FR"/>
        </w:rPr>
        <w:t xml:space="preserve">Este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interzis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fumatul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camerele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unitatilor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cazare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(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exceptia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camerelor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fumatori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). In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caz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contrar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turistul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va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suporta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toate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penalizarile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impuse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unitatea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cazare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>.  </w:t>
      </w:r>
    </w:p>
    <w:p w14:paraId="5AB64D71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Agentia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organizatoare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nu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garanteaza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existenta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anumitor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facilitati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cazare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(minibar,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frigider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aer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conditionat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ferestre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rabatabile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seif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),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atat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timp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cat se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asigura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clasificarea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stele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mentionata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programul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detaliat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>. 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Hotelierul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poate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solicita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taxe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suplimentare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(minibar /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frigider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seif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aer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conditionat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etc</w:t>
      </w:r>
      <w:proofErr w:type="spellEnd"/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);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momentul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sosirii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la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hotel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solicitati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receptionerului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va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informeze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exactitate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asupra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lor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>.</w:t>
      </w:r>
    </w:p>
    <w:p w14:paraId="1EC5C8C9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Nominalizarea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hotelurilor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se va face in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informarea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plecare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transmisa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cu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2-3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zile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inainte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inceputul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calatoriei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(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sau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prin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exceptie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maximum 24 h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inainte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plecare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>)</w:t>
      </w:r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, in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functie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marimea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grupului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.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Mentiunea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> ”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sau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similar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” in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dreptul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denumirii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hotelului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, face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referire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doar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la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categoria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de confort si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regimul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masa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al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hotelului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. </w:t>
      </w:r>
    </w:p>
    <w:p w14:paraId="24B48D9B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Atunci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cand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intalnim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programul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detaliat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mentiunea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eastAsia="Tahoma" w:hAnsi="Calibri" w:cs="Calibri"/>
          <w:sz w:val="18"/>
          <w:szCs w:val="18"/>
          <w:lang w:val="fr-FR"/>
        </w:rPr>
        <w:t>ca</w:t>
      </w:r>
      <w:proofErr w:type="gram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hotelul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se alfa in zona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unui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anumit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oras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hotelul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poate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fi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localizat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interiorul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orasului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sau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la o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distanta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de pana </w:t>
      </w:r>
      <w:proofErr w:type="gramStart"/>
      <w:r w:rsidRPr="00824589">
        <w:rPr>
          <w:rFonts w:ascii="Calibri" w:eastAsia="Tahoma" w:hAnsi="Calibri" w:cs="Calibri"/>
          <w:sz w:val="18"/>
          <w:szCs w:val="18"/>
          <w:lang w:val="fr-FR"/>
        </w:rPr>
        <w:t>la 100 km</w:t>
      </w:r>
      <w:proofErr w:type="gram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orasul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mentionat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>.</w:t>
      </w:r>
    </w:p>
    <w:p w14:paraId="3DA92AD5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Hotelul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isi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rezerva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dreptul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de a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solicita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fiecarui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turist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o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suma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cash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sau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o copie 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cartii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credit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ca</w:t>
      </w:r>
      <w:proofErr w:type="spellEnd"/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garantie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cheltuielile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suplimentare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ce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urmeaza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a fi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facute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parcursul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sederii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>.</w:t>
      </w:r>
    </w:p>
    <w:p w14:paraId="1DDCF7B6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  <w:lang w:val="fr-FR"/>
        </w:rPr>
        <w:t xml:space="preserve">In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situatia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in care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turistul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are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cerinte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speciale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cum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fi: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camere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alaturate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sau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o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anumita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localizare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meniu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special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> 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s.a.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acestea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vor fi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titlul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solicitare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catre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prestatori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dar nu vor fi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considerate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confirmate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decat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masura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posibilitatilor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la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fata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locului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>.</w:t>
      </w:r>
    </w:p>
    <w:p w14:paraId="4117BBC9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  <w:lang w:val="fr-FR"/>
        </w:rPr>
        <w:t xml:space="preserve">In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ultimii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ani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tot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mai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multe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hoteluri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si vase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croaziera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au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initiat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politica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fara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bani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cash (cash free).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Astfel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este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posibil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ca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unii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prestatori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sa nu mai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incaseze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bani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cash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serviciile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suplimentare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prestate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aceea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este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important sa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detineti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un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card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credit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cand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calatoriti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afara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tarii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>.</w:t>
      </w:r>
    </w:p>
    <w:p w14:paraId="468BF07A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</w:rPr>
        <w:t>Acest program nu este recomandat persoanelor cu mobilitate redusa.</w:t>
      </w:r>
    </w:p>
    <w:p w14:paraId="019545BA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Avand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in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vedere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epidemia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SARS-COV 2 este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posibil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ca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unele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reglementari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calatorie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se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modifice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pana la data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plecarii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independent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vointa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agentiei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(cum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ar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gramStart"/>
      <w:r w:rsidRPr="00824589">
        <w:rPr>
          <w:rFonts w:ascii="Calibri" w:hAnsi="Calibri" w:cs="Calibri"/>
          <w:sz w:val="18"/>
          <w:szCs w:val="18"/>
          <w:lang w:val="fr-FR"/>
        </w:rPr>
        <w:t>fi:</w:t>
      </w:r>
      <w:proofErr w:type="gram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limitari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ale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capacitatii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transport in autocar,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restrictii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vizitare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pentru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unele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atractii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turistice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masuri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suplimentare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igiena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si control al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starii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sanitate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formalitati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hAnsi="Calibri" w:cs="Calibri"/>
          <w:sz w:val="18"/>
          <w:szCs w:val="18"/>
          <w:lang w:val="fr-FR"/>
        </w:rPr>
        <w:t>vamale</w:t>
      </w:r>
      <w:proofErr w:type="spellEnd"/>
      <w:r w:rsidRPr="00824589">
        <w:rPr>
          <w:rFonts w:ascii="Calibri" w:hAnsi="Calibri" w:cs="Calibri"/>
          <w:sz w:val="18"/>
          <w:szCs w:val="18"/>
          <w:lang w:val="fr-FR"/>
        </w:rPr>
        <w:t>).</w:t>
      </w:r>
    </w:p>
    <w:p w14:paraId="56A09609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r w:rsidRPr="00824589">
        <w:rPr>
          <w:rFonts w:ascii="Calibri" w:hAnsi="Calibri" w:cs="Calibri"/>
          <w:sz w:val="18"/>
          <w:szCs w:val="18"/>
        </w:rPr>
        <w:t xml:space="preserve">Nu sunt necesare </w:t>
      </w:r>
      <w:proofErr w:type="spellStart"/>
      <w:r w:rsidRPr="00824589">
        <w:rPr>
          <w:rFonts w:ascii="Calibri" w:hAnsi="Calibri" w:cs="Calibri"/>
          <w:sz w:val="18"/>
          <w:szCs w:val="18"/>
        </w:rPr>
        <w:t>vaccinari</w:t>
      </w:r>
      <w:proofErr w:type="spellEnd"/>
      <w:r w:rsidRPr="00824589">
        <w:rPr>
          <w:rFonts w:ascii="Calibri" w:hAnsi="Calibri" w:cs="Calibri"/>
          <w:sz w:val="18"/>
          <w:szCs w:val="18"/>
        </w:rPr>
        <w:t xml:space="preserve"> speciale pentru aceasta </w:t>
      </w:r>
      <w:proofErr w:type="spellStart"/>
      <w:r w:rsidRPr="00824589">
        <w:rPr>
          <w:rFonts w:ascii="Calibri" w:hAnsi="Calibri" w:cs="Calibri"/>
          <w:sz w:val="18"/>
          <w:szCs w:val="18"/>
        </w:rPr>
        <w:t>destinatie</w:t>
      </w:r>
      <w:proofErr w:type="spellEnd"/>
      <w:r w:rsidRPr="00824589">
        <w:rPr>
          <w:rFonts w:ascii="Calibri" w:hAnsi="Calibri" w:cs="Calibri"/>
          <w:sz w:val="18"/>
          <w:szCs w:val="18"/>
        </w:rPr>
        <w:t>;</w:t>
      </w:r>
    </w:p>
    <w:p w14:paraId="69A8AA37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r w:rsidRPr="00824589">
        <w:rPr>
          <w:rFonts w:ascii="Calibri" w:eastAsia="Tahoma" w:hAnsi="Calibri" w:cs="Calibri"/>
          <w:sz w:val="18"/>
          <w:szCs w:val="18"/>
        </w:rPr>
        <w:t xml:space="preserve">Pentru majoritatea excursiilor, copiii in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varsta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de 6 - 12 ani,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beneficiaza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 xml:space="preserve"> de reducere, numai pentru cazare in camera cu doi </w:t>
      </w:r>
      <w:proofErr w:type="spellStart"/>
      <w:r w:rsidRPr="00824589">
        <w:rPr>
          <w:rFonts w:ascii="Calibri" w:eastAsia="Tahoma" w:hAnsi="Calibri" w:cs="Calibri"/>
          <w:sz w:val="18"/>
          <w:szCs w:val="18"/>
        </w:rPr>
        <w:t>adulti</w:t>
      </w:r>
      <w:proofErr w:type="spellEnd"/>
      <w:r w:rsidRPr="00824589">
        <w:rPr>
          <w:rFonts w:ascii="Calibri" w:eastAsia="Tahoma" w:hAnsi="Calibri" w:cs="Calibri"/>
          <w:sz w:val="18"/>
          <w:szCs w:val="18"/>
        </w:rPr>
        <w:t>.</w:t>
      </w:r>
    </w:p>
    <w:p w14:paraId="0696E836" w14:textId="77777777" w:rsidR="00D85687" w:rsidRPr="00824589" w:rsidRDefault="00D85687" w:rsidP="00D85687">
      <w:pPr>
        <w:pStyle w:val="ListParagraph"/>
        <w:numPr>
          <w:ilvl w:val="0"/>
          <w:numId w:val="3"/>
        </w:numPr>
        <w:suppressAutoHyphens/>
        <w:spacing w:after="0" w:line="240" w:lineRule="auto"/>
        <w:ind w:left="-426" w:right="227" w:hanging="141"/>
        <w:jc w:val="both"/>
        <w:rPr>
          <w:rFonts w:ascii="Calibri" w:hAnsi="Calibri" w:cs="Calibri"/>
          <w:b/>
          <w:bCs/>
          <w:sz w:val="18"/>
          <w:szCs w:val="18"/>
        </w:rPr>
      </w:pP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Pentru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reducerea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de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grup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,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toti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turistii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din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acel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grup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trebuie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sa fie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inscrisi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pe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acelasi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program,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aceeasi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data de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plecare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si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aceeasi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 </w:t>
      </w:r>
      <w:proofErr w:type="spellStart"/>
      <w:r w:rsidRPr="00824589">
        <w:rPr>
          <w:rFonts w:ascii="Calibri" w:eastAsia="Tahoma" w:hAnsi="Calibri" w:cs="Calibri"/>
          <w:sz w:val="18"/>
          <w:szCs w:val="18"/>
          <w:lang w:val="fr-FR"/>
        </w:rPr>
        <w:t>rezervare</w:t>
      </w:r>
      <w:proofErr w:type="spellEnd"/>
      <w:r w:rsidRPr="00824589">
        <w:rPr>
          <w:rFonts w:ascii="Calibri" w:eastAsia="Tahoma" w:hAnsi="Calibri" w:cs="Calibri"/>
          <w:sz w:val="18"/>
          <w:szCs w:val="18"/>
          <w:lang w:val="fr-FR"/>
        </w:rPr>
        <w:t xml:space="preserve">. </w:t>
      </w:r>
    </w:p>
    <w:p w14:paraId="4912AB3B" w14:textId="29FF7B51" w:rsidR="00D85687" w:rsidRPr="00D85687" w:rsidRDefault="00D85687" w:rsidP="00D85687">
      <w:pPr>
        <w:pStyle w:val="ListParagraph"/>
        <w:suppressAutoHyphens/>
        <w:spacing w:after="0"/>
        <w:ind w:left="-567"/>
        <w:jc w:val="center"/>
        <w:rPr>
          <w:rFonts w:ascii="Calibri" w:eastAsia="Tahoma" w:hAnsi="Calibri" w:cs="Calibri"/>
          <w:sz w:val="18"/>
          <w:szCs w:val="18"/>
        </w:rPr>
      </w:pPr>
      <w:r w:rsidRPr="00824589">
        <w:rPr>
          <w:rFonts w:ascii="Calibri" w:hAnsi="Calibri" w:cs="Calibri"/>
          <w:b/>
          <w:i/>
          <w:sz w:val="10"/>
          <w:szCs w:val="10"/>
          <w:u w:val="single"/>
          <w:lang w:val="it-IT"/>
        </w:rPr>
        <w:br/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824589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!</w:t>
      </w:r>
      <w:bookmarkEnd w:id="0"/>
    </w:p>
    <w:sectPr w:rsidR="00D85687" w:rsidRPr="00D85687" w:rsidSect="00E33070">
      <w:headerReference w:type="default" r:id="rId15"/>
      <w:footerReference w:type="even" r:id="rId16"/>
      <w:footerReference w:type="default" r:id="rId17"/>
      <w:pgSz w:w="12240" w:h="15840"/>
      <w:pgMar w:top="558" w:right="594" w:bottom="859" w:left="1440" w:header="720" w:footer="860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0335" w14:textId="77777777" w:rsidR="00F32152" w:rsidRDefault="00F32152" w:rsidP="00F66BF0">
      <w:pPr>
        <w:spacing w:after="0" w:line="240" w:lineRule="auto"/>
      </w:pPr>
      <w:r>
        <w:separator/>
      </w:r>
    </w:p>
  </w:endnote>
  <w:endnote w:type="continuationSeparator" w:id="0">
    <w:p w14:paraId="26FC6E8D" w14:textId="77777777" w:rsidR="00F32152" w:rsidRDefault="00F32152" w:rsidP="00F6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2304888"/>
      <w:docPartObj>
        <w:docPartGallery w:val="Page Numbers (Bottom of Page)"/>
        <w:docPartUnique/>
      </w:docPartObj>
    </w:sdtPr>
    <w:sdtContent>
      <w:p w14:paraId="49ED6C96" w14:textId="1B8A55B4" w:rsidR="00BB6BB1" w:rsidRDefault="00BB6BB1" w:rsidP="006B1D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38E61C" w14:textId="77777777" w:rsidR="00BB6BB1" w:rsidRDefault="00BB6BB1" w:rsidP="00BB6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540400"/>
      <w:docPartObj>
        <w:docPartGallery w:val="Page Numbers (Bottom of Page)"/>
        <w:docPartUnique/>
      </w:docPartObj>
    </w:sdtPr>
    <w:sdtContent>
      <w:p w14:paraId="350062A5" w14:textId="70561E03" w:rsidR="006B1D60" w:rsidRDefault="006B1D60" w:rsidP="00296B37">
        <w:pPr>
          <w:pStyle w:val="Footer"/>
          <w:framePr w:w="486" w:h="657" w:hRule="exact" w:wrap="none" w:vAnchor="text" w:hAnchor="page" w:x="11641" w:y="42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42E595" w14:textId="1DA0E0FE" w:rsidR="00F66BF0" w:rsidRDefault="00F66BF0" w:rsidP="00BB6B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4507" w14:textId="77777777" w:rsidR="00F32152" w:rsidRDefault="00F32152" w:rsidP="00F66BF0">
      <w:pPr>
        <w:spacing w:after="0" w:line="240" w:lineRule="auto"/>
      </w:pPr>
      <w:r>
        <w:separator/>
      </w:r>
    </w:p>
  </w:footnote>
  <w:footnote w:type="continuationSeparator" w:id="0">
    <w:p w14:paraId="4CAFCC32" w14:textId="77777777" w:rsidR="00F32152" w:rsidRDefault="00F32152" w:rsidP="00F66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F50E" w14:textId="6EC6E840" w:rsidR="00BB6BB1" w:rsidRPr="00296B37" w:rsidRDefault="00296B37" w:rsidP="00296B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8CAFF" wp14:editId="7E2159B6">
          <wp:simplePos x="0" y="0"/>
          <wp:positionH relativeFrom="column">
            <wp:posOffset>-998855</wp:posOffset>
          </wp:positionH>
          <wp:positionV relativeFrom="paragraph">
            <wp:posOffset>-507577</wp:posOffset>
          </wp:positionV>
          <wp:extent cx="7835227" cy="10100733"/>
          <wp:effectExtent l="0" t="0" r="1270" b="0"/>
          <wp:wrapNone/>
          <wp:docPr id="15000846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084645" name="Picture 15000846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227" cy="10100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2014"/>
    <w:multiLevelType w:val="multilevel"/>
    <w:tmpl w:val="CE96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34EA3"/>
    <w:multiLevelType w:val="multilevel"/>
    <w:tmpl w:val="0F2A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51764"/>
    <w:multiLevelType w:val="hybridMultilevel"/>
    <w:tmpl w:val="3598767A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7A8"/>
    <w:multiLevelType w:val="hybridMultilevel"/>
    <w:tmpl w:val="55C4D8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4526C0"/>
    <w:multiLevelType w:val="multilevel"/>
    <w:tmpl w:val="A90C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70C2B"/>
    <w:multiLevelType w:val="hybridMultilevel"/>
    <w:tmpl w:val="E7B6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6FA551AD"/>
    <w:multiLevelType w:val="hybridMultilevel"/>
    <w:tmpl w:val="CFF6B0CA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905A4"/>
    <w:multiLevelType w:val="hybridMultilevel"/>
    <w:tmpl w:val="2AA68F90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47A99"/>
    <w:multiLevelType w:val="multilevel"/>
    <w:tmpl w:val="0838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479333">
    <w:abstractNumId w:val="8"/>
  </w:num>
  <w:num w:numId="2" w16cid:durableId="1337617270">
    <w:abstractNumId w:val="5"/>
  </w:num>
  <w:num w:numId="3" w16cid:durableId="2092046628">
    <w:abstractNumId w:val="2"/>
  </w:num>
  <w:num w:numId="4" w16cid:durableId="222108940">
    <w:abstractNumId w:val="9"/>
  </w:num>
  <w:num w:numId="5" w16cid:durableId="374889913">
    <w:abstractNumId w:val="6"/>
  </w:num>
  <w:num w:numId="6" w16cid:durableId="1488013502">
    <w:abstractNumId w:val="0"/>
  </w:num>
  <w:num w:numId="7" w16cid:durableId="414866238">
    <w:abstractNumId w:val="10"/>
  </w:num>
  <w:num w:numId="8" w16cid:durableId="548033684">
    <w:abstractNumId w:val="11"/>
  </w:num>
  <w:num w:numId="9" w16cid:durableId="52971689">
    <w:abstractNumId w:val="14"/>
  </w:num>
  <w:num w:numId="10" w16cid:durableId="175116199">
    <w:abstractNumId w:val="1"/>
  </w:num>
  <w:num w:numId="11" w16cid:durableId="1833181812">
    <w:abstractNumId w:val="3"/>
  </w:num>
  <w:num w:numId="12" w16cid:durableId="161311867">
    <w:abstractNumId w:val="13"/>
  </w:num>
  <w:num w:numId="13" w16cid:durableId="90400448">
    <w:abstractNumId w:val="7"/>
  </w:num>
  <w:num w:numId="14" w16cid:durableId="373314972">
    <w:abstractNumId w:val="4"/>
  </w:num>
  <w:num w:numId="15" w16cid:durableId="2819648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D0"/>
    <w:rsid w:val="000A0FD0"/>
    <w:rsid w:val="000B45D2"/>
    <w:rsid w:val="00105921"/>
    <w:rsid w:val="00115881"/>
    <w:rsid w:val="00142B4D"/>
    <w:rsid w:val="0015218E"/>
    <w:rsid w:val="001D2D13"/>
    <w:rsid w:val="00274EE9"/>
    <w:rsid w:val="00296B37"/>
    <w:rsid w:val="002B3FC0"/>
    <w:rsid w:val="002F68C6"/>
    <w:rsid w:val="0035022B"/>
    <w:rsid w:val="0035354C"/>
    <w:rsid w:val="0036788D"/>
    <w:rsid w:val="0039283A"/>
    <w:rsid w:val="003A468C"/>
    <w:rsid w:val="003B2C77"/>
    <w:rsid w:val="00430B12"/>
    <w:rsid w:val="00452BC6"/>
    <w:rsid w:val="00457DCB"/>
    <w:rsid w:val="004A1F57"/>
    <w:rsid w:val="00563D0A"/>
    <w:rsid w:val="005755CF"/>
    <w:rsid w:val="00585C08"/>
    <w:rsid w:val="005E3E2C"/>
    <w:rsid w:val="00635C81"/>
    <w:rsid w:val="00663348"/>
    <w:rsid w:val="006A6F94"/>
    <w:rsid w:val="006B1D60"/>
    <w:rsid w:val="006F49C0"/>
    <w:rsid w:val="00717433"/>
    <w:rsid w:val="00721A0A"/>
    <w:rsid w:val="00724900"/>
    <w:rsid w:val="007870CE"/>
    <w:rsid w:val="007D1A31"/>
    <w:rsid w:val="008329AA"/>
    <w:rsid w:val="008A26D8"/>
    <w:rsid w:val="008B76F9"/>
    <w:rsid w:val="00975311"/>
    <w:rsid w:val="009833CC"/>
    <w:rsid w:val="009A1EC4"/>
    <w:rsid w:val="009C184B"/>
    <w:rsid w:val="009D3F4D"/>
    <w:rsid w:val="009E2BD4"/>
    <w:rsid w:val="00A423F1"/>
    <w:rsid w:val="00A67FA1"/>
    <w:rsid w:val="00A844AE"/>
    <w:rsid w:val="00AB1BE2"/>
    <w:rsid w:val="00B14C06"/>
    <w:rsid w:val="00B201EE"/>
    <w:rsid w:val="00B516D7"/>
    <w:rsid w:val="00BB6BB1"/>
    <w:rsid w:val="00BC7D73"/>
    <w:rsid w:val="00BF17D7"/>
    <w:rsid w:val="00BF6EF2"/>
    <w:rsid w:val="00C44E8C"/>
    <w:rsid w:val="00CB773D"/>
    <w:rsid w:val="00CC5BF9"/>
    <w:rsid w:val="00D47F46"/>
    <w:rsid w:val="00D62CE3"/>
    <w:rsid w:val="00D63160"/>
    <w:rsid w:val="00D85687"/>
    <w:rsid w:val="00D9470F"/>
    <w:rsid w:val="00DB1B70"/>
    <w:rsid w:val="00DC7583"/>
    <w:rsid w:val="00DE0EDF"/>
    <w:rsid w:val="00E138E9"/>
    <w:rsid w:val="00E33070"/>
    <w:rsid w:val="00E76630"/>
    <w:rsid w:val="00EB1236"/>
    <w:rsid w:val="00EE6497"/>
    <w:rsid w:val="00F32152"/>
    <w:rsid w:val="00F55952"/>
    <w:rsid w:val="00F66BF0"/>
    <w:rsid w:val="00F71BBC"/>
    <w:rsid w:val="00FA0AD6"/>
    <w:rsid w:val="00FA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2F9353"/>
  <w15:chartTrackingRefBased/>
  <w15:docId w15:val="{E13D03EB-226E-4484-8B88-DA1280FE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7583"/>
    <w:pPr>
      <w:widowControl w:val="0"/>
      <w:autoSpaceDE w:val="0"/>
      <w:autoSpaceDN w:val="0"/>
      <w:spacing w:before="45" w:after="0" w:line="240" w:lineRule="auto"/>
      <w:ind w:left="154"/>
      <w:outlineLvl w:val="0"/>
    </w:pPr>
    <w:rPr>
      <w:rFonts w:ascii="Calibri" w:eastAsia="Calibri" w:hAnsi="Calibri" w:cs="Calibri"/>
      <w:b/>
      <w:bCs/>
      <w:sz w:val="18"/>
      <w:szCs w:val="1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0CE"/>
    <w:pPr>
      <w:spacing w:after="200" w:line="276" w:lineRule="auto"/>
      <w:ind w:left="720"/>
      <w:contextualSpacing/>
    </w:pPr>
    <w:rPr>
      <w:rFonts w:eastAsiaTheme="minorEastAsia"/>
      <w:lang w:val="ro-RO" w:eastAsia="ro-RO"/>
    </w:rPr>
  </w:style>
  <w:style w:type="character" w:styleId="Hyperlink">
    <w:name w:val="Hyperlink"/>
    <w:rsid w:val="007870C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A1F57"/>
    <w:pPr>
      <w:widowControl w:val="0"/>
      <w:autoSpaceDE w:val="0"/>
      <w:autoSpaceDN w:val="0"/>
      <w:spacing w:before="44" w:after="0" w:line="240" w:lineRule="auto"/>
      <w:jc w:val="center"/>
    </w:pPr>
    <w:rPr>
      <w:rFonts w:ascii="Calibri" w:eastAsia="Calibri" w:hAnsi="Calibri" w:cs="Calibri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DC7583"/>
    <w:rPr>
      <w:rFonts w:ascii="Calibri" w:eastAsia="Calibri" w:hAnsi="Calibri" w:cs="Calibri"/>
      <w:b/>
      <w:bCs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F66B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6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BF0"/>
  </w:style>
  <w:style w:type="paragraph" w:styleId="Footer">
    <w:name w:val="footer"/>
    <w:basedOn w:val="Normal"/>
    <w:link w:val="FooterChar"/>
    <w:uiPriority w:val="99"/>
    <w:unhideWhenUsed/>
    <w:rsid w:val="00F66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BF0"/>
  </w:style>
  <w:style w:type="character" w:styleId="PageNumber">
    <w:name w:val="page number"/>
    <w:basedOn w:val="DefaultParagraphFont"/>
    <w:uiPriority w:val="99"/>
    <w:semiHidden/>
    <w:unhideWhenUsed/>
    <w:rsid w:val="00BB6BB1"/>
  </w:style>
  <w:style w:type="table" w:styleId="TableGrid">
    <w:name w:val="Table Grid"/>
    <w:basedOn w:val="TableNormal"/>
    <w:uiPriority w:val="59"/>
    <w:rsid w:val="002B3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83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e.r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o.wikipedia.org/wiki/%C8%98tefan_cel_Mar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o.wikipedia.org/wiki/Tetravanghe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olitiadefrontier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5" ma:contentTypeDescription="Create a new document." ma:contentTypeScope="" ma:versionID="e016d0cd59bdf01b8baa15c1a27d8ad0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48103e1efe2c0d8bcf247ce4fa610b66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7924d2-2160-409d-a3f9-383b56a0c558" xsi:nil="true"/>
  </documentManagement>
</p:properties>
</file>

<file path=customXml/itemProps1.xml><?xml version="1.0" encoding="utf-8"?>
<ds:datastoreItem xmlns:ds="http://schemas.openxmlformats.org/officeDocument/2006/customXml" ds:itemID="{4A116078-FCF9-464F-8FF5-B37BF35A9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E2109-F4D9-4FB1-A614-96A6E9CFE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07841-7984-46CB-92DE-7D1EAA8C2C1D}">
  <ds:schemaRefs>
    <ds:schemaRef ds:uri="http://schemas.microsoft.com/office/2006/metadata/properties"/>
    <ds:schemaRef ds:uri="http://schemas.microsoft.com/office/infopath/2007/PartnerControls"/>
    <ds:schemaRef ds:uri="417924d2-2160-409d-a3f9-383b56a0c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3997</Words>
  <Characters>22785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Prezentul document este parte integranta a contractului de prestari servicii.</dc:creator>
  <cp:keywords/>
  <dc:description/>
  <cp:lastModifiedBy>Cosmin Vasile - Circuite HelloHolidays</cp:lastModifiedBy>
  <cp:revision>4</cp:revision>
  <cp:lastPrinted>2026-03-17T09:48:00Z</cp:lastPrinted>
  <dcterms:created xsi:type="dcterms:W3CDTF">2026-06-22T13:45:00Z</dcterms:created>
  <dcterms:modified xsi:type="dcterms:W3CDTF">2026-06-23T07:22:00Z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</Properties>
</file>