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44414CC0" w14:textId="16C07934" w:rsidR="00E33070" w:rsidRDefault="00E33070" w:rsidP="00E33070">
      <w:pPr>
        <w:tabs>
          <w:tab w:val="left" w:pos="3540"/>
          <w:tab w:val="center" w:pos="4637"/>
        </w:tabs>
        <w:spacing w:after="0"/>
        <w:ind w:left="-720"/>
        <w:jc w:val="both"/>
        <w:rPr>
          <w:rFonts w:cstheme="minorHAnsi"/>
          <w:b/>
          <w:color w:val="0B87C3"/>
          <w:sz w:val="32"/>
          <w:szCs w:val="32"/>
        </w:rPr>
      </w:pPr>
      <w:bookmarkStart w:id="0" w:name="_Hlk163481403"/>
      <w:r>
        <w:rPr>
          <w:rFonts w:cstheme="minorHAnsi"/>
          <w:b/>
          <w:color w:val="0B87C3"/>
          <w:sz w:val="32"/>
          <w:szCs w:val="32"/>
        </w:rPr>
        <w:t>REVELION 2027</w:t>
      </w:r>
      <w:r w:rsidRPr="00BB6FF1">
        <w:rPr>
          <w:rFonts w:cstheme="minorHAnsi"/>
          <w:b/>
          <w:color w:val="0B87C3"/>
          <w:sz w:val="32"/>
          <w:szCs w:val="32"/>
        </w:rPr>
        <w:t xml:space="preserve"> in BUCOVINA </w:t>
      </w:r>
      <w:r>
        <w:rPr>
          <w:rFonts w:cstheme="minorHAnsi"/>
          <w:b/>
          <w:color w:val="0B87C3"/>
          <w:sz w:val="32"/>
          <w:szCs w:val="32"/>
        </w:rPr>
        <w:t>4</w:t>
      </w:r>
      <w:r w:rsidRPr="00BB6FF1">
        <w:rPr>
          <w:rFonts w:cstheme="minorHAnsi"/>
          <w:b/>
          <w:color w:val="0B87C3"/>
          <w:sz w:val="32"/>
          <w:szCs w:val="32"/>
        </w:rPr>
        <w:t xml:space="preserve"> zile Autocar</w:t>
      </w:r>
    </w:p>
    <w:p w14:paraId="182A2809" w14:textId="32943051" w:rsidR="00E33070" w:rsidRPr="00C17DEA" w:rsidRDefault="00E33070" w:rsidP="00E33070">
      <w:pPr>
        <w:tabs>
          <w:tab w:val="left" w:pos="3540"/>
          <w:tab w:val="center" w:pos="4637"/>
        </w:tabs>
        <w:spacing w:after="0"/>
        <w:ind w:left="-720"/>
        <w:jc w:val="both"/>
        <w:rPr>
          <w:rFonts w:cstheme="minorHAnsi"/>
          <w:b/>
          <w:color w:val="0B87C3"/>
          <w:sz w:val="32"/>
          <w:szCs w:val="32"/>
        </w:rPr>
      </w:pPr>
      <w:r w:rsidRPr="00351970">
        <w:rPr>
          <w:rFonts w:cstheme="minorHAnsi"/>
          <w:b/>
          <w:bCs/>
          <w:i/>
          <w:iCs/>
          <w:color w:val="C0504D"/>
          <w:sz w:val="28"/>
          <w:szCs w:val="28"/>
        </w:rPr>
        <w:t xml:space="preserve">Cazare la </w:t>
      </w:r>
      <w:r>
        <w:rPr>
          <w:rFonts w:cstheme="minorHAnsi"/>
          <w:b/>
          <w:bCs/>
          <w:i/>
          <w:iCs/>
          <w:color w:val="C0504D"/>
          <w:sz w:val="28"/>
          <w:szCs w:val="28"/>
        </w:rPr>
        <w:t xml:space="preserve">Hotel Aldi </w:t>
      </w:r>
      <w:r w:rsidR="00115881">
        <w:rPr>
          <w:rFonts w:cstheme="minorHAnsi"/>
          <w:b/>
          <w:bCs/>
          <w:i/>
          <w:iCs/>
          <w:color w:val="C0504D"/>
          <w:sz w:val="28"/>
          <w:szCs w:val="28"/>
        </w:rPr>
        <w:t>-</w:t>
      </w:r>
      <w:r>
        <w:rPr>
          <w:rFonts w:cstheme="minorHAnsi"/>
          <w:b/>
          <w:bCs/>
          <w:i/>
          <w:iCs/>
          <w:color w:val="C0504D"/>
          <w:sz w:val="28"/>
          <w:szCs w:val="28"/>
        </w:rPr>
        <w:t xml:space="preserve"> nota 9,4 pe booking “superb”</w:t>
      </w:r>
    </w:p>
    <w:bookmarkEnd w:id="0"/>
    <w:p w14:paraId="244EA349" w14:textId="77777777" w:rsidR="00E33070" w:rsidRPr="001315AC" w:rsidRDefault="00E33070" w:rsidP="00E33070">
      <w:pPr>
        <w:tabs>
          <w:tab w:val="left" w:pos="3540"/>
          <w:tab w:val="center" w:pos="4637"/>
        </w:tabs>
        <w:spacing w:after="0"/>
        <w:ind w:left="-720"/>
        <w:jc w:val="both"/>
        <w:rPr>
          <w:rFonts w:cstheme="minorHAnsi"/>
          <w:b/>
          <w:bCs/>
          <w:iCs/>
          <w:color w:val="F18306"/>
          <w:sz w:val="32"/>
          <w:szCs w:val="32"/>
          <w:lang w:val="hu-HU"/>
        </w:rPr>
      </w:pPr>
      <w:r w:rsidRPr="001315AC">
        <w:rPr>
          <w:rFonts w:cstheme="minorHAnsi"/>
          <w:b/>
          <w:bCs/>
          <w:iCs/>
          <w:color w:val="F18306"/>
          <w:sz w:val="32"/>
          <w:szCs w:val="32"/>
          <w:lang w:val="hu-HU"/>
        </w:rPr>
        <w:t xml:space="preserve">Reducere* pana la 20% - de la </w:t>
      </w:r>
      <w:r>
        <w:rPr>
          <w:rFonts w:cstheme="minorHAnsi"/>
          <w:b/>
          <w:bCs/>
          <w:iCs/>
          <w:color w:val="F18306"/>
          <w:sz w:val="32"/>
          <w:szCs w:val="32"/>
          <w:lang w:val="hu-HU"/>
        </w:rPr>
        <w:t>2119</w:t>
      </w:r>
      <w:r w:rsidRPr="00C35F83">
        <w:rPr>
          <w:rFonts w:cstheme="minorHAnsi"/>
          <w:b/>
          <w:bCs/>
          <w:iCs/>
          <w:color w:val="F18306"/>
          <w:sz w:val="32"/>
          <w:szCs w:val="32"/>
          <w:lang w:val="hu-HU"/>
        </w:rPr>
        <w:t xml:space="preserve"> lei</w:t>
      </w:r>
    </w:p>
    <w:p w14:paraId="77DADBF7" w14:textId="0F88CE3C" w:rsidR="00E33070" w:rsidRPr="001315AC" w:rsidRDefault="00E33070" w:rsidP="00E33070">
      <w:pPr>
        <w:tabs>
          <w:tab w:val="left" w:pos="3540"/>
          <w:tab w:val="center" w:pos="4637"/>
        </w:tabs>
        <w:spacing w:after="0"/>
        <w:ind w:left="-720"/>
        <w:jc w:val="both"/>
        <w:rPr>
          <w:rFonts w:cstheme="minorHAnsi"/>
          <w:b/>
          <w:sz w:val="18"/>
          <w:szCs w:val="18"/>
        </w:rPr>
      </w:pPr>
      <w:r w:rsidRPr="001315AC">
        <w:rPr>
          <w:rFonts w:cstheme="minorHAnsi"/>
          <w:b/>
          <w:sz w:val="18"/>
          <w:szCs w:val="18"/>
        </w:rPr>
        <w:t xml:space="preserve">Brasov - Cheile Bicazului - Lacul Rosu - Gura Humorului </w:t>
      </w:r>
      <w:bookmarkStart w:id="1" w:name="_Hlk81499634"/>
      <w:r w:rsidR="002F68C6">
        <w:rPr>
          <w:rFonts w:cstheme="minorHAnsi"/>
          <w:b/>
          <w:sz w:val="18"/>
          <w:szCs w:val="18"/>
        </w:rPr>
        <w:t>-</w:t>
      </w:r>
      <w:r w:rsidR="002F68C6" w:rsidRPr="00847960">
        <w:rPr>
          <w:rFonts w:cstheme="minorHAnsi"/>
          <w:b/>
          <w:sz w:val="18"/>
          <w:szCs w:val="18"/>
        </w:rPr>
        <w:t xml:space="preserve"> Mocanita Hutulca - Manastirile Moldovita</w:t>
      </w:r>
      <w:r w:rsidR="002F68C6">
        <w:rPr>
          <w:rFonts w:cstheme="minorHAnsi"/>
          <w:b/>
          <w:sz w:val="18"/>
          <w:szCs w:val="18"/>
        </w:rPr>
        <w:t>,</w:t>
      </w:r>
      <w:r w:rsidR="002F68C6" w:rsidRPr="00847960">
        <w:rPr>
          <w:rFonts w:cstheme="minorHAnsi"/>
          <w:b/>
          <w:sz w:val="18"/>
          <w:szCs w:val="18"/>
        </w:rPr>
        <w:t xml:space="preserve"> Sucevita</w:t>
      </w:r>
      <w:r w:rsidR="002F68C6">
        <w:rPr>
          <w:rFonts w:cstheme="minorHAnsi"/>
          <w:b/>
          <w:sz w:val="18"/>
          <w:szCs w:val="18"/>
        </w:rPr>
        <w:t xml:space="preserve"> si Putna </w:t>
      </w:r>
      <w:r w:rsidR="009D3F4D">
        <w:rPr>
          <w:rFonts w:cstheme="minorHAnsi"/>
          <w:b/>
          <w:sz w:val="18"/>
          <w:szCs w:val="18"/>
        </w:rPr>
        <w:t>-</w:t>
      </w:r>
      <w:r w:rsidR="002F68C6">
        <w:rPr>
          <w:rFonts w:cstheme="minorHAnsi"/>
          <w:b/>
          <w:sz w:val="18"/>
          <w:szCs w:val="18"/>
        </w:rPr>
        <w:t xml:space="preserve"> Cetatea Sucevei - </w:t>
      </w:r>
      <w:r w:rsidR="002F68C6" w:rsidRPr="00847960">
        <w:rPr>
          <w:rFonts w:cstheme="minorHAnsi"/>
          <w:b/>
          <w:sz w:val="18"/>
          <w:szCs w:val="18"/>
        </w:rPr>
        <w:t>Manastirile</w:t>
      </w:r>
      <w:r w:rsidR="002F68C6">
        <w:rPr>
          <w:rFonts w:cstheme="minorHAnsi"/>
          <w:b/>
          <w:sz w:val="18"/>
          <w:szCs w:val="18"/>
        </w:rPr>
        <w:t xml:space="preserve"> Dragomirna,</w:t>
      </w:r>
      <w:r w:rsidR="002F68C6" w:rsidRPr="00847960">
        <w:rPr>
          <w:rFonts w:cstheme="minorHAnsi"/>
          <w:b/>
          <w:sz w:val="18"/>
          <w:szCs w:val="18"/>
        </w:rPr>
        <w:t xml:space="preserve"> Humor si Voronet - Agapia - Varatec</w:t>
      </w:r>
    </w:p>
    <w:p w14:paraId="223598A1"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7D2D22BD" w14:textId="77777777" w:rsidR="00E33070" w:rsidRDefault="00E33070" w:rsidP="00E33070">
      <w:pPr>
        <w:tabs>
          <w:tab w:val="left" w:pos="7290"/>
        </w:tabs>
        <w:spacing w:after="0"/>
        <w:ind w:left="-720"/>
        <w:jc w:val="both"/>
        <w:rPr>
          <w:rFonts w:cstheme="minorHAnsi"/>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1 (30</w:t>
      </w:r>
      <w:r w:rsidRPr="000564D0">
        <w:rPr>
          <w:rFonts w:eastAsia="Calibri" w:cstheme="minorHAnsi"/>
          <w:b/>
          <w:color w:val="0B87C3"/>
          <w:sz w:val="18"/>
          <w:szCs w:val="18"/>
          <w:lang w:val="it-IT"/>
        </w:rPr>
        <w:t>.1</w:t>
      </w:r>
      <w:r>
        <w:rPr>
          <w:rFonts w:eastAsia="Calibri" w:cstheme="minorHAnsi"/>
          <w:b/>
          <w:color w:val="0B87C3"/>
          <w:sz w:val="18"/>
          <w:szCs w:val="18"/>
          <w:lang w:val="it-IT"/>
        </w:rPr>
        <w:t xml:space="preserve">2). </w:t>
      </w:r>
      <w:r w:rsidRPr="000564D0">
        <w:rPr>
          <w:rFonts w:eastAsia="Calibri" w:cstheme="minorHAnsi"/>
          <w:b/>
          <w:color w:val="0B87C3"/>
          <w:sz w:val="18"/>
          <w:szCs w:val="18"/>
          <w:lang w:val="it-IT"/>
        </w:rPr>
        <w:t xml:space="preserve">BUCURESTI - BRASOV - CHEILE BICAZULUI - LACUL ROSU </w:t>
      </w:r>
      <w:r>
        <w:rPr>
          <w:rFonts w:eastAsia="Calibri" w:cstheme="minorHAnsi"/>
          <w:b/>
          <w:color w:val="0B87C3"/>
          <w:sz w:val="18"/>
          <w:szCs w:val="18"/>
          <w:lang w:val="it-IT"/>
        </w:rPr>
        <w:t>-</w:t>
      </w:r>
      <w:r w:rsidRPr="000564D0">
        <w:rPr>
          <w:rFonts w:eastAsia="Calibri" w:cstheme="minorHAnsi"/>
          <w:b/>
          <w:color w:val="0B87C3"/>
          <w:sz w:val="18"/>
          <w:szCs w:val="18"/>
          <w:lang w:val="it-IT"/>
        </w:rPr>
        <w:t xml:space="preserve"> CAMPULUNG</w:t>
      </w:r>
    </w:p>
    <w:p w14:paraId="479AAD16" w14:textId="77777777" w:rsidR="00E33070" w:rsidRDefault="00E33070" w:rsidP="00E33070">
      <w:pPr>
        <w:tabs>
          <w:tab w:val="left" w:pos="7290"/>
        </w:tabs>
        <w:spacing w:after="0"/>
        <w:ind w:left="-720"/>
        <w:jc w:val="both"/>
        <w:rPr>
          <w:rFonts w:cstheme="minorHAnsi"/>
          <w:sz w:val="18"/>
          <w:szCs w:val="18"/>
        </w:rPr>
      </w:pPr>
      <w:r w:rsidRPr="001A7D98">
        <w:rPr>
          <w:rFonts w:cstheme="minorHAnsi"/>
          <w:sz w:val="18"/>
          <w:szCs w:val="18"/>
          <w:lang w:val="it-IT"/>
        </w:rPr>
        <w:t xml:space="preserve">Pornim la 06:00 din parcarea Academiei Militare Carol I (acces dinspre Metrou Eroilor). Incepem traseul cu orasul </w:t>
      </w:r>
      <w:r w:rsidRPr="001A7D98">
        <w:rPr>
          <w:rFonts w:cstheme="minorHAnsi"/>
          <w:sz w:val="18"/>
          <w:szCs w:val="18"/>
        </w:rPr>
        <w:t>Brasov, cu</w:t>
      </w:r>
      <w:r w:rsidRPr="001A7D98">
        <w:rPr>
          <w:rFonts w:cstheme="minorHAnsi"/>
          <w:sz w:val="18"/>
          <w:szCs w:val="18"/>
          <w:lang w:val="ro-RO"/>
        </w:rPr>
        <w:t xml:space="preserve"> celebra </w:t>
      </w:r>
      <w:r w:rsidRPr="001A7D98">
        <w:rPr>
          <w:rFonts w:cstheme="minorHAnsi"/>
          <w:b/>
          <w:i/>
          <w:sz w:val="18"/>
          <w:szCs w:val="18"/>
          <w:lang w:val="ro-RO"/>
        </w:rPr>
        <w:t>Biserica Neagra</w:t>
      </w:r>
      <w:r w:rsidRPr="001A7D98">
        <w:rPr>
          <w:rFonts w:cstheme="minorHAnsi"/>
          <w:sz w:val="18"/>
          <w:szCs w:val="18"/>
          <w:lang w:val="ro-RO"/>
        </w:rPr>
        <w:t xml:space="preserve"> construita in stil gotic din Piata Sfatului, unul dintre cele mai vizitate </w:t>
      </w:r>
      <w:r w:rsidRPr="001A7D98">
        <w:rPr>
          <w:rFonts w:cstheme="minorHAnsi"/>
          <w:sz w:val="18"/>
          <w:szCs w:val="18"/>
        </w:rPr>
        <w:t xml:space="preserve">obiective turistice din Romania si </w:t>
      </w:r>
      <w:r w:rsidRPr="001A7D98">
        <w:rPr>
          <w:rFonts w:cstheme="minorHAnsi"/>
          <w:b/>
          <w:i/>
          <w:sz w:val="18"/>
          <w:szCs w:val="18"/>
        </w:rPr>
        <w:t>Biserica Sf. Nicolae</w:t>
      </w:r>
      <w:r w:rsidRPr="001A7D98">
        <w:rPr>
          <w:rFonts w:cstheme="minorHAnsi"/>
          <w:sz w:val="18"/>
          <w:szCs w:val="18"/>
        </w:rPr>
        <w:t xml:space="preserve"> (construita in sec. XV, pe locul vechiului asezamant de sec. XIII si extinsa in sec XVIII), care este considerata “Catedrala Romanilor din Tara Barsei” si locul unde a functionat Prima Scoala Romaneasca (sec. XVI). In cladirea de sec. XVIII din curtea bisercii se afla </w:t>
      </w:r>
      <w:r w:rsidRPr="001A7D98">
        <w:rPr>
          <w:rFonts w:cstheme="minorHAnsi"/>
          <w:b/>
          <w:i/>
          <w:sz w:val="18"/>
          <w:szCs w:val="18"/>
        </w:rPr>
        <w:t>Muzeul “Prima Scoala Romaneasca”</w:t>
      </w:r>
      <w:r w:rsidRPr="001A7D98">
        <w:rPr>
          <w:rFonts w:cstheme="minorHAnsi"/>
          <w:sz w:val="18"/>
          <w:szCs w:val="18"/>
        </w:rPr>
        <w:t>. Continuam traseul si parcurgem zone deosebit de pitoresti prin Defileul Muresului spre Lacul Rosu, cel mai “tanar” lac natural din Romania (format in 1837 prin surparea unei parti a Muntelui Ghilcos, care a blocat cursul natural al raului) si Cheile Bicazului, locul unde Moldova “se intalneste” cu Transilvania, un loc unic care impresioneaza prin peretii verticali cu inaltimi “apasatoare”, cascade si pesteri ascunse.</w:t>
      </w:r>
      <w:r w:rsidRPr="001A7D98">
        <w:rPr>
          <w:rFonts w:cstheme="minorHAnsi"/>
          <w:sz w:val="18"/>
          <w:szCs w:val="18"/>
          <w:lang w:val="it-IT"/>
        </w:rPr>
        <w:t xml:space="preserve"> Seara sosire la </w:t>
      </w:r>
      <w:r>
        <w:rPr>
          <w:rFonts w:cstheme="minorHAnsi"/>
          <w:sz w:val="18"/>
          <w:szCs w:val="18"/>
          <w:lang w:val="it-IT"/>
        </w:rPr>
        <w:t>Gura Humorului</w:t>
      </w:r>
      <w:r w:rsidRPr="001A7D98">
        <w:rPr>
          <w:rFonts w:cstheme="minorHAnsi"/>
          <w:sz w:val="18"/>
          <w:szCs w:val="18"/>
          <w:lang w:val="it-IT"/>
        </w:rPr>
        <w:t xml:space="preserve">, pentru cazare </w:t>
      </w:r>
      <w:r>
        <w:rPr>
          <w:rFonts w:cstheme="minorHAnsi"/>
          <w:sz w:val="18"/>
          <w:szCs w:val="18"/>
          <w:lang w:val="it-IT"/>
        </w:rPr>
        <w:t xml:space="preserve">si cina </w:t>
      </w:r>
      <w:r w:rsidRPr="001A7D98">
        <w:rPr>
          <w:rFonts w:cstheme="minorHAnsi"/>
          <w:sz w:val="18"/>
          <w:szCs w:val="18"/>
        </w:rPr>
        <w:t xml:space="preserve">la </w:t>
      </w:r>
      <w:r w:rsidRPr="00B157B3">
        <w:rPr>
          <w:rFonts w:cstheme="minorHAnsi"/>
          <w:sz w:val="18"/>
          <w:szCs w:val="18"/>
        </w:rPr>
        <w:t>hotel Aldi 3*/ similar</w:t>
      </w:r>
      <w:r>
        <w:rPr>
          <w:rFonts w:cstheme="minorHAnsi"/>
          <w:sz w:val="18"/>
          <w:szCs w:val="18"/>
        </w:rPr>
        <w:t>.</w:t>
      </w:r>
    </w:p>
    <w:p w14:paraId="728EB42A"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549BAD10" w14:textId="77777777" w:rsidR="00E33070" w:rsidRPr="00F95526" w:rsidRDefault="00E33070" w:rsidP="00E33070">
      <w:pPr>
        <w:spacing w:after="0"/>
        <w:ind w:left="-720"/>
        <w:jc w:val="both"/>
        <w:rPr>
          <w:rFonts w:cstheme="minorHAnsi"/>
          <w:color w:val="0B87C3"/>
          <w:sz w:val="18"/>
          <w:szCs w:val="18"/>
        </w:rPr>
      </w:pPr>
      <w:r w:rsidRPr="000564D0">
        <w:rPr>
          <w:rFonts w:eastAsia="Calibri" w:cstheme="minorHAnsi"/>
          <w:b/>
          <w:color w:val="0B87C3"/>
          <w:sz w:val="18"/>
          <w:szCs w:val="18"/>
          <w:lang w:val="it-IT"/>
        </w:rPr>
        <w:t>Ziua 2</w:t>
      </w:r>
      <w:r>
        <w:rPr>
          <w:rFonts w:eastAsia="Calibri" w:cstheme="minorHAnsi"/>
          <w:b/>
          <w:color w:val="0B87C3"/>
          <w:sz w:val="18"/>
          <w:szCs w:val="18"/>
          <w:lang w:val="it-IT"/>
        </w:rPr>
        <w:t xml:space="preserve"> (31</w:t>
      </w:r>
      <w:r w:rsidRPr="000564D0">
        <w:rPr>
          <w:rFonts w:eastAsia="Calibri" w:cstheme="minorHAnsi"/>
          <w:b/>
          <w:color w:val="0B87C3"/>
          <w:sz w:val="18"/>
          <w:szCs w:val="18"/>
          <w:lang w:val="it-IT"/>
        </w:rPr>
        <w:t>.1</w:t>
      </w:r>
      <w:r>
        <w:rPr>
          <w:rFonts w:eastAsia="Calibri" w:cstheme="minorHAnsi"/>
          <w:b/>
          <w:color w:val="0B87C3"/>
          <w:sz w:val="18"/>
          <w:szCs w:val="18"/>
          <w:lang w:val="it-IT"/>
        </w:rPr>
        <w:t xml:space="preserve">2). </w:t>
      </w:r>
      <w:r w:rsidRPr="00EF1631">
        <w:rPr>
          <w:rFonts w:cstheme="minorHAnsi"/>
          <w:b/>
          <w:i/>
          <w:iCs/>
          <w:color w:val="0B87C3"/>
          <w:sz w:val="18"/>
          <w:szCs w:val="18"/>
        </w:rPr>
        <w:t>MOCANITA HUTULCA - MANASTIRILE MOLDOVITA, SUCEVITA si PUTNA</w:t>
      </w:r>
      <w:r>
        <w:rPr>
          <w:rFonts w:cstheme="minorHAnsi"/>
          <w:b/>
          <w:color w:val="0B87C3"/>
          <w:sz w:val="18"/>
          <w:szCs w:val="18"/>
        </w:rPr>
        <w:t xml:space="preserve"> </w:t>
      </w:r>
      <w:r w:rsidRPr="00F95526">
        <w:rPr>
          <w:rFonts w:cstheme="minorHAnsi"/>
          <w:b/>
          <w:color w:val="0B87C3"/>
          <w:sz w:val="18"/>
          <w:szCs w:val="18"/>
        </w:rPr>
        <w:t xml:space="preserve">(cca. </w:t>
      </w:r>
      <w:r>
        <w:rPr>
          <w:rFonts w:cstheme="minorHAnsi"/>
          <w:b/>
          <w:color w:val="0B87C3"/>
          <w:sz w:val="18"/>
          <w:szCs w:val="18"/>
        </w:rPr>
        <w:t>17</w:t>
      </w:r>
      <w:r w:rsidRPr="00F95526">
        <w:rPr>
          <w:rFonts w:cstheme="minorHAnsi"/>
          <w:b/>
          <w:color w:val="0B87C3"/>
          <w:sz w:val="18"/>
          <w:szCs w:val="18"/>
        </w:rPr>
        <w:t>0 km)</w:t>
      </w:r>
      <w:r>
        <w:rPr>
          <w:rFonts w:cstheme="minorHAnsi"/>
          <w:b/>
          <w:color w:val="0B87C3"/>
          <w:sz w:val="18"/>
          <w:szCs w:val="18"/>
        </w:rPr>
        <w:t xml:space="preserve"> </w:t>
      </w:r>
      <w:r w:rsidRPr="009A0167">
        <w:rPr>
          <w:rFonts w:cstheme="minorHAnsi"/>
          <w:b/>
          <w:color w:val="0B87C3"/>
          <w:sz w:val="18"/>
          <w:szCs w:val="18"/>
        </w:rPr>
        <w:t xml:space="preserve">- </w:t>
      </w:r>
      <w:r w:rsidRPr="009A0167">
        <w:rPr>
          <w:rFonts w:eastAsia="Calibri" w:cstheme="minorHAnsi"/>
          <w:b/>
          <w:color w:val="FF0000"/>
          <w:sz w:val="18"/>
          <w:szCs w:val="18"/>
          <w:lang w:val="it-IT"/>
        </w:rPr>
        <w:t>LA MULTI ANI, 202</w:t>
      </w:r>
      <w:r>
        <w:rPr>
          <w:rFonts w:eastAsia="Calibri" w:cstheme="minorHAnsi"/>
          <w:b/>
          <w:color w:val="FF0000"/>
          <w:sz w:val="18"/>
          <w:szCs w:val="18"/>
          <w:lang w:val="it-IT"/>
        </w:rPr>
        <w:t>7</w:t>
      </w:r>
      <w:r w:rsidRPr="009A0167">
        <w:rPr>
          <w:rFonts w:eastAsia="Calibri" w:cstheme="minorHAnsi"/>
          <w:b/>
          <w:color w:val="FF0000"/>
          <w:sz w:val="18"/>
          <w:szCs w:val="18"/>
          <w:lang w:val="it-IT"/>
        </w:rPr>
        <w:t>!</w:t>
      </w:r>
    </w:p>
    <w:p w14:paraId="734B3486" w14:textId="77777777" w:rsidR="00E33070" w:rsidRDefault="00E33070" w:rsidP="00E33070">
      <w:pPr>
        <w:tabs>
          <w:tab w:val="left" w:pos="7290"/>
        </w:tabs>
        <w:spacing w:after="0"/>
        <w:ind w:left="-720"/>
        <w:jc w:val="both"/>
        <w:rPr>
          <w:rFonts w:cstheme="minorHAnsi"/>
          <w:sz w:val="18"/>
          <w:szCs w:val="18"/>
          <w:lang w:val="it-IT"/>
        </w:rPr>
      </w:pPr>
      <w:r w:rsidRPr="00E432E7">
        <w:rPr>
          <w:rFonts w:cstheme="minorHAnsi"/>
          <w:color w:val="000000" w:themeColor="text1"/>
          <w:sz w:val="18"/>
          <w:szCs w:val="18"/>
        </w:rPr>
        <w:t>Dupa micul dejun, timp liber in Gura Humorului, sau optional (155 lei/pers) excursie la Mocanita Hutulca (se achita local aprox. 70 lei/pers) si</w:t>
      </w:r>
      <w:r w:rsidRPr="00F95526">
        <w:rPr>
          <w:rFonts w:cstheme="minorHAnsi"/>
          <w:color w:val="000000" w:themeColor="text1"/>
          <w:sz w:val="18"/>
          <w:szCs w:val="18"/>
        </w:rPr>
        <w:t xml:space="preserve"> Manastirile Moldovita</w:t>
      </w:r>
      <w:r>
        <w:rPr>
          <w:rFonts w:cstheme="minorHAnsi"/>
          <w:color w:val="000000" w:themeColor="text1"/>
          <w:sz w:val="18"/>
          <w:szCs w:val="18"/>
        </w:rPr>
        <w:t>,</w:t>
      </w:r>
      <w:r w:rsidRPr="00F95526">
        <w:rPr>
          <w:rFonts w:cstheme="minorHAnsi"/>
          <w:color w:val="000000" w:themeColor="text1"/>
          <w:sz w:val="18"/>
          <w:szCs w:val="18"/>
        </w:rPr>
        <w:t xml:space="preserve"> Sucevita</w:t>
      </w:r>
      <w:r>
        <w:rPr>
          <w:rFonts w:cstheme="minorHAnsi"/>
          <w:color w:val="000000" w:themeColor="text1"/>
          <w:sz w:val="18"/>
          <w:szCs w:val="18"/>
        </w:rPr>
        <w:t xml:space="preserve"> si Putna</w:t>
      </w:r>
      <w:r w:rsidRPr="00F95526">
        <w:rPr>
          <w:rFonts w:cstheme="minorHAnsi"/>
          <w:color w:val="000000" w:themeColor="text1"/>
          <w:sz w:val="18"/>
          <w:szCs w:val="18"/>
        </w:rPr>
        <w:t xml:space="preserve">. Calea ferata cu ecartament ingust de la Moldovita a fost construita de un proprietar de gater din Munchen, Louis Ortieb, si data in folosinta in anul 1888. </w:t>
      </w:r>
      <w:r>
        <w:rPr>
          <w:rFonts w:cstheme="minorHAnsi"/>
          <w:color w:val="000000" w:themeColor="text1"/>
          <w:sz w:val="18"/>
          <w:szCs w:val="18"/>
        </w:rPr>
        <w:t>Apoi vizitam</w:t>
      </w:r>
      <w:r w:rsidRPr="00F95526">
        <w:rPr>
          <w:rFonts w:cstheme="minorHAnsi"/>
          <w:color w:val="000000" w:themeColor="text1"/>
          <w:sz w:val="18"/>
          <w:szCs w:val="18"/>
        </w:rPr>
        <w:t xml:space="preserve"> Man</w:t>
      </w:r>
      <w:r>
        <w:rPr>
          <w:rFonts w:cstheme="minorHAnsi"/>
          <w:color w:val="000000" w:themeColor="text1"/>
          <w:sz w:val="18"/>
          <w:szCs w:val="18"/>
        </w:rPr>
        <w:t>,</w:t>
      </w:r>
      <w:r w:rsidRPr="00F95526">
        <w:rPr>
          <w:rFonts w:cstheme="minorHAnsi"/>
          <w:color w:val="000000" w:themeColor="text1"/>
          <w:sz w:val="18"/>
          <w:szCs w:val="18"/>
        </w:rPr>
        <w:t xml:space="preserve"> Moldovita, ridicata in sec. XVI, cu fresce excelent conservate atat ca pictura interioara, cat mai ales exterioara, </w:t>
      </w:r>
      <w:r>
        <w:rPr>
          <w:rFonts w:cstheme="minorHAnsi"/>
          <w:color w:val="000000" w:themeColor="text1"/>
          <w:sz w:val="18"/>
          <w:szCs w:val="18"/>
        </w:rPr>
        <w:t xml:space="preserve">ce </w:t>
      </w:r>
      <w:r w:rsidRPr="00F95526">
        <w:rPr>
          <w:rFonts w:cstheme="minorHAnsi"/>
          <w:color w:val="000000" w:themeColor="text1"/>
          <w:sz w:val="18"/>
          <w:szCs w:val="18"/>
        </w:rPr>
        <w:t xml:space="preserve">prezinta scene din viata Maicii Domnului, Martiriul Apostolilor si faimoasa pictura cu tema Asedierii Constantinopolului, realizata la 1537. Urmeaza Manastirea Sucevita, construita tot in sec. XVI in stilul arhitecturii moldovenesti, prin imbinarea elementelor de arta bizantina si gotica cu cele ale vechior biserici de lemn din Moldova, care se distinge prin pictura murala interioara si exterioara cu o ampla “naratiune” biblica din Vechiul si Noul Testament. </w:t>
      </w:r>
      <w:r w:rsidRPr="00584B86">
        <w:rPr>
          <w:rFonts w:cstheme="minorHAnsi"/>
          <w:color w:val="000000" w:themeColor="text1"/>
          <w:sz w:val="18"/>
          <w:szCs w:val="18"/>
        </w:rPr>
        <w:t>Manastirea Putna, ctitorie a domnitorului Stefan cel Mare (al carui mormant se afla aici), este urmatorul obiectiv al nostru. Muzeul manastirii expune: Tetraevangheliarul de la Humor (sec. XV), o cadelnita daruita de Stefan cel Mare manastirii, o cruce cu 3 brate (sec. XVI) cea mai veche din Romania, s.a.</w:t>
      </w:r>
      <w:r>
        <w:rPr>
          <w:rFonts w:cstheme="minorHAnsi"/>
          <w:color w:val="000000" w:themeColor="text1"/>
          <w:sz w:val="18"/>
          <w:szCs w:val="18"/>
        </w:rPr>
        <w:t xml:space="preserve"> Intoarcere pentru </w:t>
      </w:r>
      <w:r w:rsidRPr="00F95526">
        <w:rPr>
          <w:rFonts w:cstheme="minorHAnsi"/>
          <w:color w:val="000000" w:themeColor="text1"/>
          <w:sz w:val="18"/>
          <w:szCs w:val="18"/>
        </w:rPr>
        <w:t xml:space="preserve">si cazare la acelasi hotel din </w:t>
      </w:r>
      <w:r>
        <w:rPr>
          <w:rFonts w:cstheme="minorHAnsi"/>
          <w:color w:val="000000" w:themeColor="text1"/>
          <w:sz w:val="18"/>
          <w:szCs w:val="18"/>
        </w:rPr>
        <w:t>Gura Humorului</w:t>
      </w:r>
      <w:r>
        <w:rPr>
          <w:rFonts w:cstheme="minorHAnsi"/>
          <w:sz w:val="18"/>
          <w:szCs w:val="18"/>
        </w:rPr>
        <w:t xml:space="preserve">, </w:t>
      </w:r>
      <w:r w:rsidRPr="005C765B">
        <w:rPr>
          <w:rFonts w:cstheme="minorHAnsi"/>
          <w:sz w:val="18"/>
          <w:szCs w:val="18"/>
        </w:rPr>
        <w:t>pentru a ne pregati sa intampinam Noul An cu Cina Festiva de Revelion</w:t>
      </w:r>
      <w:r>
        <w:rPr>
          <w:rFonts w:cstheme="minorHAnsi"/>
          <w:sz w:val="18"/>
          <w:szCs w:val="18"/>
        </w:rPr>
        <w:t xml:space="preserve"> cu muzica si DJ.</w:t>
      </w:r>
      <w:r w:rsidRPr="00492338">
        <w:rPr>
          <w:rFonts w:cstheme="minorHAnsi"/>
          <w:sz w:val="18"/>
          <w:szCs w:val="18"/>
        </w:rPr>
        <w:t xml:space="preserve"> </w:t>
      </w:r>
      <w:r w:rsidRPr="00EA070E">
        <w:rPr>
          <w:rFonts w:eastAsia="Calibri" w:cstheme="minorHAnsi"/>
          <w:b/>
          <w:i/>
          <w:color w:val="FF0000"/>
          <w:sz w:val="18"/>
          <w:szCs w:val="18"/>
        </w:rPr>
        <w:t>La multi ani, 202</w:t>
      </w:r>
      <w:r>
        <w:rPr>
          <w:rFonts w:eastAsia="Calibri" w:cstheme="minorHAnsi"/>
          <w:b/>
          <w:i/>
          <w:color w:val="FF0000"/>
          <w:sz w:val="18"/>
          <w:szCs w:val="18"/>
        </w:rPr>
        <w:t>7</w:t>
      </w:r>
      <w:r w:rsidRPr="00EA070E">
        <w:rPr>
          <w:rFonts w:eastAsia="Calibri" w:cstheme="minorHAnsi"/>
          <w:b/>
          <w:i/>
          <w:color w:val="FF0000"/>
          <w:sz w:val="18"/>
          <w:szCs w:val="18"/>
        </w:rPr>
        <w:t>!</w:t>
      </w:r>
    </w:p>
    <w:p w14:paraId="67A2AA70"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32E91253" w14:textId="77777777" w:rsidR="00E33070" w:rsidRPr="00F95526" w:rsidRDefault="00E33070" w:rsidP="00E33070">
      <w:pPr>
        <w:spacing w:after="0"/>
        <w:ind w:left="-720"/>
        <w:jc w:val="both"/>
        <w:rPr>
          <w:rFonts w:cstheme="minorHAnsi"/>
          <w:b/>
          <w:color w:val="0B87C3"/>
          <w:sz w:val="18"/>
          <w:szCs w:val="18"/>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3</w:t>
      </w:r>
      <w:r w:rsidRPr="000564D0">
        <w:rPr>
          <w:rFonts w:eastAsia="Calibri" w:cstheme="minorHAnsi"/>
          <w:b/>
          <w:color w:val="0B87C3"/>
          <w:sz w:val="18"/>
          <w:szCs w:val="18"/>
          <w:lang w:val="it-IT"/>
        </w:rPr>
        <w:t xml:space="preserve"> </w:t>
      </w:r>
      <w:r>
        <w:rPr>
          <w:rFonts w:eastAsia="Calibri" w:cstheme="minorHAnsi"/>
          <w:b/>
          <w:color w:val="0B87C3"/>
          <w:sz w:val="18"/>
          <w:szCs w:val="18"/>
          <w:lang w:val="it-IT"/>
        </w:rPr>
        <w:t>(01</w:t>
      </w:r>
      <w:r w:rsidRPr="000564D0">
        <w:rPr>
          <w:rFonts w:eastAsia="Calibri" w:cstheme="minorHAnsi"/>
          <w:b/>
          <w:color w:val="0B87C3"/>
          <w:sz w:val="18"/>
          <w:szCs w:val="18"/>
          <w:lang w:val="it-IT"/>
        </w:rPr>
        <w:t>.</w:t>
      </w:r>
      <w:r>
        <w:rPr>
          <w:rFonts w:eastAsia="Calibri" w:cstheme="minorHAnsi"/>
          <w:b/>
          <w:color w:val="0B87C3"/>
          <w:sz w:val="18"/>
          <w:szCs w:val="18"/>
          <w:lang w:val="it-IT"/>
        </w:rPr>
        <w:t>01).</w:t>
      </w:r>
      <w:r w:rsidRPr="000564D0">
        <w:rPr>
          <w:rFonts w:eastAsia="Calibri" w:cstheme="minorHAnsi"/>
          <w:b/>
          <w:color w:val="0B87C3"/>
          <w:sz w:val="18"/>
          <w:szCs w:val="18"/>
          <w:lang w:val="it-IT"/>
        </w:rPr>
        <w:t xml:space="preserve"> </w:t>
      </w:r>
      <w:r>
        <w:rPr>
          <w:rFonts w:cstheme="minorHAnsi"/>
          <w:b/>
          <w:i/>
          <w:iCs/>
          <w:color w:val="0B87C3"/>
          <w:sz w:val="18"/>
          <w:szCs w:val="18"/>
        </w:rPr>
        <w:t>CETATEA SUCEVEI</w:t>
      </w:r>
      <w:r w:rsidRPr="006D0D79">
        <w:rPr>
          <w:rFonts w:cstheme="minorHAnsi"/>
          <w:b/>
          <w:i/>
          <w:iCs/>
          <w:color w:val="0B87C3"/>
          <w:sz w:val="18"/>
          <w:szCs w:val="18"/>
        </w:rPr>
        <w:t xml:space="preserve"> - MANASTIRILE </w:t>
      </w:r>
      <w:r>
        <w:rPr>
          <w:rFonts w:cstheme="minorHAnsi"/>
          <w:b/>
          <w:i/>
          <w:iCs/>
          <w:color w:val="0B87C3"/>
          <w:sz w:val="18"/>
          <w:szCs w:val="18"/>
        </w:rPr>
        <w:t xml:space="preserve">DRAGOMIRNA, </w:t>
      </w:r>
      <w:r w:rsidRPr="006D0D79">
        <w:rPr>
          <w:rFonts w:cstheme="minorHAnsi"/>
          <w:b/>
          <w:i/>
          <w:iCs/>
          <w:color w:val="0B87C3"/>
          <w:sz w:val="18"/>
          <w:szCs w:val="18"/>
        </w:rPr>
        <w:t>HUMOR SI VORONET</w:t>
      </w:r>
      <w:r w:rsidRPr="006D0D79">
        <w:rPr>
          <w:rFonts w:cstheme="minorHAnsi"/>
          <w:b/>
          <w:color w:val="0B87C3"/>
          <w:sz w:val="18"/>
          <w:szCs w:val="18"/>
        </w:rPr>
        <w:t xml:space="preserve"> (cca. 125 km)</w:t>
      </w:r>
    </w:p>
    <w:p w14:paraId="3270BA4B" w14:textId="77777777" w:rsidR="00E33070" w:rsidRPr="006D0D79" w:rsidRDefault="00E33070" w:rsidP="00E33070">
      <w:pPr>
        <w:tabs>
          <w:tab w:val="left" w:pos="7290"/>
        </w:tabs>
        <w:spacing w:after="0"/>
        <w:ind w:left="-720"/>
        <w:jc w:val="both"/>
        <w:rPr>
          <w:rFonts w:cstheme="minorHAnsi"/>
          <w:color w:val="000000" w:themeColor="text1"/>
          <w:sz w:val="18"/>
          <w:szCs w:val="18"/>
        </w:rPr>
      </w:pPr>
      <w:r w:rsidRPr="00E432E7">
        <w:rPr>
          <w:rFonts w:cstheme="minorHAnsi"/>
          <w:sz w:val="18"/>
          <w:szCs w:val="18"/>
        </w:rPr>
        <w:t>Dupa un somn odihnitor</w:t>
      </w:r>
      <w:r w:rsidRPr="00E432E7">
        <w:rPr>
          <w:rFonts w:cstheme="minorHAnsi"/>
          <w:color w:val="000000" w:themeColor="text1"/>
          <w:sz w:val="18"/>
          <w:szCs w:val="18"/>
        </w:rPr>
        <w:t xml:space="preserve"> si micul dejun, timp liber in hotel sau optional (125 lei/pers) la Cetatea de Scaun a Sucevei si Manastirile Dragomirna,</w:t>
      </w:r>
      <w:r>
        <w:rPr>
          <w:rFonts w:cstheme="minorHAnsi"/>
          <w:color w:val="000000" w:themeColor="text1"/>
          <w:sz w:val="18"/>
          <w:szCs w:val="18"/>
        </w:rPr>
        <w:t xml:space="preserve"> </w:t>
      </w:r>
      <w:r w:rsidRPr="00F95526">
        <w:rPr>
          <w:rFonts w:cstheme="minorHAnsi"/>
          <w:color w:val="000000" w:themeColor="text1"/>
          <w:sz w:val="18"/>
          <w:szCs w:val="18"/>
        </w:rPr>
        <w:t>Humor</w:t>
      </w:r>
      <w:r>
        <w:rPr>
          <w:rFonts w:cstheme="minorHAnsi"/>
          <w:color w:val="000000" w:themeColor="text1"/>
          <w:sz w:val="18"/>
          <w:szCs w:val="18"/>
        </w:rPr>
        <w:t xml:space="preserve"> s</w:t>
      </w:r>
      <w:r w:rsidRPr="00F95526">
        <w:rPr>
          <w:rFonts w:cstheme="minorHAnsi"/>
          <w:color w:val="000000" w:themeColor="text1"/>
          <w:sz w:val="18"/>
          <w:szCs w:val="18"/>
        </w:rPr>
        <w:t>i</w:t>
      </w:r>
      <w:r w:rsidRPr="00E91045">
        <w:rPr>
          <w:rFonts w:cstheme="minorHAnsi"/>
          <w:color w:val="000000" w:themeColor="text1"/>
          <w:sz w:val="18"/>
          <w:szCs w:val="18"/>
        </w:rPr>
        <w:t xml:space="preserve"> </w:t>
      </w:r>
      <w:r w:rsidRPr="00F95526">
        <w:rPr>
          <w:rFonts w:cstheme="minorHAnsi"/>
          <w:color w:val="000000" w:themeColor="text1"/>
          <w:sz w:val="18"/>
          <w:szCs w:val="18"/>
        </w:rPr>
        <w:t xml:space="preserve">Voronet. Incepem ziua la </w:t>
      </w:r>
      <w:r w:rsidRPr="00726457">
        <w:rPr>
          <w:rFonts w:cstheme="minorHAnsi"/>
          <w:color w:val="000000" w:themeColor="text1"/>
          <w:sz w:val="18"/>
          <w:szCs w:val="18"/>
        </w:rPr>
        <w:t>Suceava, unde vizitam fosta Cetate de Scaun, construita in sec. XIV de Petru Musat si consolidat de Stefan cel Mare, care conserva zidurile de aparare, ziduri de incinta, curti interioare, fortul musatin, cateva bastioane, turnul capelei domnesti, pivnita</w:t>
      </w:r>
      <w:r>
        <w:rPr>
          <w:rFonts w:cstheme="minorHAnsi"/>
          <w:color w:val="000000" w:themeColor="text1"/>
          <w:sz w:val="18"/>
          <w:szCs w:val="18"/>
        </w:rPr>
        <w:t xml:space="preserve">. Urmeaza </w:t>
      </w:r>
      <w:r w:rsidRPr="00531135">
        <w:rPr>
          <w:rFonts w:cstheme="minorHAnsi"/>
          <w:sz w:val="18"/>
          <w:szCs w:val="18"/>
          <w:lang w:eastAsia="ar-SA"/>
        </w:rPr>
        <w:t xml:space="preserve">Manastirea fortificata Dragomirna (sec.XVII), una dintre cele mai de seama creatii arhitectonice ale evului mediu romanesc, cu o structura lunga, ingusta si foarte inalta. </w:t>
      </w:r>
      <w:r w:rsidRPr="00A97EF0">
        <w:rPr>
          <w:rFonts w:cstheme="minorHAnsi"/>
          <w:sz w:val="18"/>
          <w:szCs w:val="18"/>
          <w:lang w:eastAsia="ar-SA"/>
        </w:rPr>
        <w:t>Se constata o trecere de la pictura exterioara la decoratiuni sculptate in piatra, prezente intr-o mare bogatie, varietate si maiestrie in special pe turla octogonala.</w:t>
      </w:r>
      <w:r>
        <w:rPr>
          <w:rFonts w:cstheme="minorHAnsi"/>
          <w:sz w:val="18"/>
          <w:szCs w:val="18"/>
          <w:lang w:eastAsia="ar-SA"/>
        </w:rPr>
        <w:t xml:space="preserve"> </w:t>
      </w:r>
      <w:r w:rsidRPr="00F95526">
        <w:rPr>
          <w:rFonts w:cstheme="minorHAnsi"/>
          <w:color w:val="000000" w:themeColor="text1"/>
          <w:sz w:val="18"/>
          <w:szCs w:val="18"/>
        </w:rPr>
        <w:t>Excursia optionala continua cu Manastir</w:t>
      </w:r>
      <w:r>
        <w:rPr>
          <w:rFonts w:cstheme="minorHAnsi"/>
          <w:color w:val="000000" w:themeColor="text1"/>
          <w:sz w:val="18"/>
          <w:szCs w:val="18"/>
        </w:rPr>
        <w:t>ile</w:t>
      </w:r>
      <w:r w:rsidRPr="00F95526">
        <w:rPr>
          <w:rFonts w:cstheme="minorHAnsi"/>
          <w:color w:val="000000" w:themeColor="text1"/>
          <w:sz w:val="18"/>
          <w:szCs w:val="18"/>
        </w:rPr>
        <w:t xml:space="preserve"> Humor si Voronet, ambele apartinand Patrimoniului Mondial UNESCO. Man</w:t>
      </w:r>
      <w:r>
        <w:rPr>
          <w:rFonts w:cstheme="minorHAnsi"/>
          <w:color w:val="000000" w:themeColor="text1"/>
          <w:sz w:val="18"/>
          <w:szCs w:val="18"/>
        </w:rPr>
        <w:t>.</w:t>
      </w:r>
      <w:r w:rsidRPr="00F95526">
        <w:rPr>
          <w:rFonts w:cstheme="minorHAnsi"/>
          <w:color w:val="000000" w:themeColor="text1"/>
          <w:sz w:val="18"/>
          <w:szCs w:val="18"/>
        </w:rPr>
        <w:t xml:space="preserve"> Humor, construita in 1530 de marele logofat Toader Bubuiog, a primit ca donatii numeroase manuscrise si alte obiecte valoroase, intre care </w:t>
      </w:r>
      <w:hyperlink r:id="rId11" w:tooltip="Tetravanghel" w:history="1">
        <w:r w:rsidRPr="00F95526">
          <w:rPr>
            <w:rFonts w:cstheme="minorHAnsi"/>
            <w:color w:val="000000" w:themeColor="text1"/>
            <w:sz w:val="18"/>
            <w:szCs w:val="18"/>
          </w:rPr>
          <w:t>Tetraevangheliarul de la Humor</w:t>
        </w:r>
      </w:hyperlink>
      <w:r w:rsidRPr="00F95526">
        <w:rPr>
          <w:rFonts w:cstheme="minorHAnsi"/>
          <w:color w:val="000000" w:themeColor="text1"/>
          <w:sz w:val="18"/>
          <w:szCs w:val="18"/>
        </w:rPr>
        <w:t>, daruit Manastirii in anul 1473 de domnitorul </w:t>
      </w:r>
      <w:hyperlink r:id="rId12" w:tooltip="Ștefan cel Mare" w:history="1">
        <w:r w:rsidRPr="00F95526">
          <w:rPr>
            <w:rFonts w:cstheme="minorHAnsi"/>
            <w:color w:val="000000" w:themeColor="text1"/>
            <w:sz w:val="18"/>
            <w:szCs w:val="18"/>
          </w:rPr>
          <w:t>Stefan cel Mare</w:t>
        </w:r>
      </w:hyperlink>
      <w:r w:rsidRPr="00F95526">
        <w:rPr>
          <w:rFonts w:cstheme="minorHAnsi"/>
          <w:color w:val="000000" w:themeColor="text1"/>
          <w:sz w:val="18"/>
          <w:szCs w:val="18"/>
        </w:rPr>
        <w:t xml:space="preserve">, dar care astazi este expus la Man. Putna. </w:t>
      </w:r>
      <w:r>
        <w:rPr>
          <w:rFonts w:cstheme="minorHAnsi"/>
          <w:color w:val="000000" w:themeColor="text1"/>
          <w:sz w:val="18"/>
          <w:szCs w:val="18"/>
        </w:rPr>
        <w:t>Urmeaza</w:t>
      </w:r>
      <w:r w:rsidRPr="00F95526">
        <w:rPr>
          <w:rFonts w:cstheme="minorHAnsi"/>
          <w:color w:val="000000" w:themeColor="text1"/>
          <w:sz w:val="18"/>
          <w:szCs w:val="18"/>
        </w:rPr>
        <w:t xml:space="preserve"> vizita altei ctitorii a lui Stefan cel Mare: Manastiea Voronet (sec. XV), supranumita “Capela sixtina a Estului”, contruita in mai putin de 4 luni (un record pentru vremurile acelea), a carei pictura interioara dateaza din vremea lui Stefan cel Mare, iar cea exterioara din vremea lui Petru Rares. Pictura exterioara este unica prin nuanta culorii albastre, realizata dupa o formula secreta, ce a avut la baza mineralul azurit. </w:t>
      </w:r>
      <w:r>
        <w:rPr>
          <w:rFonts w:cstheme="minorHAnsi"/>
          <w:color w:val="000000" w:themeColor="text1"/>
          <w:sz w:val="18"/>
          <w:szCs w:val="18"/>
        </w:rPr>
        <w:t>C</w:t>
      </w:r>
      <w:r w:rsidRPr="00F95526">
        <w:rPr>
          <w:rFonts w:cstheme="minorHAnsi"/>
          <w:color w:val="000000" w:themeColor="text1"/>
          <w:sz w:val="18"/>
          <w:szCs w:val="18"/>
        </w:rPr>
        <w:t>azare</w:t>
      </w:r>
      <w:r>
        <w:rPr>
          <w:rFonts w:cstheme="minorHAnsi"/>
          <w:color w:val="000000" w:themeColor="text1"/>
          <w:sz w:val="18"/>
          <w:szCs w:val="18"/>
        </w:rPr>
        <w:t xml:space="preserve"> si </w:t>
      </w:r>
      <w:r w:rsidRPr="00B157B3">
        <w:rPr>
          <w:rFonts w:cstheme="minorHAnsi"/>
          <w:sz w:val="18"/>
          <w:szCs w:val="18"/>
        </w:rPr>
        <w:t xml:space="preserve">cina </w:t>
      </w:r>
      <w:r>
        <w:rPr>
          <w:rFonts w:cstheme="minorHAnsi"/>
          <w:sz w:val="18"/>
          <w:szCs w:val="18"/>
        </w:rPr>
        <w:t>la acelasi hotel din Gura Humorului</w:t>
      </w:r>
      <w:r w:rsidRPr="00B157B3">
        <w:rPr>
          <w:rFonts w:cstheme="minorHAnsi"/>
          <w:sz w:val="18"/>
          <w:szCs w:val="18"/>
          <w:lang w:val="it-IT"/>
        </w:rPr>
        <w:t>.</w:t>
      </w:r>
    </w:p>
    <w:p w14:paraId="66717C34" w14:textId="77777777" w:rsidR="00E33070" w:rsidRPr="001315AC" w:rsidRDefault="00E33070" w:rsidP="00E33070">
      <w:pPr>
        <w:tabs>
          <w:tab w:val="left" w:pos="3540"/>
          <w:tab w:val="center" w:pos="4637"/>
        </w:tabs>
        <w:spacing w:after="0"/>
        <w:ind w:left="-720"/>
        <w:jc w:val="both"/>
        <w:rPr>
          <w:rFonts w:cstheme="minorHAnsi"/>
          <w:b/>
          <w:sz w:val="10"/>
          <w:szCs w:val="10"/>
        </w:rPr>
      </w:pPr>
    </w:p>
    <w:p w14:paraId="1D17A4CF" w14:textId="77777777" w:rsidR="00E33070" w:rsidRPr="000564D0" w:rsidRDefault="00E33070" w:rsidP="00E33070">
      <w:pPr>
        <w:tabs>
          <w:tab w:val="left" w:pos="7290"/>
        </w:tabs>
        <w:spacing w:after="0"/>
        <w:ind w:left="-720"/>
        <w:jc w:val="both"/>
        <w:rPr>
          <w:rFonts w:eastAsia="Calibri" w:cstheme="minorHAnsi"/>
          <w:b/>
          <w:color w:val="0B87C3"/>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4 (02</w:t>
      </w:r>
      <w:r w:rsidRPr="000564D0">
        <w:rPr>
          <w:rFonts w:eastAsia="Calibri" w:cstheme="minorHAnsi"/>
          <w:b/>
          <w:color w:val="0B87C3"/>
          <w:sz w:val="18"/>
          <w:szCs w:val="18"/>
          <w:lang w:val="it-IT"/>
        </w:rPr>
        <w:t>.</w:t>
      </w:r>
      <w:r>
        <w:rPr>
          <w:rFonts w:eastAsia="Calibri" w:cstheme="minorHAnsi"/>
          <w:b/>
          <w:color w:val="0B87C3"/>
          <w:sz w:val="18"/>
          <w:szCs w:val="18"/>
          <w:lang w:val="it-IT"/>
        </w:rPr>
        <w:t>01).</w:t>
      </w:r>
      <w:r w:rsidRPr="000564D0">
        <w:rPr>
          <w:rFonts w:eastAsia="Calibri" w:cstheme="minorHAnsi"/>
          <w:b/>
          <w:color w:val="0B87C3"/>
          <w:sz w:val="18"/>
          <w:szCs w:val="18"/>
          <w:lang w:val="it-IT"/>
        </w:rPr>
        <w:t xml:space="preserve"> AGAPIA - VARATEC - BUCURESTI </w:t>
      </w:r>
    </w:p>
    <w:p w14:paraId="2F1A5A03" w14:textId="77777777" w:rsidR="00E33070" w:rsidRDefault="00E33070" w:rsidP="00E33070">
      <w:pPr>
        <w:spacing w:after="0"/>
        <w:ind w:left="-720" w:right="-208"/>
        <w:jc w:val="both"/>
        <w:rPr>
          <w:rFonts w:cstheme="minorHAnsi"/>
          <w:sz w:val="18"/>
          <w:szCs w:val="18"/>
          <w:lang w:val="it-IT"/>
        </w:rPr>
      </w:pPr>
      <w:r w:rsidRPr="001A7D98">
        <w:rPr>
          <w:rFonts w:cstheme="minorHAnsi"/>
          <w:sz w:val="18"/>
          <w:szCs w:val="18"/>
          <w:lang w:val="it-IT"/>
        </w:rPr>
        <w:t>Mic dejun. Ne indreptam spre Manastirea Varatec,</w:t>
      </w:r>
      <w:r w:rsidRPr="001A7D98">
        <w:rPr>
          <w:rFonts w:cstheme="minorHAnsi"/>
          <w:sz w:val="18"/>
          <w:szCs w:val="18"/>
        </w:rPr>
        <w:t xml:space="preserve"> </w:t>
      </w:r>
      <w:r w:rsidRPr="001A7D98">
        <w:rPr>
          <w:rFonts w:cstheme="minorHAnsi"/>
          <w:sz w:val="18"/>
          <w:szCs w:val="18"/>
          <w:lang w:val="it-IT"/>
        </w:rPr>
        <w:t>fondata in 1785, unde a trait si este inmormantata Veronica Micle si care prezinta o importanta colectie de icoane vechi pictate pe lemn, covorase lucrate manual de maicutele ce locuiesc aici, broderii, sau manuscrise, toate aflate in Muzeul de Arta Medievala si Religioasa. Pornim apoi spre Manastirea Agapia, cea mai mare manastire de maici din Romania, a carei pictura murala, realizata de Nicolae Grigorescu in 1858, imbina in compozitia deosebita, elemente ale stilului bizantin cu influete neoclasice si de arta romaneasca. Ajungem la Bucuresti seara, in</w:t>
      </w:r>
      <w:r>
        <w:rPr>
          <w:rFonts w:cstheme="minorHAnsi"/>
          <w:sz w:val="18"/>
          <w:szCs w:val="18"/>
          <w:lang w:val="it-IT"/>
        </w:rPr>
        <w:t xml:space="preserve"> jurul orei 21.00, in</w:t>
      </w:r>
      <w:r w:rsidRPr="001A7D98">
        <w:rPr>
          <w:rFonts w:cstheme="minorHAnsi"/>
          <w:sz w:val="18"/>
          <w:szCs w:val="18"/>
          <w:lang w:val="it-IT"/>
        </w:rPr>
        <w:t xml:space="preserve"> functie de trafic si conditiile meteo.</w:t>
      </w:r>
    </w:p>
    <w:p w14:paraId="20FC0380" w14:textId="77777777" w:rsidR="00E33070" w:rsidRPr="0060520C" w:rsidRDefault="00E33070" w:rsidP="00E33070">
      <w:pPr>
        <w:spacing w:after="0"/>
        <w:jc w:val="both"/>
        <w:rPr>
          <w:rFonts w:cstheme="minorHAnsi"/>
          <w:color w:val="444444"/>
          <w:sz w:val="10"/>
          <w:szCs w:val="10"/>
          <w:lang w:eastAsia="en-GB"/>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E33070" w:rsidRPr="009011F5" w14:paraId="7E66878A" w14:textId="77777777" w:rsidTr="00B37BBF">
        <w:trPr>
          <w:trHeight w:val="349"/>
        </w:trPr>
        <w:tc>
          <w:tcPr>
            <w:tcW w:w="1831" w:type="dxa"/>
            <w:shd w:val="clear" w:color="auto" w:fill="0B87C3"/>
            <w:tcMar>
              <w:top w:w="0" w:type="dxa"/>
              <w:left w:w="57" w:type="dxa"/>
              <w:bottom w:w="0" w:type="dxa"/>
              <w:right w:w="57" w:type="dxa"/>
            </w:tcMar>
            <w:vAlign w:val="center"/>
            <w:hideMark/>
          </w:tcPr>
          <w:p w14:paraId="7F1F1A3E" w14:textId="77777777" w:rsidR="00E33070" w:rsidRPr="009011F5" w:rsidRDefault="00E33070" w:rsidP="00E33070">
            <w:pPr>
              <w:spacing w:after="0" w:line="276" w:lineRule="auto"/>
              <w:ind w:left="284" w:hanging="284"/>
              <w:jc w:val="center"/>
              <w:rPr>
                <w:rFonts w:cstheme="minorHAnsi"/>
                <w:b/>
                <w:bCs/>
                <w:color w:val="FFFFFF" w:themeColor="background1"/>
                <w:sz w:val="18"/>
                <w:szCs w:val="18"/>
              </w:rPr>
            </w:pPr>
            <w:r>
              <w:rPr>
                <w:rFonts w:cstheme="minorHAnsi"/>
                <w:b/>
                <w:bCs/>
                <w:color w:val="FFFFFF" w:themeColor="background1"/>
                <w:sz w:val="18"/>
                <w:szCs w:val="18"/>
              </w:rPr>
              <w:t>Perioada</w:t>
            </w:r>
          </w:p>
        </w:tc>
        <w:tc>
          <w:tcPr>
            <w:tcW w:w="863" w:type="dxa"/>
            <w:shd w:val="clear" w:color="auto" w:fill="0B87C3"/>
            <w:vAlign w:val="center"/>
          </w:tcPr>
          <w:p w14:paraId="673EA712"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99C429D"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2AB48283"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9FFB0A2"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112816EA"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4A03BD3D"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0C7FA9C6"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18A0D7E4"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6D86F9D3"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Loc in Dubla/</w:t>
            </w:r>
          </w:p>
          <w:p w14:paraId="6E2B161A"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05FBC66E"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r>
              <w:rPr>
                <w:rFonts w:cstheme="minorHAnsi"/>
                <w:b/>
                <w:bCs/>
                <w:color w:val="FFFFFF" w:themeColor="background1"/>
                <w:sz w:val="18"/>
                <w:szCs w:val="18"/>
              </w:rPr>
              <w:t>**</w:t>
            </w:r>
          </w:p>
        </w:tc>
        <w:tc>
          <w:tcPr>
            <w:tcW w:w="1391" w:type="dxa"/>
            <w:shd w:val="clear" w:color="auto" w:fill="0B87C3"/>
            <w:tcMar>
              <w:top w:w="0" w:type="dxa"/>
              <w:left w:w="57" w:type="dxa"/>
              <w:bottom w:w="0" w:type="dxa"/>
              <w:right w:w="57" w:type="dxa"/>
            </w:tcMar>
            <w:vAlign w:val="center"/>
            <w:hideMark/>
          </w:tcPr>
          <w:p w14:paraId="26F81B7E"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174366BA"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0FC898A8" w14:textId="77777777" w:rsidR="00E33070" w:rsidRPr="009011F5" w:rsidRDefault="00E33070" w:rsidP="00E33070">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6 – 11.99 ani</w:t>
            </w:r>
          </w:p>
        </w:tc>
        <w:tc>
          <w:tcPr>
            <w:tcW w:w="917" w:type="dxa"/>
            <w:shd w:val="clear" w:color="auto" w:fill="0B87C3"/>
            <w:vAlign w:val="center"/>
          </w:tcPr>
          <w:p w14:paraId="1D952985" w14:textId="77777777" w:rsidR="00E33070" w:rsidRPr="009011F5" w:rsidRDefault="00E33070" w:rsidP="00E33070">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E33070" w:rsidRPr="00E138E9" w14:paraId="33AE5CDD" w14:textId="77777777" w:rsidTr="00B37BBF">
        <w:trPr>
          <w:trHeight w:val="191"/>
        </w:trPr>
        <w:tc>
          <w:tcPr>
            <w:tcW w:w="1831" w:type="dxa"/>
            <w:tcMar>
              <w:top w:w="0" w:type="dxa"/>
              <w:left w:w="57" w:type="dxa"/>
              <w:bottom w:w="0" w:type="dxa"/>
              <w:right w:w="57" w:type="dxa"/>
            </w:tcMar>
            <w:vAlign w:val="center"/>
            <w:hideMark/>
          </w:tcPr>
          <w:p w14:paraId="3E6AAA20"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30.12.2026 - 02.01.2027</w:t>
            </w:r>
          </w:p>
        </w:tc>
        <w:tc>
          <w:tcPr>
            <w:tcW w:w="863" w:type="dxa"/>
            <w:vAlign w:val="center"/>
          </w:tcPr>
          <w:p w14:paraId="1D0D642B"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2119 lei</w:t>
            </w:r>
          </w:p>
        </w:tc>
        <w:tc>
          <w:tcPr>
            <w:tcW w:w="850" w:type="dxa"/>
            <w:tcMar>
              <w:top w:w="0" w:type="dxa"/>
              <w:left w:w="57" w:type="dxa"/>
              <w:bottom w:w="0" w:type="dxa"/>
              <w:right w:w="57" w:type="dxa"/>
            </w:tcMar>
            <w:vAlign w:val="center"/>
            <w:hideMark/>
          </w:tcPr>
          <w:p w14:paraId="25C89798"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2257 lei</w:t>
            </w:r>
          </w:p>
        </w:tc>
        <w:tc>
          <w:tcPr>
            <w:tcW w:w="851" w:type="dxa"/>
            <w:tcMar>
              <w:top w:w="0" w:type="dxa"/>
              <w:left w:w="57" w:type="dxa"/>
              <w:bottom w:w="0" w:type="dxa"/>
              <w:right w:w="57" w:type="dxa"/>
            </w:tcMar>
            <w:vAlign w:val="center"/>
            <w:hideMark/>
          </w:tcPr>
          <w:p w14:paraId="1B6C711F"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2389 lei</w:t>
            </w:r>
          </w:p>
        </w:tc>
        <w:tc>
          <w:tcPr>
            <w:tcW w:w="850" w:type="dxa"/>
            <w:tcMar>
              <w:top w:w="0" w:type="dxa"/>
              <w:left w:w="57" w:type="dxa"/>
              <w:bottom w:w="0" w:type="dxa"/>
              <w:right w:w="57" w:type="dxa"/>
            </w:tcMar>
            <w:vAlign w:val="center"/>
            <w:hideMark/>
          </w:tcPr>
          <w:p w14:paraId="2A3C7001"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2522 lei</w:t>
            </w:r>
          </w:p>
        </w:tc>
        <w:tc>
          <w:tcPr>
            <w:tcW w:w="1134" w:type="dxa"/>
            <w:tcMar>
              <w:top w:w="0" w:type="dxa"/>
              <w:left w:w="57" w:type="dxa"/>
              <w:bottom w:w="0" w:type="dxa"/>
              <w:right w:w="57" w:type="dxa"/>
            </w:tcMar>
            <w:vAlign w:val="center"/>
            <w:hideMark/>
          </w:tcPr>
          <w:p w14:paraId="6BA1A39D"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2655 lei</w:t>
            </w:r>
          </w:p>
        </w:tc>
        <w:tc>
          <w:tcPr>
            <w:tcW w:w="877" w:type="dxa"/>
            <w:tcMar>
              <w:top w:w="0" w:type="dxa"/>
              <w:left w:w="57" w:type="dxa"/>
              <w:bottom w:w="0" w:type="dxa"/>
              <w:right w:w="57" w:type="dxa"/>
            </w:tcMar>
            <w:vAlign w:val="center"/>
            <w:hideMark/>
          </w:tcPr>
          <w:p w14:paraId="330EA24A"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395 lei</w:t>
            </w:r>
          </w:p>
        </w:tc>
        <w:tc>
          <w:tcPr>
            <w:tcW w:w="1391" w:type="dxa"/>
            <w:tcMar>
              <w:top w:w="0" w:type="dxa"/>
              <w:left w:w="57" w:type="dxa"/>
              <w:bottom w:w="0" w:type="dxa"/>
              <w:right w:w="57" w:type="dxa"/>
            </w:tcMar>
            <w:vAlign w:val="center"/>
            <w:hideMark/>
          </w:tcPr>
          <w:p w14:paraId="5374CC12"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195 lei</w:t>
            </w:r>
          </w:p>
        </w:tc>
        <w:tc>
          <w:tcPr>
            <w:tcW w:w="1134" w:type="dxa"/>
            <w:tcMar>
              <w:top w:w="0" w:type="dxa"/>
              <w:left w:w="57" w:type="dxa"/>
              <w:bottom w:w="0" w:type="dxa"/>
              <w:right w:w="57" w:type="dxa"/>
            </w:tcMar>
            <w:vAlign w:val="center"/>
            <w:hideMark/>
          </w:tcPr>
          <w:p w14:paraId="42C5AA8D"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2555 lei</w:t>
            </w:r>
          </w:p>
        </w:tc>
        <w:tc>
          <w:tcPr>
            <w:tcW w:w="917" w:type="dxa"/>
            <w:vAlign w:val="center"/>
          </w:tcPr>
          <w:p w14:paraId="342CBF29" w14:textId="77777777" w:rsidR="00E33070" w:rsidRPr="00E138E9" w:rsidRDefault="00E33070" w:rsidP="00E33070">
            <w:pPr>
              <w:spacing w:after="0" w:line="276" w:lineRule="auto"/>
              <w:jc w:val="center"/>
              <w:rPr>
                <w:rFonts w:cstheme="minorHAnsi"/>
                <w:b/>
                <w:bCs/>
                <w:sz w:val="20"/>
                <w:szCs w:val="20"/>
                <w:lang w:val="it-IT"/>
              </w:rPr>
            </w:pPr>
            <w:r w:rsidRPr="00E138E9">
              <w:rPr>
                <w:rFonts w:cstheme="minorHAnsi"/>
                <w:b/>
                <w:bCs/>
                <w:sz w:val="20"/>
                <w:szCs w:val="20"/>
                <w:lang w:val="it-IT"/>
              </w:rPr>
              <w:t>2605 lei</w:t>
            </w:r>
          </w:p>
        </w:tc>
      </w:tr>
    </w:tbl>
    <w:p w14:paraId="432D6360" w14:textId="77777777" w:rsidR="00E33070" w:rsidRDefault="00E33070" w:rsidP="00E33070">
      <w:pPr>
        <w:spacing w:after="0"/>
        <w:jc w:val="both"/>
        <w:rPr>
          <w:rFonts w:eastAsia="Tahoma" w:cstheme="minorHAnsi"/>
          <w:b/>
          <w:bCs/>
          <w:color w:val="444444"/>
          <w:sz w:val="10"/>
          <w:szCs w:val="10"/>
        </w:rPr>
      </w:pPr>
    </w:p>
    <w:p w14:paraId="3F4A3297" w14:textId="056D9401" w:rsidR="00E33070" w:rsidRPr="005A2EF3" w:rsidRDefault="00E33070" w:rsidP="00E33070">
      <w:pPr>
        <w:jc w:val="both"/>
        <w:rPr>
          <w:rFonts w:eastAsia="Tahoma" w:cstheme="minorHAnsi"/>
          <w:b/>
          <w:bCs/>
          <w:color w:val="000000" w:themeColor="text1"/>
          <w:sz w:val="18"/>
          <w:szCs w:val="18"/>
        </w:rPr>
      </w:pPr>
      <w:r w:rsidRPr="005A2EF3">
        <w:rPr>
          <w:rFonts w:eastAsia="Tahoma" w:cstheme="minorHAnsi"/>
          <w:b/>
          <w:bCs/>
          <w:color w:val="000000" w:themeColor="text1"/>
          <w:sz w:val="18"/>
          <w:szCs w:val="18"/>
        </w:rPr>
        <w:t>** Camerele single sunt amplasate exclusiv la mansarda hotelului</w:t>
      </w:r>
      <w:r w:rsidR="00975311">
        <w:rPr>
          <w:rFonts w:eastAsia="Tahoma" w:cstheme="minorHAnsi"/>
          <w:b/>
          <w:bCs/>
          <w:color w:val="000000" w:themeColor="text1"/>
          <w:sz w:val="18"/>
          <w:szCs w:val="18"/>
        </w:rPr>
        <w:t>!</w:t>
      </w:r>
    </w:p>
    <w:p w14:paraId="1C83A718" w14:textId="77777777" w:rsidR="00E33070" w:rsidRPr="005A2EF3" w:rsidRDefault="00E33070" w:rsidP="00E33070">
      <w:pPr>
        <w:jc w:val="both"/>
        <w:rPr>
          <w:rFonts w:eastAsia="Tahoma" w:cstheme="minorHAnsi"/>
          <w:b/>
          <w:bCs/>
          <w:color w:val="444444"/>
          <w:sz w:val="10"/>
          <w:szCs w:val="10"/>
        </w:rPr>
      </w:pPr>
    </w:p>
    <w:p w14:paraId="01AE0E34" w14:textId="77777777" w:rsidR="00E33070" w:rsidRPr="00F319A5" w:rsidRDefault="00E33070" w:rsidP="00E33070">
      <w:pPr>
        <w:spacing w:after="0"/>
        <w:ind w:left="-567" w:right="227"/>
        <w:jc w:val="both"/>
        <w:rPr>
          <w:rFonts w:cstheme="minorHAnsi"/>
          <w:sz w:val="18"/>
          <w:szCs w:val="18"/>
        </w:rPr>
      </w:pPr>
      <w:r w:rsidRPr="00F319A5">
        <w:rPr>
          <w:rFonts w:eastAsia="Tahoma" w:cstheme="minorHAnsi"/>
          <w:b/>
          <w:bCs/>
          <w:sz w:val="18"/>
          <w:szCs w:val="18"/>
        </w:rPr>
        <w:t>PARTAJ GARANTAT</w:t>
      </w:r>
      <w:r w:rsidRPr="00F319A5">
        <w:rPr>
          <w:rFonts w:eastAsia="Tahoma" w:cstheme="minorHAnsi"/>
          <w:sz w:val="18"/>
          <w:szCs w:val="18"/>
        </w:rPr>
        <w:t>: turistii care rezerva tipul de camera “partaj garantat” nu vor fi nevoiti sa achite suplimentul de camera single in cazul in care agentia nu reuseste sa completeze partajul.</w:t>
      </w:r>
    </w:p>
    <w:p w14:paraId="0D638323" w14:textId="77777777" w:rsidR="00E33070" w:rsidRPr="00F319A5" w:rsidRDefault="00E33070" w:rsidP="00E33070">
      <w:pPr>
        <w:spacing w:after="0"/>
        <w:ind w:left="-567" w:right="227"/>
        <w:jc w:val="both"/>
        <w:rPr>
          <w:rFonts w:cstheme="minorHAnsi"/>
          <w:sz w:val="18"/>
          <w:szCs w:val="18"/>
        </w:rPr>
      </w:pPr>
      <w:r w:rsidRPr="00F319A5">
        <w:rPr>
          <w:rFonts w:eastAsia="Tahoma" w:cstheme="minorHAnsi"/>
          <w:b/>
          <w:bCs/>
          <w:sz w:val="18"/>
          <w:szCs w:val="18"/>
        </w:rPr>
        <w:lastRenderedPageBreak/>
        <w:t>PARTAJ NEGARANTAT</w:t>
      </w:r>
      <w:r w:rsidRPr="00F319A5">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DAA8991" w14:textId="77777777" w:rsidR="00E33070" w:rsidRPr="00F319A5" w:rsidRDefault="00E33070" w:rsidP="00E33070">
      <w:pPr>
        <w:spacing w:after="0"/>
        <w:ind w:left="-567" w:right="227"/>
        <w:jc w:val="both"/>
        <w:rPr>
          <w:rFonts w:cstheme="minorHAnsi"/>
          <w:sz w:val="18"/>
          <w:szCs w:val="18"/>
        </w:rPr>
      </w:pPr>
      <w:r w:rsidRPr="00F319A5">
        <w:rPr>
          <w:rFonts w:eastAsia="Tahoma" w:cstheme="minorHAnsi"/>
          <w:sz w:val="18"/>
          <w:szCs w:val="18"/>
        </w:rPr>
        <w:t xml:space="preserve">Pentru inscrierile cu pana la 3 zile inainte de plecare, optiunea de partaj va fi reconfirmata cu reprezentantii agentiei. </w:t>
      </w:r>
    </w:p>
    <w:p w14:paraId="526C64D4" w14:textId="77777777" w:rsidR="00E33070" w:rsidRDefault="00E33070" w:rsidP="00E33070">
      <w:pPr>
        <w:spacing w:after="0"/>
        <w:ind w:left="-567" w:right="227"/>
        <w:jc w:val="both"/>
        <w:rPr>
          <w:rFonts w:cstheme="minorHAnsi"/>
          <w:sz w:val="18"/>
          <w:szCs w:val="18"/>
          <w:lang w:val="it-IT"/>
        </w:rPr>
      </w:pPr>
      <w:r w:rsidRPr="00F319A5">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C7D9139" w14:textId="77777777" w:rsidR="00975311" w:rsidRPr="00975311" w:rsidRDefault="00975311" w:rsidP="00E33070">
      <w:pPr>
        <w:spacing w:after="0"/>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797"/>
      </w:tblGrid>
      <w:tr w:rsidR="00E33070" w:rsidRPr="009503E2" w14:paraId="020969CD" w14:textId="77777777" w:rsidTr="00B37BBF">
        <w:trPr>
          <w:trHeight w:val="227"/>
        </w:trPr>
        <w:tc>
          <w:tcPr>
            <w:tcW w:w="23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64FB19" w14:textId="77777777" w:rsidR="00E33070" w:rsidRPr="009503E2" w:rsidRDefault="00E33070" w:rsidP="00E33070">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6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01BF00" w14:textId="77777777" w:rsidR="00E33070" w:rsidRPr="009503E2" w:rsidRDefault="00E33070" w:rsidP="00E33070">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E33070" w:rsidRPr="009503E2" w14:paraId="6273DF2D" w14:textId="77777777" w:rsidTr="00B37BBF">
        <w:trPr>
          <w:trHeight w:val="1547"/>
        </w:trPr>
        <w:tc>
          <w:tcPr>
            <w:tcW w:w="2322" w:type="pct"/>
            <w:tcBorders>
              <w:top w:val="single" w:sz="4" w:space="0" w:color="auto"/>
              <w:left w:val="single" w:sz="4" w:space="0" w:color="auto"/>
              <w:bottom w:val="single" w:sz="4" w:space="0" w:color="auto"/>
              <w:right w:val="single" w:sz="4" w:space="0" w:color="auto"/>
            </w:tcBorders>
            <w:vAlign w:val="center"/>
            <w:hideMark/>
          </w:tcPr>
          <w:p w14:paraId="3E2C8842" w14:textId="77777777" w:rsidR="00E33070" w:rsidRPr="001A7D98" w:rsidRDefault="00E33070" w:rsidP="00E33070">
            <w:pPr>
              <w:pStyle w:val="ListParagraph"/>
              <w:numPr>
                <w:ilvl w:val="0"/>
                <w:numId w:val="15"/>
              </w:numPr>
              <w:spacing w:after="0" w:line="240" w:lineRule="auto"/>
              <w:ind w:left="159" w:hanging="159"/>
              <w:jc w:val="both"/>
              <w:rPr>
                <w:rFonts w:cstheme="minorHAnsi"/>
                <w:sz w:val="18"/>
                <w:szCs w:val="18"/>
              </w:rPr>
            </w:pPr>
            <w:r w:rsidRPr="001A7D98">
              <w:rPr>
                <w:rFonts w:cstheme="minorHAnsi"/>
                <w:sz w:val="18"/>
                <w:szCs w:val="18"/>
              </w:rPr>
              <w:t>Transport cu autocar clasificat</w:t>
            </w:r>
            <w:r w:rsidRPr="001315AC">
              <w:rPr>
                <w:rFonts w:cstheme="minorHAnsi"/>
                <w:sz w:val="18"/>
                <w:szCs w:val="18"/>
              </w:rPr>
              <w:t xml:space="preserve"> </w:t>
            </w:r>
            <w:r>
              <w:rPr>
                <w:rFonts w:cstheme="minorHAnsi"/>
                <w:sz w:val="18"/>
                <w:szCs w:val="18"/>
              </w:rPr>
              <w:t>pentru v</w:t>
            </w:r>
            <w:r w:rsidRPr="001315AC">
              <w:rPr>
                <w:rFonts w:cstheme="minorHAnsi"/>
                <w:sz w:val="18"/>
                <w:szCs w:val="18"/>
              </w:rPr>
              <w:t>izite conform program</w:t>
            </w:r>
          </w:p>
          <w:p w14:paraId="4D741AF4" w14:textId="3149607D" w:rsidR="00E33070" w:rsidRPr="001A7D98" w:rsidRDefault="00E33070" w:rsidP="00E33070">
            <w:pPr>
              <w:pStyle w:val="ListParagraph"/>
              <w:numPr>
                <w:ilvl w:val="0"/>
                <w:numId w:val="15"/>
              </w:numPr>
              <w:spacing w:after="0" w:line="240" w:lineRule="auto"/>
              <w:ind w:left="159" w:hanging="159"/>
              <w:jc w:val="both"/>
              <w:rPr>
                <w:rFonts w:cstheme="minorHAnsi"/>
                <w:sz w:val="18"/>
                <w:szCs w:val="18"/>
              </w:rPr>
            </w:pPr>
            <w:r>
              <w:rPr>
                <w:rFonts w:cstheme="minorHAnsi"/>
                <w:sz w:val="18"/>
                <w:szCs w:val="18"/>
              </w:rPr>
              <w:t>3</w:t>
            </w:r>
            <w:r w:rsidRPr="001A7D98">
              <w:rPr>
                <w:rFonts w:cstheme="minorHAnsi"/>
                <w:sz w:val="18"/>
                <w:szCs w:val="18"/>
              </w:rPr>
              <w:t xml:space="preserve"> cazari cu mic dejun</w:t>
            </w:r>
            <w:r>
              <w:rPr>
                <w:rFonts w:cstheme="minorHAnsi"/>
                <w:sz w:val="18"/>
                <w:szCs w:val="18"/>
              </w:rPr>
              <w:t xml:space="preserve"> si cina</w:t>
            </w:r>
            <w:r w:rsidRPr="001A7D98">
              <w:rPr>
                <w:rFonts w:cstheme="minorHAnsi"/>
                <w:sz w:val="18"/>
                <w:szCs w:val="18"/>
              </w:rPr>
              <w:t xml:space="preserve"> la </w:t>
            </w:r>
            <w:r>
              <w:rPr>
                <w:rFonts w:cstheme="minorHAnsi"/>
                <w:sz w:val="18"/>
                <w:szCs w:val="18"/>
              </w:rPr>
              <w:t>H</w:t>
            </w:r>
            <w:r w:rsidRPr="001A7D98">
              <w:rPr>
                <w:rFonts w:cstheme="minorHAnsi"/>
                <w:sz w:val="18"/>
                <w:szCs w:val="18"/>
              </w:rPr>
              <w:t xml:space="preserve">otel </w:t>
            </w:r>
            <w:r>
              <w:rPr>
                <w:rFonts w:cstheme="minorHAnsi"/>
                <w:sz w:val="18"/>
                <w:szCs w:val="18"/>
              </w:rPr>
              <w:t>Aldi 3*/similar in Gura Humorului</w:t>
            </w:r>
          </w:p>
          <w:p w14:paraId="7A3ADE5A" w14:textId="1EBF3197" w:rsidR="00E33070" w:rsidRPr="001A7D98" w:rsidRDefault="00E33070" w:rsidP="00E33070">
            <w:pPr>
              <w:pStyle w:val="ListParagraph"/>
              <w:numPr>
                <w:ilvl w:val="0"/>
                <w:numId w:val="15"/>
              </w:numPr>
              <w:spacing w:after="0" w:line="240" w:lineRule="auto"/>
              <w:ind w:left="159" w:hanging="159"/>
              <w:jc w:val="both"/>
              <w:rPr>
                <w:rFonts w:cstheme="minorHAnsi"/>
                <w:sz w:val="18"/>
                <w:szCs w:val="18"/>
              </w:rPr>
            </w:pPr>
            <w:r>
              <w:rPr>
                <w:rFonts w:cstheme="minorHAnsi"/>
                <w:sz w:val="18"/>
                <w:szCs w:val="18"/>
              </w:rPr>
              <w:t>C</w:t>
            </w:r>
            <w:r w:rsidRPr="001A7D98">
              <w:rPr>
                <w:rFonts w:cstheme="minorHAnsi"/>
                <w:sz w:val="18"/>
                <w:szCs w:val="18"/>
              </w:rPr>
              <w:t xml:space="preserve">ina </w:t>
            </w:r>
            <w:r>
              <w:rPr>
                <w:rFonts w:cstheme="minorHAnsi"/>
                <w:sz w:val="18"/>
                <w:szCs w:val="18"/>
              </w:rPr>
              <w:t>F</w:t>
            </w:r>
            <w:r w:rsidRPr="001A7D98">
              <w:rPr>
                <w:rFonts w:cstheme="minorHAnsi"/>
                <w:sz w:val="18"/>
                <w:szCs w:val="18"/>
              </w:rPr>
              <w:t xml:space="preserve">estiva </w:t>
            </w:r>
            <w:r>
              <w:rPr>
                <w:rFonts w:cstheme="minorHAnsi"/>
                <w:sz w:val="18"/>
                <w:szCs w:val="18"/>
              </w:rPr>
              <w:t>de  Revelion</w:t>
            </w:r>
          </w:p>
          <w:p w14:paraId="3F71091F" w14:textId="77777777" w:rsidR="00E33070" w:rsidRPr="007C19FB" w:rsidRDefault="00E33070" w:rsidP="00E33070">
            <w:pPr>
              <w:pStyle w:val="ListParagraph"/>
              <w:numPr>
                <w:ilvl w:val="0"/>
                <w:numId w:val="15"/>
              </w:numPr>
              <w:spacing w:after="0" w:line="240" w:lineRule="auto"/>
              <w:ind w:left="159" w:hanging="159"/>
              <w:jc w:val="both"/>
              <w:rPr>
                <w:rFonts w:cstheme="minorHAnsi"/>
                <w:sz w:val="18"/>
                <w:szCs w:val="18"/>
              </w:rPr>
            </w:pPr>
            <w:r w:rsidRPr="001A7D98">
              <w:rPr>
                <w:rFonts w:cstheme="minorHAnsi"/>
                <w:sz w:val="18"/>
                <w:szCs w:val="18"/>
              </w:rPr>
              <w:t>Ghid insotitor din partea agentiei pe traseu</w:t>
            </w:r>
          </w:p>
          <w:p w14:paraId="6E77CFC9" w14:textId="77777777" w:rsidR="00E33070" w:rsidRPr="001A7D98" w:rsidRDefault="00E33070" w:rsidP="00E33070">
            <w:pPr>
              <w:spacing w:after="0"/>
              <w:jc w:val="both"/>
              <w:rPr>
                <w:rFonts w:cstheme="minorHAnsi"/>
                <w:sz w:val="18"/>
                <w:szCs w:val="18"/>
              </w:rPr>
            </w:pPr>
            <w:r w:rsidRPr="00F319A5">
              <w:rPr>
                <w:rFonts w:cstheme="minorHAnsi"/>
                <w:sz w:val="18"/>
                <w:szCs w:val="18"/>
              </w:rPr>
              <w:t>*</w:t>
            </w:r>
            <w:r w:rsidRPr="00F319A5">
              <w:rPr>
                <w:rFonts w:cstheme="minorHAnsi"/>
                <w:sz w:val="18"/>
                <w:szCs w:val="18"/>
                <w:u w:val="single"/>
              </w:rPr>
              <w:t>ATENTIE</w:t>
            </w:r>
            <w:r w:rsidRPr="00F319A5">
              <w:rPr>
                <w:rFonts w:cstheme="minorHAnsi"/>
                <w:sz w:val="18"/>
                <w:szCs w:val="18"/>
              </w:rPr>
              <w:t>! Denumirea si locatia hotelurilor se pot modifica pana in momentul plecarii. Detaliile finale vor fi afisate in informarea de plecare!</w:t>
            </w:r>
          </w:p>
        </w:tc>
        <w:tc>
          <w:tcPr>
            <w:tcW w:w="2678" w:type="pct"/>
            <w:tcBorders>
              <w:top w:val="single" w:sz="4" w:space="0" w:color="auto"/>
              <w:left w:val="single" w:sz="4" w:space="0" w:color="auto"/>
              <w:bottom w:val="single" w:sz="4" w:space="0" w:color="auto"/>
              <w:right w:val="single" w:sz="4" w:space="0" w:color="auto"/>
            </w:tcBorders>
            <w:vAlign w:val="center"/>
            <w:hideMark/>
          </w:tcPr>
          <w:p w14:paraId="056B56F2"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Asigurare medicala si storno</w:t>
            </w:r>
          </w:p>
          <w:p w14:paraId="01F33E3C"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Vizitele optionale, ghizii locali si intrarile la obiectivele turistice </w:t>
            </w:r>
          </w:p>
          <w:p w14:paraId="6BA73FBD"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Locuri preferentiale autocar (primele 3 banchete) </w:t>
            </w:r>
            <w:r>
              <w:rPr>
                <w:rFonts w:cstheme="minorHAnsi"/>
                <w:sz w:val="18"/>
                <w:szCs w:val="18"/>
              </w:rPr>
              <w:t>-</w:t>
            </w:r>
            <w:r w:rsidRPr="001A7D98">
              <w:rPr>
                <w:rFonts w:cstheme="minorHAnsi"/>
                <w:sz w:val="18"/>
                <w:szCs w:val="18"/>
              </w:rPr>
              <w:t xml:space="preserve"> supliment de 5% din tarif standard pentru loc in camera dubla </w:t>
            </w:r>
          </w:p>
          <w:p w14:paraId="0A451B7E"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Taxa de oras pentru fiecare cazare unde aceasta este solicitata </w:t>
            </w:r>
          </w:p>
          <w:p w14:paraId="183C757C" w14:textId="77777777" w:rsidR="00E33070" w:rsidRPr="001A7D98" w:rsidRDefault="00E33070" w:rsidP="00E33070">
            <w:pPr>
              <w:pStyle w:val="ListParagraph"/>
              <w:numPr>
                <w:ilvl w:val="0"/>
                <w:numId w:val="14"/>
              </w:numPr>
              <w:spacing w:after="0" w:line="240" w:lineRule="auto"/>
              <w:ind w:left="140" w:hanging="140"/>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w:t>
            </w:r>
            <w:r>
              <w:rPr>
                <w:rFonts w:cstheme="minorHAnsi"/>
                <w:sz w:val="18"/>
                <w:szCs w:val="18"/>
              </w:rPr>
              <w:t>5 lei</w:t>
            </w:r>
            <w:r w:rsidRPr="004F17E4">
              <w:rPr>
                <w:rFonts w:cstheme="minorHAnsi"/>
                <w:sz w:val="18"/>
                <w:szCs w:val="18"/>
              </w:rPr>
              <w:t>/</w:t>
            </w:r>
            <w:r>
              <w:rPr>
                <w:rFonts w:cstheme="minorHAnsi"/>
                <w:sz w:val="18"/>
                <w:szCs w:val="18"/>
              </w:rPr>
              <w:t>membru echipaj/</w:t>
            </w:r>
            <w:r w:rsidRPr="004F17E4">
              <w:rPr>
                <w:rFonts w:cstheme="minorHAnsi"/>
                <w:sz w:val="18"/>
                <w:szCs w:val="18"/>
              </w:rPr>
              <w:t>zi/turist)</w:t>
            </w:r>
          </w:p>
        </w:tc>
      </w:tr>
    </w:tbl>
    <w:p w14:paraId="1245A5FB" w14:textId="77777777" w:rsidR="00E33070" w:rsidRPr="001315AC" w:rsidRDefault="00E33070" w:rsidP="00E33070">
      <w:pPr>
        <w:tabs>
          <w:tab w:val="left" w:pos="-180"/>
        </w:tabs>
        <w:suppressAutoHyphens/>
        <w:spacing w:after="0"/>
        <w:ind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E33070" w:rsidRPr="00306E9E" w14:paraId="527965D1" w14:textId="77777777" w:rsidTr="00B37BB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FD3F7D" w14:textId="77777777" w:rsidR="00E33070" w:rsidRPr="00306E9E" w:rsidRDefault="00E33070" w:rsidP="00E33070">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E33070" w:rsidRPr="001315AC" w14:paraId="49E982F8" w14:textId="77777777" w:rsidTr="00B37BB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643E0BD" w14:textId="77777777" w:rsidR="00E33070" w:rsidRPr="00E432E7" w:rsidRDefault="00E33070" w:rsidP="00E33070">
            <w:pPr>
              <w:pStyle w:val="ListParagraph"/>
              <w:numPr>
                <w:ilvl w:val="0"/>
                <w:numId w:val="9"/>
              </w:numPr>
              <w:spacing w:after="0" w:line="240" w:lineRule="auto"/>
              <w:rPr>
                <w:rFonts w:ascii="Calibri" w:hAnsi="Calibri" w:cs="Calibri"/>
                <w:sz w:val="18"/>
                <w:szCs w:val="18"/>
              </w:rPr>
            </w:pPr>
            <w:r w:rsidRPr="00E432E7">
              <w:rPr>
                <w:rFonts w:cstheme="minorHAnsi"/>
                <w:sz w:val="18"/>
                <w:szCs w:val="18"/>
              </w:rPr>
              <w:t xml:space="preserve">Mocanita Hutulca, Manastirile Moldovita, Sucevita si Putna 155 </w:t>
            </w:r>
            <w:r w:rsidRPr="00E432E7">
              <w:rPr>
                <w:rFonts w:ascii="Calibri" w:hAnsi="Calibri" w:cs="Calibri"/>
                <w:sz w:val="18"/>
                <w:szCs w:val="18"/>
              </w:rPr>
              <w:t xml:space="preserve">lei/pers. (bilet pentru Mocanita </w:t>
            </w:r>
            <w:r w:rsidRPr="00E432E7">
              <w:rPr>
                <w:rFonts w:cstheme="minorHAnsi"/>
                <w:sz w:val="18"/>
                <w:szCs w:val="18"/>
              </w:rPr>
              <w:t>se achita local aprox. 70 lei/pers)</w:t>
            </w:r>
          </w:p>
          <w:p w14:paraId="45117605" w14:textId="77777777" w:rsidR="00E33070" w:rsidRPr="00E432E7" w:rsidRDefault="00E33070" w:rsidP="00E33070">
            <w:pPr>
              <w:pStyle w:val="ListParagraph"/>
              <w:numPr>
                <w:ilvl w:val="0"/>
                <w:numId w:val="9"/>
              </w:numPr>
              <w:spacing w:after="0" w:line="240" w:lineRule="auto"/>
              <w:rPr>
                <w:rFonts w:ascii="Calibri" w:hAnsi="Calibri" w:cs="Calibri"/>
                <w:sz w:val="18"/>
                <w:szCs w:val="18"/>
              </w:rPr>
            </w:pPr>
            <w:r w:rsidRPr="00E432E7">
              <w:rPr>
                <w:rFonts w:cstheme="minorHAnsi"/>
                <w:sz w:val="18"/>
                <w:szCs w:val="18"/>
              </w:rPr>
              <w:t xml:space="preserve">Cetatea Sucevei - Manastirile Dragomirna, Humor si Voronet 125 </w:t>
            </w:r>
            <w:r w:rsidRPr="00E432E7">
              <w:rPr>
                <w:rFonts w:ascii="Calibri" w:hAnsi="Calibri" w:cs="Calibri"/>
                <w:sz w:val="18"/>
                <w:szCs w:val="18"/>
              </w:rPr>
              <w:t>lei/persoana</w:t>
            </w:r>
          </w:p>
        </w:tc>
      </w:tr>
    </w:tbl>
    <w:p w14:paraId="1E52462D" w14:textId="77777777" w:rsidR="00E33070" w:rsidRPr="00E77D80" w:rsidRDefault="00E33070" w:rsidP="00E33070">
      <w:pPr>
        <w:pStyle w:val="ListParagraph"/>
        <w:suppressAutoHyphens/>
        <w:spacing w:after="0"/>
        <w:ind w:left="-567"/>
        <w:jc w:val="both"/>
        <w:rPr>
          <w:rFonts w:cstheme="minorHAnsi"/>
          <w:b/>
          <w:i/>
          <w:color w:val="444444"/>
          <w:sz w:val="10"/>
          <w:szCs w:val="10"/>
          <w:u w:val="single"/>
          <w:lang w:val="it-IT"/>
        </w:rPr>
      </w:pPr>
    </w:p>
    <w:p w14:paraId="555AFD45" w14:textId="77777777" w:rsidR="00E33070" w:rsidRPr="00B370C4" w:rsidRDefault="00E33070" w:rsidP="00E33070">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1EB32080" w14:textId="77777777" w:rsidR="00E33070" w:rsidRPr="009C3D79" w:rsidRDefault="00E33070" w:rsidP="00E33070">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HELLO DEAL:</w:t>
      </w:r>
    </w:p>
    <w:p w14:paraId="58F29F92" w14:textId="4EB7154C"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DEAL -20%, </w:t>
      </w:r>
      <w:r w:rsidRPr="009C3D79">
        <w:rPr>
          <w:rFonts w:cstheme="minorHAnsi"/>
          <w:sz w:val="18"/>
          <w:szCs w:val="18"/>
          <w:lang w:val="it-IT" w:eastAsia="en-GB"/>
        </w:rPr>
        <w:t xml:space="preserve">valabil pana la data de </w:t>
      </w:r>
      <w:r w:rsidR="00142B4D">
        <w:rPr>
          <w:rFonts w:cstheme="minorHAnsi"/>
          <w:sz w:val="18"/>
          <w:szCs w:val="18"/>
          <w:lang w:val="it-IT" w:eastAsia="en-GB"/>
        </w:rPr>
        <w:t>30.06</w:t>
      </w:r>
      <w:r w:rsidR="00142B4D" w:rsidRPr="004F17E4">
        <w:rPr>
          <w:rFonts w:cstheme="minorHAnsi"/>
          <w:sz w:val="18"/>
          <w:szCs w:val="18"/>
          <w:lang w:val="it-IT" w:eastAsia="en-GB"/>
        </w:rPr>
        <w:t>.202</w:t>
      </w:r>
      <w:r w:rsidR="00142B4D">
        <w:rPr>
          <w:rFonts w:cstheme="minorHAnsi"/>
          <w:sz w:val="18"/>
          <w:szCs w:val="18"/>
          <w:lang w:val="it-IT" w:eastAsia="en-GB"/>
        </w:rPr>
        <w:t>6</w:t>
      </w:r>
      <w:r w:rsidRPr="009C3D79">
        <w:rPr>
          <w:rFonts w:cstheme="minorHAnsi"/>
          <w:sz w:val="18"/>
          <w:szCs w:val="18"/>
          <w:lang w:val="it-IT" w:eastAsia="en-GB"/>
        </w:rPr>
        <w:t>, cu achitarea integrala a pachetului de servicii achizitionat (nu se mai poate aplica o alta reducere suplimentara).</w:t>
      </w:r>
    </w:p>
    <w:p w14:paraId="6EE09268" w14:textId="77777777" w:rsidR="00E33070" w:rsidRPr="009C3D79" w:rsidRDefault="00E33070" w:rsidP="00E33070">
      <w:pPr>
        <w:pStyle w:val="ListParagraph"/>
        <w:spacing w:after="0"/>
        <w:ind w:left="-567" w:right="227"/>
        <w:jc w:val="both"/>
        <w:rPr>
          <w:rFonts w:cstheme="minorHAnsi"/>
          <w:b/>
          <w:sz w:val="18"/>
          <w:szCs w:val="18"/>
          <w:lang w:val="it-IT" w:eastAsia="en-GB"/>
        </w:rPr>
      </w:pPr>
      <w:r w:rsidRPr="009C3D79">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9C3D79">
        <w:rPr>
          <w:rFonts w:cstheme="minorHAnsi"/>
          <w:b/>
          <w:sz w:val="18"/>
          <w:szCs w:val="18"/>
          <w:lang w:val="it-IT" w:eastAsia="en-GB"/>
        </w:rPr>
        <w:t>se aplica doar pentru pachetele achizitionate cu oferta HELLO DEAL).</w:t>
      </w:r>
    </w:p>
    <w:p w14:paraId="385D8EFA" w14:textId="77777777" w:rsidR="00E33070" w:rsidRPr="009C3D79" w:rsidRDefault="00E33070" w:rsidP="00E33070">
      <w:pPr>
        <w:pStyle w:val="ListParagraph"/>
        <w:spacing w:after="0"/>
        <w:ind w:left="-567" w:right="227"/>
        <w:jc w:val="both"/>
        <w:rPr>
          <w:rFonts w:cstheme="minorHAnsi"/>
          <w:b/>
          <w:i/>
          <w:sz w:val="18"/>
          <w:szCs w:val="18"/>
          <w:lang w:val="it-IT" w:eastAsia="en-GB"/>
        </w:rPr>
      </w:pPr>
      <w:r w:rsidRPr="009C3D79">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842D593" w14:textId="77777777" w:rsidR="00E33070" w:rsidRPr="009C3D79" w:rsidRDefault="00E33070" w:rsidP="00E33070">
      <w:pPr>
        <w:pStyle w:val="ListParagraph"/>
        <w:spacing w:after="0"/>
        <w:ind w:left="-567" w:right="227"/>
        <w:jc w:val="both"/>
        <w:rPr>
          <w:rFonts w:cstheme="minorHAnsi"/>
          <w:b/>
          <w:i/>
          <w:sz w:val="10"/>
          <w:szCs w:val="10"/>
          <w:lang w:val="it-IT" w:eastAsia="en-GB"/>
        </w:rPr>
      </w:pPr>
    </w:p>
    <w:p w14:paraId="3708508E" w14:textId="77777777" w:rsidR="00E33070" w:rsidRPr="009C3D79" w:rsidRDefault="00E33070" w:rsidP="00E33070">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de pana la MAXIM 15% prin CUMULAREA urmatoarelor:</w:t>
      </w:r>
    </w:p>
    <w:p w14:paraId="55071D7E" w14:textId="4169ED6F"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ULTRA FIRST MINUTE -10%, </w:t>
      </w:r>
      <w:r w:rsidRPr="009C3D79">
        <w:rPr>
          <w:rFonts w:cstheme="minorHAnsi"/>
          <w:sz w:val="18"/>
          <w:szCs w:val="18"/>
          <w:lang w:val="it-IT" w:eastAsia="en-GB"/>
        </w:rPr>
        <w:t xml:space="preserve">valabil pana la </w:t>
      </w:r>
      <w:r w:rsidR="00142B4D">
        <w:rPr>
          <w:rFonts w:cstheme="minorHAnsi"/>
          <w:sz w:val="18"/>
          <w:szCs w:val="18"/>
          <w:lang w:val="it-IT" w:eastAsia="en-GB"/>
        </w:rPr>
        <w:t>31.07</w:t>
      </w:r>
      <w:r w:rsidR="00142B4D" w:rsidRPr="004F17E4">
        <w:rPr>
          <w:rFonts w:cstheme="minorHAnsi"/>
          <w:sz w:val="18"/>
          <w:szCs w:val="18"/>
          <w:lang w:val="it-IT" w:eastAsia="en-GB"/>
        </w:rPr>
        <w:t>.202</w:t>
      </w:r>
      <w:r w:rsidR="00142B4D">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0D0356AC" w14:textId="77777777"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FIRST MINUTE -5%, </w:t>
      </w:r>
      <w:r w:rsidRPr="009C3D79">
        <w:rPr>
          <w:rFonts w:cstheme="minorHAnsi"/>
          <w:sz w:val="18"/>
          <w:szCs w:val="18"/>
          <w:lang w:val="it-IT" w:eastAsia="en-GB"/>
        </w:rPr>
        <w:t>valabil pana la 3</w:t>
      </w:r>
      <w:r>
        <w:rPr>
          <w:rFonts w:cstheme="minorHAnsi"/>
          <w:sz w:val="18"/>
          <w:szCs w:val="18"/>
          <w:lang w:val="it-IT" w:eastAsia="en-GB"/>
        </w:rPr>
        <w:t>1</w:t>
      </w:r>
      <w:r w:rsidRPr="009C3D79">
        <w:rPr>
          <w:rFonts w:cstheme="minorHAnsi"/>
          <w:sz w:val="18"/>
          <w:szCs w:val="18"/>
          <w:lang w:val="it-IT" w:eastAsia="en-GB"/>
        </w:rPr>
        <w:t>.0</w:t>
      </w:r>
      <w:r>
        <w:rPr>
          <w:rFonts w:cstheme="minorHAnsi"/>
          <w:sz w:val="18"/>
          <w:szCs w:val="18"/>
          <w:lang w:val="it-IT" w:eastAsia="en-GB"/>
        </w:rPr>
        <w:t>8</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5420CD8A" w14:textId="77777777" w:rsidR="00E33070" w:rsidRPr="009C3D79" w:rsidRDefault="00E33070" w:rsidP="00E33070">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SALES -3%, </w:t>
      </w:r>
      <w:r w:rsidRPr="009C3D79">
        <w:rPr>
          <w:rFonts w:cstheme="minorHAnsi"/>
          <w:sz w:val="18"/>
          <w:szCs w:val="18"/>
          <w:lang w:val="it-IT" w:eastAsia="en-GB"/>
        </w:rPr>
        <w:t>valabil pana la 3</w:t>
      </w:r>
      <w:r>
        <w:rPr>
          <w:rFonts w:cstheme="minorHAnsi"/>
          <w:sz w:val="18"/>
          <w:szCs w:val="18"/>
          <w:lang w:val="it-IT" w:eastAsia="en-GB"/>
        </w:rPr>
        <w:t>0</w:t>
      </w:r>
      <w:r w:rsidRPr="009C3D79">
        <w:rPr>
          <w:rFonts w:cstheme="minorHAnsi"/>
          <w:sz w:val="18"/>
          <w:szCs w:val="18"/>
          <w:lang w:val="it-IT" w:eastAsia="en-GB"/>
        </w:rPr>
        <w:t>.</w:t>
      </w:r>
      <w:r>
        <w:rPr>
          <w:rFonts w:cstheme="minorHAnsi"/>
          <w:sz w:val="18"/>
          <w:szCs w:val="18"/>
          <w:lang w:val="it-IT" w:eastAsia="en-GB"/>
        </w:rPr>
        <w:t>09</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097A04CC" w14:textId="77777777" w:rsidR="00E33070" w:rsidRPr="009C3D79" w:rsidRDefault="00E33070" w:rsidP="00E33070">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CLIENT FIDEL -5%</w:t>
      </w:r>
      <w:r w:rsidRPr="009C3D79">
        <w:rPr>
          <w:rFonts w:cstheme="minorHAnsi"/>
          <w:sz w:val="18"/>
          <w:szCs w:val="18"/>
          <w:lang w:val="it-IT" w:eastAsia="en-GB"/>
        </w:rPr>
        <w:t> </w:t>
      </w:r>
      <w:r w:rsidRPr="009C3D79">
        <w:rPr>
          <w:rFonts w:cstheme="minorHAnsi"/>
          <w:b/>
          <w:bCs/>
          <w:sz w:val="18"/>
          <w:szCs w:val="18"/>
          <w:lang w:val="it-IT" w:eastAsia="en-GB"/>
        </w:rPr>
        <w:t>REDUCERE</w:t>
      </w:r>
      <w:r w:rsidRPr="009C3D79">
        <w:rPr>
          <w:rFonts w:cstheme="minorHAnsi"/>
          <w:sz w:val="18"/>
          <w:szCs w:val="18"/>
          <w:lang w:val="it-IT" w:eastAsia="en-GB"/>
        </w:rPr>
        <w:t> pentru turistii care au mai achizitionat programe turistice de la agentia tour operatoare, atat direct, cat si prin intermediul agentiilor partenere a acesteia </w:t>
      </w:r>
      <w:r w:rsidRPr="009C3D79">
        <w:rPr>
          <w:rFonts w:cstheme="minorHAnsi"/>
          <w:b/>
          <w:bCs/>
          <w:sz w:val="18"/>
          <w:szCs w:val="18"/>
          <w:lang w:val="it-IT" w:eastAsia="en-GB"/>
        </w:rPr>
        <w:t>in ultimii 3 ani.</w:t>
      </w:r>
      <w:bookmarkStart w:id="2" w:name="_Hlk118910227"/>
    </w:p>
    <w:p w14:paraId="2916BB89" w14:textId="77777777" w:rsidR="00E33070" w:rsidRPr="009C3D79" w:rsidRDefault="00E33070" w:rsidP="00E33070">
      <w:pPr>
        <w:pStyle w:val="ListParagraph"/>
        <w:spacing w:after="0"/>
        <w:ind w:left="-567" w:right="227"/>
        <w:jc w:val="both"/>
        <w:rPr>
          <w:rFonts w:cstheme="minorHAnsi"/>
          <w:b/>
          <w:sz w:val="18"/>
          <w:szCs w:val="18"/>
          <w:lang w:val="it-IT" w:eastAsia="x-none"/>
        </w:rPr>
      </w:pPr>
      <w:r w:rsidRPr="009C3D79">
        <w:rPr>
          <w:rFonts w:cstheme="minorHAnsi"/>
          <w:b/>
          <w:bCs/>
          <w:sz w:val="18"/>
          <w:szCs w:val="18"/>
          <w:lang w:val="it-IT"/>
        </w:rPr>
        <w:t>REDUCERE</w:t>
      </w:r>
      <w:r w:rsidRPr="009C3D79">
        <w:rPr>
          <w:rFonts w:cstheme="minorHAnsi"/>
          <w:b/>
          <w:sz w:val="18"/>
          <w:szCs w:val="18"/>
          <w:lang w:val="it-IT"/>
        </w:rPr>
        <w:t xml:space="preserve"> -5%</w:t>
      </w:r>
      <w:r w:rsidRPr="009C3D79">
        <w:rPr>
          <w:rFonts w:cstheme="minorHAnsi"/>
          <w:sz w:val="18"/>
          <w:szCs w:val="18"/>
          <w:lang w:val="it-IT"/>
        </w:rPr>
        <w:t xml:space="preserve"> pentru </w:t>
      </w:r>
      <w:r w:rsidRPr="009C3D79">
        <w:rPr>
          <w:rFonts w:cstheme="minorHAnsi"/>
          <w:b/>
          <w:sz w:val="18"/>
          <w:szCs w:val="18"/>
        </w:rPr>
        <w:t>ULTIMA</w:t>
      </w:r>
      <w:r w:rsidRPr="009C3D79">
        <w:rPr>
          <w:rFonts w:cstheme="minorHAnsi"/>
          <w:b/>
          <w:bCs/>
          <w:sz w:val="18"/>
          <w:szCs w:val="18"/>
          <w:lang w:val="it-IT"/>
        </w:rPr>
        <w:t xml:space="preserve"> BANCHETA</w:t>
      </w:r>
      <w:r w:rsidRPr="009C3D79">
        <w:rPr>
          <w:rFonts w:cstheme="minorHAnsi"/>
          <w:sz w:val="18"/>
          <w:szCs w:val="18"/>
          <w:lang w:val="it-IT"/>
        </w:rPr>
        <w:t xml:space="preserve"> din autocar (in limita locurilor disponibile). </w:t>
      </w:r>
      <w:bookmarkStart w:id="3" w:name="_Hlk120116146"/>
      <w:bookmarkStart w:id="4" w:name="_Hlk120114121"/>
      <w:bookmarkStart w:id="5" w:name="_Hlk120197318"/>
      <w:r w:rsidRPr="009C3D79">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68253DCD" w14:textId="77777777" w:rsidR="00E33070" w:rsidRPr="009C3D79" w:rsidRDefault="00E33070" w:rsidP="00E33070">
      <w:pPr>
        <w:spacing w:after="0"/>
        <w:ind w:left="-567" w:right="227"/>
        <w:jc w:val="both"/>
        <w:rPr>
          <w:rFonts w:cstheme="minorHAnsi"/>
          <w:sz w:val="18"/>
          <w:szCs w:val="18"/>
          <w:lang w:val="it-IT"/>
        </w:rPr>
      </w:pPr>
      <w:r w:rsidRPr="009C3D79">
        <w:rPr>
          <w:rFonts w:cstheme="minorHAnsi"/>
          <w:b/>
          <w:sz w:val="18"/>
          <w:szCs w:val="18"/>
          <w:lang w:val="it-IT"/>
        </w:rPr>
        <w:t>REDUCERE DE GRUP</w:t>
      </w:r>
      <w:r w:rsidRPr="009C3D79">
        <w:rPr>
          <w:rFonts w:cstheme="minorHAnsi"/>
          <w:sz w:val="18"/>
          <w:szCs w:val="18"/>
          <w:lang w:val="it-IT"/>
        </w:rPr>
        <w:t>: la 6 pers= 3%, la 8 pers= 4%, la 10 pers. platitoare, a 11-a GRATUIT</w:t>
      </w:r>
    </w:p>
    <w:p w14:paraId="77C0C2CD" w14:textId="77777777" w:rsidR="00E33070" w:rsidRPr="009C3D79" w:rsidRDefault="00E33070" w:rsidP="00E33070">
      <w:pPr>
        <w:spacing w:after="0"/>
        <w:ind w:left="-567" w:right="227"/>
        <w:jc w:val="both"/>
        <w:rPr>
          <w:rFonts w:cstheme="minorHAnsi"/>
          <w:sz w:val="18"/>
          <w:szCs w:val="18"/>
          <w:lang w:val="it-IT"/>
        </w:rPr>
      </w:pPr>
      <w:r w:rsidRPr="009C3D79">
        <w:rPr>
          <w:rFonts w:cstheme="minorHAnsi"/>
          <w:b/>
          <w:sz w:val="18"/>
          <w:szCs w:val="18"/>
          <w:lang w:val="it-IT"/>
        </w:rPr>
        <w:t>*REDUCERILE se calculeaza din tariful standard pentru loc in camera dubla</w:t>
      </w:r>
      <w:r w:rsidRPr="009C3D79">
        <w:rPr>
          <w:rFonts w:cstheme="minorHAnsi"/>
          <w:sz w:val="18"/>
          <w:szCs w:val="18"/>
          <w:lang w:val="it-IT"/>
        </w:rPr>
        <w:t xml:space="preserve">. </w:t>
      </w:r>
    </w:p>
    <w:p w14:paraId="38FE30CD" w14:textId="77777777" w:rsidR="00E33070" w:rsidRPr="009C3D79" w:rsidRDefault="00E33070" w:rsidP="00E33070">
      <w:pPr>
        <w:spacing w:after="0"/>
        <w:ind w:left="-567" w:right="227"/>
        <w:jc w:val="both"/>
        <w:rPr>
          <w:rFonts w:cstheme="minorHAnsi"/>
          <w:b/>
          <w:bCs/>
          <w:sz w:val="18"/>
          <w:szCs w:val="18"/>
          <w:lang w:val="it-IT" w:eastAsia="x-none"/>
        </w:rPr>
      </w:pPr>
      <w:r w:rsidRPr="009C3D79">
        <w:rPr>
          <w:rFonts w:cstheme="minorHAnsi"/>
          <w:b/>
          <w:bCs/>
          <w:sz w:val="18"/>
          <w:szCs w:val="18"/>
          <w:lang w:val="it-IT"/>
        </w:rPr>
        <w:t xml:space="preserve">**REDUCERILE sunt oferite in limita locurilor disponibile, iar agentia poate modifica perioadele de aplicare a ofertelor! </w:t>
      </w:r>
    </w:p>
    <w:p w14:paraId="0AA30BC2" w14:textId="77777777" w:rsidR="00E33070" w:rsidRPr="009C3D79" w:rsidRDefault="00E33070" w:rsidP="00E33070">
      <w:pPr>
        <w:spacing w:after="0"/>
        <w:ind w:left="-567" w:right="227"/>
        <w:jc w:val="both"/>
        <w:rPr>
          <w:rFonts w:cstheme="minorHAnsi"/>
          <w:bCs/>
          <w:sz w:val="18"/>
          <w:szCs w:val="18"/>
          <w:lang w:val="it-IT" w:eastAsia="x-none"/>
        </w:rPr>
      </w:pPr>
      <w:r w:rsidRPr="009C3D79">
        <w:rPr>
          <w:rFonts w:cstheme="minorHAnsi"/>
          <w:sz w:val="18"/>
          <w:szCs w:val="18"/>
        </w:rPr>
        <w:t>In situatia in care programul se poate organiza, respectand restrictiile de calatorie impuse de tara de destinatie, in caz de retragere/renuntare,</w:t>
      </w:r>
      <w:r w:rsidRPr="009C3D79">
        <w:rPr>
          <w:rFonts w:cstheme="minorHAnsi"/>
          <w:bCs/>
          <w:sz w:val="18"/>
          <w:szCs w:val="18"/>
          <w:lang w:val="it-IT" w:eastAsia="x-none"/>
        </w:rPr>
        <w:t xml:space="preserve"> se aplica penalizari de 100% din valoarea avansului achitat conform pragurilor de mai sus. </w:t>
      </w:r>
    </w:p>
    <w:bookmarkEnd w:id="2"/>
    <w:p w14:paraId="2C06B871" w14:textId="77777777" w:rsidR="00E33070" w:rsidRPr="009C3D79" w:rsidRDefault="00E33070" w:rsidP="00E33070">
      <w:pPr>
        <w:spacing w:after="0"/>
        <w:ind w:left="-567" w:right="227"/>
        <w:jc w:val="both"/>
        <w:rPr>
          <w:rFonts w:cstheme="minorHAnsi"/>
          <w:b/>
          <w:sz w:val="10"/>
          <w:szCs w:val="10"/>
          <w:u w:val="single"/>
          <w:lang w:val="it-IT" w:eastAsia="x-none"/>
        </w:rPr>
      </w:pPr>
    </w:p>
    <w:p w14:paraId="18DE8BEA" w14:textId="77777777" w:rsidR="00E33070" w:rsidRPr="0013229A" w:rsidRDefault="00E33070" w:rsidP="00E33070">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CAA40B6" w14:textId="77777777" w:rsidR="00E33070" w:rsidRPr="0013229A" w:rsidRDefault="00E33070" w:rsidP="00E33070">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1A816282"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70ACC747"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2F65D585"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70BD2A5A" w14:textId="77777777" w:rsidR="00E33070" w:rsidRPr="0013229A" w:rsidRDefault="00E33070" w:rsidP="00E33070">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240EB323" w14:textId="77777777" w:rsidR="00E33070" w:rsidRDefault="00E33070" w:rsidP="00E33070">
      <w:pPr>
        <w:spacing w:after="0"/>
        <w:ind w:left="-567" w:right="227"/>
        <w:jc w:val="both"/>
        <w:rPr>
          <w:rFonts w:cstheme="minorHAnsi"/>
          <w:b/>
          <w:sz w:val="10"/>
          <w:szCs w:val="10"/>
          <w:u w:val="single"/>
          <w:lang w:val="it-IT" w:eastAsia="x-none"/>
        </w:rPr>
      </w:pPr>
    </w:p>
    <w:p w14:paraId="62FB0387" w14:textId="77777777" w:rsidR="00E33070" w:rsidRPr="00A2640D" w:rsidRDefault="00E33070" w:rsidP="00E33070">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282BC4">
        <w:rPr>
          <w:rFonts w:cstheme="minorHAnsi"/>
          <w:bCs/>
          <w:sz w:val="18"/>
          <w:szCs w:val="18"/>
          <w:lang w:val="it-IT"/>
        </w:rPr>
        <w:t xml:space="preserve">la </w:t>
      </w:r>
      <w:r>
        <w:rPr>
          <w:rFonts w:cstheme="minorHAnsi"/>
          <w:bCs/>
          <w:sz w:val="18"/>
          <w:szCs w:val="18"/>
          <w:lang w:val="it-IT"/>
        </w:rPr>
        <w:t>145</w:t>
      </w:r>
      <w:r w:rsidRPr="00282BC4">
        <w:rPr>
          <w:rFonts w:cstheme="minorHAnsi"/>
          <w:bCs/>
          <w:sz w:val="18"/>
          <w:szCs w:val="18"/>
          <w:lang w:val="it-IT"/>
        </w:rPr>
        <w:t xml:space="preserve"> lei/persoana. In cazul unui grup de 20 - 29 persoane, se poate achita un supliment de pana la </w:t>
      </w:r>
      <w:r>
        <w:rPr>
          <w:rFonts w:cstheme="minorHAnsi"/>
          <w:bCs/>
          <w:sz w:val="18"/>
          <w:szCs w:val="18"/>
          <w:lang w:val="it-IT"/>
        </w:rPr>
        <w:t>375</w:t>
      </w:r>
      <w:r w:rsidRPr="00282BC4">
        <w:rPr>
          <w:rFonts w:cstheme="minorHAnsi"/>
          <w:bCs/>
          <w:sz w:val="18"/>
          <w:szCs w:val="18"/>
          <w:lang w:val="it-IT"/>
        </w:rPr>
        <w:t xml:space="preserve"> lei/persoana. </w:t>
      </w:r>
      <w:r w:rsidRPr="00282BC4">
        <w:rPr>
          <w:rFonts w:cstheme="minorHAnsi"/>
          <w:sz w:val="18"/>
          <w:szCs w:val="18"/>
          <w:lang w:val="it-IT"/>
        </w:rPr>
        <w:t>In cazul nerealizarii grupul</w:t>
      </w:r>
      <w:r w:rsidRPr="00A2640D">
        <w:rPr>
          <w:rFonts w:cstheme="minorHAnsi"/>
          <w:sz w:val="18"/>
          <w:szCs w:val="18"/>
          <w:lang w:val="it-IT"/>
        </w:rPr>
        <w:t>ui, circuitul se va anula, cu posibilitatea inscrierii pe un program similar sau restituirii sumelor achitate.</w:t>
      </w:r>
    </w:p>
    <w:p w14:paraId="52C34CA0" w14:textId="77777777" w:rsidR="00E33070" w:rsidRPr="00A2640D" w:rsidRDefault="00E33070" w:rsidP="00E33070">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295F7642" w14:textId="77777777" w:rsidR="00E33070" w:rsidRDefault="00E33070" w:rsidP="00E33070">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4E489D8A" w14:textId="77777777" w:rsidR="00E33070" w:rsidRPr="004012FE" w:rsidRDefault="00E33070" w:rsidP="00E33070">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lastRenderedPageBreak/>
        <w:t>Excursiile optionale se organizeaza pentru un numar minim de 30 de persoane. In cazul neintrunirii grupului minim, excursia optionala va fi anulata sau recalculata in functie de numarul de participanti.</w:t>
      </w:r>
    </w:p>
    <w:p w14:paraId="52D08F9F" w14:textId="77777777" w:rsidR="00E33070" w:rsidRPr="00B84305" w:rsidRDefault="00E33070" w:rsidP="00E33070">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2622B475" w14:textId="77777777" w:rsidR="00E33070" w:rsidRPr="00CE4482" w:rsidRDefault="00E33070" w:rsidP="00E33070">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C71C359" w14:textId="77777777" w:rsidR="00E33070" w:rsidRDefault="00E33070" w:rsidP="00E33070">
      <w:pPr>
        <w:spacing w:after="0"/>
        <w:ind w:right="227"/>
        <w:jc w:val="both"/>
        <w:rPr>
          <w:rFonts w:cstheme="minorHAnsi"/>
          <w:b/>
          <w:sz w:val="10"/>
          <w:szCs w:val="10"/>
          <w:lang w:val="de-DE"/>
        </w:rPr>
      </w:pPr>
    </w:p>
    <w:p w14:paraId="535FF4D0" w14:textId="77777777" w:rsidR="00E33070" w:rsidRDefault="00E33070" w:rsidP="00E33070">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233FB458" w14:textId="77777777" w:rsidR="00E33070" w:rsidRPr="00B50B8D" w:rsidRDefault="00E33070" w:rsidP="00E33070">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5DF65335"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DE2FDC8"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182EC038"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5490E0A9"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50795B3"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1F06D9DB" w14:textId="77777777" w:rsidR="00E33070" w:rsidRPr="00B50B8D"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7937DE5" w14:textId="77777777" w:rsidR="0035022B" w:rsidRDefault="0035022B" w:rsidP="0035022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5051A0B1" w14:textId="77777777" w:rsidR="0035022B" w:rsidRDefault="0035022B" w:rsidP="0035022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68E92B8" w14:textId="77777777" w:rsidR="0035022B" w:rsidRDefault="0035022B" w:rsidP="0035022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3" w:history="1">
        <w:r>
          <w:rPr>
            <w:rStyle w:val="Hyperlink"/>
            <w:sz w:val="18"/>
            <w:szCs w:val="18"/>
          </w:rPr>
          <w:t>www.mae.ro</w:t>
        </w:r>
      </w:hyperlink>
      <w:r>
        <w:rPr>
          <w:rFonts w:cstheme="minorHAnsi"/>
          <w:sz w:val="18"/>
          <w:szCs w:val="18"/>
        </w:rPr>
        <w:t>.</w:t>
      </w:r>
    </w:p>
    <w:p w14:paraId="12CD44B0" w14:textId="77777777" w:rsidR="00E33070" w:rsidRPr="00920339" w:rsidRDefault="00E33070" w:rsidP="00E33070">
      <w:pPr>
        <w:pStyle w:val="ListParagraph"/>
        <w:numPr>
          <w:ilvl w:val="0"/>
          <w:numId w:val="3"/>
        </w:numPr>
        <w:spacing w:after="0" w:line="240" w:lineRule="auto"/>
        <w:ind w:right="227"/>
        <w:jc w:val="both"/>
        <w:rPr>
          <w:rFonts w:cstheme="minorHAnsi"/>
          <w:b/>
          <w:i/>
          <w:color w:val="444444"/>
          <w:sz w:val="6"/>
          <w:szCs w:val="6"/>
          <w:lang w:val="it-IT" w:eastAsia="en-GB"/>
        </w:rPr>
      </w:pPr>
    </w:p>
    <w:p w14:paraId="5145182C" w14:textId="77777777" w:rsidR="00EB1236" w:rsidRDefault="00E33070" w:rsidP="00E33070">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67D0D160" w14:textId="4A6CF6CE" w:rsidR="00E33070" w:rsidRDefault="00E33070" w:rsidP="00E33070">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50FD4DFB"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20A56490"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40F9BA4"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5D2A650"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D432CB1"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5167623"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9BF15DF" w14:textId="77777777" w:rsidR="00E33070" w:rsidRPr="0014386A" w:rsidRDefault="00E33070" w:rsidP="00E33070">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2B70147" w14:textId="77777777" w:rsidR="00E33070" w:rsidRPr="00920339" w:rsidRDefault="00E33070" w:rsidP="00E33070">
      <w:pPr>
        <w:pStyle w:val="ListParagraph"/>
        <w:numPr>
          <w:ilvl w:val="0"/>
          <w:numId w:val="5"/>
        </w:numPr>
        <w:spacing w:after="0" w:line="240" w:lineRule="auto"/>
        <w:ind w:right="227"/>
        <w:jc w:val="both"/>
        <w:rPr>
          <w:rFonts w:cstheme="minorHAnsi"/>
          <w:b/>
          <w:i/>
          <w:color w:val="444444"/>
          <w:sz w:val="6"/>
          <w:szCs w:val="6"/>
          <w:lang w:val="it-IT" w:eastAsia="en-GB"/>
        </w:rPr>
      </w:pPr>
    </w:p>
    <w:p w14:paraId="10645986" w14:textId="77777777" w:rsidR="00EB1236" w:rsidRDefault="00E33070" w:rsidP="00E33070">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31B8BE9C" w14:textId="62BD39EE" w:rsidR="00E33070" w:rsidRPr="00920339" w:rsidRDefault="00E33070" w:rsidP="00E33070">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17753AE5"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07611CF7"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3A0E4EE"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3E7B56F4"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1CC395FA" w14:textId="77777777" w:rsidR="00E33070" w:rsidRPr="00725445"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165D484D" w14:textId="77777777" w:rsidR="00E33070" w:rsidRPr="00920339" w:rsidRDefault="00E33070" w:rsidP="00E33070">
      <w:pPr>
        <w:pStyle w:val="ListParagraph"/>
        <w:numPr>
          <w:ilvl w:val="0"/>
          <w:numId w:val="3"/>
        </w:numPr>
        <w:spacing w:after="0" w:line="240" w:lineRule="auto"/>
        <w:ind w:right="227"/>
        <w:jc w:val="both"/>
        <w:rPr>
          <w:rFonts w:cstheme="minorHAnsi"/>
          <w:b/>
          <w:i/>
          <w:color w:val="444444"/>
          <w:sz w:val="6"/>
          <w:szCs w:val="6"/>
          <w:lang w:val="it-IT" w:eastAsia="en-GB"/>
        </w:rPr>
      </w:pPr>
    </w:p>
    <w:p w14:paraId="13AB7975" w14:textId="77777777" w:rsidR="00E33070" w:rsidRDefault="00E33070" w:rsidP="00E33070">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345F3BEC"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lastRenderedPageBreak/>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48A8BF9"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228B4FD"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3EB4061B" w14:textId="77777777" w:rsidR="00E33070" w:rsidRPr="00B27B4F"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1B5B1C7E" w14:textId="77777777" w:rsidR="00E33070" w:rsidRPr="00E77D80" w:rsidRDefault="00E33070" w:rsidP="00E33070">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End w:id="1"/>
    </w:p>
    <w:p w14:paraId="1160C9B8" w14:textId="77777777" w:rsidR="00E33070" w:rsidRPr="00325C17" w:rsidRDefault="00E33070" w:rsidP="00E33070">
      <w:pPr>
        <w:pStyle w:val="ListParagraph"/>
        <w:spacing w:before="4" w:after="4"/>
        <w:ind w:left="-567"/>
        <w:jc w:val="center"/>
        <w:rPr>
          <w:rFonts w:cstheme="minorHAnsi"/>
          <w:b/>
          <w:sz w:val="18"/>
          <w:szCs w:val="18"/>
        </w:rPr>
      </w:pPr>
      <w:r w:rsidRPr="00325C17">
        <w:rPr>
          <w:rFonts w:cstheme="minorHAnsi"/>
          <w:b/>
          <w:sz w:val="18"/>
          <w:szCs w:val="18"/>
        </w:rPr>
        <w:t>IMBARCARI GRATUITE DOAR LA TUR</w:t>
      </w:r>
    </w:p>
    <w:p w14:paraId="4927574F" w14:textId="77777777" w:rsidR="00E33070" w:rsidRPr="00B543C2" w:rsidRDefault="00E33070" w:rsidP="00E33070">
      <w:pPr>
        <w:pStyle w:val="ListParagraph"/>
        <w:spacing w:before="4" w:after="4"/>
        <w:ind w:left="-567"/>
        <w:jc w:val="center"/>
        <w:rPr>
          <w:rFonts w:cstheme="minorHAnsi"/>
          <w:b/>
          <w:sz w:val="18"/>
          <w:szCs w:val="18"/>
        </w:rPr>
      </w:pPr>
      <w:r w:rsidRPr="00325C17">
        <w:rPr>
          <w:rFonts w:cstheme="minorHAnsi"/>
          <w:b/>
          <w:sz w:val="18"/>
          <w:szCs w:val="18"/>
        </w:rPr>
        <w:t>(Transferul de RETUR se achita extra)</w:t>
      </w:r>
      <w:bookmarkStart w:id="6" w:name="_MailOriginal"/>
      <w:bookmarkStart w:id="7" w:name="_Hlk87430135"/>
    </w:p>
    <w:tbl>
      <w:tblPr>
        <w:tblW w:w="10363"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853"/>
        <w:gridCol w:w="1620"/>
        <w:gridCol w:w="1260"/>
        <w:gridCol w:w="2430"/>
        <w:gridCol w:w="1051"/>
      </w:tblGrid>
      <w:tr w:rsidR="00E33070" w:rsidRPr="0036525D" w14:paraId="168D4F3D" w14:textId="77777777" w:rsidTr="00B37BBF">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54D45C6"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853"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007A68C4"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620" w:type="dxa"/>
            <w:tcBorders>
              <w:top w:val="single" w:sz="4" w:space="0" w:color="auto"/>
              <w:left w:val="single" w:sz="4" w:space="0" w:color="000000"/>
              <w:bottom w:val="single" w:sz="4" w:space="0" w:color="auto"/>
              <w:right w:val="triple" w:sz="4" w:space="0" w:color="auto"/>
            </w:tcBorders>
            <w:shd w:val="clear" w:color="auto" w:fill="0B87C3"/>
            <w:vAlign w:val="center"/>
          </w:tcPr>
          <w:p w14:paraId="7311E4A4" w14:textId="77777777" w:rsidR="00E33070"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Tarif/pers/</w:t>
            </w:r>
          </w:p>
          <w:p w14:paraId="107D65B0" w14:textId="77777777" w:rsidR="00E33070" w:rsidRPr="0036525D"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transfer retur</w:t>
            </w:r>
          </w:p>
        </w:tc>
        <w:tc>
          <w:tcPr>
            <w:tcW w:w="1260"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35B2C46A"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4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625E82E" w14:textId="77777777" w:rsidR="00E33070" w:rsidRPr="0036525D" w:rsidRDefault="00E33070" w:rsidP="00E33070">
            <w:pPr>
              <w:spacing w:after="0"/>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051" w:type="dxa"/>
            <w:tcBorders>
              <w:top w:val="single" w:sz="4" w:space="0" w:color="auto"/>
              <w:left w:val="single" w:sz="4" w:space="0" w:color="auto"/>
              <w:bottom w:val="single" w:sz="4" w:space="0" w:color="auto"/>
              <w:right w:val="single" w:sz="4" w:space="0" w:color="auto"/>
            </w:tcBorders>
            <w:shd w:val="clear" w:color="auto" w:fill="0B87C3"/>
            <w:vAlign w:val="center"/>
          </w:tcPr>
          <w:p w14:paraId="1749061A" w14:textId="77777777" w:rsidR="00E33070"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Tarif/pers/</w:t>
            </w:r>
          </w:p>
          <w:p w14:paraId="677BE1AB" w14:textId="77777777" w:rsidR="00E33070" w:rsidRPr="0036525D" w:rsidRDefault="00E33070" w:rsidP="00E33070">
            <w:pPr>
              <w:spacing w:after="0"/>
              <w:jc w:val="center"/>
              <w:rPr>
                <w:rFonts w:cstheme="minorHAnsi"/>
                <w:b/>
                <w:color w:val="FFFFFF" w:themeColor="background1"/>
                <w:sz w:val="16"/>
                <w:szCs w:val="18"/>
                <w:lang w:val="fr-FR"/>
              </w:rPr>
            </w:pPr>
            <w:r>
              <w:rPr>
                <w:rFonts w:cstheme="minorHAnsi"/>
                <w:b/>
                <w:color w:val="FFFFFF" w:themeColor="background1"/>
                <w:sz w:val="16"/>
                <w:szCs w:val="18"/>
                <w:lang w:val="fr-FR"/>
              </w:rPr>
              <w:t>transfer retur</w:t>
            </w:r>
          </w:p>
        </w:tc>
      </w:tr>
      <w:tr w:rsidR="00EB1236" w:rsidRPr="0036525D" w14:paraId="285274AC" w14:textId="77777777" w:rsidTr="00B37BB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625A323"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PLOIESTI</w:t>
            </w:r>
          </w:p>
        </w:tc>
        <w:tc>
          <w:tcPr>
            <w:tcW w:w="2853" w:type="dxa"/>
            <w:tcBorders>
              <w:top w:val="single" w:sz="4" w:space="0" w:color="auto"/>
              <w:left w:val="single" w:sz="4" w:space="0" w:color="auto"/>
              <w:bottom w:val="single" w:sz="4" w:space="0" w:color="auto"/>
              <w:right w:val="single" w:sz="4" w:space="0" w:color="000000"/>
            </w:tcBorders>
            <w:vAlign w:val="center"/>
          </w:tcPr>
          <w:p w14:paraId="2CF05699"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6"/>
                <w:lang w:val="fr-FR"/>
              </w:rPr>
              <w:t>Benzinaria Petrom Metro</w:t>
            </w:r>
          </w:p>
        </w:tc>
        <w:tc>
          <w:tcPr>
            <w:tcW w:w="1620" w:type="dxa"/>
            <w:tcBorders>
              <w:top w:val="single" w:sz="4" w:space="0" w:color="auto"/>
              <w:left w:val="single" w:sz="4" w:space="0" w:color="000000"/>
              <w:bottom w:val="single" w:sz="4" w:space="0" w:color="auto"/>
              <w:right w:val="triple" w:sz="4" w:space="0" w:color="auto"/>
            </w:tcBorders>
            <w:vAlign w:val="center"/>
          </w:tcPr>
          <w:p w14:paraId="1B37001B" w14:textId="300DF9E7"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113 lei</w:t>
            </w:r>
          </w:p>
        </w:tc>
        <w:tc>
          <w:tcPr>
            <w:tcW w:w="1260" w:type="dxa"/>
            <w:tcBorders>
              <w:top w:val="single" w:sz="4" w:space="0" w:color="auto"/>
              <w:left w:val="triple" w:sz="4" w:space="0" w:color="auto"/>
              <w:bottom w:val="single" w:sz="4" w:space="0" w:color="auto"/>
              <w:right w:val="single" w:sz="4" w:space="0" w:color="auto"/>
            </w:tcBorders>
            <w:vAlign w:val="center"/>
          </w:tcPr>
          <w:p w14:paraId="280BBB17"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SINAIA</w:t>
            </w:r>
          </w:p>
        </w:tc>
        <w:tc>
          <w:tcPr>
            <w:tcW w:w="2430" w:type="dxa"/>
            <w:tcBorders>
              <w:top w:val="single" w:sz="4" w:space="0" w:color="auto"/>
              <w:left w:val="single" w:sz="4" w:space="0" w:color="auto"/>
              <w:bottom w:val="single" w:sz="4" w:space="0" w:color="auto"/>
              <w:right w:val="single" w:sz="4" w:space="0" w:color="auto"/>
            </w:tcBorders>
            <w:vAlign w:val="center"/>
          </w:tcPr>
          <w:p w14:paraId="65152C6F"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Gara</w:t>
            </w:r>
          </w:p>
        </w:tc>
        <w:tc>
          <w:tcPr>
            <w:tcW w:w="1051" w:type="dxa"/>
            <w:tcBorders>
              <w:top w:val="single" w:sz="4" w:space="0" w:color="auto"/>
              <w:left w:val="single" w:sz="4" w:space="0" w:color="auto"/>
              <w:bottom w:val="single" w:sz="4" w:space="0" w:color="auto"/>
              <w:right w:val="single" w:sz="4" w:space="0" w:color="auto"/>
            </w:tcBorders>
            <w:vAlign w:val="center"/>
          </w:tcPr>
          <w:p w14:paraId="7856784F" w14:textId="785C7F99"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150 lei</w:t>
            </w:r>
          </w:p>
        </w:tc>
      </w:tr>
      <w:tr w:rsidR="00EB1236" w:rsidRPr="0036525D" w14:paraId="1F239270" w14:textId="77777777" w:rsidTr="00B37BBF">
        <w:trPr>
          <w:trHeight w:val="256"/>
        </w:trPr>
        <w:tc>
          <w:tcPr>
            <w:tcW w:w="1149" w:type="dxa"/>
            <w:tcBorders>
              <w:top w:val="single" w:sz="4" w:space="0" w:color="auto"/>
              <w:left w:val="single" w:sz="4" w:space="0" w:color="auto"/>
              <w:bottom w:val="single" w:sz="4" w:space="0" w:color="auto"/>
              <w:right w:val="single" w:sz="4" w:space="0" w:color="auto"/>
            </w:tcBorders>
            <w:vAlign w:val="center"/>
          </w:tcPr>
          <w:p w14:paraId="7E52BBA1"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CAMPINA</w:t>
            </w:r>
          </w:p>
        </w:tc>
        <w:tc>
          <w:tcPr>
            <w:tcW w:w="2853" w:type="dxa"/>
            <w:tcBorders>
              <w:top w:val="single" w:sz="4" w:space="0" w:color="auto"/>
              <w:left w:val="single" w:sz="4" w:space="0" w:color="auto"/>
              <w:bottom w:val="single" w:sz="4" w:space="0" w:color="auto"/>
              <w:right w:val="single" w:sz="4" w:space="0" w:color="000000"/>
            </w:tcBorders>
            <w:vAlign w:val="center"/>
          </w:tcPr>
          <w:p w14:paraId="46F504D3"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6"/>
                <w:lang w:val="fr-FR"/>
              </w:rPr>
              <w:t xml:space="preserve">Benzinaria OMV </w:t>
            </w:r>
            <w:r>
              <w:rPr>
                <w:rFonts w:cstheme="minorHAnsi"/>
                <w:b/>
                <w:sz w:val="16"/>
                <w:szCs w:val="16"/>
                <w:lang w:val="fr-FR"/>
              </w:rPr>
              <w:t>-</w:t>
            </w:r>
            <w:r w:rsidRPr="00325C17">
              <w:rPr>
                <w:rFonts w:cstheme="minorHAnsi"/>
                <w:b/>
                <w:sz w:val="16"/>
                <w:szCs w:val="16"/>
                <w:lang w:val="fr-FR"/>
              </w:rPr>
              <w:t xml:space="preserve"> Nicolae Balcescu 60</w:t>
            </w:r>
          </w:p>
        </w:tc>
        <w:tc>
          <w:tcPr>
            <w:tcW w:w="1620" w:type="dxa"/>
            <w:tcBorders>
              <w:top w:val="single" w:sz="4" w:space="0" w:color="auto"/>
              <w:left w:val="single" w:sz="4" w:space="0" w:color="000000"/>
              <w:bottom w:val="single" w:sz="4" w:space="0" w:color="auto"/>
              <w:right w:val="triple" w:sz="4" w:space="0" w:color="auto"/>
            </w:tcBorders>
            <w:vAlign w:val="center"/>
          </w:tcPr>
          <w:p w14:paraId="40C6FDBA" w14:textId="59F6B61E"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125 lei</w:t>
            </w:r>
          </w:p>
        </w:tc>
        <w:tc>
          <w:tcPr>
            <w:tcW w:w="1260" w:type="dxa"/>
            <w:tcBorders>
              <w:top w:val="single" w:sz="4" w:space="0" w:color="auto"/>
              <w:left w:val="triple" w:sz="4" w:space="0" w:color="auto"/>
              <w:bottom w:val="single" w:sz="4" w:space="0" w:color="auto"/>
              <w:right w:val="single" w:sz="4" w:space="0" w:color="auto"/>
            </w:tcBorders>
            <w:vAlign w:val="center"/>
          </w:tcPr>
          <w:p w14:paraId="2D0091B4"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8"/>
                <w:lang w:val="fr-FR"/>
              </w:rPr>
              <w:t>BRASOV</w:t>
            </w:r>
          </w:p>
        </w:tc>
        <w:tc>
          <w:tcPr>
            <w:tcW w:w="2430" w:type="dxa"/>
            <w:tcBorders>
              <w:top w:val="single" w:sz="4" w:space="0" w:color="auto"/>
              <w:left w:val="single" w:sz="4" w:space="0" w:color="auto"/>
              <w:bottom w:val="single" w:sz="4" w:space="0" w:color="auto"/>
              <w:right w:val="single" w:sz="4" w:space="0" w:color="auto"/>
            </w:tcBorders>
            <w:vAlign w:val="center"/>
          </w:tcPr>
          <w:p w14:paraId="09E264A9" w14:textId="77777777" w:rsidR="00EB1236" w:rsidRPr="00325C17" w:rsidRDefault="00EB1236" w:rsidP="00EB1236">
            <w:pPr>
              <w:spacing w:after="0"/>
              <w:jc w:val="center"/>
              <w:rPr>
                <w:rFonts w:cstheme="minorHAnsi"/>
                <w:b/>
                <w:sz w:val="16"/>
                <w:szCs w:val="18"/>
                <w:lang w:val="fr-FR"/>
              </w:rPr>
            </w:pPr>
            <w:r w:rsidRPr="00325C17">
              <w:rPr>
                <w:rFonts w:cstheme="minorHAnsi"/>
                <w:b/>
                <w:sz w:val="16"/>
                <w:szCs w:val="16"/>
                <w:lang w:val="fr-FR"/>
              </w:rPr>
              <w:t>Benzinaria Mol - Calea Bucuresti</w:t>
            </w:r>
          </w:p>
        </w:tc>
        <w:tc>
          <w:tcPr>
            <w:tcW w:w="1051" w:type="dxa"/>
            <w:tcBorders>
              <w:top w:val="single" w:sz="4" w:space="0" w:color="auto"/>
              <w:left w:val="single" w:sz="4" w:space="0" w:color="auto"/>
              <w:bottom w:val="single" w:sz="4" w:space="0" w:color="auto"/>
              <w:right w:val="single" w:sz="4" w:space="0" w:color="auto"/>
            </w:tcBorders>
            <w:vAlign w:val="center"/>
          </w:tcPr>
          <w:p w14:paraId="4D3C58B2" w14:textId="56A0AE03" w:rsidR="00EB1236" w:rsidRPr="007C19FB" w:rsidRDefault="00EB1236" w:rsidP="00EB1236">
            <w:pPr>
              <w:spacing w:after="0"/>
              <w:jc w:val="center"/>
              <w:rPr>
                <w:rFonts w:cstheme="minorHAnsi"/>
                <w:b/>
                <w:sz w:val="16"/>
                <w:szCs w:val="18"/>
                <w:highlight w:val="yellow"/>
                <w:lang w:val="fr-FR"/>
              </w:rPr>
            </w:pPr>
            <w:r>
              <w:rPr>
                <w:rFonts w:cstheme="minorHAnsi"/>
                <w:b/>
                <w:sz w:val="16"/>
                <w:szCs w:val="16"/>
                <w:lang w:val="fr-FR"/>
              </w:rPr>
              <w:t>163 lei</w:t>
            </w:r>
          </w:p>
        </w:tc>
      </w:tr>
    </w:tbl>
    <w:p w14:paraId="32B58A23" w14:textId="77777777" w:rsidR="00E33070" w:rsidRPr="00B543C2" w:rsidRDefault="00E33070" w:rsidP="00E33070">
      <w:pPr>
        <w:spacing w:before="4" w:after="4"/>
        <w:jc w:val="center"/>
        <w:rPr>
          <w:rFonts w:cstheme="minorHAnsi"/>
          <w:b/>
          <w:color w:val="444444"/>
          <w:sz w:val="10"/>
          <w:szCs w:val="10"/>
        </w:rPr>
      </w:pPr>
    </w:p>
    <w:p w14:paraId="79812412" w14:textId="77777777" w:rsidR="00E33070" w:rsidRPr="001A7D98" w:rsidRDefault="00E33070" w:rsidP="00E33070">
      <w:pPr>
        <w:spacing w:before="4" w:after="4"/>
        <w:jc w:val="center"/>
        <w:rPr>
          <w:rFonts w:cstheme="minorHAnsi"/>
          <w:b/>
          <w:sz w:val="18"/>
          <w:szCs w:val="18"/>
        </w:rPr>
      </w:pPr>
      <w:r w:rsidRPr="00325C17">
        <w:rPr>
          <w:rFonts w:cstheme="minorHAnsi"/>
          <w:b/>
          <w:sz w:val="18"/>
          <w:szCs w:val="18"/>
        </w:rPr>
        <w:t>TRANSFERURI CONTRA COST</w:t>
      </w:r>
      <w:bookmarkStart w:id="8" w:name="_Hlk120114199"/>
      <w:bookmarkStart w:id="9" w:name="_Hlk121223542"/>
      <w:bookmarkEnd w:id="6"/>
      <w:bookmarkEnd w:id="7"/>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E33070" w:rsidRPr="0036525D" w14:paraId="0CB105A7" w14:textId="77777777" w:rsidTr="00B37BB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51D20E" w14:textId="77777777" w:rsidR="00E33070" w:rsidRPr="00F224C0" w:rsidRDefault="00E33070" w:rsidP="00E33070">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F4452A" w14:textId="77777777" w:rsidR="00E33070" w:rsidRPr="00F224C0" w:rsidRDefault="00E33070" w:rsidP="00E33070">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90E538B"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5A7DBED"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3AD0A89"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079F1C6"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13D2820" w14:textId="77777777" w:rsidR="00E33070" w:rsidRPr="00F224C0" w:rsidRDefault="00E33070" w:rsidP="00E33070">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391C61"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029D64"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35CCB3D" w14:textId="77777777" w:rsidR="00E33070" w:rsidRPr="00F224C0" w:rsidRDefault="00E33070" w:rsidP="00E33070">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9EDA8B2"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7D6D7DB7" w14:textId="77777777" w:rsidR="00E33070" w:rsidRPr="00F224C0" w:rsidRDefault="00E33070" w:rsidP="00E33070">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C7CD980" w14:textId="77777777" w:rsidR="00E33070" w:rsidRPr="00D05EC3" w:rsidRDefault="00E33070" w:rsidP="00E33070">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EB1236" w:rsidRPr="0036525D" w14:paraId="0391F0A3"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329EC5"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SIBIU</w:t>
            </w:r>
          </w:p>
        </w:tc>
        <w:tc>
          <w:tcPr>
            <w:tcW w:w="1172" w:type="pct"/>
            <w:tcBorders>
              <w:top w:val="single" w:sz="4" w:space="0" w:color="auto"/>
              <w:left w:val="single" w:sz="4" w:space="0" w:color="auto"/>
              <w:bottom w:val="single" w:sz="4" w:space="0" w:color="auto"/>
              <w:right w:val="single" w:sz="4" w:space="0" w:color="auto"/>
            </w:tcBorders>
            <w:vAlign w:val="center"/>
          </w:tcPr>
          <w:p w14:paraId="7701FA3A"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Benzinaria Mol - Selimbar</w:t>
            </w:r>
          </w:p>
        </w:tc>
        <w:tc>
          <w:tcPr>
            <w:tcW w:w="424" w:type="pct"/>
            <w:tcBorders>
              <w:top w:val="single" w:sz="4" w:space="0" w:color="auto"/>
              <w:left w:val="single" w:sz="4" w:space="0" w:color="auto"/>
              <w:bottom w:val="single" w:sz="4" w:space="0" w:color="auto"/>
              <w:right w:val="single" w:sz="4" w:space="0" w:color="auto"/>
            </w:tcBorders>
            <w:vAlign w:val="center"/>
          </w:tcPr>
          <w:p w14:paraId="21E97D48" w14:textId="6FCF3D52"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color w:val="000000" w:themeColor="text1"/>
                <w:sz w:val="16"/>
                <w:szCs w:val="18"/>
                <w:lang w:val="fr-FR"/>
              </w:rPr>
              <w:t>4</w:t>
            </w:r>
            <w:r>
              <w:rPr>
                <w:rFonts w:cstheme="minorHAnsi"/>
                <w:b/>
                <w:color w:val="000000" w:themeColor="text1"/>
                <w:sz w:val="16"/>
                <w:szCs w:val="18"/>
                <w:lang w:val="fr-FR"/>
              </w:rPr>
              <w:t>25</w:t>
            </w:r>
            <w:r w:rsidRPr="004A2A7E">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577F087" w14:textId="0093B07A"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color w:val="000000" w:themeColor="text1"/>
                <w:sz w:val="16"/>
                <w:szCs w:val="18"/>
                <w:lang w:val="fr-FR"/>
              </w:rPr>
              <w:t>900 lei</w:t>
            </w:r>
          </w:p>
        </w:tc>
        <w:tc>
          <w:tcPr>
            <w:tcW w:w="568" w:type="pct"/>
            <w:tcBorders>
              <w:top w:val="single" w:sz="4" w:space="0" w:color="auto"/>
              <w:left w:val="triple" w:sz="4" w:space="0" w:color="auto"/>
              <w:bottom w:val="single" w:sz="4" w:space="0" w:color="auto"/>
              <w:right w:val="single" w:sz="4" w:space="0" w:color="auto"/>
            </w:tcBorders>
            <w:vAlign w:val="center"/>
          </w:tcPr>
          <w:p w14:paraId="35531574"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BUZAU</w:t>
            </w:r>
          </w:p>
        </w:tc>
        <w:tc>
          <w:tcPr>
            <w:tcW w:w="1077" w:type="pct"/>
            <w:tcBorders>
              <w:top w:val="single" w:sz="4" w:space="0" w:color="auto"/>
              <w:left w:val="single" w:sz="4" w:space="0" w:color="auto"/>
              <w:bottom w:val="single" w:sz="4" w:space="0" w:color="auto"/>
              <w:right w:val="single" w:sz="4" w:space="0" w:color="auto"/>
            </w:tcBorders>
            <w:vAlign w:val="center"/>
          </w:tcPr>
          <w:p w14:paraId="4F6AD5A3"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Patinoar Restaurant Diana</w:t>
            </w:r>
          </w:p>
        </w:tc>
        <w:tc>
          <w:tcPr>
            <w:tcW w:w="340" w:type="pct"/>
            <w:tcBorders>
              <w:top w:val="single" w:sz="4" w:space="0" w:color="auto"/>
              <w:left w:val="single" w:sz="4" w:space="0" w:color="auto"/>
              <w:bottom w:val="single" w:sz="4" w:space="0" w:color="auto"/>
              <w:right w:val="single" w:sz="4" w:space="0" w:color="auto"/>
            </w:tcBorders>
            <w:vAlign w:val="center"/>
          </w:tcPr>
          <w:p w14:paraId="5092A787" w14:textId="35D9AEA7"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45" w:type="pct"/>
            <w:tcBorders>
              <w:top w:val="single" w:sz="4" w:space="0" w:color="auto"/>
              <w:left w:val="single" w:sz="4" w:space="0" w:color="auto"/>
              <w:bottom w:val="single" w:sz="4" w:space="0" w:color="auto"/>
              <w:right w:val="single" w:sz="4" w:space="0" w:color="auto"/>
            </w:tcBorders>
            <w:vAlign w:val="center"/>
          </w:tcPr>
          <w:p w14:paraId="2531D3AA" w14:textId="657F9689"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r w:rsidRPr="009F36BE">
              <w:rPr>
                <w:rFonts w:cstheme="minorHAnsi"/>
                <w:b/>
                <w:sz w:val="16"/>
                <w:szCs w:val="16"/>
                <w:lang w:val="fr-FR"/>
              </w:rPr>
              <w:t xml:space="preserve"> </w:t>
            </w:r>
          </w:p>
        </w:tc>
      </w:tr>
      <w:tr w:rsidR="00EB1236" w:rsidRPr="0036525D" w14:paraId="40524E27"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C94275"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RAMNICU VALCEA</w:t>
            </w:r>
          </w:p>
        </w:tc>
        <w:tc>
          <w:tcPr>
            <w:tcW w:w="1172" w:type="pct"/>
            <w:tcBorders>
              <w:top w:val="single" w:sz="4" w:space="0" w:color="auto"/>
              <w:left w:val="single" w:sz="4" w:space="0" w:color="auto"/>
              <w:bottom w:val="single" w:sz="4" w:space="0" w:color="auto"/>
              <w:right w:val="single" w:sz="4" w:space="0" w:color="auto"/>
            </w:tcBorders>
            <w:vAlign w:val="center"/>
          </w:tcPr>
          <w:p w14:paraId="1407408C"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543FD9E" w14:textId="5A23D356"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3</w:t>
            </w:r>
            <w:r>
              <w:rPr>
                <w:rFonts w:cstheme="minorHAnsi"/>
                <w:b/>
                <w:bCs/>
                <w:color w:val="000000" w:themeColor="text1"/>
                <w:sz w:val="16"/>
                <w:szCs w:val="16"/>
                <w:lang w:val="fr-FR"/>
              </w:rPr>
              <w:t>25</w:t>
            </w:r>
            <w:r w:rsidRPr="004A2A7E">
              <w:rPr>
                <w:rFonts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C659088" w14:textId="6B95E8D7"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6F668E17"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GALATI</w:t>
            </w:r>
          </w:p>
        </w:tc>
        <w:tc>
          <w:tcPr>
            <w:tcW w:w="1077" w:type="pct"/>
            <w:tcBorders>
              <w:top w:val="single" w:sz="4" w:space="0" w:color="auto"/>
              <w:left w:val="single" w:sz="4" w:space="0" w:color="auto"/>
              <w:bottom w:val="single" w:sz="4" w:space="0" w:color="auto"/>
              <w:right w:val="single" w:sz="4" w:space="0" w:color="auto"/>
            </w:tcBorders>
            <w:vAlign w:val="center"/>
          </w:tcPr>
          <w:p w14:paraId="4C65FCA5"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Parcare 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7F9A1C2E" w14:textId="321E0B30"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300 lei</w:t>
            </w:r>
          </w:p>
        </w:tc>
        <w:tc>
          <w:tcPr>
            <w:tcW w:w="445" w:type="pct"/>
            <w:tcBorders>
              <w:top w:val="single" w:sz="4" w:space="0" w:color="auto"/>
              <w:left w:val="single" w:sz="4" w:space="0" w:color="auto"/>
              <w:bottom w:val="single" w:sz="4" w:space="0" w:color="auto"/>
              <w:right w:val="single" w:sz="4" w:space="0" w:color="auto"/>
            </w:tcBorders>
            <w:vAlign w:val="center"/>
          </w:tcPr>
          <w:p w14:paraId="56381389" w14:textId="23CBE49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800</w:t>
            </w:r>
            <w:r>
              <w:rPr>
                <w:rFonts w:cstheme="minorHAnsi"/>
                <w:b/>
                <w:sz w:val="16"/>
                <w:szCs w:val="16"/>
                <w:lang w:val="fr-FR"/>
              </w:rPr>
              <w:t xml:space="preserve"> lei</w:t>
            </w:r>
          </w:p>
        </w:tc>
      </w:tr>
      <w:tr w:rsidR="00EB1236" w:rsidRPr="0036525D" w14:paraId="25493B58"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8D10C6"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PITESTI</w:t>
            </w:r>
          </w:p>
        </w:tc>
        <w:tc>
          <w:tcPr>
            <w:tcW w:w="1172" w:type="pct"/>
            <w:tcBorders>
              <w:top w:val="single" w:sz="4" w:space="0" w:color="auto"/>
              <w:left w:val="single" w:sz="4" w:space="0" w:color="auto"/>
              <w:bottom w:val="single" w:sz="4" w:space="0" w:color="auto"/>
              <w:right w:val="single" w:sz="4" w:space="0" w:color="auto"/>
            </w:tcBorders>
            <w:vAlign w:val="center"/>
          </w:tcPr>
          <w:p w14:paraId="2EC95745" w14:textId="77777777" w:rsidR="00EB1236" w:rsidRPr="00BA125B" w:rsidRDefault="00EB1236" w:rsidP="00EB1236">
            <w:pPr>
              <w:spacing w:after="0"/>
              <w:jc w:val="center"/>
              <w:rPr>
                <w:rFonts w:cstheme="minorHAnsi"/>
                <w:b/>
                <w:color w:val="000000" w:themeColor="text1"/>
                <w:sz w:val="16"/>
                <w:szCs w:val="18"/>
                <w:lang w:val="fr-FR"/>
              </w:rPr>
            </w:pPr>
            <w:r w:rsidRPr="00BA125B">
              <w:rPr>
                <w:rFonts w:cstheme="minorHAnsi"/>
                <w:b/>
                <w:color w:val="000000" w:themeColor="text1"/>
                <w:sz w:val="16"/>
                <w:szCs w:val="18"/>
                <w:lang w:val="fr-FR"/>
              </w:rPr>
              <w:t>Petrom Podul Viilor</w:t>
            </w:r>
          </w:p>
        </w:tc>
        <w:tc>
          <w:tcPr>
            <w:tcW w:w="424" w:type="pct"/>
            <w:tcBorders>
              <w:top w:val="single" w:sz="4" w:space="0" w:color="auto"/>
              <w:left w:val="single" w:sz="4" w:space="0" w:color="auto"/>
              <w:bottom w:val="single" w:sz="4" w:space="0" w:color="auto"/>
              <w:right w:val="single" w:sz="4" w:space="0" w:color="auto"/>
            </w:tcBorders>
            <w:vAlign w:val="center"/>
          </w:tcPr>
          <w:p w14:paraId="7D25B5A6" w14:textId="6D838BDC"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eastAsia="Calibri" w:cstheme="minorHAnsi"/>
                <w:b/>
                <w:bCs/>
                <w:color w:val="000000" w:themeColor="text1"/>
                <w:sz w:val="16"/>
                <w:szCs w:val="16"/>
                <w:lang w:val="fr-FR"/>
              </w:rPr>
              <w:t>2</w:t>
            </w:r>
            <w:r>
              <w:rPr>
                <w:rFonts w:eastAsia="Calibri" w:cstheme="minorHAnsi"/>
                <w:b/>
                <w:bCs/>
                <w:color w:val="000000" w:themeColor="text1"/>
                <w:sz w:val="16"/>
                <w:szCs w:val="16"/>
                <w:lang w:val="fr-FR"/>
              </w:rPr>
              <w:t>75</w:t>
            </w:r>
            <w:r w:rsidRPr="004A2A7E">
              <w:rPr>
                <w:rFonts w:eastAsia="Calibri"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2AB69B5D" w14:textId="1BDADF9E"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450 lei</w:t>
            </w:r>
          </w:p>
        </w:tc>
        <w:tc>
          <w:tcPr>
            <w:tcW w:w="568" w:type="pct"/>
            <w:tcBorders>
              <w:top w:val="single" w:sz="4" w:space="0" w:color="auto"/>
              <w:left w:val="triple" w:sz="4" w:space="0" w:color="auto"/>
              <w:bottom w:val="single" w:sz="4" w:space="0" w:color="auto"/>
              <w:right w:val="single" w:sz="4" w:space="0" w:color="auto"/>
            </w:tcBorders>
            <w:vAlign w:val="center"/>
          </w:tcPr>
          <w:p w14:paraId="3A731494"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BRAILA</w:t>
            </w:r>
          </w:p>
        </w:tc>
        <w:tc>
          <w:tcPr>
            <w:tcW w:w="1077" w:type="pct"/>
            <w:tcBorders>
              <w:top w:val="single" w:sz="4" w:space="0" w:color="auto"/>
              <w:left w:val="single" w:sz="4" w:space="0" w:color="auto"/>
              <w:bottom w:val="single" w:sz="4" w:space="0" w:color="auto"/>
              <w:right w:val="single" w:sz="4" w:space="0" w:color="auto"/>
            </w:tcBorders>
            <w:vAlign w:val="center"/>
          </w:tcPr>
          <w:p w14:paraId="6BE94AC7"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Panda (Calarasi) – Bariera)</w:t>
            </w:r>
          </w:p>
        </w:tc>
        <w:tc>
          <w:tcPr>
            <w:tcW w:w="340" w:type="pct"/>
            <w:tcBorders>
              <w:top w:val="single" w:sz="4" w:space="0" w:color="auto"/>
              <w:left w:val="single" w:sz="4" w:space="0" w:color="auto"/>
              <w:bottom w:val="single" w:sz="4" w:space="0" w:color="auto"/>
              <w:right w:val="single" w:sz="4" w:space="0" w:color="auto"/>
            </w:tcBorders>
            <w:vAlign w:val="center"/>
          </w:tcPr>
          <w:p w14:paraId="6FE6AC67" w14:textId="07D0903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300 lei</w:t>
            </w:r>
          </w:p>
        </w:tc>
        <w:tc>
          <w:tcPr>
            <w:tcW w:w="445" w:type="pct"/>
            <w:tcBorders>
              <w:top w:val="single" w:sz="4" w:space="0" w:color="auto"/>
              <w:left w:val="single" w:sz="4" w:space="0" w:color="auto"/>
              <w:bottom w:val="single" w:sz="4" w:space="0" w:color="auto"/>
              <w:right w:val="single" w:sz="4" w:space="0" w:color="auto"/>
            </w:tcBorders>
            <w:vAlign w:val="center"/>
          </w:tcPr>
          <w:p w14:paraId="7F70CBD9" w14:textId="29EA6664"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 xml:space="preserve">700 </w:t>
            </w:r>
            <w:r>
              <w:rPr>
                <w:rFonts w:cstheme="minorHAnsi"/>
                <w:b/>
                <w:sz w:val="16"/>
                <w:szCs w:val="16"/>
                <w:lang w:val="fr-FR"/>
              </w:rPr>
              <w:t>lei</w:t>
            </w:r>
          </w:p>
        </w:tc>
      </w:tr>
      <w:tr w:rsidR="00EB1236" w:rsidRPr="0036525D" w14:paraId="21C3DDD1"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766E06"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SLATINA</w:t>
            </w:r>
          </w:p>
        </w:tc>
        <w:tc>
          <w:tcPr>
            <w:tcW w:w="1172" w:type="pct"/>
            <w:tcBorders>
              <w:top w:val="single" w:sz="4" w:space="0" w:color="auto"/>
              <w:left w:val="single" w:sz="4" w:space="0" w:color="auto"/>
              <w:bottom w:val="single" w:sz="4" w:space="0" w:color="auto"/>
              <w:right w:val="single" w:sz="4" w:space="0" w:color="auto"/>
            </w:tcBorders>
            <w:vAlign w:val="center"/>
          </w:tcPr>
          <w:p w14:paraId="2B67817F"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Benzinaria OMV</w:t>
            </w:r>
          </w:p>
        </w:tc>
        <w:tc>
          <w:tcPr>
            <w:tcW w:w="424" w:type="pct"/>
            <w:tcBorders>
              <w:top w:val="single" w:sz="4" w:space="0" w:color="auto"/>
              <w:left w:val="single" w:sz="4" w:space="0" w:color="auto"/>
              <w:bottom w:val="single" w:sz="4" w:space="0" w:color="auto"/>
              <w:right w:val="single" w:sz="4" w:space="0" w:color="auto"/>
            </w:tcBorders>
            <w:vAlign w:val="center"/>
          </w:tcPr>
          <w:p w14:paraId="3CDFAA25" w14:textId="33F675B3"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3</w:t>
            </w:r>
            <w:r>
              <w:rPr>
                <w:rFonts w:cstheme="minorHAnsi"/>
                <w:b/>
                <w:bCs/>
                <w:color w:val="000000" w:themeColor="text1"/>
                <w:sz w:val="16"/>
                <w:szCs w:val="16"/>
                <w:lang w:val="fr-FR"/>
              </w:rPr>
              <w:t>25</w:t>
            </w:r>
            <w:r w:rsidRPr="004A2A7E">
              <w:rPr>
                <w:rFonts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6B8F3271" w14:textId="64705872"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6F8F138E"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TULCEA</w:t>
            </w:r>
          </w:p>
        </w:tc>
        <w:tc>
          <w:tcPr>
            <w:tcW w:w="1077" w:type="pct"/>
            <w:tcBorders>
              <w:top w:val="single" w:sz="4" w:space="0" w:color="auto"/>
              <w:left w:val="single" w:sz="4" w:space="0" w:color="auto"/>
              <w:bottom w:val="single" w:sz="4" w:space="0" w:color="auto"/>
              <w:right w:val="single" w:sz="4" w:space="0" w:color="auto"/>
            </w:tcBorders>
            <w:vAlign w:val="center"/>
          </w:tcPr>
          <w:p w14:paraId="5EEE2E30"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Parcare Complex Pelican</w:t>
            </w:r>
          </w:p>
        </w:tc>
        <w:tc>
          <w:tcPr>
            <w:tcW w:w="340" w:type="pct"/>
            <w:tcBorders>
              <w:top w:val="single" w:sz="4" w:space="0" w:color="auto"/>
              <w:left w:val="single" w:sz="4" w:space="0" w:color="auto"/>
              <w:bottom w:val="single" w:sz="4" w:space="0" w:color="auto"/>
              <w:right w:val="single" w:sz="4" w:space="0" w:color="auto"/>
            </w:tcBorders>
            <w:vAlign w:val="center"/>
          </w:tcPr>
          <w:p w14:paraId="726ECE29" w14:textId="1EE7243C"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450 lei</w:t>
            </w:r>
          </w:p>
        </w:tc>
        <w:tc>
          <w:tcPr>
            <w:tcW w:w="445" w:type="pct"/>
            <w:tcBorders>
              <w:top w:val="single" w:sz="4" w:space="0" w:color="auto"/>
              <w:left w:val="single" w:sz="4" w:space="0" w:color="auto"/>
              <w:bottom w:val="single" w:sz="4" w:space="0" w:color="auto"/>
              <w:right w:val="single" w:sz="4" w:space="0" w:color="auto"/>
            </w:tcBorders>
            <w:vAlign w:val="center"/>
          </w:tcPr>
          <w:p w14:paraId="1FE7FC39" w14:textId="7341B293"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900</w:t>
            </w:r>
            <w:r>
              <w:rPr>
                <w:rFonts w:cstheme="minorHAnsi"/>
                <w:b/>
                <w:sz w:val="16"/>
                <w:szCs w:val="16"/>
                <w:lang w:val="fr-FR"/>
              </w:rPr>
              <w:t xml:space="preserve"> lei</w:t>
            </w:r>
          </w:p>
        </w:tc>
      </w:tr>
      <w:tr w:rsidR="00EB1236" w:rsidRPr="0036525D" w14:paraId="6310FA56"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215CDC"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CRAIOVA</w:t>
            </w:r>
          </w:p>
        </w:tc>
        <w:tc>
          <w:tcPr>
            <w:tcW w:w="1172" w:type="pct"/>
            <w:tcBorders>
              <w:top w:val="single" w:sz="4" w:space="0" w:color="auto"/>
              <w:left w:val="single" w:sz="4" w:space="0" w:color="auto"/>
              <w:bottom w:val="single" w:sz="4" w:space="0" w:color="auto"/>
              <w:right w:val="single" w:sz="4" w:space="0" w:color="auto"/>
            </w:tcBorders>
            <w:vAlign w:val="center"/>
          </w:tcPr>
          <w:p w14:paraId="04F45E22"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Benzinaria Petrom Gara</w:t>
            </w:r>
          </w:p>
        </w:tc>
        <w:tc>
          <w:tcPr>
            <w:tcW w:w="424" w:type="pct"/>
            <w:tcBorders>
              <w:top w:val="single" w:sz="4" w:space="0" w:color="auto"/>
              <w:left w:val="single" w:sz="4" w:space="0" w:color="auto"/>
              <w:bottom w:val="single" w:sz="4" w:space="0" w:color="auto"/>
              <w:right w:val="single" w:sz="4" w:space="0" w:color="auto"/>
            </w:tcBorders>
            <w:vAlign w:val="center"/>
          </w:tcPr>
          <w:p w14:paraId="2DCBFBB8" w14:textId="6DCE44B2"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color w:val="000000" w:themeColor="text1"/>
                <w:sz w:val="16"/>
                <w:szCs w:val="18"/>
                <w:lang w:val="fr-FR"/>
              </w:rPr>
              <w:t>3</w:t>
            </w:r>
            <w:r>
              <w:rPr>
                <w:rFonts w:cstheme="minorHAnsi"/>
                <w:b/>
                <w:color w:val="000000" w:themeColor="text1"/>
                <w:sz w:val="16"/>
                <w:szCs w:val="18"/>
                <w:lang w:val="fr-FR"/>
              </w:rPr>
              <w:t>50</w:t>
            </w:r>
            <w:r w:rsidRPr="004A2A7E">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584929F" w14:textId="160AC4A0" w:rsidR="00EB1236" w:rsidRPr="007C19FB" w:rsidRDefault="00EB1236" w:rsidP="00EB1236">
            <w:pPr>
              <w:spacing w:after="0"/>
              <w:jc w:val="center"/>
              <w:rPr>
                <w:rFonts w:cstheme="minorHAnsi"/>
                <w:b/>
                <w:color w:val="000000" w:themeColor="text1"/>
                <w:sz w:val="16"/>
                <w:szCs w:val="18"/>
                <w:highlight w:val="yellow"/>
                <w:lang w:val="fr-FR"/>
              </w:rPr>
            </w:pPr>
            <w:r w:rsidRPr="004A2A7E">
              <w:rPr>
                <w:rFonts w:cstheme="minorHAnsi"/>
                <w:b/>
                <w:bCs/>
                <w:color w:val="000000" w:themeColor="text1"/>
                <w:sz w:val="16"/>
                <w:szCs w:val="16"/>
                <w:lang w:val="fr-FR"/>
              </w:rPr>
              <w:t>750 lei</w:t>
            </w:r>
          </w:p>
        </w:tc>
        <w:tc>
          <w:tcPr>
            <w:tcW w:w="568" w:type="pct"/>
            <w:tcBorders>
              <w:top w:val="single" w:sz="4" w:space="0" w:color="auto"/>
              <w:left w:val="triple" w:sz="4" w:space="0" w:color="auto"/>
              <w:bottom w:val="single" w:sz="4" w:space="0" w:color="auto"/>
              <w:right w:val="single" w:sz="4" w:space="0" w:color="auto"/>
            </w:tcBorders>
            <w:vAlign w:val="center"/>
          </w:tcPr>
          <w:p w14:paraId="49F989E5"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CONSTANTA</w:t>
            </w:r>
          </w:p>
        </w:tc>
        <w:tc>
          <w:tcPr>
            <w:tcW w:w="1077" w:type="pct"/>
            <w:tcBorders>
              <w:top w:val="single" w:sz="4" w:space="0" w:color="auto"/>
              <w:left w:val="single" w:sz="4" w:space="0" w:color="auto"/>
              <w:bottom w:val="single" w:sz="4" w:space="0" w:color="auto"/>
              <w:right w:val="single" w:sz="4" w:space="0" w:color="auto"/>
            </w:tcBorders>
            <w:vAlign w:val="center"/>
          </w:tcPr>
          <w:p w14:paraId="052BEF83"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190157D" w14:textId="77E90D6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p>
        </w:tc>
        <w:tc>
          <w:tcPr>
            <w:tcW w:w="445" w:type="pct"/>
            <w:tcBorders>
              <w:top w:val="single" w:sz="4" w:space="0" w:color="auto"/>
              <w:left w:val="single" w:sz="4" w:space="0" w:color="auto"/>
              <w:bottom w:val="single" w:sz="4" w:space="0" w:color="auto"/>
              <w:right w:val="single" w:sz="4" w:space="0" w:color="auto"/>
            </w:tcBorders>
            <w:vAlign w:val="center"/>
          </w:tcPr>
          <w:p w14:paraId="0F9505EC" w14:textId="22E967C5"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700 lei</w:t>
            </w:r>
            <w:r w:rsidRPr="009F36BE">
              <w:rPr>
                <w:rFonts w:cstheme="minorHAnsi"/>
                <w:b/>
                <w:sz w:val="16"/>
                <w:szCs w:val="16"/>
                <w:lang w:val="fr-FR"/>
              </w:rPr>
              <w:t xml:space="preserve"> </w:t>
            </w:r>
          </w:p>
        </w:tc>
      </w:tr>
      <w:tr w:rsidR="00EB1236" w:rsidRPr="0036525D" w14:paraId="1631AA8E"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60A526"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FAC7441"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35F4A619" w14:textId="6C9BDADC"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p>
        </w:tc>
        <w:tc>
          <w:tcPr>
            <w:tcW w:w="446" w:type="pct"/>
            <w:tcBorders>
              <w:top w:val="single" w:sz="4" w:space="0" w:color="auto"/>
              <w:left w:val="single" w:sz="4" w:space="0" w:color="auto"/>
              <w:bottom w:val="single" w:sz="4" w:space="0" w:color="auto"/>
              <w:right w:val="triple" w:sz="4" w:space="0" w:color="auto"/>
            </w:tcBorders>
            <w:vAlign w:val="center"/>
          </w:tcPr>
          <w:p w14:paraId="0594E7AD" w14:textId="496944DC"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 xml:space="preserve">500 </w:t>
            </w:r>
            <w:r>
              <w:rPr>
                <w:rFonts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3C887C1D"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MEDGIDIA</w:t>
            </w:r>
          </w:p>
        </w:tc>
        <w:tc>
          <w:tcPr>
            <w:tcW w:w="1077" w:type="pct"/>
            <w:tcBorders>
              <w:top w:val="single" w:sz="4" w:space="0" w:color="auto"/>
              <w:left w:val="single" w:sz="4" w:space="0" w:color="auto"/>
              <w:bottom w:val="single" w:sz="4" w:space="0" w:color="auto"/>
              <w:right w:val="single" w:sz="4" w:space="0" w:color="auto"/>
            </w:tcBorders>
            <w:vAlign w:val="center"/>
          </w:tcPr>
          <w:p w14:paraId="5B0E3B13"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Restaurant Balada</w:t>
            </w:r>
          </w:p>
        </w:tc>
        <w:tc>
          <w:tcPr>
            <w:tcW w:w="340" w:type="pct"/>
            <w:tcBorders>
              <w:top w:val="single" w:sz="4" w:space="0" w:color="auto"/>
              <w:left w:val="single" w:sz="4" w:space="0" w:color="auto"/>
              <w:bottom w:val="single" w:sz="4" w:space="0" w:color="auto"/>
              <w:right w:val="single" w:sz="4" w:space="0" w:color="auto"/>
            </w:tcBorders>
            <w:vAlign w:val="center"/>
          </w:tcPr>
          <w:p w14:paraId="4BFD403D" w14:textId="53589273"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400 lei</w:t>
            </w:r>
          </w:p>
        </w:tc>
        <w:tc>
          <w:tcPr>
            <w:tcW w:w="445" w:type="pct"/>
            <w:tcBorders>
              <w:top w:val="single" w:sz="4" w:space="0" w:color="auto"/>
              <w:left w:val="single" w:sz="4" w:space="0" w:color="auto"/>
              <w:bottom w:val="single" w:sz="4" w:space="0" w:color="auto"/>
              <w:right w:val="single" w:sz="4" w:space="0" w:color="auto"/>
            </w:tcBorders>
            <w:vAlign w:val="center"/>
          </w:tcPr>
          <w:p w14:paraId="4D96330F" w14:textId="2EC3FF3A"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650</w:t>
            </w:r>
            <w:r>
              <w:rPr>
                <w:rFonts w:cstheme="minorHAnsi"/>
                <w:b/>
                <w:sz w:val="16"/>
                <w:szCs w:val="16"/>
                <w:lang w:val="fr-FR"/>
              </w:rPr>
              <w:t xml:space="preserve"> lei</w:t>
            </w:r>
          </w:p>
        </w:tc>
      </w:tr>
      <w:tr w:rsidR="00EB1236" w:rsidRPr="0036525D" w14:paraId="093A38DA" w14:textId="77777777" w:rsidTr="00B37BB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68D6D7"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306B3FE" w14:textId="77777777" w:rsidR="00EB1236" w:rsidRPr="00BA125B" w:rsidRDefault="00EB1236" w:rsidP="00EB1236">
            <w:pPr>
              <w:spacing w:after="0"/>
              <w:jc w:val="center"/>
              <w:rPr>
                <w:rFonts w:cstheme="minorHAnsi"/>
                <w:b/>
                <w:color w:val="000000" w:themeColor="text1"/>
                <w:sz w:val="16"/>
                <w:szCs w:val="18"/>
                <w:lang w:val="fr-FR"/>
              </w:rPr>
            </w:pPr>
            <w:r w:rsidRPr="002362C4">
              <w:rPr>
                <w:rFonts w:cstheme="minorHAnsi"/>
                <w:b/>
                <w:color w:val="000000" w:themeColor="text1"/>
                <w:sz w:val="16"/>
                <w:szCs w:val="16"/>
                <w:lang w:val="fr-FR"/>
              </w:rPr>
              <w:t>Benzinaria Rompetrol (Sos.Bucuresti-Constanta)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33418D3" w14:textId="55291821"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60A932BD" w14:textId="324AFBF9" w:rsidR="00EB1236" w:rsidRPr="007C19FB" w:rsidRDefault="00EB1236" w:rsidP="00EB1236">
            <w:pPr>
              <w:spacing w:after="0"/>
              <w:jc w:val="center"/>
              <w:rPr>
                <w:rFonts w:cstheme="minorHAnsi"/>
                <w:b/>
                <w:color w:val="000000" w:themeColor="text1"/>
                <w:sz w:val="16"/>
                <w:szCs w:val="18"/>
                <w:highlight w:val="yellow"/>
                <w:lang w:val="fr-FR"/>
              </w:rPr>
            </w:pPr>
            <w:r>
              <w:rPr>
                <w:rFonts w:cstheme="minorHAnsi"/>
                <w:b/>
                <w:bCs/>
                <w:sz w:val="16"/>
                <w:szCs w:val="16"/>
                <w:lang w:val="fr-FR"/>
              </w:rPr>
              <w:t>450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560C5F91" w14:textId="4C0AF8EB" w:rsidR="00EB1236" w:rsidRPr="00BA125B" w:rsidRDefault="00EB1236" w:rsidP="00EB1236">
            <w:pPr>
              <w:spacing w:after="0"/>
              <w:jc w:val="center"/>
              <w:rPr>
                <w:rFonts w:cstheme="minorHAnsi"/>
                <w:b/>
                <w:color w:val="000000" w:themeColor="text1"/>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3BB0E86" w14:textId="77777777" w:rsidR="00EB1236" w:rsidRPr="00BA125B" w:rsidRDefault="00EB1236" w:rsidP="00EB1236">
            <w:pPr>
              <w:spacing w:after="0"/>
              <w:jc w:val="center"/>
              <w:rPr>
                <w:rFonts w:cstheme="minorHAnsi"/>
                <w:b/>
                <w:color w:val="000000" w:themeColor="text1"/>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A290425" w14:textId="77777777" w:rsidR="00EB1236" w:rsidRPr="00BA125B" w:rsidRDefault="00EB1236" w:rsidP="00EB1236">
            <w:pPr>
              <w:spacing w:after="0"/>
              <w:jc w:val="center"/>
              <w:rPr>
                <w:rFonts w:cstheme="minorHAnsi"/>
                <w:b/>
                <w:color w:val="000000" w:themeColor="text1"/>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290D4A4" w14:textId="77777777" w:rsidR="00EB1236" w:rsidRPr="00BA125B" w:rsidRDefault="00EB1236" w:rsidP="00EB1236">
            <w:pPr>
              <w:spacing w:after="0"/>
              <w:jc w:val="center"/>
              <w:rPr>
                <w:rFonts w:cstheme="minorHAnsi"/>
                <w:b/>
                <w:color w:val="000000" w:themeColor="text1"/>
                <w:sz w:val="16"/>
                <w:szCs w:val="18"/>
                <w:lang w:val="fr-FR"/>
              </w:rPr>
            </w:pPr>
          </w:p>
        </w:tc>
      </w:tr>
    </w:tbl>
    <w:bookmarkEnd w:id="8"/>
    <w:bookmarkEnd w:id="9"/>
    <w:p w14:paraId="19A3A930" w14:textId="77777777" w:rsidR="00E33070" w:rsidRPr="00B51D44" w:rsidRDefault="00E33070" w:rsidP="00E33070">
      <w:pPr>
        <w:spacing w:after="0"/>
        <w:ind w:left="-567" w:right="162"/>
        <w:jc w:val="both"/>
        <w:rPr>
          <w:rFonts w:cstheme="minorHAnsi"/>
          <w:b/>
          <w:bCs/>
          <w:sz w:val="18"/>
          <w:szCs w:val="18"/>
        </w:rPr>
      </w:pPr>
      <w:r w:rsidRPr="00B51D44">
        <w:rPr>
          <w:rFonts w:cstheme="minorHAnsi"/>
          <w:b/>
          <w:sz w:val="18"/>
          <w:szCs w:val="16"/>
          <w:lang w:val="it-IT"/>
        </w:rPr>
        <w:t>‘’ * ‘’</w:t>
      </w:r>
      <w:r w:rsidRPr="00B51D44">
        <w:rPr>
          <w:rFonts w:cstheme="minorHAnsi"/>
          <w:sz w:val="18"/>
          <w:szCs w:val="16"/>
          <w:lang w:val="it-IT"/>
        </w:rPr>
        <w:t xml:space="preserve"> C</w:t>
      </w:r>
      <w:r w:rsidRPr="00B51D44">
        <w:rPr>
          <w:rFonts w:cstheme="minorHAnsi"/>
          <w:i/>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B51D44">
        <w:rPr>
          <w:rFonts w:cstheme="minorHAnsi"/>
          <w:sz w:val="18"/>
          <w:szCs w:val="16"/>
          <w:lang w:val="it-IT"/>
        </w:rPr>
        <w:t>.</w:t>
      </w:r>
    </w:p>
    <w:p w14:paraId="369E646E" w14:textId="77777777" w:rsidR="00E33070" w:rsidRPr="004869F1" w:rsidRDefault="00E33070" w:rsidP="00E33070">
      <w:pPr>
        <w:spacing w:after="0"/>
        <w:jc w:val="both"/>
        <w:rPr>
          <w:rFonts w:cstheme="minorHAnsi"/>
          <w:b/>
          <w:bCs/>
          <w:color w:val="0B87C7"/>
          <w:sz w:val="10"/>
          <w:szCs w:val="10"/>
        </w:rPr>
      </w:pPr>
    </w:p>
    <w:p w14:paraId="757F9DEC" w14:textId="77777777" w:rsidR="00E33070" w:rsidRDefault="00E33070" w:rsidP="00E33070">
      <w:pPr>
        <w:spacing w:after="0"/>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3BDA53AE"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B51D44">
        <w:rPr>
          <w:rFonts w:cstheme="minorHAnsi"/>
          <w:b/>
          <w:sz w:val="18"/>
          <w:szCs w:val="18"/>
          <w:lang w:val="fr-FR"/>
        </w:rPr>
        <w:t xml:space="preserve"> </w:t>
      </w:r>
      <w:r w:rsidRPr="00B51D44">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B51D44">
        <w:rPr>
          <w:rFonts w:cstheme="minorHAnsi"/>
          <w:sz w:val="18"/>
          <w:szCs w:val="18"/>
        </w:rPr>
        <w:t xml:space="preserve">Informatii suplimentare pe </w:t>
      </w:r>
      <w:hyperlink r:id="rId14" w:history="1">
        <w:r w:rsidRPr="00B51D44">
          <w:rPr>
            <w:rFonts w:cstheme="minorHAnsi"/>
            <w:sz w:val="18"/>
            <w:szCs w:val="18"/>
          </w:rPr>
          <w:t>www.politiadefrontiera.ro</w:t>
        </w:r>
      </w:hyperlink>
      <w:r w:rsidRPr="00B51D44">
        <w:rPr>
          <w:rFonts w:cstheme="minorHAnsi"/>
          <w:sz w:val="18"/>
          <w:szCs w:val="18"/>
        </w:rPr>
        <w:t xml:space="preserve">. </w:t>
      </w:r>
    </w:p>
    <w:p w14:paraId="41C91819"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AAE4169"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Va rugam sa va asigurati ca documentele de calatorie nu prezinta urme de deteriorare a elementelor de siguranta si ca sunt valabile.</w:t>
      </w:r>
    </w:p>
    <w:p w14:paraId="6A103A2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B51D44">
        <w:rPr>
          <w:rFonts w:cstheme="minorHAnsi"/>
          <w:sz w:val="18"/>
          <w:szCs w:val="18"/>
        </w:rPr>
        <w:t>Pentru conditii oficiale de calatorie, este responsabilitatea turistului sa consulte platforma www.mae.ro.</w:t>
      </w:r>
    </w:p>
    <w:p w14:paraId="0B94B2CF"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29C563C"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fr-FR"/>
        </w:rPr>
        <w:t xml:space="preserve">Inscrierea la anumite excursii optionale, in timpul circuitului, se face in functie de marimea grupului si al locurilor disponibile in autocar. </w:t>
      </w:r>
    </w:p>
    <w:p w14:paraId="22A52DF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rPr>
        <w:t xml:space="preserve">Tarifele excursiilor optionale mentionate in programul detaliat include transportul cu autocarul si ghidul insotitor din partea agentiei. </w:t>
      </w:r>
    </w:p>
    <w:p w14:paraId="35E215DB"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D6D4F52"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it-IT"/>
        </w:rPr>
        <w:t>Ghidul poate modifica ordinea de vizitare a obiectivelor turistice, respectiv de a inversa zilele de vizitare, respectand vizitarea obiectivelor din program.</w:t>
      </w:r>
    </w:p>
    <w:p w14:paraId="2588D1AF"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0CE0F8B3"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bCs/>
          <w:sz w:val="18"/>
          <w:szCs w:val="18"/>
          <w:lang w:val="it-IT"/>
        </w:rPr>
        <w:t>Pentru explicatiile in obiectivele turistice, grupul va putea apela la serviciile ghizilor locali, unde exista posibilitatea. Serviciul de ghid local se achita local.</w:t>
      </w:r>
    </w:p>
    <w:p w14:paraId="2DB1A180"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rPr>
        <w:t>Bacsisurile pentru prestatorii locali (tips) reprezinta o practica internationala.</w:t>
      </w:r>
    </w:p>
    <w:p w14:paraId="128D875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 xml:space="preserve">Obiectivele turistice redactate cu litere ingrosate si inclinate </w:t>
      </w:r>
      <w:r w:rsidRPr="00B51D44">
        <w:rPr>
          <w:rFonts w:eastAsia="Tahoma" w:cstheme="minorHAnsi"/>
          <w:b/>
          <w:i/>
          <w:sz w:val="18"/>
          <w:szCs w:val="18"/>
          <w:lang w:val="fr-FR"/>
        </w:rPr>
        <w:t>(Bold- Italic)</w:t>
      </w:r>
      <w:r w:rsidRPr="00B51D44">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5A8EC8C9"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lastRenderedPageBreak/>
        <w:t>Agentia nu este raspunzatoare pentru pierderea sau furtul bagajelor, a actelor sa a obiectelor personale; in cazul in care aceste situatii nedorite apar, turistul are obligatia de a depune personal plangere la organele competente.</w:t>
      </w:r>
    </w:p>
    <w:p w14:paraId="32B9A43B"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Este interzis fumatul in camerele unitatilor de cazare (cu exceptia camerelor pentru fumatori). In caz contrar, turistul va suporta toate penalizarile impuse de unitatea de cazare.  </w:t>
      </w:r>
    </w:p>
    <w:p w14:paraId="16DE43C7"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7DAE2B0"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Nominalizarea hotelurilor se va face in informarea de plecare transmisa cu 2-3 zile inainte de inceputul calatoriei (</w:t>
      </w:r>
      <w:r w:rsidRPr="00B51D44">
        <w:rPr>
          <w:rFonts w:cstheme="minorHAnsi"/>
          <w:sz w:val="18"/>
          <w:szCs w:val="18"/>
          <w:lang w:val="fr-FR"/>
        </w:rPr>
        <w:t>sau prin exceptie cu maximum 24 h inainte de plecare)</w:t>
      </w:r>
      <w:r w:rsidRPr="00B51D44">
        <w:rPr>
          <w:rFonts w:eastAsia="Tahoma" w:cstheme="minorHAnsi"/>
          <w:sz w:val="18"/>
          <w:szCs w:val="18"/>
          <w:lang w:val="fr-FR"/>
        </w:rPr>
        <w:t xml:space="preserve">, in functie de marimea grupului. Mentiunea ”sau similar” in dreptul denumirii hotelului, face referire doar la categoria de confort si regimul de masa al hotelului. </w:t>
      </w:r>
    </w:p>
    <w:p w14:paraId="53375905"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D5F01EA"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10D93378"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79844AD"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78FA8FF"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rPr>
        <w:t>Acest program nu este recomandat persoanelor cu mobilitate redusa.</w:t>
      </w:r>
    </w:p>
    <w:p w14:paraId="4D52F3C3"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lang w:val="fr-FR"/>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5E515E"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cstheme="minorHAnsi"/>
          <w:sz w:val="18"/>
          <w:szCs w:val="18"/>
        </w:rPr>
        <w:t>Nu sunt necesare vaccinari speciale pentru aceasta destinatie;</w:t>
      </w:r>
    </w:p>
    <w:p w14:paraId="7764283C"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rPr>
        <w:t>Pentru majoritatea excursiilor, copiii in varsta de 6 - 12 ani, beneficiaza de reducere, numai pentru cazare in camera cu doi adulti.</w:t>
      </w:r>
    </w:p>
    <w:p w14:paraId="586882A1" w14:textId="77777777" w:rsidR="00E33070" w:rsidRPr="00B51D44" w:rsidRDefault="00E33070" w:rsidP="00E33070">
      <w:pPr>
        <w:pStyle w:val="ListParagraph"/>
        <w:numPr>
          <w:ilvl w:val="0"/>
          <w:numId w:val="3"/>
        </w:numPr>
        <w:suppressAutoHyphens/>
        <w:spacing w:after="0" w:line="240" w:lineRule="auto"/>
        <w:ind w:left="-426" w:right="227" w:hanging="141"/>
        <w:jc w:val="both"/>
        <w:rPr>
          <w:rFonts w:cstheme="minorHAnsi"/>
          <w:b/>
          <w:bCs/>
          <w:sz w:val="18"/>
          <w:szCs w:val="18"/>
        </w:rPr>
      </w:pPr>
      <w:r w:rsidRPr="00B51D44">
        <w:rPr>
          <w:rFonts w:eastAsia="Tahoma" w:cstheme="minorHAnsi"/>
          <w:sz w:val="18"/>
          <w:szCs w:val="18"/>
          <w:lang w:val="fr-FR"/>
        </w:rPr>
        <w:t xml:space="preserve">Pentru reducerea de grup, toti turistii din acel grup trebuie sa fie inscrisi pe acelasi program, aceeasi data de plecare si aceeasi rezervare. </w:t>
      </w:r>
    </w:p>
    <w:p w14:paraId="0497D3D4" w14:textId="3095A3A7" w:rsidR="00D62CE3" w:rsidRPr="00E33070" w:rsidRDefault="00E33070" w:rsidP="00E33070">
      <w:pPr>
        <w:pStyle w:val="ListParagraph"/>
        <w:suppressAutoHyphens/>
        <w:spacing w:after="0"/>
        <w:ind w:left="-567"/>
        <w:jc w:val="center"/>
        <w:rPr>
          <w:rFonts w:eastAsia="Tahoma" w:cstheme="minorHAnsi"/>
          <w:sz w:val="18"/>
          <w:szCs w:val="18"/>
        </w:rPr>
      </w:pPr>
      <w:r w:rsidRPr="0035022B">
        <w:rPr>
          <w:rFonts w:cstheme="minorHAnsi"/>
          <w:b/>
          <w:i/>
          <w:sz w:val="10"/>
          <w:szCs w:val="10"/>
          <w:u w:val="single"/>
          <w:lang w:val="it-IT"/>
        </w:rPr>
        <w:br/>
      </w:r>
      <w:r w:rsidRPr="00B51D44">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D62CE3" w:rsidRPr="00E33070" w:rsidSect="00E33070">
      <w:footerReference w:type="even" r:id="rId15"/>
      <w:footerReference w:type="default" r:id="rId16"/>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6021" w14:textId="77777777" w:rsidR="00B60259" w:rsidRDefault="00B60259" w:rsidP="00F66BF0">
      <w:pPr>
        <w:spacing w:after="0" w:line="240" w:lineRule="auto"/>
      </w:pPr>
      <w:r>
        <w:separator/>
      </w:r>
    </w:p>
  </w:endnote>
  <w:endnote w:type="continuationSeparator" w:id="0">
    <w:p w14:paraId="719B0EC6" w14:textId="77777777" w:rsidR="00B60259" w:rsidRDefault="00B60259"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A68A" w14:textId="77777777" w:rsidR="00B60259" w:rsidRDefault="00B60259" w:rsidP="00F66BF0">
      <w:pPr>
        <w:spacing w:after="0" w:line="240" w:lineRule="auto"/>
      </w:pPr>
      <w:r>
        <w:separator/>
      </w:r>
    </w:p>
  </w:footnote>
  <w:footnote w:type="continuationSeparator" w:id="0">
    <w:p w14:paraId="623E38B5" w14:textId="77777777" w:rsidR="00B60259" w:rsidRDefault="00B60259"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905A4"/>
    <w:multiLevelType w:val="hybridMultilevel"/>
    <w:tmpl w:val="2AA68F90"/>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9333">
    <w:abstractNumId w:val="8"/>
  </w:num>
  <w:num w:numId="2" w16cid:durableId="1337617270">
    <w:abstractNumId w:val="5"/>
  </w:num>
  <w:num w:numId="3" w16cid:durableId="2092046628">
    <w:abstractNumId w:val="2"/>
  </w:num>
  <w:num w:numId="4" w16cid:durableId="222108940">
    <w:abstractNumId w:val="9"/>
  </w:num>
  <w:num w:numId="5" w16cid:durableId="374889913">
    <w:abstractNumId w:val="6"/>
  </w:num>
  <w:num w:numId="6" w16cid:durableId="1488013502">
    <w:abstractNumId w:val="0"/>
  </w:num>
  <w:num w:numId="7" w16cid:durableId="414866238">
    <w:abstractNumId w:val="10"/>
  </w:num>
  <w:num w:numId="8" w16cid:durableId="548033684">
    <w:abstractNumId w:val="11"/>
  </w:num>
  <w:num w:numId="9" w16cid:durableId="52971689">
    <w:abstractNumId w:val="14"/>
  </w:num>
  <w:num w:numId="10" w16cid:durableId="175116199">
    <w:abstractNumId w:val="1"/>
  </w:num>
  <w:num w:numId="11" w16cid:durableId="1833181812">
    <w:abstractNumId w:val="3"/>
  </w:num>
  <w:num w:numId="12" w16cid:durableId="161311867">
    <w:abstractNumId w:val="13"/>
  </w:num>
  <w:num w:numId="13" w16cid:durableId="90400448">
    <w:abstractNumId w:val="7"/>
  </w:num>
  <w:num w:numId="14" w16cid:durableId="373314972">
    <w:abstractNumId w:val="4"/>
  </w:num>
  <w:num w:numId="15" w16cid:durableId="281964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B45D2"/>
    <w:rsid w:val="00105921"/>
    <w:rsid w:val="00115881"/>
    <w:rsid w:val="00142B4D"/>
    <w:rsid w:val="0015218E"/>
    <w:rsid w:val="001D2D13"/>
    <w:rsid w:val="00274EE9"/>
    <w:rsid w:val="00296B37"/>
    <w:rsid w:val="002B3FC0"/>
    <w:rsid w:val="002F68C6"/>
    <w:rsid w:val="0035022B"/>
    <w:rsid w:val="0035354C"/>
    <w:rsid w:val="0036788D"/>
    <w:rsid w:val="0039283A"/>
    <w:rsid w:val="003A468C"/>
    <w:rsid w:val="003B2C77"/>
    <w:rsid w:val="00430B12"/>
    <w:rsid w:val="004455B1"/>
    <w:rsid w:val="00452BC6"/>
    <w:rsid w:val="00457DCB"/>
    <w:rsid w:val="004A1F57"/>
    <w:rsid w:val="00563D0A"/>
    <w:rsid w:val="005755CF"/>
    <w:rsid w:val="00585C08"/>
    <w:rsid w:val="005E3E2C"/>
    <w:rsid w:val="00635C81"/>
    <w:rsid w:val="00663348"/>
    <w:rsid w:val="006A6F94"/>
    <w:rsid w:val="006B1D60"/>
    <w:rsid w:val="006F49C0"/>
    <w:rsid w:val="00717433"/>
    <w:rsid w:val="00721A0A"/>
    <w:rsid w:val="00724900"/>
    <w:rsid w:val="007870CE"/>
    <w:rsid w:val="007D1A31"/>
    <w:rsid w:val="008329AA"/>
    <w:rsid w:val="008A26D8"/>
    <w:rsid w:val="008B76F9"/>
    <w:rsid w:val="00975311"/>
    <w:rsid w:val="009833CC"/>
    <w:rsid w:val="009A1EC4"/>
    <w:rsid w:val="009C184B"/>
    <w:rsid w:val="009D3F4D"/>
    <w:rsid w:val="009E2BD4"/>
    <w:rsid w:val="00A423F1"/>
    <w:rsid w:val="00A67FA1"/>
    <w:rsid w:val="00A844AE"/>
    <w:rsid w:val="00AB1BE2"/>
    <w:rsid w:val="00B14C06"/>
    <w:rsid w:val="00B201EE"/>
    <w:rsid w:val="00B516D7"/>
    <w:rsid w:val="00B60259"/>
    <w:rsid w:val="00BB6BB1"/>
    <w:rsid w:val="00BC7D73"/>
    <w:rsid w:val="00BF17D7"/>
    <w:rsid w:val="00BF6EF2"/>
    <w:rsid w:val="00C44E8C"/>
    <w:rsid w:val="00CB773D"/>
    <w:rsid w:val="00CC5BF9"/>
    <w:rsid w:val="00D47F46"/>
    <w:rsid w:val="00D62CE3"/>
    <w:rsid w:val="00D63160"/>
    <w:rsid w:val="00D9470F"/>
    <w:rsid w:val="00DB1B70"/>
    <w:rsid w:val="00DC7583"/>
    <w:rsid w:val="00DE0EDF"/>
    <w:rsid w:val="00E138E9"/>
    <w:rsid w:val="00E33070"/>
    <w:rsid w:val="00E76630"/>
    <w:rsid w:val="00EB1236"/>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e.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wikipedia.org/wiki/%C8%98tefan_cel_M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wikipedia.org/wiki/Tetravanghe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litiadefrontie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17924d2-2160-409d-a3f9-383b56a0c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5" ma:contentTypeDescription="Create a new document." ma:contentTypeScope="" ma:versionID="e016d0cd59bdf01b8baa15c1a27d8ad0">
  <xsd:schema xmlns:xsd="http://www.w3.org/2001/XMLSchema" xmlns:xs="http://www.w3.org/2001/XMLSchema" xmlns:p="http://schemas.microsoft.com/office/2006/metadata/properties" xmlns:ns3="417924d2-2160-409d-a3f9-383b56a0c558" targetNamespace="http://schemas.microsoft.com/office/2006/metadata/properties" ma:root="true" ma:fieldsID="48103e1efe2c0d8bcf247ce4fa610b66"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E2109-F4D9-4FB1-A614-96A6E9CFEE47}">
  <ds:schemaRefs>
    <ds:schemaRef ds:uri="http://schemas.microsoft.com/sharepoint/v3/contenttype/forms"/>
  </ds:schemaRefs>
</ds:datastoreItem>
</file>

<file path=customXml/itemProps2.xml><?xml version="1.0" encoding="utf-8"?>
<ds:datastoreItem xmlns:ds="http://schemas.openxmlformats.org/officeDocument/2006/customXml" ds:itemID="{63007841-7984-46CB-92DE-7D1EAA8C2C1D}">
  <ds:schemaRefs>
    <ds:schemaRef ds:uri="http://schemas.microsoft.com/office/2006/metadata/properties"/>
    <ds:schemaRef ds:uri="http://schemas.microsoft.com/office/infopath/2007/PartnerControls"/>
    <ds:schemaRef ds:uri="417924d2-2160-409d-a3f9-383b56a0c558"/>
  </ds:schemaRefs>
</ds:datastoreItem>
</file>

<file path=customXml/itemProps3.xml><?xml version="1.0" encoding="utf-8"?>
<ds:datastoreItem xmlns:ds="http://schemas.openxmlformats.org/officeDocument/2006/customXml" ds:itemID="{4A116078-FCF9-464F-8FF5-B37BF35A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2026-06-23T07:07:00Z</cp:lastPrinted>
  <dcterms:created xsi:type="dcterms:W3CDTF">2026-06-23T07:07:00Z</dcterms:created>
  <dcterms:modified xsi:type="dcterms:W3CDTF">2026-06-23T07:07:00Z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