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E1072" w14:textId="05E6E80F" w:rsidR="00EF2C6F" w:rsidRPr="00F837F9" w:rsidRDefault="00D766C8" w:rsidP="00EF2C6F">
      <w:pPr>
        <w:ind w:left="-720"/>
        <w:jc w:val="both"/>
        <w:rPr>
          <w:rFonts w:asciiTheme="minorHAnsi" w:hAnsiTheme="minorHAnsi" w:cstheme="minorHAnsi"/>
          <w:b/>
          <w:bCs/>
          <w:iCs/>
          <w:color w:val="0B87C3"/>
          <w:sz w:val="32"/>
          <w:szCs w:val="32"/>
          <w:lang w:val="hu-HU"/>
        </w:rPr>
      </w:pPr>
      <w:r w:rsidRPr="00F837F9">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35B6B677" wp14:editId="1E67F701">
            <wp:simplePos x="0" y="0"/>
            <wp:positionH relativeFrom="column">
              <wp:posOffset>5069840</wp:posOffset>
            </wp:positionH>
            <wp:positionV relativeFrom="paragraph">
              <wp:posOffset>-62346</wp:posOffset>
            </wp:positionV>
            <wp:extent cx="1269365" cy="1335355"/>
            <wp:effectExtent l="0" t="0" r="6985" b="0"/>
            <wp:wrapNone/>
            <wp:docPr id="55" name="Picture 5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9365" cy="1335355"/>
                    </a:xfrm>
                    <a:prstGeom prst="rect">
                      <a:avLst/>
                    </a:prstGeom>
                  </pic:spPr>
                </pic:pic>
              </a:graphicData>
            </a:graphic>
            <wp14:sizeRelH relativeFrom="margin">
              <wp14:pctWidth>0</wp14:pctWidth>
            </wp14:sizeRelH>
            <wp14:sizeRelV relativeFrom="margin">
              <wp14:pctHeight>0</wp14:pctHeight>
            </wp14:sizeRelV>
          </wp:anchor>
        </w:drawing>
      </w:r>
      <w:r w:rsidR="00EF2C6F" w:rsidRPr="00F837F9">
        <w:rPr>
          <w:rFonts w:asciiTheme="minorHAnsi" w:hAnsiTheme="minorHAnsi" w:cstheme="minorHAnsi"/>
          <w:b/>
          <w:color w:val="0B87C3"/>
          <w:sz w:val="32"/>
          <w:szCs w:val="32"/>
        </w:rPr>
        <w:t xml:space="preserve">PORTUGALIA </w:t>
      </w:r>
      <w:r w:rsidR="0096572C">
        <w:rPr>
          <w:rFonts w:asciiTheme="minorHAnsi" w:hAnsiTheme="minorHAnsi" w:cstheme="minorHAnsi"/>
          <w:b/>
          <w:color w:val="0B87C3"/>
          <w:sz w:val="32"/>
          <w:szCs w:val="32"/>
        </w:rPr>
        <w:t>7</w:t>
      </w:r>
      <w:r w:rsidR="00EF2C6F" w:rsidRPr="00F837F9">
        <w:rPr>
          <w:rFonts w:asciiTheme="minorHAnsi" w:hAnsiTheme="minorHAnsi" w:cstheme="minorHAnsi"/>
          <w:b/>
          <w:color w:val="0B87C3"/>
          <w:sz w:val="32"/>
          <w:szCs w:val="32"/>
        </w:rPr>
        <w:t xml:space="preserve"> zile Avion</w:t>
      </w:r>
    </w:p>
    <w:p w14:paraId="51EFBE5D" w14:textId="3BEB8401" w:rsidR="00D766C8" w:rsidRPr="00F837F9" w:rsidRDefault="00D766C8" w:rsidP="00D766C8">
      <w:pPr>
        <w:ind w:left="-720"/>
        <w:jc w:val="both"/>
        <w:rPr>
          <w:rFonts w:asciiTheme="minorHAnsi" w:hAnsiTheme="minorHAnsi" w:cstheme="minorHAnsi"/>
          <w:b/>
          <w:color w:val="F18306"/>
          <w:sz w:val="32"/>
          <w:szCs w:val="32"/>
          <w:lang w:val="fr-FR"/>
        </w:rPr>
      </w:pPr>
      <w:r w:rsidRPr="00F837F9">
        <w:rPr>
          <w:rFonts w:asciiTheme="minorHAnsi" w:hAnsiTheme="minorHAnsi" w:cstheme="minorHAnsi"/>
          <w:b/>
          <w:bCs/>
          <w:iCs/>
          <w:color w:val="F18306"/>
          <w:sz w:val="32"/>
          <w:szCs w:val="32"/>
          <w:lang w:val="hu-HU"/>
        </w:rPr>
        <w:t xml:space="preserve">Reducere* pana la 20% - de la </w:t>
      </w:r>
      <w:r w:rsidR="00070A17" w:rsidRPr="00F837F9">
        <w:rPr>
          <w:rFonts w:asciiTheme="minorHAnsi" w:hAnsiTheme="minorHAnsi" w:cstheme="minorHAnsi"/>
          <w:b/>
          <w:bCs/>
          <w:iCs/>
          <w:color w:val="F18306"/>
          <w:sz w:val="32"/>
          <w:szCs w:val="32"/>
          <w:lang w:val="hu-HU"/>
        </w:rPr>
        <w:t>889</w:t>
      </w:r>
      <w:r w:rsidRPr="00F837F9">
        <w:rPr>
          <w:rFonts w:asciiTheme="minorHAnsi" w:hAnsiTheme="minorHAnsi" w:cstheme="minorHAnsi"/>
          <w:b/>
          <w:bCs/>
          <w:iCs/>
          <w:color w:val="F18306"/>
          <w:sz w:val="32"/>
          <w:szCs w:val="32"/>
          <w:lang w:val="hu-HU"/>
        </w:rPr>
        <w:t xml:space="preserve"> </w:t>
      </w:r>
      <w:r w:rsidRPr="00F837F9">
        <w:rPr>
          <w:rFonts w:asciiTheme="minorHAnsi" w:hAnsiTheme="minorHAnsi" w:cstheme="minorHAnsi"/>
          <w:b/>
          <w:color w:val="F18306"/>
          <w:sz w:val="32"/>
          <w:szCs w:val="32"/>
          <w:lang w:val="fr-FR"/>
        </w:rPr>
        <w:t>€</w:t>
      </w:r>
    </w:p>
    <w:p w14:paraId="5AB940C2" w14:textId="343D8901" w:rsidR="00EF2C6F" w:rsidRPr="00C7246D" w:rsidRDefault="00EF2C6F" w:rsidP="00EF2C6F">
      <w:pPr>
        <w:ind w:left="-720"/>
        <w:jc w:val="both"/>
        <w:rPr>
          <w:rFonts w:asciiTheme="minorHAnsi" w:hAnsiTheme="minorHAnsi" w:cstheme="minorHAnsi"/>
          <w:b/>
          <w:sz w:val="18"/>
          <w:szCs w:val="18"/>
        </w:rPr>
      </w:pPr>
      <w:r w:rsidRPr="00C7246D">
        <w:rPr>
          <w:rFonts w:asciiTheme="minorHAnsi" w:hAnsiTheme="minorHAnsi" w:cstheme="minorHAnsi"/>
          <w:b/>
          <w:sz w:val="18"/>
          <w:szCs w:val="18"/>
        </w:rPr>
        <w:t xml:space="preserve">Porto - </w:t>
      </w:r>
      <w:r w:rsidRPr="00C7246D">
        <w:rPr>
          <w:rFonts w:asciiTheme="minorHAnsi" w:hAnsiTheme="minorHAnsi" w:cstheme="minorHAnsi"/>
          <w:b/>
          <w:i/>
          <w:iCs/>
          <w:sz w:val="18"/>
          <w:szCs w:val="18"/>
        </w:rPr>
        <w:t>Braga</w:t>
      </w:r>
      <w:r w:rsidRPr="00C7246D">
        <w:rPr>
          <w:rFonts w:asciiTheme="minorHAnsi" w:hAnsiTheme="minorHAnsi" w:cstheme="minorHAnsi"/>
          <w:b/>
          <w:sz w:val="18"/>
          <w:szCs w:val="18"/>
        </w:rPr>
        <w:t xml:space="preserve"> - </w:t>
      </w:r>
      <w:r w:rsidRPr="00C7246D">
        <w:rPr>
          <w:rFonts w:asciiTheme="minorHAnsi" w:hAnsiTheme="minorHAnsi" w:cstheme="minorHAnsi"/>
          <w:b/>
          <w:i/>
          <w:iCs/>
          <w:sz w:val="18"/>
          <w:szCs w:val="18"/>
        </w:rPr>
        <w:t>Guimaraes</w:t>
      </w:r>
      <w:r w:rsidRPr="00C7246D">
        <w:rPr>
          <w:rFonts w:asciiTheme="minorHAnsi" w:hAnsiTheme="minorHAnsi" w:cstheme="minorHAnsi"/>
          <w:b/>
          <w:sz w:val="18"/>
          <w:szCs w:val="18"/>
        </w:rPr>
        <w:t xml:space="preserve"> - Coimbra - Fatima - </w:t>
      </w:r>
      <w:r w:rsidRPr="00C7246D">
        <w:rPr>
          <w:rFonts w:asciiTheme="minorHAnsi" w:hAnsiTheme="minorHAnsi" w:cstheme="minorHAnsi"/>
          <w:b/>
          <w:i/>
          <w:iCs/>
          <w:sz w:val="18"/>
          <w:szCs w:val="18"/>
        </w:rPr>
        <w:t>Tomar</w:t>
      </w:r>
      <w:r w:rsidRPr="00C7246D">
        <w:rPr>
          <w:rFonts w:asciiTheme="minorHAnsi" w:hAnsiTheme="minorHAnsi" w:cstheme="minorHAnsi"/>
          <w:b/>
          <w:sz w:val="18"/>
          <w:szCs w:val="18"/>
        </w:rPr>
        <w:t xml:space="preserve"> - </w:t>
      </w:r>
      <w:r w:rsidRPr="00C7246D">
        <w:rPr>
          <w:rFonts w:asciiTheme="minorHAnsi" w:hAnsiTheme="minorHAnsi" w:cstheme="minorHAnsi"/>
          <w:b/>
          <w:i/>
          <w:iCs/>
          <w:sz w:val="18"/>
          <w:szCs w:val="18"/>
        </w:rPr>
        <w:t>Batalha</w:t>
      </w:r>
      <w:r w:rsidRPr="00C7246D">
        <w:rPr>
          <w:rFonts w:asciiTheme="minorHAnsi" w:hAnsiTheme="minorHAnsi" w:cstheme="minorHAnsi"/>
          <w:b/>
          <w:sz w:val="18"/>
          <w:szCs w:val="18"/>
        </w:rPr>
        <w:t xml:space="preserve"> - </w:t>
      </w:r>
      <w:r w:rsidRPr="00C7246D">
        <w:rPr>
          <w:rFonts w:asciiTheme="minorHAnsi" w:hAnsiTheme="minorHAnsi" w:cstheme="minorHAnsi"/>
          <w:b/>
          <w:i/>
          <w:iCs/>
          <w:sz w:val="18"/>
          <w:szCs w:val="18"/>
        </w:rPr>
        <w:t>Alcobaca</w:t>
      </w:r>
      <w:r w:rsidRPr="00C7246D">
        <w:rPr>
          <w:rFonts w:asciiTheme="minorHAnsi" w:hAnsiTheme="minorHAnsi" w:cstheme="minorHAnsi"/>
          <w:b/>
          <w:sz w:val="18"/>
          <w:szCs w:val="18"/>
        </w:rPr>
        <w:t xml:space="preserve"> - </w:t>
      </w:r>
      <w:r w:rsidRPr="00C7246D">
        <w:rPr>
          <w:rFonts w:asciiTheme="minorHAnsi" w:hAnsiTheme="minorHAnsi" w:cstheme="minorHAnsi"/>
          <w:b/>
          <w:i/>
          <w:iCs/>
          <w:sz w:val="18"/>
          <w:szCs w:val="18"/>
        </w:rPr>
        <w:t>Nazare</w:t>
      </w:r>
      <w:r w:rsidRPr="00C7246D">
        <w:rPr>
          <w:rFonts w:asciiTheme="minorHAnsi" w:hAnsiTheme="minorHAnsi" w:cstheme="minorHAnsi"/>
          <w:b/>
          <w:sz w:val="18"/>
          <w:szCs w:val="18"/>
        </w:rPr>
        <w:t xml:space="preserve"> - </w:t>
      </w:r>
      <w:r w:rsidRPr="00C7246D">
        <w:rPr>
          <w:rFonts w:asciiTheme="minorHAnsi" w:hAnsiTheme="minorHAnsi" w:cstheme="minorHAnsi"/>
          <w:b/>
          <w:i/>
          <w:iCs/>
          <w:sz w:val="18"/>
          <w:szCs w:val="18"/>
        </w:rPr>
        <w:t>Obidos</w:t>
      </w:r>
      <w:r w:rsidRPr="00C7246D">
        <w:rPr>
          <w:rFonts w:asciiTheme="minorHAnsi" w:hAnsiTheme="minorHAnsi" w:cstheme="minorHAnsi"/>
          <w:b/>
          <w:sz w:val="18"/>
          <w:szCs w:val="18"/>
        </w:rPr>
        <w:t xml:space="preserve"> - Evora - Setubal -</w:t>
      </w:r>
    </w:p>
    <w:p w14:paraId="5B9A65BC" w14:textId="476F6D8B" w:rsidR="00EF2C6F" w:rsidRPr="00C7246D" w:rsidRDefault="00EF2C6F" w:rsidP="00EF2C6F">
      <w:pPr>
        <w:ind w:left="-720"/>
        <w:jc w:val="both"/>
        <w:rPr>
          <w:rFonts w:asciiTheme="minorHAnsi" w:hAnsiTheme="minorHAnsi" w:cstheme="minorHAnsi"/>
          <w:b/>
          <w:sz w:val="18"/>
          <w:szCs w:val="18"/>
        </w:rPr>
      </w:pPr>
      <w:r w:rsidRPr="00C7246D">
        <w:rPr>
          <w:rFonts w:asciiTheme="minorHAnsi" w:hAnsiTheme="minorHAnsi" w:cstheme="minorHAnsi"/>
          <w:b/>
          <w:sz w:val="18"/>
          <w:szCs w:val="18"/>
        </w:rPr>
        <w:t xml:space="preserve">Arrabida - Lisabona - </w:t>
      </w:r>
      <w:r w:rsidRPr="00C7246D">
        <w:rPr>
          <w:rFonts w:asciiTheme="minorHAnsi" w:hAnsiTheme="minorHAnsi" w:cstheme="minorHAnsi"/>
          <w:b/>
          <w:i/>
          <w:iCs/>
          <w:sz w:val="18"/>
          <w:szCs w:val="18"/>
        </w:rPr>
        <w:t>Sintra</w:t>
      </w:r>
      <w:r w:rsidRPr="00C7246D">
        <w:rPr>
          <w:rFonts w:asciiTheme="minorHAnsi" w:hAnsiTheme="minorHAnsi" w:cstheme="minorHAnsi"/>
          <w:b/>
          <w:sz w:val="18"/>
          <w:szCs w:val="18"/>
        </w:rPr>
        <w:t xml:space="preserve"> - </w:t>
      </w:r>
      <w:r w:rsidRPr="00C7246D">
        <w:rPr>
          <w:rFonts w:asciiTheme="minorHAnsi" w:hAnsiTheme="minorHAnsi" w:cstheme="minorHAnsi"/>
          <w:b/>
          <w:i/>
          <w:iCs/>
          <w:sz w:val="18"/>
          <w:szCs w:val="18"/>
        </w:rPr>
        <w:t>Cabo da Roca</w:t>
      </w:r>
      <w:r w:rsidRPr="00C7246D">
        <w:rPr>
          <w:rFonts w:asciiTheme="minorHAnsi" w:hAnsiTheme="minorHAnsi" w:cstheme="minorHAnsi"/>
          <w:b/>
          <w:sz w:val="18"/>
          <w:szCs w:val="18"/>
        </w:rPr>
        <w:t xml:space="preserve"> - </w:t>
      </w:r>
      <w:r w:rsidRPr="00C7246D">
        <w:rPr>
          <w:rFonts w:asciiTheme="minorHAnsi" w:hAnsiTheme="minorHAnsi" w:cstheme="minorHAnsi"/>
          <w:b/>
          <w:i/>
          <w:iCs/>
          <w:sz w:val="18"/>
          <w:szCs w:val="18"/>
        </w:rPr>
        <w:t>Cascais</w:t>
      </w:r>
      <w:r w:rsidRPr="00C7246D">
        <w:rPr>
          <w:rFonts w:asciiTheme="minorHAnsi" w:hAnsiTheme="minorHAnsi" w:cstheme="minorHAnsi"/>
          <w:b/>
          <w:sz w:val="18"/>
          <w:szCs w:val="18"/>
        </w:rPr>
        <w:t xml:space="preserve"> - </w:t>
      </w:r>
      <w:r w:rsidRPr="00C7246D">
        <w:rPr>
          <w:rFonts w:asciiTheme="minorHAnsi" w:hAnsiTheme="minorHAnsi" w:cstheme="minorHAnsi"/>
          <w:b/>
          <w:i/>
          <w:iCs/>
          <w:sz w:val="18"/>
          <w:szCs w:val="18"/>
        </w:rPr>
        <w:t>Estoril</w:t>
      </w:r>
      <w:r w:rsidRPr="00C7246D">
        <w:rPr>
          <w:rFonts w:asciiTheme="minorHAnsi" w:hAnsiTheme="minorHAnsi" w:cstheme="minorHAnsi"/>
          <w:b/>
          <w:sz w:val="18"/>
          <w:szCs w:val="18"/>
        </w:rPr>
        <w:t xml:space="preserve"> </w:t>
      </w:r>
    </w:p>
    <w:p w14:paraId="2293DFD5" w14:textId="77777777" w:rsidR="00EF2C6F" w:rsidRPr="00F837F9" w:rsidRDefault="00EF2C6F" w:rsidP="001261A0">
      <w:pPr>
        <w:ind w:left="-720"/>
        <w:jc w:val="both"/>
        <w:rPr>
          <w:rFonts w:asciiTheme="minorHAnsi" w:hAnsiTheme="minorHAnsi" w:cstheme="minorHAnsi"/>
          <w:b/>
          <w:sz w:val="10"/>
          <w:szCs w:val="10"/>
        </w:rPr>
      </w:pPr>
    </w:p>
    <w:tbl>
      <w:tblPr>
        <w:tblStyle w:val="TableGrid"/>
        <w:tblpPr w:leftFromText="180" w:rightFromText="180" w:vertAnchor="text" w:tblpX="7825" w:tblpY="1"/>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217E55" w:rsidRPr="00C7246D" w14:paraId="2F384A5D" w14:textId="77777777" w:rsidTr="00D766C8">
        <w:trPr>
          <w:trHeight w:val="990"/>
        </w:trPr>
        <w:tc>
          <w:tcPr>
            <w:tcW w:w="2340" w:type="dxa"/>
          </w:tcPr>
          <w:p w14:paraId="4733F484" w14:textId="4917A195" w:rsidR="00217E55" w:rsidRPr="00C7246D" w:rsidRDefault="00217E55" w:rsidP="000C5E64">
            <w:pPr>
              <w:tabs>
                <w:tab w:val="left" w:pos="3540"/>
                <w:tab w:val="center" w:pos="4637"/>
              </w:tabs>
              <w:jc w:val="right"/>
              <w:rPr>
                <w:rFonts w:asciiTheme="minorHAnsi" w:hAnsiTheme="minorHAnsi" w:cstheme="minorHAnsi"/>
                <w:b/>
                <w:noProof/>
                <w:color w:val="0B87C7"/>
                <w:sz w:val="18"/>
                <w:szCs w:val="18"/>
              </w:rPr>
            </w:pPr>
          </w:p>
        </w:tc>
      </w:tr>
      <w:tr w:rsidR="00217E55" w:rsidRPr="00C7246D" w14:paraId="44C67397" w14:textId="77777777" w:rsidTr="000C5E64">
        <w:trPr>
          <w:trHeight w:val="620"/>
        </w:trPr>
        <w:tc>
          <w:tcPr>
            <w:tcW w:w="2340" w:type="dxa"/>
          </w:tcPr>
          <w:p w14:paraId="1D89A688" w14:textId="77777777" w:rsidR="00217E55" w:rsidRPr="00C7246D" w:rsidRDefault="00217E55" w:rsidP="000C5E64">
            <w:pPr>
              <w:tabs>
                <w:tab w:val="left" w:pos="3540"/>
                <w:tab w:val="center" w:pos="4637"/>
              </w:tabs>
              <w:jc w:val="center"/>
              <w:rPr>
                <w:rFonts w:asciiTheme="minorHAnsi" w:hAnsiTheme="minorHAnsi" w:cstheme="minorHAnsi"/>
                <w:b/>
                <w:noProof/>
                <w:color w:val="F68822"/>
                <w:sz w:val="18"/>
                <w:szCs w:val="18"/>
              </w:rPr>
            </w:pPr>
            <w:r w:rsidRPr="00C7246D">
              <w:rPr>
                <w:rFonts w:asciiTheme="minorHAnsi" w:hAnsiTheme="minorHAnsi" w:cstheme="minorHAnsi"/>
                <w:b/>
                <w:noProof/>
                <w:color w:val="F68822"/>
                <w:sz w:val="18"/>
                <w:szCs w:val="18"/>
              </w:rPr>
              <w:t>Prezentul document este parte integranta a contractului de prestari servicii</w:t>
            </w:r>
          </w:p>
        </w:tc>
      </w:tr>
    </w:tbl>
    <w:p w14:paraId="6E8CB8A2" w14:textId="15B7C5B7" w:rsidR="00EF2C6F" w:rsidRPr="00C7246D" w:rsidRDefault="00EF2C6F" w:rsidP="00EF2C6F">
      <w:pPr>
        <w:ind w:left="-720"/>
        <w:jc w:val="both"/>
        <w:rPr>
          <w:rFonts w:asciiTheme="minorHAnsi" w:hAnsiTheme="minorHAnsi" w:cstheme="minorHAnsi"/>
          <w:b/>
          <w:color w:val="0B87C3"/>
          <w:sz w:val="18"/>
          <w:szCs w:val="18"/>
        </w:rPr>
      </w:pPr>
      <w:r w:rsidRPr="00C7246D">
        <w:rPr>
          <w:rFonts w:asciiTheme="minorHAnsi" w:hAnsiTheme="minorHAnsi" w:cstheme="minorHAnsi"/>
          <w:b/>
          <w:color w:val="0B87C3"/>
          <w:sz w:val="18"/>
          <w:szCs w:val="18"/>
        </w:rPr>
        <w:t xml:space="preserve">Ziua 1. BUCURESTI </w:t>
      </w:r>
      <w:r w:rsidR="00E83B85" w:rsidRPr="00C7246D">
        <w:rPr>
          <w:rFonts w:asciiTheme="minorHAnsi" w:hAnsiTheme="minorHAnsi" w:cstheme="minorHAnsi"/>
          <w:b/>
          <w:color w:val="0B87C3"/>
          <w:sz w:val="18"/>
          <w:szCs w:val="18"/>
        </w:rPr>
        <w:t xml:space="preserve">- </w:t>
      </w:r>
      <w:r w:rsidRPr="00C7246D">
        <w:rPr>
          <w:rFonts w:asciiTheme="minorHAnsi" w:hAnsiTheme="minorHAnsi" w:cstheme="minorHAnsi"/>
          <w:b/>
          <w:color w:val="0B87C3"/>
          <w:sz w:val="18"/>
          <w:szCs w:val="18"/>
        </w:rPr>
        <w:t>PORTO</w:t>
      </w:r>
    </w:p>
    <w:p w14:paraId="69BFD1FC" w14:textId="0A70857F" w:rsidR="00E83B85" w:rsidRPr="00C7246D" w:rsidRDefault="00E83B85" w:rsidP="00DD4495">
      <w:pPr>
        <w:ind w:left="-720"/>
        <w:jc w:val="both"/>
        <w:rPr>
          <w:rFonts w:asciiTheme="minorHAnsi" w:hAnsiTheme="minorHAnsi" w:cstheme="minorHAnsi"/>
          <w:b/>
          <w:color w:val="0B87C3"/>
          <w:sz w:val="18"/>
          <w:szCs w:val="18"/>
        </w:rPr>
      </w:pPr>
      <w:r w:rsidRPr="00C7246D">
        <w:rPr>
          <w:rFonts w:asciiTheme="minorHAnsi" w:hAnsiTheme="minorHAnsi" w:cstheme="minorHAnsi"/>
          <w:sz w:val="18"/>
          <w:szCs w:val="18"/>
          <w:lang w:eastAsia="en-GB"/>
        </w:rPr>
        <w:t xml:space="preserve">Intalnire cu reprezentantul agentiei la ora 13:45 in aeroportul Henri Coanda din Bucuresti pentru imbarcare la zborul spre </w:t>
      </w:r>
      <w:r w:rsidRPr="00C7246D">
        <w:rPr>
          <w:rFonts w:asciiTheme="minorHAnsi" w:hAnsiTheme="minorHAnsi" w:cstheme="minorHAnsi"/>
          <w:sz w:val="18"/>
          <w:szCs w:val="18"/>
          <w:lang w:val="ro-RO" w:eastAsia="en-GB"/>
        </w:rPr>
        <w:t>Porto</w:t>
      </w:r>
      <w:r w:rsidRPr="00C7246D">
        <w:rPr>
          <w:rFonts w:asciiTheme="minorHAnsi" w:hAnsiTheme="minorHAnsi" w:cstheme="minorHAnsi"/>
          <w:sz w:val="18"/>
          <w:szCs w:val="18"/>
          <w:lang w:eastAsia="en-GB"/>
        </w:rPr>
        <w:t xml:space="preserve"> de la ora 16:15 (ATENTIE! Orarul de zbor este informativ si poate suporta modificari impuse de compania aeriana).</w:t>
      </w:r>
      <w:r w:rsidRPr="00C7246D">
        <w:rPr>
          <w:rFonts w:asciiTheme="minorHAnsi" w:hAnsiTheme="minorHAnsi" w:cstheme="minorHAnsi"/>
          <w:sz w:val="18"/>
          <w:szCs w:val="18"/>
        </w:rPr>
        <w:t xml:space="preserve"> Dupa aterizare, transfer la cazarea in zona Porto, Hotel B&amp;B Porto Centro Massarelos/ Black Tulip/ similar.</w:t>
      </w:r>
    </w:p>
    <w:p w14:paraId="23D255A9" w14:textId="77777777" w:rsidR="00F837F9" w:rsidRPr="00F837F9" w:rsidRDefault="00F837F9" w:rsidP="00F837F9">
      <w:pPr>
        <w:ind w:left="-720"/>
        <w:jc w:val="both"/>
        <w:rPr>
          <w:rFonts w:asciiTheme="minorHAnsi" w:hAnsiTheme="minorHAnsi" w:cstheme="minorHAnsi"/>
          <w:b/>
          <w:sz w:val="10"/>
          <w:szCs w:val="10"/>
        </w:rPr>
      </w:pPr>
    </w:p>
    <w:p w14:paraId="4B841788" w14:textId="3DCF69D6" w:rsidR="00EF2C6F" w:rsidRPr="00C7246D" w:rsidRDefault="00EF2C6F" w:rsidP="00EF2C6F">
      <w:pPr>
        <w:ind w:left="-720"/>
        <w:jc w:val="both"/>
        <w:rPr>
          <w:rFonts w:asciiTheme="minorHAnsi" w:hAnsiTheme="minorHAnsi" w:cstheme="minorHAnsi"/>
          <w:b/>
          <w:color w:val="0B87C3"/>
          <w:sz w:val="18"/>
          <w:szCs w:val="18"/>
        </w:rPr>
      </w:pPr>
      <w:r w:rsidRPr="00C7246D">
        <w:rPr>
          <w:rFonts w:asciiTheme="minorHAnsi" w:hAnsiTheme="minorHAnsi" w:cstheme="minorHAnsi"/>
          <w:b/>
          <w:color w:val="0B87C3"/>
          <w:sz w:val="18"/>
          <w:szCs w:val="18"/>
        </w:rPr>
        <w:t xml:space="preserve">Ziua 2. PORTO - </w:t>
      </w:r>
      <w:r w:rsidRPr="00C7246D">
        <w:rPr>
          <w:rFonts w:asciiTheme="minorHAnsi" w:hAnsiTheme="minorHAnsi" w:cstheme="minorHAnsi"/>
          <w:b/>
          <w:i/>
          <w:iCs/>
          <w:color w:val="0B87C3"/>
          <w:sz w:val="18"/>
          <w:szCs w:val="18"/>
        </w:rPr>
        <w:t>GUIMARAES</w:t>
      </w:r>
      <w:r w:rsidRPr="00C7246D">
        <w:rPr>
          <w:rFonts w:asciiTheme="minorHAnsi" w:hAnsiTheme="minorHAnsi" w:cstheme="minorHAnsi"/>
          <w:b/>
          <w:color w:val="0B87C3"/>
          <w:sz w:val="18"/>
          <w:szCs w:val="18"/>
        </w:rPr>
        <w:t xml:space="preserve"> - </w:t>
      </w:r>
      <w:r w:rsidRPr="00C7246D">
        <w:rPr>
          <w:rFonts w:asciiTheme="minorHAnsi" w:hAnsiTheme="minorHAnsi" w:cstheme="minorHAnsi"/>
          <w:b/>
          <w:i/>
          <w:iCs/>
          <w:color w:val="0B87C3"/>
          <w:sz w:val="18"/>
          <w:szCs w:val="18"/>
        </w:rPr>
        <w:t>BRAGA</w:t>
      </w:r>
      <w:r w:rsidRPr="00C7246D">
        <w:rPr>
          <w:rFonts w:asciiTheme="minorHAnsi" w:hAnsiTheme="minorHAnsi" w:cstheme="minorHAnsi"/>
          <w:b/>
          <w:color w:val="0B87C3"/>
          <w:sz w:val="18"/>
          <w:szCs w:val="18"/>
        </w:rPr>
        <w:t xml:space="preserve"> (cca. 135 km)</w:t>
      </w:r>
    </w:p>
    <w:p w14:paraId="2587908D" w14:textId="520C6ACC" w:rsidR="00EF2C6F" w:rsidRPr="00C7246D" w:rsidRDefault="00EF2C6F" w:rsidP="00EF2C6F">
      <w:pPr>
        <w:ind w:left="-720"/>
        <w:jc w:val="both"/>
        <w:rPr>
          <w:rFonts w:asciiTheme="minorHAnsi" w:hAnsiTheme="minorHAnsi" w:cstheme="minorHAnsi"/>
          <w:sz w:val="18"/>
          <w:szCs w:val="18"/>
          <w:lang w:val="ro-RO" w:eastAsia="en-GB"/>
        </w:rPr>
      </w:pPr>
      <w:r w:rsidRPr="00C7246D">
        <w:rPr>
          <w:rFonts w:asciiTheme="minorHAnsi" w:hAnsiTheme="minorHAnsi" w:cstheme="minorHAnsi"/>
          <w:sz w:val="18"/>
          <w:szCs w:val="18"/>
          <w:lang w:val="ro-RO" w:eastAsia="en-GB"/>
        </w:rPr>
        <w:t xml:space="preserve">Mic dejun. Dimineata incepem vizita in Porto, al </w:t>
      </w:r>
      <w:r w:rsidR="00DD4495" w:rsidRPr="00C7246D">
        <w:rPr>
          <w:rFonts w:asciiTheme="minorHAnsi" w:hAnsiTheme="minorHAnsi" w:cstheme="minorHAnsi"/>
          <w:sz w:val="18"/>
          <w:szCs w:val="18"/>
          <w:lang w:val="ro-RO" w:eastAsia="en-GB"/>
        </w:rPr>
        <w:t>doil</w:t>
      </w:r>
      <w:r w:rsidRPr="00C7246D">
        <w:rPr>
          <w:rFonts w:asciiTheme="minorHAnsi" w:hAnsiTheme="minorHAnsi" w:cstheme="minorHAnsi"/>
          <w:sz w:val="18"/>
          <w:szCs w:val="18"/>
          <w:lang w:val="ro-RO" w:eastAsia="en-GB"/>
        </w:rPr>
        <w:t>ea mare oras al tarii, situat in Delta raului Duoro, unde admiram: Ribeira</w:t>
      </w:r>
      <w:r w:rsidR="00DD4495" w:rsidRPr="00C7246D">
        <w:rPr>
          <w:rFonts w:asciiTheme="minorHAnsi" w:hAnsiTheme="minorHAnsi" w:cstheme="minorHAnsi"/>
          <w:sz w:val="18"/>
          <w:szCs w:val="18"/>
          <w:lang w:val="ro-RO" w:eastAsia="en-GB"/>
        </w:rPr>
        <w:t xml:space="preserve"> </w:t>
      </w:r>
      <w:r w:rsidRPr="00C7246D">
        <w:rPr>
          <w:rFonts w:asciiTheme="minorHAnsi" w:hAnsiTheme="minorHAnsi" w:cstheme="minorHAnsi"/>
          <w:sz w:val="18"/>
          <w:szCs w:val="18"/>
          <w:lang w:val="ro-RO" w:eastAsia="en-GB"/>
        </w:rPr>
        <w:t>- faimoasa piata din centrul istoric (monument UNESCO), impunatoarea Catedrala (sec. XII), Biserica Sao Francisco si Podul D. Luis (emblema orasului). Timp liber in Porto, sau excursie optionala Guimaraes -</w:t>
      </w:r>
      <w:r w:rsidR="00DD4495" w:rsidRPr="00C7246D">
        <w:rPr>
          <w:rFonts w:asciiTheme="minorHAnsi" w:hAnsiTheme="minorHAnsi" w:cstheme="minorHAnsi"/>
          <w:sz w:val="18"/>
          <w:szCs w:val="18"/>
          <w:lang w:val="ro-RO" w:eastAsia="en-GB"/>
        </w:rPr>
        <w:t xml:space="preserve"> </w:t>
      </w:r>
      <w:r w:rsidRPr="00C7246D">
        <w:rPr>
          <w:rFonts w:asciiTheme="minorHAnsi" w:hAnsiTheme="minorHAnsi" w:cstheme="minorHAnsi"/>
          <w:sz w:val="18"/>
          <w:szCs w:val="18"/>
          <w:lang w:val="ro-RO" w:eastAsia="en-GB"/>
        </w:rPr>
        <w:t>Braga (45</w:t>
      </w:r>
      <w:r w:rsidR="00C7246D">
        <w:rPr>
          <w:rFonts w:asciiTheme="minorHAnsi" w:hAnsiTheme="minorHAnsi" w:cstheme="minorHAnsi"/>
          <w:sz w:val="18"/>
          <w:szCs w:val="18"/>
          <w:lang w:val="ro-RO" w:eastAsia="en-GB"/>
        </w:rPr>
        <w:t xml:space="preserve"> </w:t>
      </w:r>
      <w:r w:rsidR="00C7246D" w:rsidRPr="00C7246D">
        <w:rPr>
          <w:rFonts w:asciiTheme="minorHAnsi" w:hAnsiTheme="minorHAnsi" w:cstheme="minorHAnsi"/>
          <w:sz w:val="18"/>
          <w:szCs w:val="18"/>
          <w:lang w:val="ro-RO" w:eastAsia="en-GB"/>
        </w:rPr>
        <w:t>€</w:t>
      </w:r>
      <w:r w:rsidRPr="00C7246D">
        <w:rPr>
          <w:rFonts w:asciiTheme="minorHAnsi" w:hAnsiTheme="minorHAnsi" w:cstheme="minorHAnsi"/>
          <w:sz w:val="18"/>
          <w:szCs w:val="18"/>
          <w:lang w:val="ro-RO" w:eastAsia="en-GB"/>
        </w:rPr>
        <w:t xml:space="preserve">). Pornim spre Guimaraes, orasul fondarii nationalismului portughez cunoscut pentru pietele sale legate prin strazi pietruite cu cladiri zugravite intr-un galben unic, ne va incanta cu cele doua castele: </w:t>
      </w:r>
      <w:r w:rsidRPr="00C7246D">
        <w:rPr>
          <w:rFonts w:asciiTheme="minorHAnsi" w:hAnsiTheme="minorHAnsi" w:cstheme="minorHAnsi"/>
          <w:b/>
          <w:bCs/>
          <w:i/>
          <w:iCs/>
          <w:sz w:val="18"/>
          <w:szCs w:val="18"/>
          <w:lang w:val="ro-RO" w:eastAsia="en-GB"/>
        </w:rPr>
        <w:t>Castelul Guimaraes</w:t>
      </w:r>
      <w:r w:rsidRPr="00C7246D">
        <w:rPr>
          <w:rFonts w:asciiTheme="minorHAnsi" w:hAnsiTheme="minorHAnsi" w:cstheme="minorHAnsi"/>
          <w:sz w:val="18"/>
          <w:szCs w:val="18"/>
          <w:lang w:val="ro-RO" w:eastAsia="en-GB"/>
        </w:rPr>
        <w:t xml:space="preserve"> si </w:t>
      </w:r>
      <w:r w:rsidRPr="00C7246D">
        <w:rPr>
          <w:rFonts w:asciiTheme="minorHAnsi" w:hAnsiTheme="minorHAnsi" w:cstheme="minorHAnsi"/>
          <w:b/>
          <w:bCs/>
          <w:i/>
          <w:iCs/>
          <w:sz w:val="18"/>
          <w:szCs w:val="18"/>
          <w:lang w:val="ro-RO" w:eastAsia="en-GB"/>
        </w:rPr>
        <w:t>Palatul Ducilor de Braganza</w:t>
      </w:r>
      <w:r w:rsidRPr="00C7246D">
        <w:rPr>
          <w:rFonts w:asciiTheme="minorHAnsi" w:hAnsiTheme="minorHAnsi" w:cstheme="minorHAnsi"/>
          <w:sz w:val="18"/>
          <w:szCs w:val="18"/>
          <w:lang w:val="ro-RO" w:eastAsia="en-GB"/>
        </w:rPr>
        <w:t xml:space="preserve">. </w:t>
      </w:r>
      <w:r w:rsidRPr="00C7246D">
        <w:rPr>
          <w:rFonts w:asciiTheme="minorHAnsi" w:hAnsiTheme="minorHAnsi" w:cstheme="minorHAnsi"/>
          <w:b/>
          <w:bCs/>
          <w:i/>
          <w:iCs/>
          <w:sz w:val="18"/>
          <w:szCs w:val="18"/>
          <w:lang w:val="ro-RO" w:eastAsia="en-GB"/>
        </w:rPr>
        <w:t>Castelul</w:t>
      </w:r>
      <w:r w:rsidRPr="00C7246D">
        <w:rPr>
          <w:rFonts w:asciiTheme="minorHAnsi" w:hAnsiTheme="minorHAnsi" w:cstheme="minorHAnsi"/>
          <w:sz w:val="18"/>
          <w:szCs w:val="18"/>
          <w:lang w:val="ro-RO" w:eastAsia="en-GB"/>
        </w:rPr>
        <w:t xml:space="preserve"> </w:t>
      </w:r>
      <w:r w:rsidRPr="00C7246D">
        <w:rPr>
          <w:rFonts w:asciiTheme="minorHAnsi" w:hAnsiTheme="minorHAnsi" w:cstheme="minorHAnsi"/>
          <w:b/>
          <w:bCs/>
          <w:i/>
          <w:iCs/>
          <w:sz w:val="18"/>
          <w:szCs w:val="18"/>
          <w:lang w:val="ro-RO" w:eastAsia="en-GB"/>
        </w:rPr>
        <w:t>Guimaraes</w:t>
      </w:r>
      <w:r w:rsidRPr="00C7246D">
        <w:rPr>
          <w:rFonts w:asciiTheme="minorHAnsi" w:hAnsiTheme="minorHAnsi" w:cstheme="minorHAnsi"/>
          <w:sz w:val="18"/>
          <w:szCs w:val="18"/>
          <w:lang w:val="ro-RO" w:eastAsia="en-GB"/>
        </w:rPr>
        <w:t xml:space="preserve"> a fost ridicat in sec X cu rol de aparare a manastirii deja existente acolo. Castelul a devenit resedinta regala in sec XII, cand Portugalia si-a obtinut independeta fata de Regatul de Leon. </w:t>
      </w:r>
      <w:r w:rsidRPr="00C7246D">
        <w:rPr>
          <w:rFonts w:asciiTheme="minorHAnsi" w:hAnsiTheme="minorHAnsi" w:cstheme="minorHAnsi"/>
          <w:b/>
          <w:bCs/>
          <w:i/>
          <w:iCs/>
          <w:sz w:val="18"/>
          <w:szCs w:val="18"/>
          <w:lang w:val="ro-RO" w:eastAsia="en-GB"/>
        </w:rPr>
        <w:t>Palatul Ducilor de Braganza</w:t>
      </w:r>
      <w:r w:rsidRPr="00C7246D">
        <w:rPr>
          <w:rFonts w:asciiTheme="minorHAnsi" w:hAnsiTheme="minorHAnsi" w:cstheme="minorHAnsi"/>
          <w:sz w:val="18"/>
          <w:szCs w:val="18"/>
          <w:lang w:val="ro-RO" w:eastAsia="en-GB"/>
        </w:rPr>
        <w:t xml:space="preserve">, fosta resedinta a primilor duci din zona de nord-est a Portugaliei, a fost ridicat in sec XV, fiind situat pe varful muntelui Latito, ce domina intregul oras. In apropiere se afla Capela de Santa Cruz si Biserica Sao Miguel. Castelul a fost ridicat in plan dreptunghiular, cu 4 turnuri si o capela interioara. Urmeaza Braga, care impreuna cu zona inconjuratoare se remarca printr-o bogatie de locuri istorice, precum Catedrala Se, cel mai cunoscut loc al orasului, caracterizat printr-un amestec de stiluri arhitectonice: romanic, gotic, manuelin si baroc. Construita in sec XI, catedrala care a fost ridicata pe locul unei vechi biserici antice, prezinta pe peretele exterior o statuie a Fecioarei Maria alaptandu-l pe Iisus – Madona Laptelui. De asemenea, vom admira una din cele mai interesante cladiri baroce din intreaga Peninsula Iberica - </w:t>
      </w:r>
      <w:r w:rsidRPr="00C7246D">
        <w:rPr>
          <w:rFonts w:asciiTheme="minorHAnsi" w:hAnsiTheme="minorHAnsi" w:cstheme="minorHAnsi"/>
          <w:b/>
          <w:bCs/>
          <w:i/>
          <w:iCs/>
          <w:sz w:val="18"/>
          <w:szCs w:val="18"/>
          <w:lang w:val="ro-RO" w:eastAsia="en-GB"/>
        </w:rPr>
        <w:t>Primaria</w:t>
      </w:r>
      <w:r w:rsidRPr="00C7246D">
        <w:rPr>
          <w:rFonts w:asciiTheme="minorHAnsi" w:hAnsiTheme="minorHAnsi" w:cstheme="minorHAnsi"/>
          <w:sz w:val="18"/>
          <w:szCs w:val="18"/>
          <w:lang w:val="ro-RO" w:eastAsia="en-GB"/>
        </w:rPr>
        <w:t xml:space="preserve"> orasului Braga. In apropierea primariei, vom avea ocazia sa trecem pe sub Arco da Porta Nova, un alt monument de referinta al orasului, construit in stil baroc, cu decoratiuni mai tarzii rococo. Seara, intoarcere pentru cazare la acelasi hotel din </w:t>
      </w:r>
      <w:r w:rsidR="00DD4495" w:rsidRPr="00C7246D">
        <w:rPr>
          <w:rFonts w:asciiTheme="minorHAnsi" w:hAnsiTheme="minorHAnsi" w:cstheme="minorHAnsi"/>
          <w:sz w:val="18"/>
          <w:szCs w:val="18"/>
          <w:lang w:val="ro-RO" w:eastAsia="en-GB"/>
        </w:rPr>
        <w:t xml:space="preserve">zona </w:t>
      </w:r>
      <w:r w:rsidRPr="00C7246D">
        <w:rPr>
          <w:rFonts w:asciiTheme="minorHAnsi" w:hAnsiTheme="minorHAnsi" w:cstheme="minorHAnsi"/>
          <w:sz w:val="18"/>
          <w:szCs w:val="18"/>
          <w:lang w:val="ro-RO" w:eastAsia="en-GB"/>
        </w:rPr>
        <w:t>Porto.</w:t>
      </w:r>
    </w:p>
    <w:p w14:paraId="572CEDB7" w14:textId="77777777" w:rsidR="00F837F9" w:rsidRPr="00F837F9" w:rsidRDefault="00F837F9" w:rsidP="00F837F9">
      <w:pPr>
        <w:ind w:left="-720"/>
        <w:jc w:val="both"/>
        <w:rPr>
          <w:rFonts w:asciiTheme="minorHAnsi" w:hAnsiTheme="minorHAnsi" w:cstheme="minorHAnsi"/>
          <w:b/>
          <w:sz w:val="10"/>
          <w:szCs w:val="10"/>
        </w:rPr>
      </w:pPr>
    </w:p>
    <w:p w14:paraId="7E4F97A5" w14:textId="2CF7C758" w:rsidR="00EF2C6F" w:rsidRPr="00C7246D" w:rsidRDefault="00EF2C6F" w:rsidP="00EF2C6F">
      <w:pPr>
        <w:ind w:left="-720"/>
        <w:jc w:val="both"/>
        <w:rPr>
          <w:rFonts w:asciiTheme="minorHAnsi" w:hAnsiTheme="minorHAnsi" w:cstheme="minorHAnsi"/>
          <w:b/>
          <w:color w:val="0B87C3"/>
          <w:sz w:val="18"/>
          <w:szCs w:val="18"/>
        </w:rPr>
      </w:pPr>
      <w:r w:rsidRPr="00C7246D">
        <w:rPr>
          <w:rFonts w:asciiTheme="minorHAnsi" w:hAnsiTheme="minorHAnsi" w:cstheme="minorHAnsi"/>
          <w:b/>
          <w:color w:val="0B87C3"/>
          <w:sz w:val="18"/>
          <w:szCs w:val="18"/>
        </w:rPr>
        <w:t xml:space="preserve">Ziua 3. COIMBRA - FATIMA - </w:t>
      </w:r>
      <w:r w:rsidRPr="00C7246D">
        <w:rPr>
          <w:rFonts w:asciiTheme="minorHAnsi" w:hAnsiTheme="minorHAnsi" w:cstheme="minorHAnsi"/>
          <w:b/>
          <w:i/>
          <w:iCs/>
          <w:color w:val="0B87C3"/>
          <w:sz w:val="18"/>
          <w:szCs w:val="18"/>
        </w:rPr>
        <w:t>TOMAR</w:t>
      </w:r>
      <w:r w:rsidRPr="00C7246D">
        <w:rPr>
          <w:rFonts w:asciiTheme="minorHAnsi" w:hAnsiTheme="minorHAnsi" w:cstheme="minorHAnsi"/>
          <w:b/>
          <w:color w:val="0B87C3"/>
          <w:sz w:val="18"/>
          <w:szCs w:val="18"/>
        </w:rPr>
        <w:t xml:space="preserve"> (cca. </w:t>
      </w:r>
      <w:r w:rsidR="00DD4495" w:rsidRPr="00C7246D">
        <w:rPr>
          <w:rFonts w:asciiTheme="minorHAnsi" w:hAnsiTheme="minorHAnsi" w:cstheme="minorHAnsi"/>
          <w:b/>
          <w:color w:val="0B87C3"/>
          <w:sz w:val="18"/>
          <w:szCs w:val="18"/>
        </w:rPr>
        <w:t>210</w:t>
      </w:r>
      <w:r w:rsidRPr="00C7246D">
        <w:rPr>
          <w:rFonts w:asciiTheme="minorHAnsi" w:hAnsiTheme="minorHAnsi" w:cstheme="minorHAnsi"/>
          <w:b/>
          <w:color w:val="0B87C3"/>
          <w:sz w:val="18"/>
          <w:szCs w:val="18"/>
        </w:rPr>
        <w:t xml:space="preserve"> km + cca. 60 </w:t>
      </w:r>
      <w:r w:rsidR="00DD4495" w:rsidRPr="00C7246D">
        <w:rPr>
          <w:rFonts w:asciiTheme="minorHAnsi" w:hAnsiTheme="minorHAnsi" w:cstheme="minorHAnsi"/>
          <w:b/>
          <w:color w:val="0B87C3"/>
          <w:sz w:val="18"/>
          <w:szCs w:val="18"/>
        </w:rPr>
        <w:t>k</w:t>
      </w:r>
      <w:r w:rsidRPr="00C7246D">
        <w:rPr>
          <w:rFonts w:asciiTheme="minorHAnsi" w:hAnsiTheme="minorHAnsi" w:cstheme="minorHAnsi"/>
          <w:b/>
          <w:color w:val="0B87C3"/>
          <w:sz w:val="18"/>
          <w:szCs w:val="18"/>
        </w:rPr>
        <w:t>m)</w:t>
      </w:r>
    </w:p>
    <w:p w14:paraId="4E79936B" w14:textId="7B08EF7F" w:rsidR="00EF2C6F" w:rsidRPr="00C7246D" w:rsidRDefault="00EF2C6F" w:rsidP="00EF2C6F">
      <w:pPr>
        <w:ind w:left="-720"/>
        <w:jc w:val="both"/>
        <w:rPr>
          <w:rFonts w:asciiTheme="minorHAnsi" w:hAnsiTheme="minorHAnsi" w:cstheme="minorHAnsi"/>
          <w:sz w:val="18"/>
          <w:szCs w:val="18"/>
          <w:lang w:val="ro-RO" w:eastAsia="en-GB"/>
        </w:rPr>
      </w:pPr>
      <w:r w:rsidRPr="00C7246D">
        <w:rPr>
          <w:rFonts w:asciiTheme="minorHAnsi" w:hAnsiTheme="minorHAnsi" w:cstheme="minorHAnsi"/>
          <w:sz w:val="18"/>
          <w:szCs w:val="18"/>
          <w:lang w:val="ro-RO" w:eastAsia="en-GB"/>
        </w:rPr>
        <w:t>Dupa micul dejun, pornim spre Coimbra</w:t>
      </w:r>
      <w:r w:rsidR="00DD4495" w:rsidRPr="00C7246D">
        <w:rPr>
          <w:rFonts w:asciiTheme="minorHAnsi" w:hAnsiTheme="minorHAnsi" w:cstheme="minorHAnsi"/>
          <w:sz w:val="18"/>
          <w:szCs w:val="18"/>
          <w:lang w:val="ro-RO" w:eastAsia="en-GB"/>
        </w:rPr>
        <w:t xml:space="preserve"> </w:t>
      </w:r>
      <w:r w:rsidRPr="00C7246D">
        <w:rPr>
          <w:rFonts w:asciiTheme="minorHAnsi" w:hAnsiTheme="minorHAnsi" w:cstheme="minorHAnsi"/>
          <w:sz w:val="18"/>
          <w:szCs w:val="18"/>
          <w:lang w:val="ro-RO" w:eastAsia="en-GB"/>
        </w:rPr>
        <w:t xml:space="preserve">- fosta capitala a Portugaliei, unde vizitam </w:t>
      </w:r>
      <w:r w:rsidRPr="00C7246D">
        <w:rPr>
          <w:rFonts w:asciiTheme="minorHAnsi" w:hAnsiTheme="minorHAnsi" w:cstheme="minorHAnsi"/>
          <w:b/>
          <w:bCs/>
          <w:i/>
          <w:iCs/>
          <w:sz w:val="18"/>
          <w:szCs w:val="18"/>
          <w:lang w:val="ro-RO" w:eastAsia="en-GB"/>
        </w:rPr>
        <w:t>Universitatea</w:t>
      </w:r>
      <w:r w:rsidRPr="00C7246D">
        <w:rPr>
          <w:rFonts w:asciiTheme="minorHAnsi" w:hAnsiTheme="minorHAnsi" w:cstheme="minorHAnsi"/>
          <w:sz w:val="18"/>
          <w:szCs w:val="18"/>
          <w:lang w:val="ro-RO" w:eastAsia="en-GB"/>
        </w:rPr>
        <w:t xml:space="preserve"> (sec.XIII), una dintre cele mai vechi din Europa, Catedrala (sec. XII) cea mai veche catedrala a Portugaliei si singura care pastreaza intact stilul romanic original si cartierul Baixa unde ne bucura de atmosfera tipic portugheza. Urmeaza Fatima - unul din cele mai importante locuri de pelerinaj din lume, devenit celebru dupa ce trei copii cu varste intre 7 si 11 ani aflati cu oile la pascut, au avut o serie de viziuni in 1917. Timp liber in Fatima, sau optional (</w:t>
      </w:r>
      <w:r w:rsidR="007B267C">
        <w:rPr>
          <w:rFonts w:asciiTheme="minorHAnsi" w:hAnsiTheme="minorHAnsi" w:cstheme="minorHAnsi"/>
          <w:sz w:val="18"/>
          <w:szCs w:val="18"/>
          <w:lang w:val="ro-RO" w:eastAsia="en-GB"/>
        </w:rPr>
        <w:t>2</w:t>
      </w:r>
      <w:r w:rsidRPr="00C7246D">
        <w:rPr>
          <w:rFonts w:asciiTheme="minorHAnsi" w:hAnsiTheme="minorHAnsi" w:cstheme="minorHAnsi"/>
          <w:sz w:val="18"/>
          <w:szCs w:val="18"/>
          <w:lang w:val="ro-RO" w:eastAsia="en-GB"/>
        </w:rPr>
        <w:t xml:space="preserve">5 </w:t>
      </w:r>
      <w:r w:rsidR="00DD4495" w:rsidRPr="00C7246D">
        <w:rPr>
          <w:rFonts w:asciiTheme="minorHAnsi" w:hAnsiTheme="minorHAnsi" w:cstheme="minorHAnsi"/>
          <w:sz w:val="18"/>
          <w:szCs w:val="18"/>
          <w:lang w:val="ro-RO" w:eastAsia="en-GB"/>
        </w:rPr>
        <w:t>€</w:t>
      </w:r>
      <w:r w:rsidRPr="00C7246D">
        <w:rPr>
          <w:rFonts w:asciiTheme="minorHAnsi" w:hAnsiTheme="minorHAnsi" w:cstheme="minorHAnsi"/>
          <w:sz w:val="18"/>
          <w:szCs w:val="18"/>
          <w:lang w:val="ro-RO" w:eastAsia="en-GB"/>
        </w:rPr>
        <w:t>) excursie la cel mai important obiectiv al zilei</w:t>
      </w:r>
      <w:r w:rsidR="00DD4495" w:rsidRPr="00C7246D">
        <w:rPr>
          <w:rFonts w:asciiTheme="minorHAnsi" w:hAnsiTheme="minorHAnsi" w:cstheme="minorHAnsi"/>
          <w:sz w:val="18"/>
          <w:szCs w:val="18"/>
          <w:lang w:val="ro-RO" w:eastAsia="en-GB"/>
        </w:rPr>
        <w:t xml:space="preserve"> </w:t>
      </w:r>
      <w:r w:rsidRPr="00C7246D">
        <w:rPr>
          <w:rFonts w:asciiTheme="minorHAnsi" w:hAnsiTheme="minorHAnsi" w:cstheme="minorHAnsi"/>
          <w:sz w:val="18"/>
          <w:szCs w:val="18"/>
          <w:lang w:val="ro-RO" w:eastAsia="en-GB"/>
        </w:rPr>
        <w:t xml:space="preserve">- Tomar, cunoscut pentru </w:t>
      </w:r>
      <w:r w:rsidRPr="00C7246D">
        <w:rPr>
          <w:rFonts w:asciiTheme="minorHAnsi" w:hAnsiTheme="minorHAnsi" w:cstheme="minorHAnsi"/>
          <w:b/>
          <w:bCs/>
          <w:i/>
          <w:iCs/>
          <w:sz w:val="18"/>
          <w:szCs w:val="18"/>
          <w:lang w:val="ro-RO" w:eastAsia="en-GB"/>
        </w:rPr>
        <w:t>Castelul</w:t>
      </w:r>
      <w:r w:rsidRPr="00C7246D">
        <w:rPr>
          <w:rFonts w:asciiTheme="minorHAnsi" w:hAnsiTheme="minorHAnsi" w:cstheme="minorHAnsi"/>
          <w:sz w:val="18"/>
          <w:szCs w:val="18"/>
          <w:lang w:val="ro-RO" w:eastAsia="en-GB"/>
        </w:rPr>
        <w:t xml:space="preserve"> si </w:t>
      </w:r>
      <w:r w:rsidRPr="00C7246D">
        <w:rPr>
          <w:rFonts w:asciiTheme="minorHAnsi" w:hAnsiTheme="minorHAnsi" w:cstheme="minorHAnsi"/>
          <w:b/>
          <w:bCs/>
          <w:i/>
          <w:iCs/>
          <w:sz w:val="18"/>
          <w:szCs w:val="18"/>
          <w:lang w:val="ro-RO" w:eastAsia="en-GB"/>
        </w:rPr>
        <w:t>Manastirea “Convento de Christo”</w:t>
      </w:r>
      <w:r w:rsidRPr="00C7246D">
        <w:rPr>
          <w:rFonts w:asciiTheme="minorHAnsi" w:hAnsiTheme="minorHAnsi" w:cstheme="minorHAnsi"/>
          <w:sz w:val="18"/>
          <w:szCs w:val="18"/>
          <w:lang w:val="ro-RO" w:eastAsia="en-GB"/>
        </w:rPr>
        <w:t xml:space="preserve">- resedinta de odinioara a puternicilor Cavaleri Templieri. Orasul a existat inca din timpul romanilor sub numele de Sellium, iar dupa recastigarea regiunii de la mauri, incepand de la 1159, a fost acordat ca fief Marelui Maestru Gualdim Pais cu scopul de a fi aparat impotriva necredinciosilor. Revenim la Fatima pentru a vizita Sanctuarul Fecioarei de la Fatima, Bazilica da Nossa Senhora de Rosario si Capela Aparitiilor. Seara, cazare la Fatima, la </w:t>
      </w:r>
      <w:r w:rsidR="00DD4495" w:rsidRPr="00C7246D">
        <w:rPr>
          <w:rFonts w:asciiTheme="minorHAnsi" w:hAnsiTheme="minorHAnsi" w:cstheme="minorHAnsi"/>
          <w:sz w:val="18"/>
          <w:szCs w:val="18"/>
          <w:lang w:val="ro-RO" w:eastAsia="en-GB"/>
        </w:rPr>
        <w:t>H</w:t>
      </w:r>
      <w:r w:rsidRPr="00C7246D">
        <w:rPr>
          <w:rFonts w:asciiTheme="minorHAnsi" w:hAnsiTheme="minorHAnsi" w:cstheme="minorHAnsi"/>
          <w:sz w:val="18"/>
          <w:szCs w:val="18"/>
          <w:lang w:val="ro-RO" w:eastAsia="en-GB"/>
        </w:rPr>
        <w:t xml:space="preserve">otel </w:t>
      </w:r>
      <w:r w:rsidR="00DD4495" w:rsidRPr="00C7246D">
        <w:rPr>
          <w:rFonts w:asciiTheme="minorHAnsi" w:hAnsiTheme="minorHAnsi" w:cstheme="minorHAnsi"/>
          <w:sz w:val="18"/>
          <w:szCs w:val="18"/>
          <w:lang w:val="ro-RO" w:eastAsia="en-GB"/>
        </w:rPr>
        <w:t>Santa Mafalda/ similar.</w:t>
      </w:r>
    </w:p>
    <w:p w14:paraId="71A85D98" w14:textId="77777777" w:rsidR="00F837F9" w:rsidRPr="00F837F9" w:rsidRDefault="00F837F9" w:rsidP="00F837F9">
      <w:pPr>
        <w:ind w:left="-720"/>
        <w:jc w:val="both"/>
        <w:rPr>
          <w:rFonts w:asciiTheme="minorHAnsi" w:hAnsiTheme="minorHAnsi" w:cstheme="minorHAnsi"/>
          <w:b/>
          <w:sz w:val="10"/>
          <w:szCs w:val="10"/>
        </w:rPr>
      </w:pPr>
    </w:p>
    <w:p w14:paraId="4DAE7470" w14:textId="0EAA7C51" w:rsidR="00EF2C6F" w:rsidRPr="00C7246D" w:rsidRDefault="00EF2C6F" w:rsidP="00EF2C6F">
      <w:pPr>
        <w:ind w:left="-720"/>
        <w:jc w:val="both"/>
        <w:rPr>
          <w:rFonts w:asciiTheme="minorHAnsi" w:hAnsiTheme="minorHAnsi" w:cstheme="minorHAnsi"/>
          <w:b/>
          <w:color w:val="0B87C3"/>
          <w:sz w:val="18"/>
          <w:szCs w:val="18"/>
        </w:rPr>
      </w:pPr>
      <w:r w:rsidRPr="00C7246D">
        <w:rPr>
          <w:rFonts w:asciiTheme="minorHAnsi" w:hAnsiTheme="minorHAnsi" w:cstheme="minorHAnsi"/>
          <w:b/>
          <w:color w:val="0B87C3"/>
          <w:sz w:val="18"/>
          <w:szCs w:val="18"/>
        </w:rPr>
        <w:t>Ziua 4. FATIMA -</w:t>
      </w:r>
      <w:r w:rsidR="00A2225C" w:rsidRPr="00C7246D">
        <w:rPr>
          <w:rFonts w:asciiTheme="minorHAnsi" w:hAnsiTheme="minorHAnsi" w:cstheme="minorHAnsi"/>
          <w:b/>
          <w:color w:val="0B87C3"/>
          <w:sz w:val="18"/>
          <w:szCs w:val="18"/>
        </w:rPr>
        <w:t xml:space="preserve"> </w:t>
      </w:r>
      <w:r w:rsidRPr="00C7246D">
        <w:rPr>
          <w:rFonts w:asciiTheme="minorHAnsi" w:hAnsiTheme="minorHAnsi" w:cstheme="minorHAnsi"/>
          <w:b/>
          <w:i/>
          <w:iCs/>
          <w:color w:val="0B87C3"/>
          <w:sz w:val="18"/>
          <w:szCs w:val="18"/>
        </w:rPr>
        <w:t>BATALHA</w:t>
      </w:r>
      <w:r w:rsidRPr="00C7246D">
        <w:rPr>
          <w:rFonts w:asciiTheme="minorHAnsi" w:hAnsiTheme="minorHAnsi" w:cstheme="minorHAnsi"/>
          <w:b/>
          <w:color w:val="0B87C3"/>
          <w:sz w:val="18"/>
          <w:szCs w:val="18"/>
        </w:rPr>
        <w:t xml:space="preserve"> -</w:t>
      </w:r>
      <w:r w:rsidR="00A2225C" w:rsidRPr="00C7246D">
        <w:rPr>
          <w:rFonts w:asciiTheme="minorHAnsi" w:hAnsiTheme="minorHAnsi" w:cstheme="minorHAnsi"/>
          <w:b/>
          <w:color w:val="0B87C3"/>
          <w:sz w:val="18"/>
          <w:szCs w:val="18"/>
        </w:rPr>
        <w:t xml:space="preserve"> </w:t>
      </w:r>
      <w:r w:rsidRPr="00C7246D">
        <w:rPr>
          <w:rFonts w:asciiTheme="minorHAnsi" w:hAnsiTheme="minorHAnsi" w:cstheme="minorHAnsi"/>
          <w:b/>
          <w:i/>
          <w:iCs/>
          <w:color w:val="0B87C3"/>
          <w:sz w:val="18"/>
          <w:szCs w:val="18"/>
        </w:rPr>
        <w:t>ALCOBAÇA</w:t>
      </w:r>
      <w:r w:rsidRPr="00C7246D">
        <w:rPr>
          <w:rFonts w:asciiTheme="minorHAnsi" w:hAnsiTheme="minorHAnsi" w:cstheme="minorHAnsi"/>
          <w:b/>
          <w:color w:val="0B87C3"/>
          <w:sz w:val="18"/>
          <w:szCs w:val="18"/>
        </w:rPr>
        <w:t xml:space="preserve"> -</w:t>
      </w:r>
      <w:r w:rsidR="00A2225C" w:rsidRPr="00C7246D">
        <w:rPr>
          <w:rFonts w:asciiTheme="minorHAnsi" w:hAnsiTheme="minorHAnsi" w:cstheme="minorHAnsi"/>
          <w:b/>
          <w:color w:val="0B87C3"/>
          <w:sz w:val="18"/>
          <w:szCs w:val="18"/>
        </w:rPr>
        <w:t xml:space="preserve"> </w:t>
      </w:r>
      <w:r w:rsidRPr="00C7246D">
        <w:rPr>
          <w:rFonts w:asciiTheme="minorHAnsi" w:hAnsiTheme="minorHAnsi" w:cstheme="minorHAnsi"/>
          <w:b/>
          <w:i/>
          <w:iCs/>
          <w:color w:val="0B87C3"/>
          <w:sz w:val="18"/>
          <w:szCs w:val="18"/>
        </w:rPr>
        <w:t>NAZARE</w:t>
      </w:r>
      <w:r w:rsidRPr="00C7246D">
        <w:rPr>
          <w:rFonts w:asciiTheme="minorHAnsi" w:hAnsiTheme="minorHAnsi" w:cstheme="minorHAnsi"/>
          <w:b/>
          <w:color w:val="0B87C3"/>
          <w:sz w:val="18"/>
          <w:szCs w:val="18"/>
        </w:rPr>
        <w:t xml:space="preserve"> -</w:t>
      </w:r>
      <w:r w:rsidR="00A2225C" w:rsidRPr="00C7246D">
        <w:rPr>
          <w:rFonts w:asciiTheme="minorHAnsi" w:hAnsiTheme="minorHAnsi" w:cstheme="minorHAnsi"/>
          <w:b/>
          <w:color w:val="0B87C3"/>
          <w:sz w:val="18"/>
          <w:szCs w:val="18"/>
        </w:rPr>
        <w:t xml:space="preserve"> </w:t>
      </w:r>
      <w:r w:rsidRPr="00C7246D">
        <w:rPr>
          <w:rFonts w:asciiTheme="minorHAnsi" w:hAnsiTheme="minorHAnsi" w:cstheme="minorHAnsi"/>
          <w:b/>
          <w:i/>
          <w:iCs/>
          <w:color w:val="0B87C3"/>
          <w:sz w:val="18"/>
          <w:szCs w:val="18"/>
        </w:rPr>
        <w:t>OBIDOS</w:t>
      </w:r>
      <w:r w:rsidRPr="00C7246D">
        <w:rPr>
          <w:rFonts w:asciiTheme="minorHAnsi" w:hAnsiTheme="minorHAnsi" w:cstheme="minorHAnsi"/>
          <w:b/>
          <w:color w:val="0B87C3"/>
          <w:sz w:val="18"/>
          <w:szCs w:val="18"/>
        </w:rPr>
        <w:t xml:space="preserve"> (cca. 185 km) </w:t>
      </w:r>
    </w:p>
    <w:p w14:paraId="38B5D8A9" w14:textId="5A1CCBDE" w:rsidR="00EF2C6F" w:rsidRPr="00C7246D" w:rsidRDefault="00EF2C6F" w:rsidP="00EF2C6F">
      <w:pPr>
        <w:ind w:left="-720"/>
        <w:jc w:val="both"/>
        <w:rPr>
          <w:rFonts w:asciiTheme="minorHAnsi" w:hAnsiTheme="minorHAnsi" w:cstheme="minorHAnsi"/>
          <w:sz w:val="18"/>
          <w:szCs w:val="18"/>
          <w:lang w:val="ro-RO" w:eastAsia="en-GB"/>
        </w:rPr>
      </w:pPr>
      <w:r w:rsidRPr="00C7246D">
        <w:rPr>
          <w:rFonts w:asciiTheme="minorHAnsi" w:hAnsiTheme="minorHAnsi" w:cstheme="minorHAnsi"/>
          <w:sz w:val="18"/>
          <w:szCs w:val="18"/>
          <w:lang w:val="ro-RO" w:eastAsia="en-GB"/>
        </w:rPr>
        <w:t>Mic dejun. Timp liber in Fatima sau excursie optionala (</w:t>
      </w:r>
      <w:r w:rsidR="00A2225C" w:rsidRPr="00C7246D">
        <w:rPr>
          <w:rFonts w:asciiTheme="minorHAnsi" w:hAnsiTheme="minorHAnsi" w:cstheme="minorHAnsi"/>
          <w:sz w:val="18"/>
          <w:szCs w:val="18"/>
          <w:lang w:val="ro-RO" w:eastAsia="en-GB"/>
        </w:rPr>
        <w:t>4</w:t>
      </w:r>
      <w:r w:rsidRPr="00C7246D">
        <w:rPr>
          <w:rFonts w:asciiTheme="minorHAnsi" w:hAnsiTheme="minorHAnsi" w:cstheme="minorHAnsi"/>
          <w:sz w:val="18"/>
          <w:szCs w:val="18"/>
          <w:lang w:val="ro-RO" w:eastAsia="en-GB"/>
        </w:rPr>
        <w:t>5 €) la cele doua perle din patrimoniul UNESCO: Alcobaça si Batalha. Pentru inceput vizitam Manastirea Alcobaça (sec. XII), intemeiata de primul rege portughez Alfonso Henriques, ce conserva cele mai vechi constructii gotice si neo-gotice din Portugalia, si Panteonul Regal (sec. XVIII) o adevarata capodopera arhitectonica. Urmeaza Manastirea Batalha (sec. XIV), cu numeroase turnulete, spirale, portaluri, stucaturi s.a., specifice goticului tarziu. Continuam excursia optionala cu vechiul port pescaresc Nazare, astazi o importanta statiune litorala, aflata pe malurile Atlanticului. Numele asezarii vine de la biblicul Nazaret, portul fiind botezat dupa o statuie a Sfintei Fecioare adusa din Tara Sfanta. Dupa amiaza ne bucuram de o plimbare pietonala in Obidos -</w:t>
      </w:r>
      <w:r w:rsidR="00A2225C" w:rsidRPr="00C7246D">
        <w:rPr>
          <w:rFonts w:asciiTheme="minorHAnsi" w:hAnsiTheme="minorHAnsi" w:cstheme="minorHAnsi"/>
          <w:sz w:val="18"/>
          <w:szCs w:val="18"/>
          <w:lang w:val="ro-RO" w:eastAsia="en-GB"/>
        </w:rPr>
        <w:t xml:space="preserve"> </w:t>
      </w:r>
      <w:r w:rsidRPr="00C7246D">
        <w:rPr>
          <w:rFonts w:asciiTheme="minorHAnsi" w:hAnsiTheme="minorHAnsi" w:cstheme="minorHAnsi"/>
          <w:sz w:val="18"/>
          <w:szCs w:val="18"/>
          <w:lang w:val="ro-RO" w:eastAsia="en-GB"/>
        </w:rPr>
        <w:t>cel mai romantic sat medieval din Portugalia, oferit ca dar de nunta Reginei Isabel de Aragon, de catre sotul sau regele Dinis. Urmand Rua Direita (strada principala) vizitam cele mai importante obiective turistice si degustam specialitatea locului -lichiorul servit in pahare de ciocolata. Revenim la Fatima pentru cazare la acelasi hotel.</w:t>
      </w:r>
    </w:p>
    <w:p w14:paraId="631B816F" w14:textId="77777777" w:rsidR="00F837F9" w:rsidRPr="00F837F9" w:rsidRDefault="00F837F9" w:rsidP="00F837F9">
      <w:pPr>
        <w:ind w:left="-720"/>
        <w:jc w:val="both"/>
        <w:rPr>
          <w:rFonts w:asciiTheme="minorHAnsi" w:hAnsiTheme="minorHAnsi" w:cstheme="minorHAnsi"/>
          <w:b/>
          <w:sz w:val="10"/>
          <w:szCs w:val="10"/>
        </w:rPr>
      </w:pPr>
    </w:p>
    <w:p w14:paraId="1068316A" w14:textId="4CBA5FF8" w:rsidR="00EF2C6F" w:rsidRPr="00C7246D" w:rsidRDefault="00EF2C6F" w:rsidP="00EF2C6F">
      <w:pPr>
        <w:ind w:left="-720"/>
        <w:jc w:val="both"/>
        <w:rPr>
          <w:rFonts w:asciiTheme="minorHAnsi" w:hAnsiTheme="minorHAnsi" w:cstheme="minorHAnsi"/>
          <w:b/>
          <w:color w:val="0B87C3"/>
          <w:sz w:val="18"/>
          <w:szCs w:val="18"/>
        </w:rPr>
      </w:pPr>
      <w:r w:rsidRPr="00C7246D">
        <w:rPr>
          <w:rFonts w:asciiTheme="minorHAnsi" w:hAnsiTheme="minorHAnsi" w:cstheme="minorHAnsi"/>
          <w:b/>
          <w:color w:val="0B87C3"/>
          <w:sz w:val="18"/>
          <w:szCs w:val="18"/>
        </w:rPr>
        <w:t>Ziua 5. EVORA - SETUBAL - PARCUL NATURAL ARRABIDA - LISABONA (cca. 3</w:t>
      </w:r>
      <w:r w:rsidR="00A2225C" w:rsidRPr="00C7246D">
        <w:rPr>
          <w:rFonts w:asciiTheme="minorHAnsi" w:hAnsiTheme="minorHAnsi" w:cstheme="minorHAnsi"/>
          <w:b/>
          <w:color w:val="0B87C3"/>
          <w:sz w:val="18"/>
          <w:szCs w:val="18"/>
        </w:rPr>
        <w:t>6</w:t>
      </w:r>
      <w:r w:rsidRPr="00C7246D">
        <w:rPr>
          <w:rFonts w:asciiTheme="minorHAnsi" w:hAnsiTheme="minorHAnsi" w:cstheme="minorHAnsi"/>
          <w:b/>
          <w:color w:val="0B87C3"/>
          <w:sz w:val="18"/>
          <w:szCs w:val="18"/>
        </w:rPr>
        <w:t>5 km)</w:t>
      </w:r>
    </w:p>
    <w:p w14:paraId="083C654F" w14:textId="75AFCB33" w:rsidR="00EF2C6F" w:rsidRPr="00C7246D" w:rsidRDefault="00EF2C6F" w:rsidP="000D4B29">
      <w:pPr>
        <w:ind w:left="-720"/>
        <w:jc w:val="both"/>
        <w:rPr>
          <w:rFonts w:asciiTheme="minorHAnsi" w:hAnsiTheme="minorHAnsi" w:cstheme="minorHAnsi"/>
          <w:sz w:val="18"/>
          <w:szCs w:val="18"/>
          <w:lang w:val="ro-RO" w:eastAsia="en-GB"/>
        </w:rPr>
      </w:pPr>
      <w:r w:rsidRPr="00C7246D">
        <w:rPr>
          <w:rFonts w:asciiTheme="minorHAnsi" w:hAnsiTheme="minorHAnsi" w:cstheme="minorHAnsi"/>
          <w:sz w:val="18"/>
          <w:szCs w:val="18"/>
          <w:lang w:val="ro-RO" w:eastAsia="en-GB"/>
        </w:rPr>
        <w:t>Mic dejun. Dimineata strabatem sudul Portugliei spre Evora</w:t>
      </w:r>
      <w:r w:rsidR="000D4B29" w:rsidRPr="00C7246D">
        <w:rPr>
          <w:rFonts w:asciiTheme="minorHAnsi" w:hAnsiTheme="minorHAnsi" w:cstheme="minorHAnsi"/>
          <w:sz w:val="18"/>
          <w:szCs w:val="18"/>
          <w:lang w:val="ro-RO" w:eastAsia="en-GB"/>
        </w:rPr>
        <w:t xml:space="preserve"> </w:t>
      </w:r>
      <w:r w:rsidRPr="00C7246D">
        <w:rPr>
          <w:rFonts w:asciiTheme="minorHAnsi" w:hAnsiTheme="minorHAnsi" w:cstheme="minorHAnsi"/>
          <w:sz w:val="18"/>
          <w:szCs w:val="18"/>
          <w:lang w:val="ro-RO" w:eastAsia="en-GB"/>
        </w:rPr>
        <w:t xml:space="preserve">- orasel medieval din patrimoniul UNESCO, adevarat muzeu in aer liber: </w:t>
      </w:r>
      <w:r w:rsidRPr="00C7246D">
        <w:rPr>
          <w:rFonts w:asciiTheme="minorHAnsi" w:hAnsiTheme="minorHAnsi" w:cstheme="minorHAnsi"/>
          <w:b/>
          <w:bCs/>
          <w:i/>
          <w:iCs/>
          <w:sz w:val="18"/>
          <w:szCs w:val="18"/>
          <w:lang w:val="ro-RO" w:eastAsia="en-GB"/>
        </w:rPr>
        <w:t>Templul Dianei</w:t>
      </w:r>
      <w:r w:rsidR="000D4B29" w:rsidRPr="00C7246D">
        <w:rPr>
          <w:rFonts w:asciiTheme="minorHAnsi" w:hAnsiTheme="minorHAnsi" w:cstheme="minorHAnsi"/>
          <w:sz w:val="18"/>
          <w:szCs w:val="18"/>
          <w:lang w:val="ro-RO" w:eastAsia="en-GB"/>
        </w:rPr>
        <w:t xml:space="preserve"> </w:t>
      </w:r>
      <w:r w:rsidRPr="00C7246D">
        <w:rPr>
          <w:rFonts w:asciiTheme="minorHAnsi" w:hAnsiTheme="minorHAnsi" w:cstheme="minorHAnsi"/>
          <w:sz w:val="18"/>
          <w:szCs w:val="18"/>
          <w:lang w:val="ro-RO" w:eastAsia="en-GB"/>
        </w:rPr>
        <w:t>- construit in sec. I in cel mai inalt punct din ora</w:t>
      </w:r>
      <w:r w:rsidR="000D4B29" w:rsidRPr="00C7246D">
        <w:rPr>
          <w:rFonts w:asciiTheme="minorHAnsi" w:hAnsiTheme="minorHAnsi" w:cstheme="minorHAnsi"/>
          <w:sz w:val="18"/>
          <w:szCs w:val="18"/>
          <w:lang w:val="ro-RO" w:eastAsia="en-GB"/>
        </w:rPr>
        <w:t>s</w:t>
      </w:r>
      <w:r w:rsidRPr="00C7246D">
        <w:rPr>
          <w:rFonts w:asciiTheme="minorHAnsi" w:hAnsiTheme="minorHAnsi" w:cstheme="minorHAnsi"/>
          <w:sz w:val="18"/>
          <w:szCs w:val="18"/>
          <w:lang w:val="ro-RO" w:eastAsia="en-GB"/>
        </w:rPr>
        <w:t xml:space="preserve">, cel mai mare si bine conservat templu roman din Peninsula Iberica si Catedrala da Sé (sec. XII) in stil romanic, modificata ulterior in stilul gotic, exemplu excelent de catedrala fortificata, unde se pastreaza o sculptura a Maicii Domnului insarcinata. Urmeaza </w:t>
      </w:r>
      <w:r w:rsidRPr="00C7246D">
        <w:rPr>
          <w:rFonts w:asciiTheme="minorHAnsi" w:hAnsiTheme="minorHAnsi" w:cstheme="minorHAnsi"/>
          <w:b/>
          <w:bCs/>
          <w:i/>
          <w:iCs/>
          <w:sz w:val="18"/>
          <w:szCs w:val="18"/>
          <w:lang w:val="ro-RO" w:eastAsia="en-GB"/>
        </w:rPr>
        <w:t xml:space="preserve">Termele </w:t>
      </w:r>
      <w:r w:rsidR="000D4B29" w:rsidRPr="00C7246D">
        <w:rPr>
          <w:rFonts w:asciiTheme="minorHAnsi" w:hAnsiTheme="minorHAnsi" w:cstheme="minorHAnsi"/>
          <w:b/>
          <w:bCs/>
          <w:i/>
          <w:iCs/>
          <w:sz w:val="18"/>
          <w:szCs w:val="18"/>
          <w:lang w:val="ro-RO" w:eastAsia="en-GB"/>
        </w:rPr>
        <w:t>R</w:t>
      </w:r>
      <w:r w:rsidRPr="00C7246D">
        <w:rPr>
          <w:rFonts w:asciiTheme="minorHAnsi" w:hAnsiTheme="minorHAnsi" w:cstheme="minorHAnsi"/>
          <w:b/>
          <w:bCs/>
          <w:i/>
          <w:iCs/>
          <w:sz w:val="18"/>
          <w:szCs w:val="18"/>
          <w:lang w:val="ro-RO" w:eastAsia="en-GB"/>
        </w:rPr>
        <w:t>omane</w:t>
      </w:r>
      <w:r w:rsidRPr="00C7246D">
        <w:rPr>
          <w:rFonts w:asciiTheme="minorHAnsi" w:hAnsiTheme="minorHAnsi" w:cstheme="minorHAnsi"/>
          <w:sz w:val="18"/>
          <w:szCs w:val="18"/>
          <w:lang w:val="ro-RO" w:eastAsia="en-GB"/>
        </w:rPr>
        <w:t xml:space="preserve"> (sec. II) descoperite sub cladirea </w:t>
      </w:r>
      <w:r w:rsidRPr="00C7246D">
        <w:rPr>
          <w:rFonts w:asciiTheme="minorHAnsi" w:hAnsiTheme="minorHAnsi" w:cstheme="minorHAnsi"/>
          <w:b/>
          <w:bCs/>
          <w:i/>
          <w:iCs/>
          <w:sz w:val="18"/>
          <w:szCs w:val="18"/>
          <w:lang w:val="ro-RO" w:eastAsia="en-GB"/>
        </w:rPr>
        <w:t>Primariei</w:t>
      </w:r>
      <w:r w:rsidRPr="00C7246D">
        <w:rPr>
          <w:rFonts w:asciiTheme="minorHAnsi" w:hAnsiTheme="minorHAnsi" w:cstheme="minorHAnsi"/>
          <w:sz w:val="18"/>
          <w:szCs w:val="18"/>
          <w:lang w:val="ro-RO" w:eastAsia="en-GB"/>
        </w:rPr>
        <w:t xml:space="preserve"> si </w:t>
      </w:r>
      <w:r w:rsidR="000D4B29" w:rsidRPr="00C7246D">
        <w:rPr>
          <w:rFonts w:asciiTheme="minorHAnsi" w:hAnsiTheme="minorHAnsi" w:cstheme="minorHAnsi"/>
          <w:b/>
          <w:bCs/>
          <w:i/>
          <w:iCs/>
          <w:sz w:val="18"/>
          <w:szCs w:val="18"/>
          <w:lang w:val="ro-RO" w:eastAsia="en-GB"/>
        </w:rPr>
        <w:t>A</w:t>
      </w:r>
      <w:r w:rsidRPr="00C7246D">
        <w:rPr>
          <w:rFonts w:asciiTheme="minorHAnsi" w:hAnsiTheme="minorHAnsi" w:cstheme="minorHAnsi"/>
          <w:b/>
          <w:bCs/>
          <w:i/>
          <w:iCs/>
          <w:sz w:val="18"/>
          <w:szCs w:val="18"/>
          <w:lang w:val="ro-RO" w:eastAsia="en-GB"/>
        </w:rPr>
        <w:t>peductul</w:t>
      </w:r>
      <w:r w:rsidR="000D4B29" w:rsidRPr="00C7246D">
        <w:rPr>
          <w:rFonts w:asciiTheme="minorHAnsi" w:hAnsiTheme="minorHAnsi" w:cstheme="minorHAnsi"/>
          <w:b/>
          <w:bCs/>
          <w:i/>
          <w:iCs/>
          <w:sz w:val="18"/>
          <w:szCs w:val="18"/>
          <w:lang w:val="ro-RO" w:eastAsia="en-GB"/>
        </w:rPr>
        <w:t xml:space="preserve"> </w:t>
      </w:r>
      <w:r w:rsidRPr="00C7246D">
        <w:rPr>
          <w:rFonts w:asciiTheme="minorHAnsi" w:hAnsiTheme="minorHAnsi" w:cstheme="minorHAnsi"/>
          <w:sz w:val="18"/>
          <w:szCs w:val="18"/>
          <w:lang w:val="ro-RO" w:eastAsia="en-GB"/>
        </w:rPr>
        <w:t xml:space="preserve">- care aducea apa de la 9 km, considerat cel mai mari proiect de inginerie din Peninsula Iberica, ce atinge pana la 25 m inaltime in afara zidurilor orasului, iar in interiorul zidurilor, pe sub arcadele apeductului au fost construite case și magazine, facandu-l sa para parte integranta a orașului. Incheiem turul la Capela </w:t>
      </w:r>
      <w:r w:rsidR="000D4B29" w:rsidRPr="00C7246D">
        <w:rPr>
          <w:rFonts w:asciiTheme="minorHAnsi" w:hAnsiTheme="minorHAnsi" w:cstheme="minorHAnsi"/>
          <w:sz w:val="18"/>
          <w:szCs w:val="18"/>
          <w:lang w:val="ro-RO" w:eastAsia="en-GB"/>
        </w:rPr>
        <w:t>O</w:t>
      </w:r>
      <w:r w:rsidRPr="00C7246D">
        <w:rPr>
          <w:rFonts w:asciiTheme="minorHAnsi" w:hAnsiTheme="minorHAnsi" w:cstheme="minorHAnsi"/>
          <w:sz w:val="18"/>
          <w:szCs w:val="18"/>
          <w:lang w:val="ro-RO" w:eastAsia="en-GB"/>
        </w:rPr>
        <w:t>aselor, cu atmosfera sa sumbra, ce a fost construita din necesitate in sec. XVI, cand cimitirele erau supraaglomerate si oasele au fost asezate respectuos in ciment, (existand cca 5.000 de oase “turnate” in pereti de la tavan pana la podea). Dupa amiaza por</w:t>
      </w:r>
      <w:r w:rsidR="000D4B29" w:rsidRPr="00C7246D">
        <w:rPr>
          <w:rFonts w:asciiTheme="minorHAnsi" w:hAnsiTheme="minorHAnsi" w:cstheme="minorHAnsi"/>
          <w:sz w:val="18"/>
          <w:szCs w:val="18"/>
          <w:lang w:val="ro-RO" w:eastAsia="en-GB"/>
        </w:rPr>
        <w:t>n</w:t>
      </w:r>
      <w:r w:rsidRPr="00C7246D">
        <w:rPr>
          <w:rFonts w:asciiTheme="minorHAnsi" w:hAnsiTheme="minorHAnsi" w:cstheme="minorHAnsi"/>
          <w:sz w:val="18"/>
          <w:szCs w:val="18"/>
          <w:lang w:val="ro-RO" w:eastAsia="en-GB"/>
        </w:rPr>
        <w:t>im spre urmatorul punct al traseului nostru, la Setubal, candva un centru industrial prosper, al carui principal obiectiv turistic este M</w:t>
      </w:r>
      <w:r w:rsidR="000D4B29" w:rsidRPr="00C7246D">
        <w:rPr>
          <w:rFonts w:asciiTheme="minorHAnsi" w:hAnsiTheme="minorHAnsi" w:cstheme="minorHAnsi"/>
          <w:sz w:val="18"/>
          <w:szCs w:val="18"/>
          <w:lang w:val="ro-RO" w:eastAsia="en-GB"/>
        </w:rPr>
        <w:t>a</w:t>
      </w:r>
      <w:r w:rsidRPr="00C7246D">
        <w:rPr>
          <w:rFonts w:asciiTheme="minorHAnsi" w:hAnsiTheme="minorHAnsi" w:cstheme="minorHAnsi"/>
          <w:sz w:val="18"/>
          <w:szCs w:val="18"/>
          <w:lang w:val="ro-RO" w:eastAsia="en-GB"/>
        </w:rPr>
        <w:t>n</w:t>
      </w:r>
      <w:r w:rsidR="000D4B29" w:rsidRPr="00C7246D">
        <w:rPr>
          <w:rFonts w:asciiTheme="minorHAnsi" w:hAnsiTheme="minorHAnsi" w:cstheme="minorHAnsi"/>
          <w:sz w:val="18"/>
          <w:szCs w:val="18"/>
          <w:lang w:val="ro-RO" w:eastAsia="en-GB"/>
        </w:rPr>
        <w:t>a</w:t>
      </w:r>
      <w:r w:rsidRPr="00C7246D">
        <w:rPr>
          <w:rFonts w:asciiTheme="minorHAnsi" w:hAnsiTheme="minorHAnsi" w:cstheme="minorHAnsi"/>
          <w:sz w:val="18"/>
          <w:szCs w:val="18"/>
          <w:lang w:val="ro-RO" w:eastAsia="en-GB"/>
        </w:rPr>
        <w:t xml:space="preserve">stirea lui Iisus, biserică din sec. XV, </w:t>
      </w:r>
      <w:r w:rsidR="000D4B29" w:rsidRPr="00C7246D">
        <w:rPr>
          <w:rFonts w:asciiTheme="minorHAnsi" w:hAnsiTheme="minorHAnsi" w:cstheme="minorHAnsi"/>
          <w:sz w:val="18"/>
          <w:szCs w:val="18"/>
          <w:lang w:val="ro-RO" w:eastAsia="en-GB"/>
        </w:rPr>
        <w:t>i</w:t>
      </w:r>
      <w:r w:rsidRPr="00C7246D">
        <w:rPr>
          <w:rFonts w:asciiTheme="minorHAnsi" w:hAnsiTheme="minorHAnsi" w:cstheme="minorHAnsi"/>
          <w:sz w:val="18"/>
          <w:szCs w:val="18"/>
          <w:lang w:val="ro-RO" w:eastAsia="en-GB"/>
        </w:rPr>
        <w:t>n stilul gotic t</w:t>
      </w:r>
      <w:r w:rsidR="000D4B29" w:rsidRPr="00C7246D">
        <w:rPr>
          <w:rFonts w:asciiTheme="minorHAnsi" w:hAnsiTheme="minorHAnsi" w:cstheme="minorHAnsi"/>
          <w:sz w:val="18"/>
          <w:szCs w:val="18"/>
          <w:lang w:val="ro-RO" w:eastAsia="en-GB"/>
        </w:rPr>
        <w:t>a</w:t>
      </w:r>
      <w:r w:rsidRPr="00C7246D">
        <w:rPr>
          <w:rFonts w:asciiTheme="minorHAnsi" w:hAnsiTheme="minorHAnsi" w:cstheme="minorHAnsi"/>
          <w:sz w:val="18"/>
          <w:szCs w:val="18"/>
          <w:lang w:val="ro-RO" w:eastAsia="en-GB"/>
        </w:rPr>
        <w:t xml:space="preserve">rziu portughez (manuelin). </w:t>
      </w:r>
      <w:r w:rsidRPr="00C7246D">
        <w:rPr>
          <w:rFonts w:asciiTheme="minorHAnsi" w:hAnsiTheme="minorHAnsi" w:cstheme="minorHAnsi"/>
          <w:b/>
          <w:bCs/>
          <w:i/>
          <w:iCs/>
          <w:sz w:val="18"/>
          <w:szCs w:val="18"/>
          <w:lang w:val="ro-RO" w:eastAsia="en-GB"/>
        </w:rPr>
        <w:t>Castelo de São Filipe</w:t>
      </w:r>
      <w:r w:rsidRPr="00C7246D">
        <w:rPr>
          <w:rFonts w:asciiTheme="minorHAnsi" w:hAnsiTheme="minorHAnsi" w:cstheme="minorHAnsi"/>
          <w:sz w:val="18"/>
          <w:szCs w:val="18"/>
          <w:lang w:val="ro-RO" w:eastAsia="en-GB"/>
        </w:rPr>
        <w:t xml:space="preserve">, fortăreața din sec. XVI de pe malul nordic al râului Sado, supraveghează orașul, fiind transformat astazi într-un hotel de lux. Traversam apoi spre Lisabona prin inima Parcului National Arrabida, cu oprire la Portinho da Arrábida. Aici admiram peisajele exotice ale golfului cu ape calme și transparente, minunat pentru scufundări, considerat una din cele Șapte Minuni Naturale din Portugalia si Pedra da Anixa, o insulita la cca. 200 m de coastă, cu o lungime de doar 40 m, rezervatie zoologica. Structura sa complexă de platforme, fisuri și cavități subacvatice dă naștere la o mare diversitate de micro-habitate marine pentru o mare varietate de specii marine. Pe traseul spre Lisabona, vom admira </w:t>
      </w:r>
      <w:r w:rsidRPr="00C7246D">
        <w:rPr>
          <w:rFonts w:asciiTheme="minorHAnsi" w:hAnsiTheme="minorHAnsi" w:cstheme="minorHAnsi"/>
          <w:b/>
          <w:bCs/>
          <w:i/>
          <w:iCs/>
          <w:sz w:val="18"/>
          <w:szCs w:val="18"/>
          <w:lang w:val="ro-RO" w:eastAsia="en-GB"/>
        </w:rPr>
        <w:t>Santuário de Cristo Rei</w:t>
      </w:r>
      <w:r w:rsidRPr="00C7246D">
        <w:rPr>
          <w:rFonts w:asciiTheme="minorHAnsi" w:hAnsiTheme="minorHAnsi" w:cstheme="minorHAnsi"/>
          <w:sz w:val="18"/>
          <w:szCs w:val="18"/>
          <w:lang w:val="ro-RO" w:eastAsia="en-GB"/>
        </w:rPr>
        <w:t xml:space="preserve">, monument construit la 133 m pe un vârf de stâncă </w:t>
      </w:r>
      <w:r w:rsidRPr="00C7246D">
        <w:rPr>
          <w:rFonts w:asciiTheme="minorHAnsi" w:hAnsiTheme="minorHAnsi" w:cstheme="minorHAnsi"/>
          <w:sz w:val="18"/>
          <w:szCs w:val="18"/>
          <w:lang w:val="ro-RO" w:eastAsia="en-GB"/>
        </w:rPr>
        <w:lastRenderedPageBreak/>
        <w:t xml:space="preserve">izolat, format dintr-un piedestal de 82 m, pe care se inalta </w:t>
      </w:r>
      <w:r w:rsidRPr="00C7246D">
        <w:rPr>
          <w:rFonts w:asciiTheme="minorHAnsi" w:hAnsiTheme="minorHAnsi" w:cstheme="minorHAnsi"/>
          <w:b/>
          <w:bCs/>
          <w:i/>
          <w:iCs/>
          <w:sz w:val="18"/>
          <w:szCs w:val="18"/>
          <w:lang w:val="ro-RO" w:eastAsia="en-GB"/>
        </w:rPr>
        <w:t>Statuia din beton a lui Iisus Hristos</w:t>
      </w:r>
      <w:r w:rsidRPr="00C7246D">
        <w:rPr>
          <w:rFonts w:asciiTheme="minorHAnsi" w:hAnsiTheme="minorHAnsi" w:cstheme="minorHAnsi"/>
          <w:sz w:val="18"/>
          <w:szCs w:val="18"/>
          <w:lang w:val="ro-RO" w:eastAsia="en-GB"/>
        </w:rPr>
        <w:t xml:space="preserve"> de 28 m inaltime. Traversam estuarul fluviului Tajo pe Podului 25 Aprilie pentru a ne caza la </w:t>
      </w:r>
      <w:r w:rsidR="00070A17" w:rsidRPr="00C7246D">
        <w:rPr>
          <w:rFonts w:asciiTheme="minorHAnsi" w:hAnsiTheme="minorHAnsi" w:cstheme="minorHAnsi"/>
          <w:sz w:val="18"/>
          <w:szCs w:val="18"/>
          <w:lang w:val="ro-RO" w:eastAsia="en-GB"/>
        </w:rPr>
        <w:t>H</w:t>
      </w:r>
      <w:r w:rsidRPr="00C7246D">
        <w:rPr>
          <w:rFonts w:asciiTheme="minorHAnsi" w:hAnsiTheme="minorHAnsi" w:cstheme="minorHAnsi"/>
          <w:sz w:val="18"/>
          <w:szCs w:val="18"/>
          <w:lang w:val="ro-RO" w:eastAsia="en-GB"/>
        </w:rPr>
        <w:t>otel</w:t>
      </w:r>
      <w:r w:rsidR="000D4B29" w:rsidRPr="00C7246D">
        <w:rPr>
          <w:rFonts w:asciiTheme="minorHAnsi" w:hAnsiTheme="minorHAnsi" w:cstheme="minorHAnsi"/>
          <w:sz w:val="18"/>
          <w:szCs w:val="18"/>
          <w:lang w:val="ro-RO" w:eastAsia="en-GB"/>
        </w:rPr>
        <w:t xml:space="preserve"> VIP Inn Berna 3*/</w:t>
      </w:r>
      <w:r w:rsidR="000D4B29" w:rsidRPr="00C7246D">
        <w:rPr>
          <w:rFonts w:asciiTheme="minorHAnsi" w:hAnsiTheme="minorHAnsi" w:cstheme="minorHAnsi"/>
          <w:sz w:val="18"/>
          <w:szCs w:val="18"/>
        </w:rPr>
        <w:t xml:space="preserve"> </w:t>
      </w:r>
      <w:r w:rsidR="000D4B29" w:rsidRPr="00C7246D">
        <w:rPr>
          <w:rFonts w:asciiTheme="minorHAnsi" w:hAnsiTheme="minorHAnsi" w:cstheme="minorHAnsi"/>
          <w:sz w:val="18"/>
          <w:szCs w:val="18"/>
          <w:lang w:val="ro-RO" w:eastAsia="en-GB"/>
        </w:rPr>
        <w:t>VIP Zurique 3*/ similar, din Lisabona</w:t>
      </w:r>
      <w:r w:rsidR="00070A17" w:rsidRPr="00C7246D">
        <w:rPr>
          <w:rFonts w:asciiTheme="minorHAnsi" w:hAnsiTheme="minorHAnsi" w:cstheme="minorHAnsi"/>
          <w:sz w:val="18"/>
          <w:szCs w:val="18"/>
          <w:lang w:val="ro-RO" w:eastAsia="en-GB"/>
        </w:rPr>
        <w:t>.</w:t>
      </w:r>
    </w:p>
    <w:p w14:paraId="04D7FF9A" w14:textId="77777777" w:rsidR="0093796C" w:rsidRPr="0093796C" w:rsidRDefault="0093796C" w:rsidP="00EF2C6F">
      <w:pPr>
        <w:ind w:left="-720"/>
        <w:jc w:val="both"/>
        <w:rPr>
          <w:rFonts w:asciiTheme="minorHAnsi" w:hAnsiTheme="minorHAnsi" w:cstheme="minorHAnsi"/>
          <w:b/>
          <w:color w:val="0B87C3"/>
          <w:sz w:val="10"/>
          <w:szCs w:val="10"/>
        </w:rPr>
      </w:pPr>
    </w:p>
    <w:p w14:paraId="02DD2359" w14:textId="3FA3AAB0" w:rsidR="00EF2C6F" w:rsidRPr="00C7246D" w:rsidRDefault="00EF2C6F" w:rsidP="00EF2C6F">
      <w:pPr>
        <w:ind w:left="-720"/>
        <w:jc w:val="both"/>
        <w:rPr>
          <w:rFonts w:asciiTheme="minorHAnsi" w:hAnsiTheme="minorHAnsi" w:cstheme="minorHAnsi"/>
          <w:b/>
          <w:color w:val="0B87C3"/>
          <w:sz w:val="18"/>
          <w:szCs w:val="18"/>
        </w:rPr>
      </w:pPr>
      <w:r w:rsidRPr="00C7246D">
        <w:rPr>
          <w:rFonts w:asciiTheme="minorHAnsi" w:hAnsiTheme="minorHAnsi" w:cstheme="minorHAnsi"/>
          <w:b/>
          <w:color w:val="0B87C3"/>
          <w:sz w:val="18"/>
          <w:szCs w:val="18"/>
        </w:rPr>
        <w:t>Ziua 6. LISABONA -</w:t>
      </w:r>
      <w:r w:rsidR="004818EC" w:rsidRPr="00C7246D">
        <w:rPr>
          <w:rFonts w:asciiTheme="minorHAnsi" w:hAnsiTheme="minorHAnsi" w:cstheme="minorHAnsi"/>
          <w:b/>
          <w:color w:val="0B87C3"/>
          <w:sz w:val="18"/>
          <w:szCs w:val="18"/>
        </w:rPr>
        <w:t xml:space="preserve"> </w:t>
      </w:r>
      <w:r w:rsidRPr="00C7246D">
        <w:rPr>
          <w:rFonts w:asciiTheme="minorHAnsi" w:hAnsiTheme="minorHAnsi" w:cstheme="minorHAnsi"/>
          <w:b/>
          <w:i/>
          <w:iCs/>
          <w:color w:val="0B87C3"/>
          <w:sz w:val="18"/>
          <w:szCs w:val="18"/>
        </w:rPr>
        <w:t>SINTRA</w:t>
      </w:r>
      <w:r w:rsidRPr="00C7246D">
        <w:rPr>
          <w:rFonts w:asciiTheme="minorHAnsi" w:hAnsiTheme="minorHAnsi" w:cstheme="minorHAnsi"/>
          <w:b/>
          <w:color w:val="0B87C3"/>
          <w:sz w:val="18"/>
          <w:szCs w:val="18"/>
        </w:rPr>
        <w:t xml:space="preserve"> -</w:t>
      </w:r>
      <w:r w:rsidR="004818EC" w:rsidRPr="00C7246D">
        <w:rPr>
          <w:rFonts w:asciiTheme="minorHAnsi" w:hAnsiTheme="minorHAnsi" w:cstheme="minorHAnsi"/>
          <w:b/>
          <w:color w:val="0B87C3"/>
          <w:sz w:val="18"/>
          <w:szCs w:val="18"/>
        </w:rPr>
        <w:t xml:space="preserve"> </w:t>
      </w:r>
      <w:r w:rsidRPr="00C7246D">
        <w:rPr>
          <w:rFonts w:asciiTheme="minorHAnsi" w:hAnsiTheme="minorHAnsi" w:cstheme="minorHAnsi"/>
          <w:b/>
          <w:i/>
          <w:iCs/>
          <w:color w:val="0B87C3"/>
          <w:sz w:val="18"/>
          <w:szCs w:val="18"/>
        </w:rPr>
        <w:t>CABO DA ROCA</w:t>
      </w:r>
      <w:r w:rsidRPr="00C7246D">
        <w:rPr>
          <w:rFonts w:asciiTheme="minorHAnsi" w:hAnsiTheme="minorHAnsi" w:cstheme="minorHAnsi"/>
          <w:b/>
          <w:color w:val="0B87C3"/>
          <w:sz w:val="18"/>
          <w:szCs w:val="18"/>
        </w:rPr>
        <w:t xml:space="preserve"> -</w:t>
      </w:r>
      <w:r w:rsidR="004818EC" w:rsidRPr="00C7246D">
        <w:rPr>
          <w:rFonts w:asciiTheme="minorHAnsi" w:hAnsiTheme="minorHAnsi" w:cstheme="minorHAnsi"/>
          <w:b/>
          <w:color w:val="0B87C3"/>
          <w:sz w:val="18"/>
          <w:szCs w:val="18"/>
        </w:rPr>
        <w:t xml:space="preserve"> </w:t>
      </w:r>
      <w:r w:rsidRPr="00C7246D">
        <w:rPr>
          <w:rFonts w:asciiTheme="minorHAnsi" w:hAnsiTheme="minorHAnsi" w:cstheme="minorHAnsi"/>
          <w:b/>
          <w:i/>
          <w:iCs/>
          <w:color w:val="0B87C3"/>
          <w:sz w:val="18"/>
          <w:szCs w:val="18"/>
        </w:rPr>
        <w:t>CASCAIS</w:t>
      </w:r>
      <w:r w:rsidRPr="00C7246D">
        <w:rPr>
          <w:rFonts w:asciiTheme="minorHAnsi" w:hAnsiTheme="minorHAnsi" w:cstheme="minorHAnsi"/>
          <w:b/>
          <w:color w:val="0B87C3"/>
          <w:sz w:val="18"/>
          <w:szCs w:val="18"/>
        </w:rPr>
        <w:t xml:space="preserve"> -</w:t>
      </w:r>
      <w:r w:rsidR="004818EC" w:rsidRPr="00C7246D">
        <w:rPr>
          <w:rFonts w:asciiTheme="minorHAnsi" w:hAnsiTheme="minorHAnsi" w:cstheme="minorHAnsi"/>
          <w:b/>
          <w:color w:val="0B87C3"/>
          <w:sz w:val="18"/>
          <w:szCs w:val="18"/>
        </w:rPr>
        <w:t xml:space="preserve"> </w:t>
      </w:r>
      <w:r w:rsidRPr="00C7246D">
        <w:rPr>
          <w:rFonts w:asciiTheme="minorHAnsi" w:hAnsiTheme="minorHAnsi" w:cstheme="minorHAnsi"/>
          <w:b/>
          <w:i/>
          <w:iCs/>
          <w:color w:val="0B87C3"/>
          <w:sz w:val="18"/>
          <w:szCs w:val="18"/>
        </w:rPr>
        <w:t>ESTORIL</w:t>
      </w:r>
      <w:r w:rsidRPr="00C7246D">
        <w:rPr>
          <w:rFonts w:asciiTheme="minorHAnsi" w:hAnsiTheme="minorHAnsi" w:cstheme="minorHAnsi"/>
          <w:b/>
          <w:color w:val="0B87C3"/>
          <w:sz w:val="18"/>
          <w:szCs w:val="18"/>
        </w:rPr>
        <w:t xml:space="preserve"> (cca. </w:t>
      </w:r>
      <w:r w:rsidR="004818EC" w:rsidRPr="00C7246D">
        <w:rPr>
          <w:rFonts w:asciiTheme="minorHAnsi" w:hAnsiTheme="minorHAnsi" w:cstheme="minorHAnsi"/>
          <w:b/>
          <w:color w:val="0B87C3"/>
          <w:sz w:val="18"/>
          <w:szCs w:val="18"/>
        </w:rPr>
        <w:t>90</w:t>
      </w:r>
      <w:r w:rsidRPr="00C7246D">
        <w:rPr>
          <w:rFonts w:asciiTheme="minorHAnsi" w:hAnsiTheme="minorHAnsi" w:cstheme="minorHAnsi"/>
          <w:b/>
          <w:color w:val="0B87C3"/>
          <w:sz w:val="18"/>
          <w:szCs w:val="18"/>
        </w:rPr>
        <w:t xml:space="preserve"> Km)</w:t>
      </w:r>
    </w:p>
    <w:p w14:paraId="290E67E7" w14:textId="30C81AE2" w:rsidR="004818EC" w:rsidRPr="00C7246D" w:rsidRDefault="004818EC" w:rsidP="004818EC">
      <w:pPr>
        <w:ind w:left="-720"/>
        <w:jc w:val="both"/>
        <w:rPr>
          <w:rFonts w:asciiTheme="minorHAnsi" w:hAnsiTheme="minorHAnsi" w:cstheme="minorHAnsi"/>
          <w:sz w:val="18"/>
          <w:szCs w:val="18"/>
          <w:lang w:val="ro-RO" w:eastAsia="en-GB"/>
        </w:rPr>
      </w:pPr>
      <w:r w:rsidRPr="00C7246D">
        <w:rPr>
          <w:rFonts w:asciiTheme="minorHAnsi" w:hAnsiTheme="minorHAnsi" w:cstheme="minorHAnsi"/>
          <w:sz w:val="18"/>
          <w:szCs w:val="18"/>
          <w:lang w:val="ro-RO" w:eastAsia="en-GB"/>
        </w:rPr>
        <w:t>Mic dejun. Timp liber la hotelul din zona Lisabona, sau optional (45 €) excursie la Sintra, Cabo da Roca, Cascais si Estoril. Incepem excursia optionala spre Sintra</w:t>
      </w:r>
      <w:r w:rsidR="00070A17" w:rsidRPr="00C7246D">
        <w:rPr>
          <w:rFonts w:asciiTheme="minorHAnsi" w:hAnsiTheme="minorHAnsi" w:cstheme="minorHAnsi"/>
          <w:sz w:val="18"/>
          <w:szCs w:val="18"/>
          <w:lang w:val="ro-RO" w:eastAsia="en-GB"/>
        </w:rPr>
        <w:t>,</w:t>
      </w:r>
      <w:r w:rsidRPr="00C7246D">
        <w:rPr>
          <w:rFonts w:asciiTheme="minorHAnsi" w:hAnsiTheme="minorHAnsi" w:cstheme="minorHAnsi"/>
          <w:sz w:val="18"/>
          <w:szCs w:val="18"/>
          <w:lang w:val="ro-RO" w:eastAsia="en-GB"/>
        </w:rPr>
        <w:t xml:space="preserve"> cunoscuta pentru palatele si castelele sale construite incepand cu sec. VIII- </w:t>
      </w:r>
      <w:r w:rsidRPr="00C7246D">
        <w:rPr>
          <w:rFonts w:asciiTheme="minorHAnsi" w:hAnsiTheme="minorHAnsi" w:cstheme="minorHAnsi"/>
          <w:b/>
          <w:bCs/>
          <w:i/>
          <w:iCs/>
          <w:sz w:val="18"/>
          <w:szCs w:val="18"/>
          <w:lang w:val="ro-RO" w:eastAsia="en-GB"/>
        </w:rPr>
        <w:t>Castelo dos Mouros</w:t>
      </w:r>
      <w:r w:rsidRPr="00C7246D">
        <w:rPr>
          <w:rFonts w:asciiTheme="minorHAnsi" w:hAnsiTheme="minorHAnsi" w:cstheme="minorHAnsi"/>
          <w:sz w:val="18"/>
          <w:szCs w:val="18"/>
          <w:lang w:val="ro-RO" w:eastAsia="en-GB"/>
        </w:rPr>
        <w:t xml:space="preserve"> si </w:t>
      </w:r>
      <w:r w:rsidRPr="00C7246D">
        <w:rPr>
          <w:rFonts w:asciiTheme="minorHAnsi" w:hAnsiTheme="minorHAnsi" w:cstheme="minorHAnsi"/>
          <w:b/>
          <w:bCs/>
          <w:i/>
          <w:iCs/>
          <w:sz w:val="18"/>
          <w:szCs w:val="18"/>
          <w:lang w:val="ro-RO" w:eastAsia="en-GB"/>
        </w:rPr>
        <w:t>Palacio de Sintra</w:t>
      </w:r>
      <w:r w:rsidRPr="00C7246D">
        <w:rPr>
          <w:rFonts w:asciiTheme="minorHAnsi" w:hAnsiTheme="minorHAnsi" w:cstheme="minorHAnsi"/>
          <w:sz w:val="18"/>
          <w:szCs w:val="18"/>
          <w:lang w:val="ro-RO" w:eastAsia="en-GB"/>
        </w:rPr>
        <w:t>, continuand pana la arhitectura romantica de secol XIX</w:t>
      </w:r>
      <w:r w:rsidR="00070A17" w:rsidRPr="00C7246D">
        <w:rPr>
          <w:rFonts w:asciiTheme="minorHAnsi" w:hAnsiTheme="minorHAnsi" w:cstheme="minorHAnsi"/>
          <w:sz w:val="18"/>
          <w:szCs w:val="18"/>
          <w:lang w:val="ro-RO" w:eastAsia="en-GB"/>
        </w:rPr>
        <w:t xml:space="preserve"> </w:t>
      </w:r>
      <w:r w:rsidRPr="00C7246D">
        <w:rPr>
          <w:rFonts w:asciiTheme="minorHAnsi" w:hAnsiTheme="minorHAnsi" w:cstheme="minorHAnsi"/>
          <w:sz w:val="18"/>
          <w:szCs w:val="18"/>
          <w:lang w:val="ro-RO" w:eastAsia="en-GB"/>
        </w:rPr>
        <w:t>- Palacio da Pena, datorita carora a fost inclusa in patrimoniul UNESCO. Daca in prezent, Castelul Maurilor si-a pastrat aspectul auster, de fortareata militara, Palatul Sintra a fost extins masiv si decorat in sec. XVI in timpul regelui Manuel I, prezentand un stil gotic</w:t>
      </w:r>
      <w:r w:rsidR="00070A17" w:rsidRPr="00C7246D">
        <w:rPr>
          <w:rFonts w:asciiTheme="minorHAnsi" w:hAnsiTheme="minorHAnsi" w:cstheme="minorHAnsi"/>
          <w:sz w:val="18"/>
          <w:szCs w:val="18"/>
          <w:lang w:val="ro-RO" w:eastAsia="en-GB"/>
        </w:rPr>
        <w:t xml:space="preserve"> </w:t>
      </w:r>
      <w:r w:rsidRPr="00C7246D">
        <w:rPr>
          <w:rFonts w:asciiTheme="minorHAnsi" w:hAnsiTheme="minorHAnsi" w:cstheme="minorHAnsi"/>
          <w:sz w:val="18"/>
          <w:szCs w:val="18"/>
          <w:lang w:val="ro-RO" w:eastAsia="en-GB"/>
        </w:rPr>
        <w:t>- renascentist de tranzitie (Manuelin) si o puternica influenta islamica (stilul Mudejar). In schimb Palatul Pena a fost construit in sec. XIX drept resedinta de vara a familiei regale portugheze, fiind si astazi folosit pentru intalniri de stat de catre Presedinte si alti oficiali ai Portugaliei. Urmeaza Cabo da Roca</w:t>
      </w:r>
      <w:r w:rsidR="00070A17" w:rsidRPr="00C7246D">
        <w:rPr>
          <w:rFonts w:asciiTheme="minorHAnsi" w:hAnsiTheme="minorHAnsi" w:cstheme="minorHAnsi"/>
          <w:sz w:val="18"/>
          <w:szCs w:val="18"/>
          <w:lang w:val="ro-RO" w:eastAsia="en-GB"/>
        </w:rPr>
        <w:t xml:space="preserve"> </w:t>
      </w:r>
      <w:r w:rsidRPr="00C7246D">
        <w:rPr>
          <w:rFonts w:asciiTheme="minorHAnsi" w:hAnsiTheme="minorHAnsi" w:cstheme="minorHAnsi"/>
          <w:sz w:val="18"/>
          <w:szCs w:val="18"/>
          <w:lang w:val="ro-RO" w:eastAsia="en-GB"/>
        </w:rPr>
        <w:t>- cel mai vestic punct al Europei, “locul unde se termina pamantul si incepe marea”, de unde puteti obtine o diploma care sa ateste vizita dumneavoastra aici. Traseul continua spre Cascais, un fost sat pescaresc care a devenit, treptat, o statiune turistica de lux de pe Riviera Portugheza. Ultima vizita a zilei</w:t>
      </w:r>
      <w:r w:rsidR="00070A17" w:rsidRPr="00C7246D">
        <w:rPr>
          <w:rFonts w:asciiTheme="minorHAnsi" w:hAnsiTheme="minorHAnsi" w:cstheme="minorHAnsi"/>
          <w:sz w:val="18"/>
          <w:szCs w:val="18"/>
          <w:lang w:val="ro-RO" w:eastAsia="en-GB"/>
        </w:rPr>
        <w:t xml:space="preserve"> o facem in</w:t>
      </w:r>
      <w:r w:rsidRPr="00C7246D">
        <w:rPr>
          <w:rFonts w:asciiTheme="minorHAnsi" w:hAnsiTheme="minorHAnsi" w:cstheme="minorHAnsi"/>
          <w:sz w:val="18"/>
          <w:szCs w:val="18"/>
          <w:lang w:val="ro-RO" w:eastAsia="en-GB"/>
        </w:rPr>
        <w:t xml:space="preserve"> Estoril</w:t>
      </w:r>
      <w:r w:rsidR="00070A17" w:rsidRPr="00C7246D">
        <w:rPr>
          <w:rFonts w:asciiTheme="minorHAnsi" w:hAnsiTheme="minorHAnsi" w:cstheme="minorHAnsi"/>
          <w:sz w:val="18"/>
          <w:szCs w:val="18"/>
          <w:lang w:val="ro-RO" w:eastAsia="en-GB"/>
        </w:rPr>
        <w:t>,</w:t>
      </w:r>
      <w:r w:rsidRPr="00C7246D">
        <w:rPr>
          <w:rFonts w:asciiTheme="minorHAnsi" w:hAnsiTheme="minorHAnsi" w:cstheme="minorHAnsi"/>
          <w:sz w:val="18"/>
          <w:szCs w:val="18"/>
          <w:lang w:val="ro-RO" w:eastAsia="en-GB"/>
        </w:rPr>
        <w:t xml:space="preserve"> o destinație turistica popular</w:t>
      </w:r>
      <w:r w:rsidR="00070A17" w:rsidRPr="00C7246D">
        <w:rPr>
          <w:rFonts w:asciiTheme="minorHAnsi" w:hAnsiTheme="minorHAnsi" w:cstheme="minorHAnsi"/>
          <w:sz w:val="18"/>
          <w:szCs w:val="18"/>
          <w:lang w:val="ro-RO" w:eastAsia="en-GB"/>
        </w:rPr>
        <w:t>a, unde a</w:t>
      </w:r>
      <w:r w:rsidRPr="00C7246D">
        <w:rPr>
          <w:rFonts w:asciiTheme="minorHAnsi" w:hAnsiTheme="minorHAnsi" w:cstheme="minorHAnsi"/>
          <w:sz w:val="18"/>
          <w:szCs w:val="18"/>
          <w:lang w:val="ro-RO" w:eastAsia="en-GB"/>
        </w:rPr>
        <w:t xml:space="preserve">dmiram </w:t>
      </w:r>
      <w:r w:rsidRPr="00C7246D">
        <w:rPr>
          <w:rFonts w:asciiTheme="minorHAnsi" w:hAnsiTheme="minorHAnsi" w:cstheme="minorHAnsi"/>
          <w:b/>
          <w:bCs/>
          <w:i/>
          <w:iCs/>
          <w:sz w:val="18"/>
          <w:szCs w:val="18"/>
          <w:lang w:val="ro-RO" w:eastAsia="en-GB"/>
        </w:rPr>
        <w:t>Palatul Culturii din Estoril</w:t>
      </w:r>
      <w:r w:rsidRPr="00C7246D">
        <w:rPr>
          <w:rFonts w:asciiTheme="minorHAnsi" w:hAnsiTheme="minorHAnsi" w:cstheme="minorHAnsi"/>
          <w:sz w:val="18"/>
          <w:szCs w:val="18"/>
          <w:lang w:val="ro-RO" w:eastAsia="en-GB"/>
        </w:rPr>
        <w:t xml:space="preserve">, construit în stilul Belle Époque si gazduieste evenimente culturale, precum concerte si expoziții de arta. Situat în apropiere, </w:t>
      </w:r>
      <w:r w:rsidRPr="00C7246D">
        <w:rPr>
          <w:rFonts w:asciiTheme="minorHAnsi" w:hAnsiTheme="minorHAnsi" w:cstheme="minorHAnsi"/>
          <w:b/>
          <w:bCs/>
          <w:i/>
          <w:iCs/>
          <w:sz w:val="18"/>
          <w:szCs w:val="18"/>
          <w:lang w:val="ro-RO" w:eastAsia="en-GB"/>
        </w:rPr>
        <w:t>Casa das Histórias Paula Rego</w:t>
      </w:r>
      <w:r w:rsidRPr="00C7246D">
        <w:rPr>
          <w:rFonts w:asciiTheme="minorHAnsi" w:hAnsiTheme="minorHAnsi" w:cstheme="minorHAnsi"/>
          <w:sz w:val="18"/>
          <w:szCs w:val="18"/>
          <w:lang w:val="ro-RO" w:eastAsia="en-GB"/>
        </w:rPr>
        <w:t xml:space="preserve"> este un muzeu dedicat artistei portugheze Paula Rego, si gazduieste o colecție vasta a lucrarilor sale. Seara, ne intoarcem la acelasi hotel din Lisabona. </w:t>
      </w:r>
    </w:p>
    <w:p w14:paraId="4FC60415" w14:textId="77777777" w:rsidR="00F837F9" w:rsidRPr="00F837F9" w:rsidRDefault="00F837F9" w:rsidP="00F837F9">
      <w:pPr>
        <w:ind w:left="-720"/>
        <w:jc w:val="both"/>
        <w:rPr>
          <w:rFonts w:asciiTheme="minorHAnsi" w:hAnsiTheme="minorHAnsi" w:cstheme="minorHAnsi"/>
          <w:b/>
          <w:sz w:val="10"/>
          <w:szCs w:val="10"/>
        </w:rPr>
      </w:pPr>
    </w:p>
    <w:p w14:paraId="5D9ED954" w14:textId="77777777" w:rsidR="00EF2C6F" w:rsidRPr="00C7246D" w:rsidRDefault="00EF2C6F" w:rsidP="00EF2C6F">
      <w:pPr>
        <w:ind w:left="-720"/>
        <w:jc w:val="both"/>
        <w:rPr>
          <w:rFonts w:asciiTheme="minorHAnsi" w:hAnsiTheme="minorHAnsi" w:cstheme="minorHAnsi"/>
          <w:b/>
          <w:color w:val="0B87C3"/>
          <w:sz w:val="18"/>
          <w:szCs w:val="18"/>
        </w:rPr>
      </w:pPr>
      <w:r w:rsidRPr="00C7246D">
        <w:rPr>
          <w:rFonts w:asciiTheme="minorHAnsi" w:hAnsiTheme="minorHAnsi" w:cstheme="minorHAnsi"/>
          <w:b/>
          <w:color w:val="0B87C3"/>
          <w:sz w:val="18"/>
          <w:szCs w:val="18"/>
        </w:rPr>
        <w:t>Ziua 7. LISABONA -BUCURESTI</w:t>
      </w:r>
    </w:p>
    <w:p w14:paraId="66F47E8F" w14:textId="413A3362" w:rsidR="00EF2C6F" w:rsidRPr="00C7246D" w:rsidRDefault="00EF2C6F" w:rsidP="00C7246D">
      <w:pPr>
        <w:ind w:left="-720"/>
        <w:jc w:val="both"/>
        <w:rPr>
          <w:rFonts w:asciiTheme="minorHAnsi" w:hAnsiTheme="minorHAnsi" w:cstheme="minorHAnsi"/>
          <w:sz w:val="18"/>
          <w:szCs w:val="18"/>
          <w:lang w:val="ro-RO" w:eastAsia="en-GB"/>
        </w:rPr>
      </w:pPr>
      <w:r w:rsidRPr="00C7246D">
        <w:rPr>
          <w:rFonts w:asciiTheme="minorHAnsi" w:hAnsiTheme="minorHAnsi" w:cstheme="minorHAnsi"/>
          <w:sz w:val="18"/>
          <w:szCs w:val="18"/>
          <w:lang w:val="ro-RO" w:eastAsia="en-GB"/>
        </w:rPr>
        <w:t xml:space="preserve">Dimineata dupa micul dejun, incepem turul de oras in Lisabona, care ne incanta cu edificii in stil art-nouveau, piete pavate cu mozaicuri, stradute impanzite de cafenele si magazine si monumente interesante: Manastirea Jeronymus, simbol al epocii de cuceriri geografice ale Portugaliei, cu mormantul lui Vasco da Gama si </w:t>
      </w:r>
      <w:r w:rsidRPr="00C7246D">
        <w:rPr>
          <w:rFonts w:asciiTheme="minorHAnsi" w:hAnsiTheme="minorHAnsi" w:cstheme="minorHAnsi"/>
          <w:b/>
          <w:bCs/>
          <w:i/>
          <w:iCs/>
          <w:sz w:val="18"/>
          <w:szCs w:val="18"/>
          <w:lang w:val="ro-RO" w:eastAsia="en-GB"/>
        </w:rPr>
        <w:t>Turnul Belem</w:t>
      </w:r>
      <w:r w:rsidRPr="00C7246D">
        <w:rPr>
          <w:rFonts w:asciiTheme="minorHAnsi" w:hAnsiTheme="minorHAnsi" w:cstheme="minorHAnsi"/>
          <w:sz w:val="18"/>
          <w:szCs w:val="18"/>
          <w:lang w:val="ro-RO" w:eastAsia="en-GB"/>
        </w:rPr>
        <w:t xml:space="preserve"> (sec. XVI). Ne deplasam apoi spre Piata Comertului, incadrata de frumoase arcade si dominata de statuia ecvestra a regelui Jose I si cartierul Baixa cu reteaua sa de strazi de sec XVIII. In jurul orei 15.00, imbarcare in microbuzul (sau midi autocarul) de transfer catre aeroport, pentru zborul spre Romania.</w:t>
      </w:r>
    </w:p>
    <w:p w14:paraId="40A9F394" w14:textId="77777777" w:rsidR="00C24EEA" w:rsidRPr="00F837F9" w:rsidRDefault="00C24EEA" w:rsidP="00964236">
      <w:pPr>
        <w:jc w:val="both"/>
        <w:rPr>
          <w:rFonts w:asciiTheme="minorHAnsi" w:hAnsiTheme="minorHAnsi" w:cstheme="minorHAnsi"/>
          <w:color w:val="444444"/>
          <w:sz w:val="10"/>
          <w:szCs w:val="10"/>
        </w:rPr>
      </w:pPr>
      <w:bookmarkStart w:id="0" w:name="_Hlk121224180"/>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5"/>
        <w:gridCol w:w="886"/>
        <w:gridCol w:w="851"/>
        <w:gridCol w:w="850"/>
        <w:gridCol w:w="851"/>
        <w:gridCol w:w="1133"/>
        <w:gridCol w:w="877"/>
        <w:gridCol w:w="1536"/>
        <w:gridCol w:w="1356"/>
        <w:gridCol w:w="1058"/>
      </w:tblGrid>
      <w:tr w:rsidR="00C24EEA" w:rsidRPr="00C7246D" w14:paraId="0D36E476" w14:textId="77777777" w:rsidTr="00BD2057">
        <w:trPr>
          <w:trHeight w:val="349"/>
        </w:trPr>
        <w:tc>
          <w:tcPr>
            <w:tcW w:w="1375" w:type="dxa"/>
            <w:shd w:val="clear" w:color="auto" w:fill="0B87C3"/>
            <w:tcMar>
              <w:top w:w="0" w:type="dxa"/>
              <w:left w:w="57" w:type="dxa"/>
              <w:bottom w:w="0" w:type="dxa"/>
              <w:right w:w="57" w:type="dxa"/>
            </w:tcMar>
            <w:vAlign w:val="center"/>
            <w:hideMark/>
          </w:tcPr>
          <w:p w14:paraId="52F254AC" w14:textId="3F91CC90" w:rsidR="00C24EEA" w:rsidRPr="00C7246D" w:rsidRDefault="00024CEC" w:rsidP="00BD2057">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Date de plecare</w:t>
            </w:r>
            <w:r w:rsidR="00724A39" w:rsidRPr="00C7246D">
              <w:rPr>
                <w:rFonts w:asciiTheme="minorHAnsi" w:hAnsiTheme="minorHAnsi" w:cstheme="minorHAnsi"/>
                <w:b/>
                <w:bCs/>
                <w:color w:val="FFFFFF" w:themeColor="background1"/>
                <w:sz w:val="18"/>
                <w:szCs w:val="18"/>
              </w:rPr>
              <w:t xml:space="preserve"> 2026</w:t>
            </w:r>
          </w:p>
        </w:tc>
        <w:tc>
          <w:tcPr>
            <w:tcW w:w="886" w:type="dxa"/>
            <w:shd w:val="clear" w:color="auto" w:fill="0B87C3"/>
            <w:vAlign w:val="center"/>
          </w:tcPr>
          <w:p w14:paraId="35A73782" w14:textId="77777777" w:rsidR="00C24EEA" w:rsidRPr="00C7246D" w:rsidRDefault="00C24EEA" w:rsidP="000C5E64">
            <w:pPr>
              <w:spacing w:line="276" w:lineRule="auto"/>
              <w:jc w:val="center"/>
              <w:rPr>
                <w:rFonts w:asciiTheme="minorHAnsi" w:hAnsiTheme="minorHAnsi" w:cstheme="minorHAnsi"/>
                <w:b/>
                <w:bCs/>
                <w:color w:val="FFFFFF" w:themeColor="background1"/>
                <w:sz w:val="18"/>
                <w:szCs w:val="18"/>
              </w:rPr>
            </w:pPr>
            <w:r w:rsidRPr="00C7246D">
              <w:rPr>
                <w:rFonts w:asciiTheme="minorHAnsi" w:hAnsiTheme="minorHAnsi" w:cstheme="minorHAnsi"/>
                <w:b/>
                <w:bCs/>
                <w:color w:val="FFFFFF" w:themeColor="background1"/>
                <w:sz w:val="18"/>
                <w:szCs w:val="18"/>
              </w:rPr>
              <w:t>Reducere</w:t>
            </w:r>
          </w:p>
          <w:p w14:paraId="6B0934B7" w14:textId="77777777" w:rsidR="00C24EEA" w:rsidRPr="00C7246D" w:rsidRDefault="00C24EEA" w:rsidP="000C5E64">
            <w:pPr>
              <w:spacing w:line="276" w:lineRule="auto"/>
              <w:jc w:val="center"/>
              <w:rPr>
                <w:rFonts w:asciiTheme="minorHAnsi" w:hAnsiTheme="minorHAnsi" w:cstheme="minorHAnsi"/>
                <w:b/>
                <w:bCs/>
                <w:color w:val="FFFFFF" w:themeColor="background1"/>
                <w:sz w:val="18"/>
                <w:szCs w:val="18"/>
              </w:rPr>
            </w:pPr>
            <w:r w:rsidRPr="00C7246D">
              <w:rPr>
                <w:rFonts w:asciiTheme="minorHAnsi" w:hAnsiTheme="minorHAnsi" w:cstheme="minorHAnsi"/>
                <w:b/>
                <w:bCs/>
                <w:color w:val="FFFFFF" w:themeColor="background1"/>
                <w:sz w:val="18"/>
                <w:szCs w:val="18"/>
              </w:rPr>
              <w:t>- 20 %</w:t>
            </w:r>
          </w:p>
        </w:tc>
        <w:tc>
          <w:tcPr>
            <w:tcW w:w="851" w:type="dxa"/>
            <w:shd w:val="clear" w:color="auto" w:fill="0B87C3"/>
            <w:tcMar>
              <w:top w:w="0" w:type="dxa"/>
              <w:left w:w="57" w:type="dxa"/>
              <w:bottom w:w="0" w:type="dxa"/>
              <w:right w:w="57" w:type="dxa"/>
            </w:tcMar>
            <w:vAlign w:val="center"/>
            <w:hideMark/>
          </w:tcPr>
          <w:p w14:paraId="5B383D0D" w14:textId="77777777" w:rsidR="00C24EEA" w:rsidRPr="00C7246D" w:rsidRDefault="00C24EEA" w:rsidP="000C5E64">
            <w:pPr>
              <w:spacing w:line="276" w:lineRule="auto"/>
              <w:jc w:val="center"/>
              <w:rPr>
                <w:rFonts w:asciiTheme="minorHAnsi" w:hAnsiTheme="minorHAnsi" w:cstheme="minorHAnsi"/>
                <w:b/>
                <w:bCs/>
                <w:color w:val="FFFFFF" w:themeColor="background1"/>
                <w:sz w:val="18"/>
                <w:szCs w:val="18"/>
              </w:rPr>
            </w:pPr>
            <w:r w:rsidRPr="00C7246D">
              <w:rPr>
                <w:rFonts w:asciiTheme="minorHAnsi" w:hAnsiTheme="minorHAnsi" w:cstheme="minorHAnsi"/>
                <w:b/>
                <w:bCs/>
                <w:color w:val="FFFFFF" w:themeColor="background1"/>
                <w:sz w:val="18"/>
                <w:szCs w:val="18"/>
              </w:rPr>
              <w:t>Reducere</w:t>
            </w:r>
          </w:p>
          <w:p w14:paraId="178AFD35" w14:textId="77777777" w:rsidR="00C24EEA" w:rsidRPr="00C7246D" w:rsidRDefault="00C24EEA" w:rsidP="000C5E64">
            <w:pPr>
              <w:spacing w:line="276" w:lineRule="auto"/>
              <w:jc w:val="center"/>
              <w:rPr>
                <w:rFonts w:asciiTheme="minorHAnsi" w:hAnsiTheme="minorHAnsi" w:cstheme="minorHAnsi"/>
                <w:b/>
                <w:bCs/>
                <w:color w:val="FFFFFF" w:themeColor="background1"/>
                <w:sz w:val="18"/>
                <w:szCs w:val="18"/>
              </w:rPr>
            </w:pPr>
            <w:r w:rsidRPr="00C7246D">
              <w:rPr>
                <w:rFonts w:asciiTheme="minorHAnsi" w:hAnsiTheme="minorHAnsi" w:cstheme="minorHAnsi"/>
                <w:b/>
                <w:bCs/>
                <w:color w:val="FFFFFF" w:themeColor="background1"/>
                <w:sz w:val="18"/>
                <w:szCs w:val="18"/>
              </w:rPr>
              <w:t>- 15 %</w:t>
            </w:r>
          </w:p>
        </w:tc>
        <w:tc>
          <w:tcPr>
            <w:tcW w:w="850" w:type="dxa"/>
            <w:shd w:val="clear" w:color="auto" w:fill="0B87C3"/>
            <w:tcMar>
              <w:top w:w="0" w:type="dxa"/>
              <w:left w:w="57" w:type="dxa"/>
              <w:bottom w:w="0" w:type="dxa"/>
              <w:right w:w="57" w:type="dxa"/>
            </w:tcMar>
            <w:vAlign w:val="center"/>
            <w:hideMark/>
          </w:tcPr>
          <w:p w14:paraId="4A2099CB" w14:textId="77777777" w:rsidR="00C24EEA" w:rsidRPr="00C7246D" w:rsidRDefault="00C24EEA" w:rsidP="000C5E64">
            <w:pPr>
              <w:spacing w:line="276" w:lineRule="auto"/>
              <w:jc w:val="center"/>
              <w:rPr>
                <w:rFonts w:asciiTheme="minorHAnsi" w:hAnsiTheme="minorHAnsi" w:cstheme="minorHAnsi"/>
                <w:b/>
                <w:bCs/>
                <w:color w:val="FFFFFF" w:themeColor="background1"/>
                <w:sz w:val="18"/>
                <w:szCs w:val="18"/>
              </w:rPr>
            </w:pPr>
            <w:r w:rsidRPr="00C7246D">
              <w:rPr>
                <w:rFonts w:asciiTheme="minorHAnsi" w:hAnsiTheme="minorHAnsi" w:cstheme="minorHAnsi"/>
                <w:b/>
                <w:bCs/>
                <w:color w:val="FFFFFF" w:themeColor="background1"/>
                <w:sz w:val="18"/>
                <w:szCs w:val="18"/>
              </w:rPr>
              <w:t>Reducere</w:t>
            </w:r>
          </w:p>
          <w:p w14:paraId="5FB8DBC8" w14:textId="77777777" w:rsidR="00C24EEA" w:rsidRPr="00C7246D" w:rsidRDefault="00C24EEA" w:rsidP="000C5E64">
            <w:pPr>
              <w:spacing w:line="276" w:lineRule="auto"/>
              <w:jc w:val="center"/>
              <w:rPr>
                <w:rFonts w:asciiTheme="minorHAnsi" w:hAnsiTheme="minorHAnsi" w:cstheme="minorHAnsi"/>
                <w:b/>
                <w:bCs/>
                <w:color w:val="FFFFFF" w:themeColor="background1"/>
                <w:sz w:val="18"/>
                <w:szCs w:val="18"/>
              </w:rPr>
            </w:pPr>
            <w:r w:rsidRPr="00C7246D">
              <w:rPr>
                <w:rFonts w:asciiTheme="minorHAnsi" w:hAnsiTheme="minorHAnsi" w:cstheme="minorHAnsi"/>
                <w:b/>
                <w:bCs/>
                <w:color w:val="FFFFFF" w:themeColor="background1"/>
                <w:sz w:val="18"/>
                <w:szCs w:val="18"/>
              </w:rPr>
              <w:t>- 10 %</w:t>
            </w:r>
          </w:p>
        </w:tc>
        <w:tc>
          <w:tcPr>
            <w:tcW w:w="851" w:type="dxa"/>
            <w:shd w:val="clear" w:color="auto" w:fill="0B87C3"/>
            <w:tcMar>
              <w:top w:w="0" w:type="dxa"/>
              <w:left w:w="57" w:type="dxa"/>
              <w:bottom w:w="0" w:type="dxa"/>
              <w:right w:w="57" w:type="dxa"/>
            </w:tcMar>
            <w:vAlign w:val="center"/>
            <w:hideMark/>
          </w:tcPr>
          <w:p w14:paraId="51D47C18" w14:textId="77777777" w:rsidR="00C24EEA" w:rsidRPr="00C7246D" w:rsidRDefault="00C24EEA" w:rsidP="000C5E64">
            <w:pPr>
              <w:spacing w:line="276" w:lineRule="auto"/>
              <w:jc w:val="center"/>
              <w:rPr>
                <w:rFonts w:asciiTheme="minorHAnsi" w:hAnsiTheme="minorHAnsi" w:cstheme="minorHAnsi"/>
                <w:b/>
                <w:bCs/>
                <w:color w:val="FFFFFF" w:themeColor="background1"/>
                <w:sz w:val="18"/>
                <w:szCs w:val="18"/>
              </w:rPr>
            </w:pPr>
            <w:r w:rsidRPr="00C7246D">
              <w:rPr>
                <w:rFonts w:asciiTheme="minorHAnsi" w:hAnsiTheme="minorHAnsi" w:cstheme="minorHAnsi"/>
                <w:b/>
                <w:bCs/>
                <w:color w:val="FFFFFF" w:themeColor="background1"/>
                <w:sz w:val="18"/>
                <w:szCs w:val="18"/>
              </w:rPr>
              <w:t>Reducere</w:t>
            </w:r>
          </w:p>
          <w:p w14:paraId="5FA988E5" w14:textId="77777777" w:rsidR="00C24EEA" w:rsidRPr="00C7246D" w:rsidRDefault="00C24EEA" w:rsidP="000C5E64">
            <w:pPr>
              <w:spacing w:line="276" w:lineRule="auto"/>
              <w:jc w:val="center"/>
              <w:rPr>
                <w:rFonts w:asciiTheme="minorHAnsi" w:hAnsiTheme="minorHAnsi" w:cstheme="minorHAnsi"/>
                <w:b/>
                <w:bCs/>
                <w:color w:val="FFFFFF" w:themeColor="background1"/>
                <w:sz w:val="18"/>
                <w:szCs w:val="18"/>
              </w:rPr>
            </w:pPr>
            <w:r w:rsidRPr="00C7246D">
              <w:rPr>
                <w:rFonts w:asciiTheme="minorHAnsi" w:hAnsiTheme="minorHAnsi" w:cstheme="minorHAnsi"/>
                <w:b/>
                <w:bCs/>
                <w:color w:val="FFFFFF" w:themeColor="background1"/>
                <w:sz w:val="18"/>
                <w:szCs w:val="18"/>
              </w:rPr>
              <w:t>- 5 %</w:t>
            </w:r>
          </w:p>
        </w:tc>
        <w:tc>
          <w:tcPr>
            <w:tcW w:w="1133" w:type="dxa"/>
            <w:shd w:val="clear" w:color="auto" w:fill="0B87C3"/>
            <w:tcMar>
              <w:top w:w="0" w:type="dxa"/>
              <w:left w:w="57" w:type="dxa"/>
              <w:bottom w:w="0" w:type="dxa"/>
              <w:right w:w="57" w:type="dxa"/>
            </w:tcMar>
            <w:vAlign w:val="center"/>
            <w:hideMark/>
          </w:tcPr>
          <w:p w14:paraId="05F5B3C7" w14:textId="77777777" w:rsidR="00C24EEA" w:rsidRPr="00C7246D" w:rsidRDefault="00C24EEA" w:rsidP="000C5E64">
            <w:pPr>
              <w:spacing w:line="276" w:lineRule="auto"/>
              <w:jc w:val="center"/>
              <w:rPr>
                <w:rFonts w:asciiTheme="minorHAnsi" w:hAnsiTheme="minorHAnsi" w:cstheme="minorHAnsi"/>
                <w:b/>
                <w:bCs/>
                <w:color w:val="FFFFFF" w:themeColor="background1"/>
                <w:sz w:val="18"/>
                <w:szCs w:val="18"/>
              </w:rPr>
            </w:pPr>
            <w:r w:rsidRPr="00C7246D">
              <w:rPr>
                <w:rFonts w:asciiTheme="minorHAnsi" w:hAnsiTheme="minorHAnsi" w:cstheme="minorHAnsi"/>
                <w:b/>
                <w:bCs/>
                <w:color w:val="FFFFFF" w:themeColor="background1"/>
                <w:sz w:val="18"/>
                <w:szCs w:val="18"/>
              </w:rPr>
              <w:t xml:space="preserve">Loc in Dubla/ </w:t>
            </w:r>
          </w:p>
          <w:p w14:paraId="3DFE9310" w14:textId="77777777" w:rsidR="00C24EEA" w:rsidRPr="00C7246D" w:rsidRDefault="00C24EEA" w:rsidP="000C5E64">
            <w:pPr>
              <w:spacing w:line="276" w:lineRule="auto"/>
              <w:jc w:val="center"/>
              <w:rPr>
                <w:rFonts w:asciiTheme="minorHAnsi" w:hAnsiTheme="minorHAnsi" w:cstheme="minorHAnsi"/>
                <w:b/>
                <w:bCs/>
                <w:color w:val="FFFFFF" w:themeColor="background1"/>
                <w:sz w:val="18"/>
                <w:szCs w:val="18"/>
              </w:rPr>
            </w:pPr>
            <w:r w:rsidRPr="00C7246D">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6A5CA85F" w14:textId="77777777" w:rsidR="00C24EEA" w:rsidRPr="00C7246D" w:rsidRDefault="00C24EEA" w:rsidP="000C5E64">
            <w:pPr>
              <w:spacing w:line="276" w:lineRule="auto"/>
              <w:jc w:val="center"/>
              <w:rPr>
                <w:rFonts w:asciiTheme="minorHAnsi" w:hAnsiTheme="minorHAnsi" w:cstheme="minorHAnsi"/>
                <w:b/>
                <w:bCs/>
                <w:color w:val="FFFFFF" w:themeColor="background1"/>
                <w:sz w:val="18"/>
                <w:szCs w:val="18"/>
              </w:rPr>
            </w:pPr>
            <w:r w:rsidRPr="00C7246D">
              <w:rPr>
                <w:rFonts w:asciiTheme="minorHAnsi" w:hAnsiTheme="minorHAnsi" w:cstheme="minorHAnsi"/>
                <w:b/>
                <w:bCs/>
                <w:color w:val="FFFFFF" w:themeColor="background1"/>
                <w:sz w:val="18"/>
                <w:szCs w:val="18"/>
              </w:rPr>
              <w:t>Supliment single</w:t>
            </w:r>
          </w:p>
        </w:tc>
        <w:tc>
          <w:tcPr>
            <w:tcW w:w="1536" w:type="dxa"/>
            <w:shd w:val="clear" w:color="auto" w:fill="0B87C3"/>
            <w:tcMar>
              <w:top w:w="0" w:type="dxa"/>
              <w:left w:w="57" w:type="dxa"/>
              <w:bottom w:w="0" w:type="dxa"/>
              <w:right w:w="57" w:type="dxa"/>
            </w:tcMar>
            <w:vAlign w:val="center"/>
            <w:hideMark/>
          </w:tcPr>
          <w:p w14:paraId="7FB4435D" w14:textId="77777777" w:rsidR="00C24EEA" w:rsidRPr="00C7246D" w:rsidRDefault="00C24EEA" w:rsidP="000C5E64">
            <w:pPr>
              <w:spacing w:line="276" w:lineRule="auto"/>
              <w:jc w:val="center"/>
              <w:rPr>
                <w:rFonts w:asciiTheme="minorHAnsi" w:hAnsiTheme="minorHAnsi" w:cstheme="minorHAnsi"/>
                <w:b/>
                <w:bCs/>
                <w:color w:val="FFFFFF" w:themeColor="background1"/>
                <w:sz w:val="18"/>
                <w:szCs w:val="18"/>
              </w:rPr>
            </w:pPr>
            <w:r w:rsidRPr="00C7246D">
              <w:rPr>
                <w:rFonts w:asciiTheme="minorHAnsi" w:hAnsiTheme="minorHAnsi" w:cstheme="minorHAnsi"/>
                <w:b/>
                <w:bCs/>
                <w:color w:val="FFFFFF" w:themeColor="background1"/>
                <w:sz w:val="18"/>
                <w:szCs w:val="18"/>
              </w:rPr>
              <w:t>Supliment partaj GARANTAT</w:t>
            </w:r>
          </w:p>
        </w:tc>
        <w:tc>
          <w:tcPr>
            <w:tcW w:w="1356" w:type="dxa"/>
            <w:shd w:val="clear" w:color="auto" w:fill="0B87C3"/>
            <w:tcMar>
              <w:top w:w="0" w:type="dxa"/>
              <w:left w:w="57" w:type="dxa"/>
              <w:bottom w:w="0" w:type="dxa"/>
              <w:right w:w="57" w:type="dxa"/>
            </w:tcMar>
            <w:vAlign w:val="center"/>
            <w:hideMark/>
          </w:tcPr>
          <w:p w14:paraId="4189347B" w14:textId="77777777" w:rsidR="00C24EEA" w:rsidRPr="00C7246D" w:rsidRDefault="00C24EEA" w:rsidP="000C5E64">
            <w:pPr>
              <w:spacing w:line="276" w:lineRule="auto"/>
              <w:jc w:val="center"/>
              <w:rPr>
                <w:rFonts w:asciiTheme="minorHAnsi" w:hAnsiTheme="minorHAnsi" w:cstheme="minorHAnsi"/>
                <w:b/>
                <w:bCs/>
                <w:color w:val="FFFFFF" w:themeColor="background1"/>
                <w:sz w:val="18"/>
                <w:szCs w:val="18"/>
              </w:rPr>
            </w:pPr>
            <w:r w:rsidRPr="00C7246D">
              <w:rPr>
                <w:rFonts w:asciiTheme="minorHAnsi" w:hAnsiTheme="minorHAnsi" w:cstheme="minorHAnsi"/>
                <w:b/>
                <w:bCs/>
                <w:color w:val="FFFFFF" w:themeColor="background1"/>
                <w:sz w:val="18"/>
                <w:szCs w:val="18"/>
              </w:rPr>
              <w:t>Copil</w:t>
            </w:r>
          </w:p>
          <w:p w14:paraId="47AF2986" w14:textId="77777777" w:rsidR="00C24EEA" w:rsidRPr="00C7246D" w:rsidRDefault="00C24EEA" w:rsidP="000C5E64">
            <w:pPr>
              <w:spacing w:line="276" w:lineRule="auto"/>
              <w:jc w:val="center"/>
              <w:rPr>
                <w:rFonts w:asciiTheme="minorHAnsi" w:hAnsiTheme="minorHAnsi" w:cstheme="minorHAnsi"/>
                <w:b/>
                <w:bCs/>
                <w:color w:val="FFFFFF" w:themeColor="background1"/>
                <w:sz w:val="18"/>
                <w:szCs w:val="18"/>
              </w:rPr>
            </w:pPr>
            <w:r w:rsidRPr="00C7246D">
              <w:rPr>
                <w:rFonts w:asciiTheme="minorHAnsi" w:hAnsiTheme="minorHAnsi" w:cstheme="minorHAnsi"/>
                <w:b/>
                <w:bCs/>
                <w:color w:val="FFFFFF" w:themeColor="background1"/>
                <w:sz w:val="18"/>
                <w:szCs w:val="18"/>
              </w:rPr>
              <w:t>6 – 11.99 ani</w:t>
            </w:r>
          </w:p>
        </w:tc>
        <w:tc>
          <w:tcPr>
            <w:tcW w:w="1058" w:type="dxa"/>
            <w:shd w:val="clear" w:color="auto" w:fill="0B87C3"/>
            <w:vAlign w:val="center"/>
          </w:tcPr>
          <w:p w14:paraId="25D8E787" w14:textId="77777777" w:rsidR="00C24EEA" w:rsidRPr="00C7246D" w:rsidRDefault="00C24EEA" w:rsidP="000C5E64">
            <w:pPr>
              <w:jc w:val="center"/>
              <w:rPr>
                <w:rFonts w:asciiTheme="minorHAnsi" w:hAnsiTheme="minorHAnsi" w:cstheme="minorHAnsi"/>
                <w:b/>
                <w:color w:val="FFFFFF" w:themeColor="background1"/>
                <w:sz w:val="18"/>
                <w:szCs w:val="18"/>
              </w:rPr>
            </w:pPr>
            <w:r w:rsidRPr="00C7246D">
              <w:rPr>
                <w:rFonts w:asciiTheme="minorHAnsi" w:hAnsiTheme="minorHAnsi" w:cstheme="minorHAnsi"/>
                <w:b/>
                <w:bCs/>
                <w:color w:val="FFFFFF" w:themeColor="background1"/>
                <w:sz w:val="18"/>
                <w:szCs w:val="18"/>
              </w:rPr>
              <w:t>Al treilea adult</w:t>
            </w:r>
          </w:p>
        </w:tc>
      </w:tr>
      <w:tr w:rsidR="00C7246D" w:rsidRPr="00C7246D" w14:paraId="55EB0CBD" w14:textId="77777777" w:rsidTr="00BD2057">
        <w:trPr>
          <w:trHeight w:val="191"/>
        </w:trPr>
        <w:tc>
          <w:tcPr>
            <w:tcW w:w="1375" w:type="dxa"/>
            <w:tcMar>
              <w:top w:w="0" w:type="dxa"/>
              <w:left w:w="57" w:type="dxa"/>
              <w:bottom w:w="0" w:type="dxa"/>
              <w:right w:w="57" w:type="dxa"/>
            </w:tcMar>
            <w:vAlign w:val="center"/>
            <w:hideMark/>
          </w:tcPr>
          <w:p w14:paraId="0DE7421C" w14:textId="78FFA53A"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11.08, 25.08</w:t>
            </w:r>
          </w:p>
        </w:tc>
        <w:tc>
          <w:tcPr>
            <w:tcW w:w="886" w:type="dxa"/>
          </w:tcPr>
          <w:p w14:paraId="7BDFEB55" w14:textId="622913C2"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889 €</w:t>
            </w:r>
          </w:p>
        </w:tc>
        <w:tc>
          <w:tcPr>
            <w:tcW w:w="851" w:type="dxa"/>
            <w:tcMar>
              <w:top w:w="0" w:type="dxa"/>
              <w:left w:w="57" w:type="dxa"/>
              <w:bottom w:w="0" w:type="dxa"/>
              <w:right w:w="57" w:type="dxa"/>
            </w:tcMar>
            <w:hideMark/>
          </w:tcPr>
          <w:p w14:paraId="585420CD" w14:textId="453AF53E"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948 €</w:t>
            </w:r>
          </w:p>
        </w:tc>
        <w:tc>
          <w:tcPr>
            <w:tcW w:w="850" w:type="dxa"/>
            <w:tcMar>
              <w:top w:w="0" w:type="dxa"/>
              <w:left w:w="57" w:type="dxa"/>
              <w:bottom w:w="0" w:type="dxa"/>
              <w:right w:w="57" w:type="dxa"/>
            </w:tcMar>
            <w:hideMark/>
          </w:tcPr>
          <w:p w14:paraId="2E7B3B4E" w14:textId="6A5B3EED"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1004 €</w:t>
            </w:r>
          </w:p>
        </w:tc>
        <w:tc>
          <w:tcPr>
            <w:tcW w:w="851" w:type="dxa"/>
            <w:tcMar>
              <w:top w:w="0" w:type="dxa"/>
              <w:left w:w="57" w:type="dxa"/>
              <w:bottom w:w="0" w:type="dxa"/>
              <w:right w:w="57" w:type="dxa"/>
            </w:tcMar>
            <w:hideMark/>
          </w:tcPr>
          <w:p w14:paraId="489EE937" w14:textId="4E640409"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1059 €</w:t>
            </w:r>
          </w:p>
        </w:tc>
        <w:tc>
          <w:tcPr>
            <w:tcW w:w="1133" w:type="dxa"/>
            <w:tcMar>
              <w:top w:w="0" w:type="dxa"/>
              <w:left w:w="57" w:type="dxa"/>
              <w:bottom w:w="0" w:type="dxa"/>
              <w:right w:w="57" w:type="dxa"/>
            </w:tcMar>
            <w:hideMark/>
          </w:tcPr>
          <w:p w14:paraId="1365C092" w14:textId="6D5A4B68"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1115 €</w:t>
            </w:r>
          </w:p>
        </w:tc>
        <w:tc>
          <w:tcPr>
            <w:tcW w:w="877" w:type="dxa"/>
            <w:tcMar>
              <w:top w:w="0" w:type="dxa"/>
              <w:left w:w="57" w:type="dxa"/>
              <w:bottom w:w="0" w:type="dxa"/>
              <w:right w:w="57" w:type="dxa"/>
            </w:tcMar>
            <w:hideMark/>
          </w:tcPr>
          <w:p w14:paraId="41994F7F" w14:textId="2A6736C8"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275 €</w:t>
            </w:r>
          </w:p>
        </w:tc>
        <w:tc>
          <w:tcPr>
            <w:tcW w:w="1536" w:type="dxa"/>
            <w:tcMar>
              <w:top w:w="0" w:type="dxa"/>
              <w:left w:w="57" w:type="dxa"/>
              <w:bottom w:w="0" w:type="dxa"/>
              <w:right w:w="57" w:type="dxa"/>
            </w:tcMar>
            <w:hideMark/>
          </w:tcPr>
          <w:p w14:paraId="318B864A" w14:textId="1AD0402F"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135 €</w:t>
            </w:r>
          </w:p>
        </w:tc>
        <w:tc>
          <w:tcPr>
            <w:tcW w:w="1356" w:type="dxa"/>
            <w:tcMar>
              <w:top w:w="0" w:type="dxa"/>
              <w:left w:w="57" w:type="dxa"/>
              <w:bottom w:w="0" w:type="dxa"/>
              <w:right w:w="57" w:type="dxa"/>
            </w:tcMar>
            <w:hideMark/>
          </w:tcPr>
          <w:p w14:paraId="50ABA5D7" w14:textId="6F8E7300"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1035 €</w:t>
            </w:r>
          </w:p>
        </w:tc>
        <w:tc>
          <w:tcPr>
            <w:tcW w:w="1058" w:type="dxa"/>
          </w:tcPr>
          <w:p w14:paraId="64060497" w14:textId="68C127C3"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1075 €</w:t>
            </w:r>
          </w:p>
        </w:tc>
      </w:tr>
      <w:tr w:rsidR="00C7246D" w:rsidRPr="00C7246D" w14:paraId="78D01F48" w14:textId="77777777" w:rsidTr="00BD2057">
        <w:trPr>
          <w:trHeight w:val="191"/>
        </w:trPr>
        <w:tc>
          <w:tcPr>
            <w:tcW w:w="1375" w:type="dxa"/>
            <w:tcMar>
              <w:top w:w="0" w:type="dxa"/>
              <w:left w:w="57" w:type="dxa"/>
              <w:bottom w:w="0" w:type="dxa"/>
              <w:right w:w="57" w:type="dxa"/>
            </w:tcMar>
            <w:vAlign w:val="center"/>
          </w:tcPr>
          <w:p w14:paraId="76DFCFC6" w14:textId="0272AC18"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23.06</w:t>
            </w:r>
          </w:p>
        </w:tc>
        <w:tc>
          <w:tcPr>
            <w:tcW w:w="886" w:type="dxa"/>
          </w:tcPr>
          <w:p w14:paraId="0332C67C" w14:textId="2EC9BD21"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919 €</w:t>
            </w:r>
          </w:p>
        </w:tc>
        <w:tc>
          <w:tcPr>
            <w:tcW w:w="851" w:type="dxa"/>
            <w:tcMar>
              <w:top w:w="0" w:type="dxa"/>
              <w:left w:w="57" w:type="dxa"/>
              <w:bottom w:w="0" w:type="dxa"/>
              <w:right w:w="57" w:type="dxa"/>
            </w:tcMar>
          </w:tcPr>
          <w:p w14:paraId="4DF53792" w14:textId="41C57C71"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982 €</w:t>
            </w:r>
          </w:p>
        </w:tc>
        <w:tc>
          <w:tcPr>
            <w:tcW w:w="850" w:type="dxa"/>
            <w:tcMar>
              <w:top w:w="0" w:type="dxa"/>
              <w:left w:w="57" w:type="dxa"/>
              <w:bottom w:w="0" w:type="dxa"/>
              <w:right w:w="57" w:type="dxa"/>
            </w:tcMar>
          </w:tcPr>
          <w:p w14:paraId="5361C28B" w14:textId="55705ED1"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1039 €</w:t>
            </w:r>
          </w:p>
        </w:tc>
        <w:tc>
          <w:tcPr>
            <w:tcW w:w="851" w:type="dxa"/>
            <w:tcMar>
              <w:top w:w="0" w:type="dxa"/>
              <w:left w:w="57" w:type="dxa"/>
              <w:bottom w:w="0" w:type="dxa"/>
              <w:right w:w="57" w:type="dxa"/>
            </w:tcMar>
          </w:tcPr>
          <w:p w14:paraId="68712B8E" w14:textId="389E96B1"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1097 €</w:t>
            </w:r>
          </w:p>
        </w:tc>
        <w:tc>
          <w:tcPr>
            <w:tcW w:w="1133" w:type="dxa"/>
            <w:tcMar>
              <w:top w:w="0" w:type="dxa"/>
              <w:left w:w="57" w:type="dxa"/>
              <w:bottom w:w="0" w:type="dxa"/>
              <w:right w:w="57" w:type="dxa"/>
            </w:tcMar>
          </w:tcPr>
          <w:p w14:paraId="58A0D75A" w14:textId="40A8E1DE"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1155 €</w:t>
            </w:r>
          </w:p>
        </w:tc>
        <w:tc>
          <w:tcPr>
            <w:tcW w:w="877" w:type="dxa"/>
            <w:tcMar>
              <w:top w:w="0" w:type="dxa"/>
              <w:left w:w="57" w:type="dxa"/>
              <w:bottom w:w="0" w:type="dxa"/>
              <w:right w:w="57" w:type="dxa"/>
            </w:tcMar>
          </w:tcPr>
          <w:p w14:paraId="2D727FB2" w14:textId="23FEC81D"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355 €</w:t>
            </w:r>
          </w:p>
        </w:tc>
        <w:tc>
          <w:tcPr>
            <w:tcW w:w="1536" w:type="dxa"/>
            <w:tcMar>
              <w:top w:w="0" w:type="dxa"/>
              <w:left w:w="57" w:type="dxa"/>
              <w:bottom w:w="0" w:type="dxa"/>
              <w:right w:w="57" w:type="dxa"/>
            </w:tcMar>
          </w:tcPr>
          <w:p w14:paraId="1C99AE00" w14:textId="0C9A0A30"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175 €</w:t>
            </w:r>
          </w:p>
        </w:tc>
        <w:tc>
          <w:tcPr>
            <w:tcW w:w="1356" w:type="dxa"/>
            <w:tcMar>
              <w:top w:w="0" w:type="dxa"/>
              <w:left w:w="57" w:type="dxa"/>
              <w:bottom w:w="0" w:type="dxa"/>
              <w:right w:w="57" w:type="dxa"/>
            </w:tcMar>
          </w:tcPr>
          <w:p w14:paraId="4EB503C6" w14:textId="7A8FB3CD"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1065 €</w:t>
            </w:r>
          </w:p>
        </w:tc>
        <w:tc>
          <w:tcPr>
            <w:tcW w:w="1058" w:type="dxa"/>
          </w:tcPr>
          <w:p w14:paraId="115EB19A" w14:textId="57038D84"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1109 €</w:t>
            </w:r>
          </w:p>
        </w:tc>
      </w:tr>
      <w:bookmarkEnd w:id="0"/>
    </w:tbl>
    <w:p w14:paraId="1EFC1D7A" w14:textId="77777777" w:rsidR="00F837F9" w:rsidRPr="00F837F9" w:rsidRDefault="00F837F9" w:rsidP="00F837F9">
      <w:pPr>
        <w:ind w:left="-720"/>
        <w:jc w:val="both"/>
        <w:rPr>
          <w:rFonts w:asciiTheme="minorHAnsi" w:hAnsiTheme="minorHAnsi" w:cstheme="minorHAnsi"/>
          <w:b/>
          <w:sz w:val="10"/>
          <w:szCs w:val="10"/>
        </w:rPr>
      </w:pPr>
    </w:p>
    <w:p w14:paraId="458B38AF" w14:textId="77777777" w:rsidR="004C42AF" w:rsidRPr="00C7246D" w:rsidRDefault="004C42AF" w:rsidP="004C42AF">
      <w:pPr>
        <w:ind w:left="-567" w:right="227"/>
        <w:jc w:val="both"/>
        <w:rPr>
          <w:rFonts w:asciiTheme="minorHAnsi" w:hAnsiTheme="minorHAnsi" w:cstheme="minorHAnsi"/>
          <w:sz w:val="18"/>
          <w:szCs w:val="18"/>
        </w:rPr>
      </w:pPr>
      <w:r w:rsidRPr="00C7246D">
        <w:rPr>
          <w:rFonts w:asciiTheme="minorHAnsi" w:eastAsia="Tahoma" w:hAnsiTheme="minorHAnsi" w:cstheme="minorHAnsi"/>
          <w:b/>
          <w:bCs/>
          <w:sz w:val="18"/>
          <w:szCs w:val="18"/>
        </w:rPr>
        <w:t>PARTAJ GARANTAT</w:t>
      </w:r>
      <w:r w:rsidRPr="00C7246D">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090A6379" w14:textId="77777777" w:rsidR="004C42AF" w:rsidRPr="00C7246D" w:rsidRDefault="004C42AF" w:rsidP="004C42AF">
      <w:pPr>
        <w:ind w:left="-567" w:right="227"/>
        <w:jc w:val="both"/>
        <w:rPr>
          <w:rFonts w:asciiTheme="minorHAnsi" w:hAnsiTheme="minorHAnsi" w:cstheme="minorHAnsi"/>
          <w:sz w:val="18"/>
          <w:szCs w:val="18"/>
        </w:rPr>
      </w:pPr>
      <w:r w:rsidRPr="00C7246D">
        <w:rPr>
          <w:rFonts w:asciiTheme="minorHAnsi" w:eastAsia="Tahoma" w:hAnsiTheme="minorHAnsi" w:cstheme="minorHAnsi"/>
          <w:b/>
          <w:bCs/>
          <w:sz w:val="18"/>
          <w:szCs w:val="18"/>
        </w:rPr>
        <w:t>PARTAJ NEGARANTAT</w:t>
      </w:r>
      <w:r w:rsidRPr="00C7246D">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6E96E0E3" w14:textId="77777777" w:rsidR="004C42AF" w:rsidRPr="00C7246D" w:rsidRDefault="004C42AF" w:rsidP="004C42AF">
      <w:pPr>
        <w:ind w:left="-567" w:right="227"/>
        <w:jc w:val="both"/>
        <w:rPr>
          <w:rFonts w:asciiTheme="minorHAnsi" w:hAnsiTheme="minorHAnsi" w:cstheme="minorHAnsi"/>
          <w:sz w:val="18"/>
          <w:szCs w:val="18"/>
        </w:rPr>
      </w:pPr>
      <w:r w:rsidRPr="00C7246D">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1FEE4132" w14:textId="6A8FA800" w:rsidR="00C7246D" w:rsidRPr="0071363C" w:rsidRDefault="004C42AF" w:rsidP="0071363C">
      <w:pPr>
        <w:ind w:left="-567" w:right="227"/>
        <w:jc w:val="both"/>
        <w:rPr>
          <w:rFonts w:asciiTheme="minorHAnsi" w:hAnsiTheme="minorHAnsi" w:cstheme="minorHAnsi"/>
          <w:sz w:val="18"/>
          <w:szCs w:val="18"/>
        </w:rPr>
      </w:pPr>
      <w:r w:rsidRPr="00C7246D">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684515F2" w14:textId="77777777" w:rsidR="00C7246D" w:rsidRPr="0071363C" w:rsidRDefault="00C7246D" w:rsidP="00C24EEA">
      <w:pPr>
        <w:ind w:left="-720"/>
        <w:jc w:val="both"/>
        <w:rPr>
          <w:rFonts w:asciiTheme="minorHAnsi" w:eastAsia="Tahoma" w:hAnsiTheme="minorHAnsi" w:cstheme="minorHAnsi"/>
          <w:color w:val="000000" w:themeColor="text1"/>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5"/>
        <w:gridCol w:w="5787"/>
      </w:tblGrid>
      <w:tr w:rsidR="00C24EEA" w:rsidRPr="00C7246D" w14:paraId="119FC67A" w14:textId="77777777" w:rsidTr="00F14F64">
        <w:trPr>
          <w:trHeight w:val="70"/>
        </w:trPr>
        <w:tc>
          <w:tcPr>
            <w:tcW w:w="4985"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74F81A7D" w14:textId="722361FA" w:rsidR="00C24EEA" w:rsidRPr="00C7246D" w:rsidRDefault="00C24EEA" w:rsidP="000C5E64">
            <w:pPr>
              <w:jc w:val="center"/>
              <w:rPr>
                <w:rFonts w:asciiTheme="minorHAnsi" w:hAnsiTheme="minorHAnsi" w:cstheme="minorHAnsi"/>
                <w:b/>
                <w:color w:val="FFFFFF" w:themeColor="background1"/>
                <w:sz w:val="18"/>
                <w:szCs w:val="18"/>
                <w:lang w:val="fr-FR"/>
              </w:rPr>
            </w:pPr>
            <w:r w:rsidRPr="00C7246D">
              <w:rPr>
                <w:rFonts w:asciiTheme="minorHAnsi" w:hAnsiTheme="minorHAnsi" w:cstheme="minorHAnsi"/>
                <w:b/>
                <w:color w:val="FFFFFF" w:themeColor="background1"/>
                <w:sz w:val="18"/>
                <w:szCs w:val="18"/>
                <w:lang w:val="fr-FR"/>
              </w:rPr>
              <w:t>PRETUL INCLUDE:</w:t>
            </w:r>
          </w:p>
        </w:tc>
        <w:tc>
          <w:tcPr>
            <w:tcW w:w="5787"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6D1D219F" w14:textId="405E0645" w:rsidR="00C24EEA" w:rsidRPr="00C7246D" w:rsidRDefault="00C24EEA" w:rsidP="000C5E64">
            <w:pPr>
              <w:ind w:right="33"/>
              <w:jc w:val="center"/>
              <w:rPr>
                <w:rFonts w:asciiTheme="minorHAnsi" w:hAnsiTheme="minorHAnsi" w:cstheme="minorHAnsi"/>
                <w:b/>
                <w:color w:val="FFFFFF" w:themeColor="background1"/>
                <w:sz w:val="18"/>
                <w:szCs w:val="18"/>
              </w:rPr>
            </w:pPr>
            <w:r w:rsidRPr="00C7246D">
              <w:rPr>
                <w:rFonts w:asciiTheme="minorHAnsi" w:hAnsiTheme="minorHAnsi" w:cstheme="minorHAnsi"/>
                <w:b/>
                <w:color w:val="FFFFFF" w:themeColor="background1"/>
                <w:sz w:val="18"/>
                <w:szCs w:val="18"/>
              </w:rPr>
              <w:t>NU SUNT INCLUSE IN PRET:</w:t>
            </w:r>
          </w:p>
        </w:tc>
      </w:tr>
      <w:tr w:rsidR="00C9539F" w:rsidRPr="00C7246D" w14:paraId="47330F8B" w14:textId="77777777" w:rsidTr="00F14F64">
        <w:trPr>
          <w:trHeight w:val="1079"/>
        </w:trPr>
        <w:tc>
          <w:tcPr>
            <w:tcW w:w="4985" w:type="dxa"/>
            <w:tcBorders>
              <w:top w:val="single" w:sz="4" w:space="0" w:color="auto"/>
              <w:left w:val="single" w:sz="4" w:space="0" w:color="auto"/>
              <w:bottom w:val="single" w:sz="4" w:space="0" w:color="auto"/>
              <w:right w:val="single" w:sz="4" w:space="0" w:color="auto"/>
            </w:tcBorders>
            <w:vAlign w:val="center"/>
            <w:hideMark/>
          </w:tcPr>
          <w:p w14:paraId="37E6D7AC" w14:textId="5953EC89" w:rsidR="00C7246D" w:rsidRPr="00C7246D" w:rsidRDefault="00C7246D" w:rsidP="00C7246D">
            <w:pPr>
              <w:pStyle w:val="ListParagraph"/>
              <w:tabs>
                <w:tab w:val="left" w:pos="4663"/>
              </w:tabs>
              <w:ind w:left="0" w:right="73"/>
              <w:jc w:val="both"/>
              <w:rPr>
                <w:rFonts w:asciiTheme="minorHAnsi" w:hAnsiTheme="minorHAnsi" w:cstheme="minorHAnsi"/>
                <w:sz w:val="18"/>
                <w:szCs w:val="18"/>
              </w:rPr>
            </w:pPr>
            <w:r>
              <w:rPr>
                <w:rFonts w:asciiTheme="minorHAnsi" w:hAnsiTheme="minorHAnsi" w:cstheme="minorHAnsi"/>
                <w:sz w:val="18"/>
                <w:szCs w:val="18"/>
              </w:rPr>
              <w:t xml:space="preserve">- </w:t>
            </w:r>
            <w:r w:rsidRPr="00C7246D">
              <w:rPr>
                <w:rFonts w:asciiTheme="minorHAnsi" w:hAnsiTheme="minorHAnsi" w:cstheme="minorHAnsi"/>
                <w:sz w:val="18"/>
                <w:szCs w:val="18"/>
              </w:rPr>
              <w:t xml:space="preserve">Bilet avion Bucuresti - Porto si Lisabona - Bucuresti, </w:t>
            </w:r>
            <w:r w:rsidRPr="00C7246D">
              <w:rPr>
                <w:rFonts w:asciiTheme="minorHAnsi" w:hAnsiTheme="minorHAnsi" w:cstheme="minorHAnsi"/>
                <w:sz w:val="18"/>
                <w:szCs w:val="18"/>
                <w:lang w:val="fr-FR"/>
              </w:rPr>
              <w:t xml:space="preserve">cu </w:t>
            </w:r>
            <w:r w:rsidRPr="00C7246D">
              <w:rPr>
                <w:rFonts w:asciiTheme="minorHAnsi" w:hAnsiTheme="minorHAnsi" w:cstheme="minorHAnsi"/>
                <w:sz w:val="18"/>
                <w:szCs w:val="18"/>
              </w:rPr>
              <w:t>bagaj mic de mana (40 x 30 x 20 cm) si Bagaj de cala 20 kg</w:t>
            </w:r>
          </w:p>
          <w:p w14:paraId="28BDD695" w14:textId="77777777" w:rsidR="00C7246D" w:rsidRDefault="00C7246D" w:rsidP="00C7246D">
            <w:pPr>
              <w:pStyle w:val="ListParagraph"/>
              <w:tabs>
                <w:tab w:val="left" w:pos="4663"/>
              </w:tabs>
              <w:ind w:left="0" w:right="73"/>
              <w:jc w:val="both"/>
              <w:rPr>
                <w:rFonts w:asciiTheme="minorHAnsi" w:hAnsiTheme="minorHAnsi" w:cstheme="minorHAnsi"/>
                <w:color w:val="000000"/>
                <w:sz w:val="18"/>
                <w:szCs w:val="18"/>
              </w:rPr>
            </w:pPr>
            <w:r w:rsidRPr="00C7246D">
              <w:rPr>
                <w:rFonts w:asciiTheme="minorHAnsi" w:hAnsiTheme="minorHAnsi" w:cstheme="minorHAnsi"/>
                <w:color w:val="000000"/>
                <w:sz w:val="18"/>
                <w:szCs w:val="18"/>
              </w:rPr>
              <w:t xml:space="preserve">- Taxe de aeroport si transfer hotel - aeroport </w:t>
            </w:r>
          </w:p>
          <w:p w14:paraId="0F5E95A5" w14:textId="77777777" w:rsidR="00C7246D" w:rsidRDefault="00C7246D" w:rsidP="00C7246D">
            <w:pPr>
              <w:pStyle w:val="ListParagraph"/>
              <w:tabs>
                <w:tab w:val="left" w:pos="4663"/>
              </w:tabs>
              <w:ind w:left="0" w:right="73"/>
              <w:jc w:val="both"/>
              <w:rPr>
                <w:rFonts w:asciiTheme="minorHAnsi" w:hAnsiTheme="minorHAnsi" w:cstheme="minorHAnsi"/>
                <w:sz w:val="18"/>
                <w:szCs w:val="18"/>
              </w:rPr>
            </w:pPr>
            <w:r>
              <w:rPr>
                <w:rFonts w:asciiTheme="minorHAnsi" w:hAnsiTheme="minorHAnsi" w:cstheme="minorHAnsi"/>
                <w:sz w:val="18"/>
                <w:szCs w:val="18"/>
                <w:lang w:val="fr-FR"/>
              </w:rPr>
              <w:t xml:space="preserve">- </w:t>
            </w:r>
            <w:r w:rsidRPr="00C7246D">
              <w:rPr>
                <w:rFonts w:asciiTheme="minorHAnsi" w:hAnsiTheme="minorHAnsi" w:cstheme="minorHAnsi"/>
                <w:sz w:val="18"/>
                <w:szCs w:val="18"/>
                <w:lang w:val="fr-FR"/>
              </w:rPr>
              <w:t>Transport cu autocar clasificat si v</w:t>
            </w:r>
            <w:r w:rsidRPr="00C7246D">
              <w:rPr>
                <w:rFonts w:asciiTheme="minorHAnsi" w:hAnsiTheme="minorHAnsi" w:cstheme="minorHAnsi"/>
                <w:sz w:val="18"/>
                <w:szCs w:val="18"/>
              </w:rPr>
              <w:t>izite conform program</w:t>
            </w:r>
          </w:p>
          <w:p w14:paraId="309FD86B" w14:textId="77777777" w:rsidR="00C7246D" w:rsidRDefault="00C7246D" w:rsidP="00C7246D">
            <w:pPr>
              <w:pStyle w:val="ListParagraph"/>
              <w:tabs>
                <w:tab w:val="left" w:pos="4663"/>
              </w:tabs>
              <w:ind w:left="0" w:right="73"/>
              <w:jc w:val="both"/>
              <w:rPr>
                <w:rFonts w:asciiTheme="minorHAnsi" w:hAnsiTheme="minorHAnsi" w:cstheme="minorHAnsi"/>
                <w:sz w:val="18"/>
                <w:szCs w:val="18"/>
              </w:rPr>
            </w:pPr>
            <w:r>
              <w:rPr>
                <w:rFonts w:asciiTheme="minorHAnsi" w:hAnsiTheme="minorHAnsi" w:cstheme="minorHAnsi"/>
                <w:sz w:val="18"/>
                <w:szCs w:val="18"/>
              </w:rPr>
              <w:t xml:space="preserve">- </w:t>
            </w:r>
            <w:r w:rsidRPr="00C7246D">
              <w:rPr>
                <w:rFonts w:asciiTheme="minorHAnsi" w:hAnsiTheme="minorHAnsi" w:cstheme="minorHAnsi"/>
                <w:sz w:val="18"/>
                <w:szCs w:val="18"/>
              </w:rPr>
              <w:t>6 cazari cu mic dejun in hoteluri de 3*</w:t>
            </w:r>
          </w:p>
          <w:p w14:paraId="54DE2B22" w14:textId="15CBEE0F" w:rsidR="00C7246D" w:rsidRPr="00C7246D" w:rsidRDefault="00C7246D" w:rsidP="00C7246D">
            <w:pPr>
              <w:pStyle w:val="ListParagraph"/>
              <w:tabs>
                <w:tab w:val="left" w:pos="4663"/>
              </w:tabs>
              <w:ind w:left="0" w:right="73"/>
              <w:jc w:val="both"/>
              <w:rPr>
                <w:rFonts w:asciiTheme="minorHAnsi" w:hAnsiTheme="minorHAnsi" w:cstheme="minorHAnsi"/>
                <w:color w:val="000000"/>
                <w:sz w:val="18"/>
                <w:szCs w:val="18"/>
              </w:rPr>
            </w:pPr>
            <w:r>
              <w:rPr>
                <w:rFonts w:asciiTheme="minorHAnsi" w:hAnsiTheme="minorHAnsi" w:cstheme="minorHAnsi"/>
                <w:sz w:val="18"/>
                <w:szCs w:val="18"/>
              </w:rPr>
              <w:t xml:space="preserve">- </w:t>
            </w:r>
            <w:r w:rsidRPr="00C7246D">
              <w:rPr>
                <w:rFonts w:asciiTheme="minorHAnsi" w:hAnsiTheme="minorHAnsi" w:cstheme="minorHAnsi"/>
                <w:sz w:val="18"/>
                <w:szCs w:val="18"/>
              </w:rPr>
              <w:t>Ghid insotitor din partea agentiei pe traseu</w:t>
            </w:r>
          </w:p>
          <w:p w14:paraId="395C0E24" w14:textId="26387FB9" w:rsidR="00C9539F" w:rsidRPr="00C7246D" w:rsidRDefault="00C7246D" w:rsidP="00C7246D">
            <w:pPr>
              <w:tabs>
                <w:tab w:val="left" w:pos="4665"/>
              </w:tabs>
              <w:spacing w:line="276" w:lineRule="auto"/>
              <w:ind w:right="75"/>
              <w:jc w:val="both"/>
              <w:rPr>
                <w:rFonts w:asciiTheme="minorHAnsi" w:hAnsiTheme="minorHAnsi" w:cstheme="minorHAnsi"/>
                <w:b/>
                <w:color w:val="000000"/>
                <w:sz w:val="18"/>
                <w:szCs w:val="18"/>
              </w:rPr>
            </w:pPr>
            <w:r w:rsidRPr="00C7246D">
              <w:rPr>
                <w:rFonts w:asciiTheme="minorHAnsi" w:hAnsiTheme="minorHAnsi" w:cstheme="minorHAnsi"/>
                <w:color w:val="000000"/>
                <w:sz w:val="18"/>
                <w:szCs w:val="18"/>
              </w:rPr>
              <w:t>ATENTIE! Denumirea si locatia hotelurilor se pot modifica pana in momentul plecarii. Detaliile finale vor fi afisate in informarea de plecare!</w:t>
            </w:r>
          </w:p>
        </w:tc>
        <w:tc>
          <w:tcPr>
            <w:tcW w:w="5787" w:type="dxa"/>
            <w:tcBorders>
              <w:top w:val="single" w:sz="4" w:space="0" w:color="auto"/>
              <w:left w:val="single" w:sz="4" w:space="0" w:color="auto"/>
              <w:bottom w:val="single" w:sz="4" w:space="0" w:color="auto"/>
              <w:right w:val="single" w:sz="4" w:space="0" w:color="auto"/>
            </w:tcBorders>
            <w:vAlign w:val="center"/>
            <w:hideMark/>
          </w:tcPr>
          <w:p w14:paraId="3E35E735" w14:textId="77777777" w:rsidR="00C7246D" w:rsidRPr="00C7246D" w:rsidRDefault="00C7246D" w:rsidP="00C7246D">
            <w:pPr>
              <w:pStyle w:val="ListParagraph"/>
              <w:numPr>
                <w:ilvl w:val="0"/>
                <w:numId w:val="5"/>
              </w:numPr>
              <w:ind w:left="155" w:right="162" w:hanging="155"/>
              <w:jc w:val="both"/>
              <w:rPr>
                <w:rFonts w:asciiTheme="minorHAnsi" w:hAnsiTheme="minorHAnsi" w:cstheme="minorHAnsi"/>
                <w:sz w:val="18"/>
                <w:szCs w:val="18"/>
              </w:rPr>
            </w:pPr>
            <w:r w:rsidRPr="00C7246D">
              <w:rPr>
                <w:rFonts w:asciiTheme="minorHAnsi" w:hAnsiTheme="minorHAnsi" w:cstheme="minorHAnsi"/>
                <w:sz w:val="18"/>
                <w:szCs w:val="18"/>
              </w:rPr>
              <w:t>Asigurare medicala si storno</w:t>
            </w:r>
          </w:p>
          <w:p w14:paraId="34F39F17" w14:textId="77777777" w:rsidR="00C7246D" w:rsidRPr="00C7246D" w:rsidRDefault="00C7246D" w:rsidP="00C7246D">
            <w:pPr>
              <w:pStyle w:val="ListParagraph"/>
              <w:numPr>
                <w:ilvl w:val="0"/>
                <w:numId w:val="5"/>
              </w:numPr>
              <w:ind w:left="155" w:right="162" w:hanging="155"/>
              <w:jc w:val="both"/>
              <w:rPr>
                <w:rFonts w:asciiTheme="minorHAnsi" w:hAnsiTheme="minorHAnsi" w:cstheme="minorHAnsi"/>
                <w:sz w:val="18"/>
                <w:szCs w:val="18"/>
              </w:rPr>
            </w:pPr>
            <w:r w:rsidRPr="00C7246D">
              <w:rPr>
                <w:rFonts w:asciiTheme="minorHAnsi" w:hAnsiTheme="minorHAnsi" w:cstheme="minorHAnsi"/>
                <w:sz w:val="18"/>
                <w:szCs w:val="18"/>
              </w:rPr>
              <w:t>Vizitele optionale, ghizii locali, rezervarile si biletele de intrare la obiectivele turistice, inclusiv pentru excursiile optionale</w:t>
            </w:r>
          </w:p>
          <w:p w14:paraId="012B1019" w14:textId="77777777" w:rsidR="00C7246D" w:rsidRPr="00C7246D" w:rsidRDefault="00C7246D" w:rsidP="00C7246D">
            <w:pPr>
              <w:pStyle w:val="ListParagraph"/>
              <w:numPr>
                <w:ilvl w:val="0"/>
                <w:numId w:val="5"/>
              </w:numPr>
              <w:ind w:left="155" w:right="162" w:hanging="155"/>
              <w:jc w:val="both"/>
              <w:rPr>
                <w:rFonts w:asciiTheme="minorHAnsi" w:hAnsiTheme="minorHAnsi" w:cstheme="minorHAnsi"/>
                <w:sz w:val="18"/>
                <w:szCs w:val="18"/>
              </w:rPr>
            </w:pPr>
            <w:r w:rsidRPr="00C7246D">
              <w:rPr>
                <w:rFonts w:asciiTheme="minorHAnsi" w:hAnsiTheme="minorHAnsi" w:cstheme="minorHAnsi"/>
                <w:sz w:val="18"/>
                <w:szCs w:val="18"/>
                <w:lang w:val="fr-FR"/>
              </w:rPr>
              <w:t>Locuri preferentiale autocar (primele 3 banchete) – supliment de 5% din tarif standard pentru loc in camera dubla</w:t>
            </w:r>
          </w:p>
          <w:p w14:paraId="631777FD" w14:textId="77777777" w:rsidR="00C7246D" w:rsidRDefault="00C7246D" w:rsidP="00C7246D">
            <w:pPr>
              <w:pStyle w:val="ListParagraph"/>
              <w:numPr>
                <w:ilvl w:val="0"/>
                <w:numId w:val="5"/>
              </w:numPr>
              <w:ind w:left="155" w:right="162" w:hanging="155"/>
              <w:jc w:val="both"/>
              <w:rPr>
                <w:rFonts w:asciiTheme="minorHAnsi" w:hAnsiTheme="minorHAnsi" w:cstheme="minorHAnsi"/>
                <w:sz w:val="18"/>
                <w:szCs w:val="18"/>
              </w:rPr>
            </w:pPr>
            <w:r w:rsidRPr="00C7246D">
              <w:rPr>
                <w:rFonts w:asciiTheme="minorHAnsi" w:hAnsiTheme="minorHAnsi" w:cstheme="minorHAnsi"/>
                <w:sz w:val="18"/>
                <w:szCs w:val="18"/>
              </w:rPr>
              <w:t>Taxa de oras, in valoare totala de 20 euro/persoana (calculat la momentul lansarii programului, in luna octombrie 2025; suma exacta va fi comunicata turistilor de catre ghid, in prima zi a circuitului)</w:t>
            </w:r>
          </w:p>
          <w:p w14:paraId="289A6C22" w14:textId="525967DF" w:rsidR="00C7246D" w:rsidRPr="00C7246D" w:rsidRDefault="00C7246D" w:rsidP="00C7246D">
            <w:pPr>
              <w:pStyle w:val="ListParagraph"/>
              <w:numPr>
                <w:ilvl w:val="0"/>
                <w:numId w:val="5"/>
              </w:numPr>
              <w:ind w:left="155" w:right="162" w:hanging="155"/>
              <w:jc w:val="both"/>
              <w:rPr>
                <w:rFonts w:asciiTheme="minorHAnsi" w:hAnsiTheme="minorHAnsi" w:cstheme="minorHAnsi"/>
                <w:sz w:val="18"/>
                <w:szCs w:val="18"/>
              </w:rPr>
            </w:pPr>
            <w:r w:rsidRPr="00A650A6">
              <w:rPr>
                <w:rFonts w:asciiTheme="minorHAnsi" w:hAnsiTheme="minorHAnsi" w:cstheme="minorHAnsi"/>
                <w:sz w:val="18"/>
                <w:szCs w:val="18"/>
              </w:rPr>
              <w:t>Bacsis/tips - echipaj (recomandat 1 €/</w:t>
            </w:r>
            <w:r>
              <w:rPr>
                <w:rFonts w:asciiTheme="minorHAnsi" w:hAnsiTheme="minorHAnsi" w:cstheme="minorHAnsi"/>
                <w:sz w:val="18"/>
                <w:szCs w:val="18"/>
              </w:rPr>
              <w:t>membru echipaj/</w:t>
            </w:r>
            <w:r w:rsidRPr="00A650A6">
              <w:rPr>
                <w:rFonts w:asciiTheme="minorHAnsi" w:hAnsiTheme="minorHAnsi" w:cstheme="minorHAnsi"/>
                <w:sz w:val="18"/>
                <w:szCs w:val="18"/>
              </w:rPr>
              <w:t>zi/turist), inclusiv copiii peste 6 ani</w:t>
            </w:r>
          </w:p>
        </w:tc>
      </w:tr>
    </w:tbl>
    <w:p w14:paraId="03F489F4" w14:textId="77777777" w:rsidR="00A43E82" w:rsidRPr="00F837F9" w:rsidRDefault="00A43E82" w:rsidP="00F837F9">
      <w:pPr>
        <w:pStyle w:val="ListParagraph"/>
        <w:ind w:left="-567" w:right="227"/>
        <w:jc w:val="both"/>
        <w:rPr>
          <w:rFonts w:asciiTheme="minorHAnsi" w:hAnsiTheme="minorHAnsi" w:cstheme="minorHAnsi"/>
          <w:b/>
          <w:color w:val="0B87C3"/>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4C42AF" w:rsidRPr="00C7246D" w14:paraId="0C1E2FB6" w14:textId="77777777" w:rsidTr="00354F22">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1D1790F" w14:textId="77777777" w:rsidR="004C42AF" w:rsidRPr="00C7246D" w:rsidRDefault="004C42AF" w:rsidP="00354F22">
            <w:pPr>
              <w:spacing w:line="276" w:lineRule="auto"/>
              <w:jc w:val="center"/>
              <w:rPr>
                <w:rFonts w:asciiTheme="minorHAnsi" w:hAnsiTheme="minorHAnsi" w:cstheme="minorHAnsi"/>
                <w:b/>
                <w:color w:val="FFFFFF"/>
                <w:sz w:val="18"/>
                <w:szCs w:val="18"/>
                <w:lang w:val="fr-FR"/>
              </w:rPr>
            </w:pPr>
            <w:r w:rsidRPr="00C7246D">
              <w:rPr>
                <w:rFonts w:asciiTheme="minorHAnsi" w:hAnsiTheme="minorHAnsi" w:cstheme="minorHAnsi"/>
                <w:b/>
                <w:color w:val="FFFFFF"/>
                <w:sz w:val="18"/>
                <w:szCs w:val="18"/>
                <w:lang w:val="fr-FR"/>
              </w:rPr>
              <w:t>EXCURSII OPTIONALE :</w:t>
            </w:r>
          </w:p>
        </w:tc>
      </w:tr>
      <w:tr w:rsidR="004C42AF" w:rsidRPr="00C7246D" w14:paraId="50C2EF27" w14:textId="77777777" w:rsidTr="00354F22">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12539115" w14:textId="69A25886" w:rsidR="00724A39" w:rsidRPr="00C7246D" w:rsidRDefault="0071363C" w:rsidP="00C9539F">
            <w:pPr>
              <w:pStyle w:val="ListParagraph"/>
              <w:numPr>
                <w:ilvl w:val="0"/>
                <w:numId w:val="6"/>
              </w:numPr>
              <w:rPr>
                <w:rFonts w:asciiTheme="minorHAnsi" w:hAnsiTheme="minorHAnsi" w:cstheme="minorHAnsi"/>
                <w:sz w:val="18"/>
                <w:szCs w:val="18"/>
              </w:rPr>
            </w:pPr>
            <w:r>
              <w:rPr>
                <w:rFonts w:asciiTheme="minorHAnsi" w:hAnsiTheme="minorHAnsi" w:cstheme="minorHAnsi"/>
                <w:sz w:val="18"/>
                <w:szCs w:val="18"/>
              </w:rPr>
              <w:t>Guimaraes - Braga</w:t>
            </w:r>
            <w:r w:rsidR="00724A39" w:rsidRPr="00C7246D">
              <w:rPr>
                <w:rFonts w:asciiTheme="minorHAnsi" w:hAnsiTheme="minorHAnsi" w:cstheme="minorHAnsi"/>
                <w:sz w:val="18"/>
                <w:szCs w:val="18"/>
              </w:rPr>
              <w:t xml:space="preserve"> </w:t>
            </w:r>
            <w:r>
              <w:rPr>
                <w:rFonts w:asciiTheme="minorHAnsi" w:hAnsiTheme="minorHAnsi" w:cstheme="minorHAnsi"/>
                <w:sz w:val="18"/>
                <w:szCs w:val="18"/>
              </w:rPr>
              <w:t>4</w:t>
            </w:r>
            <w:r w:rsidR="00724A39" w:rsidRPr="00C7246D">
              <w:rPr>
                <w:rFonts w:asciiTheme="minorHAnsi" w:hAnsiTheme="minorHAnsi" w:cstheme="minorHAnsi"/>
                <w:sz w:val="18"/>
                <w:szCs w:val="18"/>
              </w:rPr>
              <w:t>5 €</w:t>
            </w:r>
          </w:p>
          <w:p w14:paraId="5B8EA28C" w14:textId="2F5603FD" w:rsidR="004C42AF" w:rsidRPr="00C7246D" w:rsidRDefault="00F837F9" w:rsidP="00C9539F">
            <w:pPr>
              <w:pStyle w:val="ListParagraph"/>
              <w:numPr>
                <w:ilvl w:val="0"/>
                <w:numId w:val="6"/>
              </w:numPr>
              <w:rPr>
                <w:rFonts w:asciiTheme="minorHAnsi" w:hAnsiTheme="minorHAnsi" w:cstheme="minorHAnsi"/>
                <w:sz w:val="18"/>
                <w:szCs w:val="18"/>
              </w:rPr>
            </w:pPr>
            <w:r>
              <w:rPr>
                <w:rFonts w:asciiTheme="minorHAnsi" w:hAnsiTheme="minorHAnsi" w:cstheme="minorHAnsi"/>
                <w:sz w:val="18"/>
                <w:szCs w:val="18"/>
              </w:rPr>
              <w:t>Tomar 2</w:t>
            </w:r>
            <w:r w:rsidR="00724A39" w:rsidRPr="00C7246D">
              <w:rPr>
                <w:rFonts w:asciiTheme="minorHAnsi" w:hAnsiTheme="minorHAnsi" w:cstheme="minorHAnsi"/>
                <w:sz w:val="18"/>
                <w:szCs w:val="18"/>
              </w:rPr>
              <w:t>5 €</w:t>
            </w:r>
          </w:p>
          <w:p w14:paraId="0A6145E4" w14:textId="1FE8B69C" w:rsidR="000B5631" w:rsidRPr="00F837F9" w:rsidRDefault="00F837F9" w:rsidP="00F837F9">
            <w:pPr>
              <w:pStyle w:val="ListParagraph"/>
              <w:numPr>
                <w:ilvl w:val="0"/>
                <w:numId w:val="6"/>
              </w:numPr>
              <w:rPr>
                <w:rFonts w:asciiTheme="minorHAnsi" w:hAnsiTheme="minorHAnsi" w:cstheme="minorHAnsi"/>
                <w:sz w:val="18"/>
                <w:szCs w:val="18"/>
              </w:rPr>
            </w:pPr>
            <w:r>
              <w:rPr>
                <w:rFonts w:asciiTheme="minorHAnsi" w:hAnsiTheme="minorHAnsi" w:cstheme="minorHAnsi"/>
                <w:sz w:val="18"/>
                <w:szCs w:val="18"/>
              </w:rPr>
              <w:t>Sintra - Cabo da Roca - Cascais - Estoril 4</w:t>
            </w:r>
            <w:r w:rsidRPr="00C7246D">
              <w:rPr>
                <w:rFonts w:asciiTheme="minorHAnsi" w:hAnsiTheme="minorHAnsi" w:cstheme="minorHAnsi"/>
                <w:sz w:val="18"/>
                <w:szCs w:val="18"/>
              </w:rPr>
              <w:t>5 €</w:t>
            </w:r>
          </w:p>
        </w:tc>
      </w:tr>
    </w:tbl>
    <w:p w14:paraId="24C11C1B" w14:textId="77777777" w:rsidR="00C7246D" w:rsidRPr="0093796C" w:rsidRDefault="00C7246D" w:rsidP="0093796C">
      <w:pPr>
        <w:ind w:right="227"/>
        <w:jc w:val="both"/>
        <w:rPr>
          <w:rFonts w:asciiTheme="minorHAnsi" w:hAnsiTheme="minorHAnsi" w:cstheme="minorHAnsi"/>
          <w:b/>
          <w:color w:val="0B87C3"/>
          <w:sz w:val="10"/>
          <w:szCs w:val="10"/>
          <w:u w:val="single"/>
          <w:lang w:val="it-IT" w:eastAsia="x-none"/>
        </w:rPr>
      </w:pPr>
    </w:p>
    <w:p w14:paraId="5347EC50" w14:textId="53BD6B10" w:rsidR="003624DF" w:rsidRPr="00C7246D" w:rsidRDefault="003624DF" w:rsidP="003624DF">
      <w:pPr>
        <w:pStyle w:val="ListParagraph"/>
        <w:spacing w:before="4" w:after="4"/>
        <w:ind w:left="-567" w:right="227"/>
        <w:jc w:val="both"/>
        <w:rPr>
          <w:rFonts w:asciiTheme="minorHAnsi" w:hAnsiTheme="minorHAnsi" w:cstheme="minorHAnsi"/>
          <w:b/>
          <w:color w:val="0B87C3"/>
          <w:sz w:val="18"/>
          <w:szCs w:val="18"/>
          <w:lang w:val="it-IT" w:eastAsia="x-none"/>
        </w:rPr>
      </w:pPr>
      <w:r w:rsidRPr="00C7246D">
        <w:rPr>
          <w:rFonts w:asciiTheme="minorHAnsi" w:hAnsiTheme="minorHAnsi" w:cstheme="minorHAnsi"/>
          <w:b/>
          <w:color w:val="0B87C3"/>
          <w:sz w:val="18"/>
          <w:szCs w:val="18"/>
          <w:u w:val="single"/>
          <w:lang w:val="it-IT" w:eastAsia="x-none"/>
        </w:rPr>
        <w:t>OFERTE &amp; REDUCERI</w:t>
      </w:r>
      <w:r w:rsidRPr="00C7246D">
        <w:rPr>
          <w:rFonts w:asciiTheme="minorHAnsi" w:hAnsiTheme="minorHAnsi" w:cstheme="minorHAnsi"/>
          <w:b/>
          <w:color w:val="0B87C3"/>
          <w:sz w:val="18"/>
          <w:szCs w:val="18"/>
          <w:lang w:val="it-IT" w:eastAsia="x-none"/>
        </w:rPr>
        <w:t xml:space="preserve">: </w:t>
      </w:r>
    </w:p>
    <w:p w14:paraId="0941A3FD" w14:textId="77777777" w:rsidR="003624DF" w:rsidRPr="00C7246D" w:rsidRDefault="003624DF" w:rsidP="003624DF">
      <w:pPr>
        <w:pStyle w:val="ListParagraph"/>
        <w:spacing w:before="4" w:after="4"/>
        <w:ind w:left="-567" w:right="227"/>
        <w:jc w:val="both"/>
        <w:rPr>
          <w:rFonts w:asciiTheme="minorHAnsi" w:hAnsiTheme="minorHAnsi" w:cstheme="minorHAnsi"/>
          <w:b/>
          <w:bCs/>
          <w:sz w:val="18"/>
          <w:szCs w:val="18"/>
          <w:lang w:val="it-IT" w:eastAsia="en-GB"/>
        </w:rPr>
      </w:pPr>
      <w:r w:rsidRPr="00C7246D">
        <w:rPr>
          <w:rFonts w:asciiTheme="minorHAnsi" w:hAnsiTheme="minorHAnsi" w:cstheme="minorHAnsi"/>
          <w:b/>
          <w:bCs/>
          <w:sz w:val="18"/>
          <w:szCs w:val="18"/>
          <w:lang w:val="it-IT" w:eastAsia="en-GB"/>
        </w:rPr>
        <w:t>REDUCERE HELLO DEAL:</w:t>
      </w:r>
    </w:p>
    <w:p w14:paraId="363CDC1B" w14:textId="6D2D611C" w:rsidR="003624DF" w:rsidRPr="00C7246D" w:rsidRDefault="003624DF" w:rsidP="003624DF">
      <w:pPr>
        <w:pStyle w:val="ListParagraph"/>
        <w:spacing w:before="4" w:after="4"/>
        <w:ind w:left="-567" w:right="227"/>
        <w:jc w:val="both"/>
        <w:rPr>
          <w:rFonts w:asciiTheme="minorHAnsi" w:hAnsiTheme="minorHAnsi" w:cstheme="minorHAnsi"/>
          <w:sz w:val="18"/>
          <w:szCs w:val="18"/>
          <w:lang w:val="it-IT" w:eastAsia="en-GB"/>
        </w:rPr>
      </w:pPr>
      <w:r w:rsidRPr="00C7246D">
        <w:rPr>
          <w:rFonts w:asciiTheme="minorHAnsi" w:hAnsiTheme="minorHAnsi" w:cstheme="minorHAnsi"/>
          <w:b/>
          <w:bCs/>
          <w:sz w:val="18"/>
          <w:szCs w:val="18"/>
          <w:lang w:val="it-IT" w:eastAsia="en-GB"/>
        </w:rPr>
        <w:t>HELLO DEAL -20%, </w:t>
      </w:r>
      <w:r w:rsidRPr="00C7246D">
        <w:rPr>
          <w:rFonts w:asciiTheme="minorHAnsi" w:hAnsiTheme="minorHAnsi" w:cstheme="minorHAnsi"/>
          <w:sz w:val="18"/>
          <w:szCs w:val="18"/>
          <w:lang w:val="it-IT" w:eastAsia="en-GB"/>
        </w:rPr>
        <w:t>valabil pana la data de 15.</w:t>
      </w:r>
      <w:r w:rsidR="00DB533C" w:rsidRPr="00C7246D">
        <w:rPr>
          <w:rFonts w:asciiTheme="minorHAnsi" w:hAnsiTheme="minorHAnsi" w:cstheme="minorHAnsi"/>
          <w:sz w:val="18"/>
          <w:szCs w:val="18"/>
          <w:lang w:val="it-IT" w:eastAsia="en-GB"/>
        </w:rPr>
        <w:t>12</w:t>
      </w:r>
      <w:r w:rsidRPr="00C7246D">
        <w:rPr>
          <w:rFonts w:asciiTheme="minorHAnsi" w:hAnsiTheme="minorHAnsi" w:cstheme="minorHAnsi"/>
          <w:sz w:val="18"/>
          <w:szCs w:val="18"/>
          <w:lang w:val="it-IT" w:eastAsia="en-GB"/>
        </w:rPr>
        <w:t>.2025, cu achitarea integrala a pachetului de servicii achizitionat (nu se mai poate aplica o alta reducere suplimentara).</w:t>
      </w:r>
    </w:p>
    <w:p w14:paraId="57D4BE51" w14:textId="77777777" w:rsidR="003624DF" w:rsidRPr="00C7246D" w:rsidRDefault="003624DF" w:rsidP="003624DF">
      <w:pPr>
        <w:pStyle w:val="ListParagraph"/>
        <w:spacing w:before="4" w:after="4"/>
        <w:ind w:left="-567" w:right="227"/>
        <w:jc w:val="both"/>
        <w:rPr>
          <w:rFonts w:asciiTheme="minorHAnsi" w:hAnsiTheme="minorHAnsi" w:cstheme="minorHAnsi"/>
          <w:b/>
          <w:sz w:val="18"/>
          <w:szCs w:val="18"/>
          <w:lang w:val="it-IT" w:eastAsia="en-GB"/>
        </w:rPr>
      </w:pPr>
      <w:r w:rsidRPr="00C7246D">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C7246D">
        <w:rPr>
          <w:rFonts w:asciiTheme="minorHAnsi" w:hAnsiTheme="minorHAnsi" w:cstheme="minorHAnsi"/>
          <w:b/>
          <w:sz w:val="18"/>
          <w:szCs w:val="18"/>
          <w:lang w:val="it-IT" w:eastAsia="en-GB"/>
        </w:rPr>
        <w:t>se aplica doar pentru pachetele achizitionate cu oferta HELLO DEAL).</w:t>
      </w:r>
    </w:p>
    <w:p w14:paraId="17960058" w14:textId="77777777" w:rsidR="003624DF" w:rsidRPr="00C7246D" w:rsidRDefault="003624DF" w:rsidP="003624DF">
      <w:pPr>
        <w:pStyle w:val="ListParagraph"/>
        <w:spacing w:before="4" w:after="4"/>
        <w:ind w:left="-567" w:right="227"/>
        <w:jc w:val="both"/>
        <w:rPr>
          <w:rFonts w:asciiTheme="minorHAnsi" w:hAnsiTheme="minorHAnsi" w:cstheme="minorHAnsi"/>
          <w:b/>
          <w:i/>
          <w:sz w:val="18"/>
          <w:szCs w:val="18"/>
          <w:lang w:val="it-IT" w:eastAsia="en-GB"/>
        </w:rPr>
      </w:pPr>
      <w:r w:rsidRPr="00C7246D">
        <w:rPr>
          <w:rFonts w:asciiTheme="minorHAnsi" w:hAnsiTheme="minorHAnsi" w:cstheme="minorHAnsi"/>
          <w:b/>
          <w:i/>
          <w:sz w:val="18"/>
          <w:szCs w:val="18"/>
          <w:lang w:val="it-IT" w:eastAsia="en-GB"/>
        </w:rPr>
        <w:lastRenderedPageBreak/>
        <w:t xml:space="preserve">!Locurile alocate cu oferta HELLO DEAL sunt limitate, iar oferta se aplica doar unei selectii de programe. Nu se pot efectua modificari ulterioare cu pastrarea ofertei similare, cum ar fi modificare program sau data plecare. </w:t>
      </w:r>
    </w:p>
    <w:p w14:paraId="72C5C3B1" w14:textId="77777777" w:rsidR="0093796C" w:rsidRPr="0093796C" w:rsidRDefault="0093796C" w:rsidP="0093796C">
      <w:pPr>
        <w:ind w:right="227"/>
        <w:jc w:val="both"/>
        <w:rPr>
          <w:rFonts w:asciiTheme="minorHAnsi" w:hAnsiTheme="minorHAnsi" w:cstheme="minorHAnsi"/>
          <w:b/>
          <w:color w:val="0B87C3"/>
          <w:sz w:val="10"/>
          <w:szCs w:val="10"/>
          <w:u w:val="single"/>
          <w:lang w:val="it-IT" w:eastAsia="x-none"/>
        </w:rPr>
      </w:pPr>
    </w:p>
    <w:p w14:paraId="12082F88" w14:textId="77777777" w:rsidR="003624DF" w:rsidRPr="00C7246D" w:rsidRDefault="003624DF" w:rsidP="003624DF">
      <w:pPr>
        <w:pStyle w:val="ListParagraph"/>
        <w:spacing w:before="4" w:after="4"/>
        <w:ind w:left="-567" w:right="227"/>
        <w:jc w:val="both"/>
        <w:rPr>
          <w:rFonts w:asciiTheme="minorHAnsi" w:hAnsiTheme="minorHAnsi" w:cstheme="minorHAnsi"/>
          <w:b/>
          <w:bCs/>
          <w:sz w:val="18"/>
          <w:szCs w:val="18"/>
          <w:lang w:val="it-IT" w:eastAsia="en-GB"/>
        </w:rPr>
      </w:pPr>
      <w:r w:rsidRPr="00C7246D">
        <w:rPr>
          <w:rFonts w:asciiTheme="minorHAnsi" w:hAnsiTheme="minorHAnsi" w:cstheme="minorHAnsi"/>
          <w:b/>
          <w:bCs/>
          <w:sz w:val="18"/>
          <w:szCs w:val="18"/>
          <w:lang w:val="it-IT" w:eastAsia="en-GB"/>
        </w:rPr>
        <w:t>REDUCERE de pana la MAXIM 15% prin CUMULAREA urmatoarelor:</w:t>
      </w:r>
    </w:p>
    <w:p w14:paraId="5F143405" w14:textId="13E81FF0" w:rsidR="003624DF" w:rsidRPr="00C7246D" w:rsidRDefault="003624DF" w:rsidP="003624DF">
      <w:pPr>
        <w:pStyle w:val="ListParagraph"/>
        <w:spacing w:before="4" w:after="4"/>
        <w:ind w:left="-567" w:right="227"/>
        <w:jc w:val="both"/>
        <w:rPr>
          <w:rFonts w:asciiTheme="minorHAnsi" w:hAnsiTheme="minorHAnsi" w:cstheme="minorHAnsi"/>
          <w:sz w:val="18"/>
          <w:szCs w:val="18"/>
          <w:lang w:val="it-IT" w:eastAsia="en-GB"/>
        </w:rPr>
      </w:pPr>
      <w:r w:rsidRPr="00C7246D">
        <w:rPr>
          <w:rFonts w:asciiTheme="minorHAnsi" w:hAnsiTheme="minorHAnsi" w:cstheme="minorHAnsi"/>
          <w:b/>
          <w:bCs/>
          <w:sz w:val="18"/>
          <w:szCs w:val="18"/>
          <w:lang w:val="it-IT" w:eastAsia="en-GB"/>
        </w:rPr>
        <w:t>ULTRA FIRST MINUTE -10%, </w:t>
      </w:r>
      <w:r w:rsidRPr="00C7246D">
        <w:rPr>
          <w:rFonts w:asciiTheme="minorHAnsi" w:hAnsiTheme="minorHAnsi" w:cstheme="minorHAnsi"/>
          <w:sz w:val="18"/>
          <w:szCs w:val="18"/>
          <w:lang w:val="it-IT" w:eastAsia="en-GB"/>
        </w:rPr>
        <w:t>valabil pana la 31.01.202</w:t>
      </w:r>
      <w:r w:rsidR="00DB533C" w:rsidRPr="00C7246D">
        <w:rPr>
          <w:rFonts w:asciiTheme="minorHAnsi" w:hAnsiTheme="minorHAnsi" w:cstheme="minorHAnsi"/>
          <w:sz w:val="18"/>
          <w:szCs w:val="18"/>
          <w:lang w:val="it-IT" w:eastAsia="en-GB"/>
        </w:rPr>
        <w:t>6</w:t>
      </w:r>
      <w:r w:rsidRPr="00C7246D">
        <w:rPr>
          <w:rFonts w:asciiTheme="minorHAnsi" w:hAnsiTheme="minorHAnsi" w:cstheme="minorHAnsi"/>
          <w:sz w:val="18"/>
          <w:szCs w:val="18"/>
          <w:lang w:val="it-IT" w:eastAsia="en-GB"/>
        </w:rPr>
        <w:t>, cu achitarea unui avans de 30% la inscriere si diferenta de plata cu 30 zile inainte de plecare. </w:t>
      </w:r>
    </w:p>
    <w:p w14:paraId="251C85D3" w14:textId="584CF7BF" w:rsidR="003624DF" w:rsidRPr="00C7246D" w:rsidRDefault="003624DF" w:rsidP="003624DF">
      <w:pPr>
        <w:pStyle w:val="ListParagraph"/>
        <w:spacing w:before="4" w:after="4"/>
        <w:ind w:left="-567" w:right="227"/>
        <w:jc w:val="both"/>
        <w:rPr>
          <w:rFonts w:asciiTheme="minorHAnsi" w:hAnsiTheme="minorHAnsi" w:cstheme="minorHAnsi"/>
          <w:sz w:val="18"/>
          <w:szCs w:val="18"/>
          <w:lang w:val="it-IT" w:eastAsia="en-GB"/>
        </w:rPr>
      </w:pPr>
      <w:r w:rsidRPr="00C7246D">
        <w:rPr>
          <w:rFonts w:asciiTheme="minorHAnsi" w:hAnsiTheme="minorHAnsi" w:cstheme="minorHAnsi"/>
          <w:b/>
          <w:bCs/>
          <w:sz w:val="18"/>
          <w:szCs w:val="18"/>
          <w:lang w:val="it-IT" w:eastAsia="en-GB"/>
        </w:rPr>
        <w:t>FIRST MINUTE -5%, </w:t>
      </w:r>
      <w:r w:rsidRPr="00C7246D">
        <w:rPr>
          <w:rFonts w:asciiTheme="minorHAnsi" w:hAnsiTheme="minorHAnsi" w:cstheme="minorHAnsi"/>
          <w:sz w:val="18"/>
          <w:szCs w:val="18"/>
          <w:lang w:val="it-IT" w:eastAsia="en-GB"/>
        </w:rPr>
        <w:t>valabil pana la 31.03.202</w:t>
      </w:r>
      <w:r w:rsidR="00DB533C" w:rsidRPr="00C7246D">
        <w:rPr>
          <w:rFonts w:asciiTheme="minorHAnsi" w:hAnsiTheme="minorHAnsi" w:cstheme="minorHAnsi"/>
          <w:sz w:val="18"/>
          <w:szCs w:val="18"/>
          <w:lang w:val="it-IT" w:eastAsia="en-GB"/>
        </w:rPr>
        <w:t>6</w:t>
      </w:r>
      <w:r w:rsidRPr="00C7246D">
        <w:rPr>
          <w:rFonts w:asciiTheme="minorHAnsi" w:hAnsiTheme="minorHAnsi" w:cstheme="minorHAnsi"/>
          <w:sz w:val="18"/>
          <w:szCs w:val="18"/>
          <w:lang w:val="it-IT" w:eastAsia="en-GB"/>
        </w:rPr>
        <w:t>, cu achitarea unui avans de 30% la inscriere si diferenta de plata cu 30 zile inainte de plecare. </w:t>
      </w:r>
    </w:p>
    <w:p w14:paraId="5246B99B" w14:textId="128633FE" w:rsidR="003624DF" w:rsidRPr="00C7246D" w:rsidRDefault="003624DF" w:rsidP="003624DF">
      <w:pPr>
        <w:pStyle w:val="ListParagraph"/>
        <w:spacing w:before="4" w:after="4"/>
        <w:ind w:left="-567" w:right="227"/>
        <w:jc w:val="both"/>
        <w:rPr>
          <w:rFonts w:asciiTheme="minorHAnsi" w:hAnsiTheme="minorHAnsi" w:cstheme="minorHAnsi"/>
          <w:sz w:val="18"/>
          <w:szCs w:val="18"/>
          <w:lang w:val="it-IT" w:eastAsia="en-GB"/>
        </w:rPr>
      </w:pPr>
      <w:r w:rsidRPr="00C7246D">
        <w:rPr>
          <w:rFonts w:asciiTheme="minorHAnsi" w:hAnsiTheme="minorHAnsi" w:cstheme="minorHAnsi"/>
          <w:b/>
          <w:bCs/>
          <w:sz w:val="18"/>
          <w:szCs w:val="18"/>
          <w:lang w:val="it-IT" w:eastAsia="en-GB"/>
        </w:rPr>
        <w:t>HELLO SALES -3%, </w:t>
      </w:r>
      <w:r w:rsidRPr="00C7246D">
        <w:rPr>
          <w:rFonts w:asciiTheme="minorHAnsi" w:hAnsiTheme="minorHAnsi" w:cstheme="minorHAnsi"/>
          <w:sz w:val="18"/>
          <w:szCs w:val="18"/>
          <w:lang w:val="it-IT" w:eastAsia="en-GB"/>
        </w:rPr>
        <w:t>valabil pana la 31.05.202</w:t>
      </w:r>
      <w:r w:rsidR="00DB533C" w:rsidRPr="00C7246D">
        <w:rPr>
          <w:rFonts w:asciiTheme="minorHAnsi" w:hAnsiTheme="minorHAnsi" w:cstheme="minorHAnsi"/>
          <w:sz w:val="18"/>
          <w:szCs w:val="18"/>
          <w:lang w:val="it-IT" w:eastAsia="en-GB"/>
        </w:rPr>
        <w:t>6</w:t>
      </w:r>
      <w:r w:rsidRPr="00C7246D">
        <w:rPr>
          <w:rFonts w:asciiTheme="minorHAnsi" w:hAnsiTheme="minorHAnsi" w:cstheme="minorHAnsi"/>
          <w:sz w:val="18"/>
          <w:szCs w:val="18"/>
          <w:lang w:val="it-IT" w:eastAsia="en-GB"/>
        </w:rPr>
        <w:t>, cu achitarea unui avans de 30% la inscriere si diferenta de plata cu 30 zile inainte de plecare. </w:t>
      </w:r>
    </w:p>
    <w:p w14:paraId="7E4B53DC" w14:textId="77777777" w:rsidR="003624DF" w:rsidRPr="00C7246D" w:rsidRDefault="003624DF" w:rsidP="003624DF">
      <w:pPr>
        <w:pStyle w:val="ListParagraph"/>
        <w:spacing w:before="4" w:after="4"/>
        <w:ind w:left="-567" w:right="227"/>
        <w:jc w:val="both"/>
        <w:rPr>
          <w:rFonts w:asciiTheme="minorHAnsi" w:hAnsiTheme="minorHAnsi" w:cstheme="minorHAnsi"/>
          <w:b/>
          <w:bCs/>
          <w:sz w:val="18"/>
          <w:szCs w:val="18"/>
          <w:lang w:val="it-IT" w:eastAsia="en-GB"/>
        </w:rPr>
      </w:pPr>
      <w:r w:rsidRPr="00C7246D">
        <w:rPr>
          <w:rFonts w:asciiTheme="minorHAnsi" w:hAnsiTheme="minorHAnsi" w:cstheme="minorHAnsi"/>
          <w:b/>
          <w:bCs/>
          <w:sz w:val="18"/>
          <w:szCs w:val="18"/>
          <w:lang w:val="it-IT" w:eastAsia="en-GB"/>
        </w:rPr>
        <w:t>CLIENT FIDEL -5%</w:t>
      </w:r>
      <w:r w:rsidRPr="00C7246D">
        <w:rPr>
          <w:rFonts w:asciiTheme="minorHAnsi" w:hAnsiTheme="minorHAnsi" w:cstheme="minorHAnsi"/>
          <w:sz w:val="18"/>
          <w:szCs w:val="18"/>
          <w:lang w:val="it-IT" w:eastAsia="en-GB"/>
        </w:rPr>
        <w:t> </w:t>
      </w:r>
      <w:r w:rsidRPr="00C7246D">
        <w:rPr>
          <w:rFonts w:asciiTheme="minorHAnsi" w:hAnsiTheme="minorHAnsi" w:cstheme="minorHAnsi"/>
          <w:b/>
          <w:bCs/>
          <w:sz w:val="18"/>
          <w:szCs w:val="18"/>
          <w:lang w:val="it-IT" w:eastAsia="en-GB"/>
        </w:rPr>
        <w:t>REDUCERE</w:t>
      </w:r>
      <w:r w:rsidRPr="00C7246D">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C7246D">
        <w:rPr>
          <w:rFonts w:asciiTheme="minorHAnsi" w:hAnsiTheme="minorHAnsi" w:cstheme="minorHAnsi"/>
          <w:b/>
          <w:bCs/>
          <w:sz w:val="18"/>
          <w:szCs w:val="18"/>
          <w:lang w:val="it-IT" w:eastAsia="en-GB"/>
        </w:rPr>
        <w:t>in ultimii 3 ani.</w:t>
      </w:r>
      <w:bookmarkStart w:id="1" w:name="_Hlk118910227"/>
      <w:bookmarkStart w:id="2" w:name="_Hlk121218994"/>
    </w:p>
    <w:p w14:paraId="2ADD15FC" w14:textId="77777777" w:rsidR="003624DF" w:rsidRPr="00C7246D" w:rsidRDefault="003624DF" w:rsidP="003624DF">
      <w:pPr>
        <w:pStyle w:val="ListParagraph"/>
        <w:spacing w:before="4" w:after="4"/>
        <w:ind w:left="-567" w:right="227"/>
        <w:jc w:val="both"/>
        <w:rPr>
          <w:rFonts w:asciiTheme="minorHAnsi" w:hAnsiTheme="minorHAnsi" w:cstheme="minorHAnsi"/>
          <w:b/>
          <w:sz w:val="18"/>
          <w:szCs w:val="18"/>
          <w:lang w:val="it-IT" w:eastAsia="x-none"/>
        </w:rPr>
      </w:pPr>
      <w:r w:rsidRPr="00C7246D">
        <w:rPr>
          <w:rFonts w:asciiTheme="minorHAnsi" w:hAnsiTheme="minorHAnsi" w:cstheme="minorHAnsi"/>
          <w:b/>
          <w:bCs/>
          <w:sz w:val="18"/>
          <w:szCs w:val="18"/>
          <w:lang w:val="it-IT"/>
        </w:rPr>
        <w:t>REDUCERE</w:t>
      </w:r>
      <w:r w:rsidRPr="00C7246D">
        <w:rPr>
          <w:rFonts w:asciiTheme="minorHAnsi" w:hAnsiTheme="minorHAnsi" w:cstheme="minorHAnsi"/>
          <w:b/>
          <w:sz w:val="18"/>
          <w:szCs w:val="18"/>
          <w:lang w:val="it-IT"/>
        </w:rPr>
        <w:t xml:space="preserve"> -5%</w:t>
      </w:r>
      <w:r w:rsidRPr="00C7246D">
        <w:rPr>
          <w:rFonts w:asciiTheme="minorHAnsi" w:hAnsiTheme="minorHAnsi" w:cstheme="minorHAnsi"/>
          <w:sz w:val="18"/>
          <w:szCs w:val="18"/>
          <w:lang w:val="it-IT"/>
        </w:rPr>
        <w:t xml:space="preserve"> pentru </w:t>
      </w:r>
      <w:r w:rsidRPr="00C7246D">
        <w:rPr>
          <w:rFonts w:asciiTheme="minorHAnsi" w:hAnsiTheme="minorHAnsi" w:cstheme="minorHAnsi"/>
          <w:b/>
          <w:sz w:val="18"/>
          <w:szCs w:val="18"/>
        </w:rPr>
        <w:t>ULTIMA</w:t>
      </w:r>
      <w:r w:rsidRPr="00C7246D">
        <w:rPr>
          <w:rFonts w:asciiTheme="minorHAnsi" w:hAnsiTheme="minorHAnsi" w:cstheme="minorHAnsi"/>
          <w:b/>
          <w:bCs/>
          <w:sz w:val="18"/>
          <w:szCs w:val="18"/>
          <w:lang w:val="it-IT"/>
        </w:rPr>
        <w:t xml:space="preserve"> BANCHETA</w:t>
      </w:r>
      <w:r w:rsidRPr="00C7246D">
        <w:rPr>
          <w:rFonts w:asciiTheme="minorHAnsi" w:hAnsiTheme="minorHAnsi" w:cstheme="minorHAnsi"/>
          <w:sz w:val="18"/>
          <w:szCs w:val="18"/>
          <w:lang w:val="it-IT"/>
        </w:rPr>
        <w:t xml:space="preserve"> din autocar (in limita locurilor disponibile). </w:t>
      </w:r>
      <w:bookmarkStart w:id="3" w:name="_Hlk120116146"/>
      <w:bookmarkStart w:id="4" w:name="_Hlk120114121"/>
      <w:bookmarkStart w:id="5" w:name="_Hlk120197318"/>
      <w:r w:rsidRPr="00C7246D">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3"/>
      <w:bookmarkEnd w:id="4"/>
    </w:p>
    <w:bookmarkEnd w:id="5"/>
    <w:p w14:paraId="7EA13025" w14:textId="77777777" w:rsidR="003624DF" w:rsidRPr="00C7246D" w:rsidRDefault="003624DF" w:rsidP="003624DF">
      <w:pPr>
        <w:spacing w:before="4" w:after="4"/>
        <w:ind w:left="-567" w:right="227"/>
        <w:jc w:val="both"/>
        <w:rPr>
          <w:rFonts w:asciiTheme="minorHAnsi" w:hAnsiTheme="minorHAnsi" w:cstheme="minorHAnsi"/>
          <w:sz w:val="18"/>
          <w:szCs w:val="18"/>
          <w:lang w:val="it-IT"/>
        </w:rPr>
      </w:pPr>
      <w:r w:rsidRPr="00C7246D">
        <w:rPr>
          <w:rFonts w:asciiTheme="minorHAnsi" w:hAnsiTheme="minorHAnsi" w:cstheme="minorHAnsi"/>
          <w:b/>
          <w:sz w:val="18"/>
          <w:szCs w:val="18"/>
          <w:lang w:val="it-IT"/>
        </w:rPr>
        <w:t>REDUCERE DE GRUP</w:t>
      </w:r>
      <w:r w:rsidRPr="00C7246D">
        <w:rPr>
          <w:rFonts w:asciiTheme="minorHAnsi" w:hAnsiTheme="minorHAnsi" w:cstheme="minorHAnsi"/>
          <w:sz w:val="18"/>
          <w:szCs w:val="18"/>
          <w:lang w:val="it-IT"/>
        </w:rPr>
        <w:t>: la 6 pers= 3%, la 8 pers= 4%, la 10 pers. platitoare, a 11-a GRATUIT</w:t>
      </w:r>
    </w:p>
    <w:p w14:paraId="08C10636" w14:textId="77777777" w:rsidR="003624DF" w:rsidRPr="00C7246D" w:rsidRDefault="003624DF" w:rsidP="003624DF">
      <w:pPr>
        <w:spacing w:before="4" w:after="4"/>
        <w:ind w:left="-567" w:right="227"/>
        <w:jc w:val="both"/>
        <w:rPr>
          <w:rFonts w:asciiTheme="minorHAnsi" w:hAnsiTheme="minorHAnsi" w:cstheme="minorHAnsi"/>
          <w:sz w:val="18"/>
          <w:szCs w:val="18"/>
          <w:lang w:val="it-IT"/>
        </w:rPr>
      </w:pPr>
      <w:bookmarkStart w:id="6" w:name="_Hlk149908869"/>
      <w:r w:rsidRPr="00C7246D">
        <w:rPr>
          <w:rFonts w:asciiTheme="minorHAnsi" w:hAnsiTheme="minorHAnsi" w:cstheme="minorHAnsi"/>
          <w:b/>
          <w:sz w:val="18"/>
          <w:szCs w:val="18"/>
          <w:lang w:val="it-IT"/>
        </w:rPr>
        <w:t>*REDUCERILE se calculeaza din tariful standard pentru loc in camera dubla</w:t>
      </w:r>
      <w:r w:rsidRPr="00C7246D">
        <w:rPr>
          <w:rFonts w:asciiTheme="minorHAnsi" w:hAnsiTheme="minorHAnsi" w:cstheme="minorHAnsi"/>
          <w:sz w:val="18"/>
          <w:szCs w:val="18"/>
          <w:lang w:val="it-IT"/>
        </w:rPr>
        <w:t xml:space="preserve">. </w:t>
      </w:r>
    </w:p>
    <w:bookmarkEnd w:id="6"/>
    <w:p w14:paraId="70180860" w14:textId="77777777" w:rsidR="003624DF" w:rsidRPr="00C7246D" w:rsidRDefault="003624DF" w:rsidP="003624DF">
      <w:pPr>
        <w:spacing w:before="4" w:after="4"/>
        <w:ind w:left="-567" w:right="227"/>
        <w:jc w:val="both"/>
        <w:rPr>
          <w:rFonts w:asciiTheme="minorHAnsi" w:hAnsiTheme="minorHAnsi" w:cstheme="minorHAnsi"/>
          <w:b/>
          <w:bCs/>
          <w:sz w:val="18"/>
          <w:szCs w:val="18"/>
          <w:lang w:val="it-IT" w:eastAsia="x-none"/>
        </w:rPr>
      </w:pPr>
      <w:r w:rsidRPr="00C7246D">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65064502" w14:textId="77777777" w:rsidR="003624DF" w:rsidRPr="00C7246D" w:rsidRDefault="003624DF" w:rsidP="003624DF">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In cazul inscrierilor cu Oferte si Reduceri, in caz de retragere/renuntare,</w:t>
      </w:r>
      <w:r w:rsidRPr="00C7246D">
        <w:rPr>
          <w:rFonts w:asciiTheme="minorHAnsi" w:hAnsiTheme="minorHAnsi" w:cstheme="minorHAnsi"/>
          <w:bCs/>
          <w:sz w:val="18"/>
          <w:szCs w:val="18"/>
          <w:lang w:val="it-IT" w:eastAsia="x-none"/>
        </w:rPr>
        <w:t xml:space="preserve"> se aplica penalizari de 100% din valoarea avansului achitat conform pragurilor de mai sus. </w:t>
      </w:r>
    </w:p>
    <w:bookmarkEnd w:id="1"/>
    <w:p w14:paraId="6D13A3DB" w14:textId="77777777" w:rsidR="0093796C" w:rsidRPr="0093796C" w:rsidRDefault="0093796C" w:rsidP="0093796C">
      <w:pPr>
        <w:ind w:right="227"/>
        <w:jc w:val="both"/>
        <w:rPr>
          <w:rFonts w:asciiTheme="minorHAnsi" w:hAnsiTheme="minorHAnsi" w:cstheme="minorHAnsi"/>
          <w:b/>
          <w:color w:val="0B87C3"/>
          <w:sz w:val="10"/>
          <w:szCs w:val="10"/>
          <w:u w:val="single"/>
          <w:lang w:val="it-IT" w:eastAsia="x-none"/>
        </w:rPr>
      </w:pPr>
    </w:p>
    <w:p w14:paraId="50D7C26F" w14:textId="77777777" w:rsidR="003624DF" w:rsidRPr="00C7246D" w:rsidRDefault="003624DF" w:rsidP="003624DF">
      <w:pPr>
        <w:spacing w:before="4" w:after="4"/>
        <w:ind w:left="-567" w:right="227"/>
        <w:jc w:val="both"/>
        <w:rPr>
          <w:rFonts w:asciiTheme="minorHAnsi" w:hAnsiTheme="minorHAnsi" w:cstheme="minorHAnsi"/>
          <w:sz w:val="18"/>
          <w:szCs w:val="18"/>
        </w:rPr>
      </w:pPr>
      <w:r w:rsidRPr="00C7246D">
        <w:rPr>
          <w:rFonts w:asciiTheme="minorHAnsi" w:hAnsiTheme="minorHAnsi" w:cstheme="minorHAnsi"/>
          <w:b/>
          <w:bCs/>
          <w:sz w:val="18"/>
          <w:szCs w:val="18"/>
        </w:rPr>
        <w:t>SAFE PRICE (Tarif Standard)</w:t>
      </w:r>
      <w:r w:rsidRPr="00C7246D">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004AF292" w14:textId="77777777" w:rsidR="003624DF" w:rsidRPr="00C7246D" w:rsidRDefault="003624DF" w:rsidP="003624DF">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In caz de retragere/renuntare, se aplica pragurile de penalizare conform contractului, respectiv:</w:t>
      </w:r>
    </w:p>
    <w:p w14:paraId="56488123" w14:textId="77777777" w:rsidR="003624DF" w:rsidRPr="00C7246D" w:rsidRDefault="003624DF" w:rsidP="003624DF">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a) 25 €/persoana - taxa de serviciu, dupa primirea confirmarii serviciilor comandate (cu pana la 60 de zile inainte de plecare/intrare)</w:t>
      </w:r>
    </w:p>
    <w:p w14:paraId="368EFB1A" w14:textId="77777777" w:rsidR="003624DF" w:rsidRPr="00C7246D" w:rsidRDefault="003624DF" w:rsidP="003624DF">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b) 25 % din contravaloarea pachetului de servicii turistice pentru anulare in intervalul 59-30 zile inainte de plecare/intrare.</w:t>
      </w:r>
    </w:p>
    <w:p w14:paraId="2643DF13" w14:textId="77777777" w:rsidR="003624DF" w:rsidRPr="00C7246D" w:rsidRDefault="003624DF" w:rsidP="003624DF">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c) 50 % din contravaloarea pachetului de servicii turistice pentru anulare in intervalul 29-16 zile inainte de plecare/intrare.</w:t>
      </w:r>
    </w:p>
    <w:p w14:paraId="14D1B273" w14:textId="77777777" w:rsidR="003624DF" w:rsidRDefault="003624DF" w:rsidP="003624DF">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d) 100 % din contravaloarea pachetului de servicii turistice pentru anulare in intervalul 15-0 zile inainte de plecare/intrare.</w:t>
      </w:r>
    </w:p>
    <w:bookmarkEnd w:id="2"/>
    <w:p w14:paraId="317E81F4" w14:textId="77777777" w:rsidR="0093796C" w:rsidRPr="0093796C" w:rsidRDefault="0093796C" w:rsidP="0093796C">
      <w:pPr>
        <w:ind w:right="227"/>
        <w:jc w:val="both"/>
        <w:rPr>
          <w:rFonts w:asciiTheme="minorHAnsi" w:hAnsiTheme="minorHAnsi" w:cstheme="minorHAnsi"/>
          <w:b/>
          <w:color w:val="0B87C3"/>
          <w:sz w:val="10"/>
          <w:szCs w:val="10"/>
          <w:u w:val="single"/>
          <w:lang w:val="it-IT" w:eastAsia="x-none"/>
        </w:rPr>
      </w:pPr>
    </w:p>
    <w:p w14:paraId="5C5151DD" w14:textId="38696525" w:rsidR="003624DF" w:rsidRPr="00C7246D" w:rsidRDefault="000B5631" w:rsidP="003624DF">
      <w:pPr>
        <w:spacing w:before="4" w:after="4"/>
        <w:ind w:left="-567" w:right="227"/>
        <w:jc w:val="both"/>
        <w:rPr>
          <w:rFonts w:asciiTheme="minorHAnsi" w:hAnsiTheme="minorHAnsi" w:cstheme="minorHAnsi"/>
          <w:bCs/>
          <w:sz w:val="18"/>
          <w:szCs w:val="18"/>
          <w:lang w:val="it-IT"/>
        </w:rPr>
      </w:pPr>
      <w:r w:rsidRPr="00C7246D">
        <w:rPr>
          <w:rFonts w:asciiTheme="minorHAnsi" w:hAnsiTheme="minorHAnsi" w:cstheme="minorHAnsi"/>
          <w:b/>
          <w:sz w:val="18"/>
          <w:szCs w:val="18"/>
          <w:lang w:val="it-IT"/>
        </w:rPr>
        <w:t xml:space="preserve">Grup minim 35 persoane. </w:t>
      </w:r>
      <w:r w:rsidRPr="00C7246D">
        <w:rPr>
          <w:rFonts w:asciiTheme="minorHAnsi" w:hAnsiTheme="minorHAnsi" w:cstheme="minorHAnsi"/>
          <w:bCs/>
          <w:sz w:val="18"/>
          <w:szCs w:val="18"/>
          <w:lang w:val="it-IT"/>
        </w:rPr>
        <w:t xml:space="preserve">In cazul unui grup de 25 - 34 persoane, se va achita un supliment de pana la </w:t>
      </w:r>
      <w:r w:rsidR="00F837F9">
        <w:rPr>
          <w:rFonts w:asciiTheme="minorHAnsi" w:hAnsiTheme="minorHAnsi" w:cstheme="minorHAnsi"/>
          <w:bCs/>
          <w:sz w:val="18"/>
          <w:szCs w:val="18"/>
          <w:lang w:val="it-IT"/>
        </w:rPr>
        <w:t>59</w:t>
      </w:r>
      <w:r w:rsidRPr="00C7246D">
        <w:rPr>
          <w:rFonts w:asciiTheme="minorHAnsi" w:hAnsiTheme="minorHAnsi" w:cstheme="minorHAnsi"/>
          <w:bCs/>
          <w:sz w:val="18"/>
          <w:szCs w:val="18"/>
          <w:lang w:val="it-IT"/>
        </w:rPr>
        <w:t xml:space="preserve"> euro/persoana. In cazul unui grup de 15 - 24 persoane, se poate achita un supliment de pana la </w:t>
      </w:r>
      <w:r w:rsidR="00F837F9">
        <w:rPr>
          <w:rFonts w:asciiTheme="minorHAnsi" w:hAnsiTheme="minorHAnsi" w:cstheme="minorHAnsi"/>
          <w:bCs/>
          <w:sz w:val="18"/>
          <w:szCs w:val="18"/>
          <w:lang w:val="it-IT"/>
        </w:rPr>
        <w:t>185</w:t>
      </w:r>
      <w:r w:rsidRPr="00C7246D">
        <w:rPr>
          <w:rFonts w:asciiTheme="minorHAnsi" w:hAnsiTheme="minorHAnsi" w:cstheme="minorHAnsi"/>
          <w:bCs/>
          <w:sz w:val="18"/>
          <w:szCs w:val="18"/>
          <w:lang w:val="it-IT"/>
        </w:rPr>
        <w:t xml:space="preserve"> euro/persoana. </w:t>
      </w:r>
      <w:r w:rsidRPr="00C7246D">
        <w:rPr>
          <w:rFonts w:asciiTheme="minorHAnsi" w:hAnsiTheme="minorHAnsi" w:cstheme="minorHAnsi"/>
          <w:sz w:val="18"/>
          <w:szCs w:val="18"/>
          <w:lang w:val="it-IT"/>
        </w:rPr>
        <w:t>In cazul nerealizarii grupului, circuitul se va anula, cu posibilitatea inscrierii pe un program similar sau restituirii sumelor achitate.</w:t>
      </w:r>
    </w:p>
    <w:p w14:paraId="36BE6F64" w14:textId="77777777" w:rsidR="003624DF" w:rsidRPr="00C7246D" w:rsidRDefault="003624DF" w:rsidP="003624DF">
      <w:pPr>
        <w:spacing w:before="4" w:after="4"/>
        <w:ind w:left="-567" w:right="227"/>
        <w:jc w:val="both"/>
        <w:rPr>
          <w:rFonts w:asciiTheme="minorHAnsi" w:hAnsiTheme="minorHAnsi" w:cstheme="minorHAnsi"/>
          <w:bCs/>
          <w:sz w:val="18"/>
          <w:szCs w:val="18"/>
          <w:lang w:val="it-IT"/>
        </w:rPr>
      </w:pPr>
      <w:r w:rsidRPr="00C7246D">
        <w:rPr>
          <w:rFonts w:asciiTheme="minorHAnsi" w:hAnsiTheme="minorHAnsi" w:cstheme="minorHAnsi"/>
          <w:bCs/>
          <w:sz w:val="18"/>
          <w:szCs w:val="18"/>
          <w:lang w:val="it-IT"/>
        </w:rPr>
        <w:t xml:space="preserve">Turistii vor fi informati despre suplimentul de neintrunire grup cu 14 zile inaintea plecarii. </w:t>
      </w:r>
    </w:p>
    <w:p w14:paraId="42C41C94" w14:textId="77777777" w:rsidR="003624DF" w:rsidRPr="00C7246D" w:rsidRDefault="003624DF" w:rsidP="003624DF">
      <w:pPr>
        <w:spacing w:before="4" w:after="4"/>
        <w:ind w:left="-567" w:right="227"/>
        <w:jc w:val="both"/>
        <w:rPr>
          <w:rFonts w:asciiTheme="minorHAnsi" w:hAnsiTheme="minorHAnsi" w:cstheme="minorHAnsi"/>
          <w:bCs/>
          <w:sz w:val="18"/>
          <w:szCs w:val="18"/>
        </w:rPr>
      </w:pPr>
      <w:r w:rsidRPr="00C7246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78893E04" w14:textId="77777777" w:rsidR="003624DF" w:rsidRPr="00C7246D" w:rsidRDefault="003624DF" w:rsidP="00C9539F">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C7246D">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441D2101" w14:textId="77777777" w:rsidR="003624DF" w:rsidRPr="00C7246D" w:rsidRDefault="003624DF" w:rsidP="00C9539F">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C7246D">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2C87FF74" w14:textId="59889868" w:rsidR="003624DF" w:rsidRPr="00C7246D" w:rsidRDefault="003624DF" w:rsidP="00C9539F">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C7246D">
        <w:rPr>
          <w:rFonts w:asciiTheme="minorHAnsi" w:hAnsiTheme="minorHAnsi" w:cstheme="minorHAnsi"/>
          <w:bCs/>
          <w:sz w:val="18"/>
          <w:szCs w:val="18"/>
          <w:lang w:val="it-IT"/>
        </w:rPr>
        <w:t>Pentru orice modificare adusa unei rezervari confirmate se va aplica o TAXA DE MODIFICARE in valoare de 25 euro/</w:t>
      </w:r>
      <w:r w:rsidR="00DB533C" w:rsidRPr="00C7246D">
        <w:rPr>
          <w:rFonts w:asciiTheme="minorHAnsi" w:hAnsiTheme="minorHAnsi" w:cstheme="minorHAnsi"/>
          <w:bCs/>
          <w:sz w:val="18"/>
          <w:szCs w:val="18"/>
          <w:lang w:val="it-IT"/>
        </w:rPr>
        <w:t>persoana</w:t>
      </w:r>
      <w:r w:rsidRPr="00C7246D">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48C623C8" w14:textId="77777777" w:rsidR="0093796C" w:rsidRPr="0093796C" w:rsidRDefault="0093796C" w:rsidP="0093796C">
      <w:pPr>
        <w:pStyle w:val="ListParagraph"/>
        <w:ind w:left="-207" w:right="227"/>
        <w:jc w:val="both"/>
        <w:rPr>
          <w:rFonts w:asciiTheme="minorHAnsi" w:hAnsiTheme="minorHAnsi" w:cstheme="minorHAnsi"/>
          <w:b/>
          <w:color w:val="0B87C3"/>
          <w:sz w:val="10"/>
          <w:szCs w:val="10"/>
          <w:u w:val="single"/>
          <w:lang w:val="it-IT" w:eastAsia="x-none"/>
        </w:rPr>
      </w:pPr>
      <w:bookmarkStart w:id="7" w:name="_Hlk121223256"/>
    </w:p>
    <w:p w14:paraId="0C96276D" w14:textId="77777777" w:rsidR="003624DF" w:rsidRPr="00C7246D" w:rsidRDefault="003624DF" w:rsidP="003624DF">
      <w:pPr>
        <w:pStyle w:val="ListParagraph"/>
        <w:suppressAutoHyphens/>
        <w:spacing w:before="4" w:after="4"/>
        <w:ind w:left="-567" w:right="227"/>
        <w:jc w:val="both"/>
        <w:rPr>
          <w:rFonts w:asciiTheme="minorHAnsi" w:hAnsiTheme="minorHAnsi" w:cstheme="minorHAnsi"/>
          <w:b/>
          <w:color w:val="3696CC"/>
          <w:sz w:val="18"/>
          <w:szCs w:val="18"/>
        </w:rPr>
      </w:pPr>
      <w:r w:rsidRPr="00C7246D">
        <w:rPr>
          <w:rFonts w:asciiTheme="minorHAnsi" w:hAnsiTheme="minorHAnsi" w:cstheme="minorHAnsi"/>
          <w:b/>
          <w:color w:val="3696CC"/>
          <w:sz w:val="18"/>
          <w:szCs w:val="18"/>
        </w:rPr>
        <w:t xml:space="preserve">Conditii generale transport </w:t>
      </w:r>
    </w:p>
    <w:p w14:paraId="777333C5"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Transportul se realizeaza cu autocare clasificate.</w:t>
      </w:r>
    </w:p>
    <w:p w14:paraId="19960F18"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2CCDCF3B"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Turistii sunt obligati sa se prezinte la locul de preluare cu 15-30 de minute inainte de ora de plecare.</w:t>
      </w:r>
    </w:p>
    <w:p w14:paraId="6E93D728"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Turistul are obligatia de a verifica datele inscrise pe voucherul de calatorie sau pe informarea de plecare.</w:t>
      </w:r>
    </w:p>
    <w:p w14:paraId="38B219BC"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2392130C"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35F16D5B"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09FD062B"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 xml:space="preserve">Documente de calatorie: Pasaport si/sau carte de identitate </w:t>
      </w:r>
      <w:r w:rsidRPr="00C7246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4AE24562" w14:textId="77777777" w:rsidR="003624DF" w:rsidRPr="0093796C" w:rsidRDefault="003624DF" w:rsidP="003624DF">
      <w:pPr>
        <w:tabs>
          <w:tab w:val="left" w:pos="-180"/>
        </w:tabs>
        <w:spacing w:before="4" w:after="4"/>
        <w:ind w:left="-567" w:right="227"/>
        <w:jc w:val="both"/>
        <w:rPr>
          <w:rFonts w:asciiTheme="minorHAnsi" w:hAnsiTheme="minorHAnsi" w:cstheme="minorHAnsi"/>
          <w:b/>
          <w:color w:val="3696CC"/>
          <w:sz w:val="10"/>
          <w:szCs w:val="10"/>
        </w:rPr>
      </w:pPr>
    </w:p>
    <w:p w14:paraId="658CAF6B" w14:textId="77777777" w:rsidR="003624DF" w:rsidRPr="00C7246D" w:rsidRDefault="003624DF" w:rsidP="003624DF">
      <w:pPr>
        <w:tabs>
          <w:tab w:val="left" w:pos="-180"/>
        </w:tabs>
        <w:spacing w:before="4" w:after="4"/>
        <w:ind w:left="-567" w:right="227"/>
        <w:jc w:val="both"/>
        <w:rPr>
          <w:rFonts w:asciiTheme="minorHAnsi" w:hAnsiTheme="minorHAnsi" w:cstheme="minorHAnsi"/>
          <w:b/>
          <w:color w:val="3696CC"/>
          <w:sz w:val="18"/>
          <w:szCs w:val="18"/>
        </w:rPr>
      </w:pPr>
      <w:r w:rsidRPr="00C7246D">
        <w:rPr>
          <w:rFonts w:asciiTheme="minorHAnsi" w:hAnsiTheme="minorHAnsi" w:cstheme="minorHAnsi"/>
          <w:b/>
          <w:color w:val="3696CC"/>
          <w:sz w:val="18"/>
          <w:szCs w:val="18"/>
        </w:rPr>
        <w:t>Conditii specifice</w:t>
      </w:r>
    </w:p>
    <w:p w14:paraId="61328E82" w14:textId="77777777" w:rsidR="003624DF" w:rsidRPr="00C7246D" w:rsidRDefault="003624DF" w:rsidP="003624DF">
      <w:pPr>
        <w:tabs>
          <w:tab w:val="left" w:pos="-180"/>
        </w:tabs>
        <w:spacing w:before="4" w:after="4"/>
        <w:ind w:left="-567" w:right="227"/>
        <w:jc w:val="both"/>
        <w:rPr>
          <w:rFonts w:asciiTheme="minorHAnsi" w:hAnsiTheme="minorHAnsi" w:cstheme="minorHAnsi"/>
          <w:b/>
          <w:color w:val="3696CC"/>
          <w:sz w:val="18"/>
          <w:szCs w:val="18"/>
        </w:rPr>
      </w:pPr>
      <w:r w:rsidRPr="00C7246D">
        <w:rPr>
          <w:rFonts w:asciiTheme="minorHAnsi" w:hAnsiTheme="minorHAnsi" w:cstheme="minorHAnsi"/>
          <w:b/>
          <w:color w:val="3696CC"/>
          <w:sz w:val="18"/>
          <w:szCs w:val="18"/>
        </w:rPr>
        <w:t>TRANSFERURI DE GRUP</w:t>
      </w:r>
    </w:p>
    <w:p w14:paraId="6B920DFB" w14:textId="77777777" w:rsidR="003624DF" w:rsidRPr="00C7246D" w:rsidRDefault="003624DF" w:rsidP="00C9539F">
      <w:pPr>
        <w:pStyle w:val="ListParagraph"/>
        <w:numPr>
          <w:ilvl w:val="0"/>
          <w:numId w:val="4"/>
        </w:numPr>
        <w:ind w:left="-426" w:right="227" w:hanging="141"/>
        <w:jc w:val="both"/>
        <w:rPr>
          <w:rFonts w:asciiTheme="minorHAnsi" w:hAnsiTheme="minorHAnsi" w:cstheme="minorHAnsi"/>
          <w:sz w:val="18"/>
          <w:szCs w:val="18"/>
          <w:lang w:val="it-IT"/>
        </w:rPr>
      </w:pPr>
      <w:r w:rsidRPr="00C7246D">
        <w:rPr>
          <w:rFonts w:asciiTheme="minorHAnsi" w:hAnsiTheme="minorHAnsi" w:cstheme="minorHAnsi"/>
          <w:sz w:val="18"/>
          <w:szCs w:val="18"/>
          <w:lang w:val="it-IT"/>
        </w:rPr>
        <w:t xml:space="preserve">Tarifele sunt de persoana, tur-retur. </w:t>
      </w:r>
    </w:p>
    <w:p w14:paraId="5D2F4095" w14:textId="77777777" w:rsidR="003624DF" w:rsidRPr="00C7246D" w:rsidRDefault="003624DF" w:rsidP="00C9539F">
      <w:pPr>
        <w:pStyle w:val="ListParagraph"/>
        <w:numPr>
          <w:ilvl w:val="0"/>
          <w:numId w:val="4"/>
        </w:numPr>
        <w:ind w:left="-426" w:right="227" w:hanging="141"/>
        <w:jc w:val="both"/>
        <w:rPr>
          <w:rFonts w:asciiTheme="minorHAnsi" w:hAnsiTheme="minorHAnsi" w:cstheme="minorHAnsi"/>
          <w:sz w:val="18"/>
          <w:szCs w:val="18"/>
          <w:lang w:val="it-IT"/>
        </w:rPr>
      </w:pPr>
      <w:r w:rsidRPr="00C7246D">
        <w:rPr>
          <w:rFonts w:asciiTheme="minorHAnsi" w:hAnsiTheme="minorHAnsi" w:cstheme="minorHAnsi"/>
          <w:sz w:val="18"/>
          <w:szCs w:val="18"/>
        </w:rPr>
        <w:t>Transferurile de grup se confirma automat/garantat in momentul inscrierii, indiferent de numarul de participanti, pentru rezervarile efectuate cu mai mult de 1</w:t>
      </w:r>
      <w:r w:rsidRPr="00C7246D">
        <w:rPr>
          <w:rFonts w:asciiTheme="minorHAnsi" w:hAnsiTheme="minorHAnsi" w:cstheme="minorHAnsi"/>
          <w:sz w:val="18"/>
          <w:szCs w:val="18"/>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78CD6B44" w14:textId="77777777" w:rsidR="003624DF" w:rsidRPr="00C7246D" w:rsidRDefault="003624DF" w:rsidP="00C9539F">
      <w:pPr>
        <w:pStyle w:val="ListParagraph"/>
        <w:numPr>
          <w:ilvl w:val="0"/>
          <w:numId w:val="4"/>
        </w:numPr>
        <w:ind w:left="-426" w:right="227" w:hanging="141"/>
        <w:jc w:val="both"/>
        <w:rPr>
          <w:rFonts w:asciiTheme="minorHAnsi" w:hAnsiTheme="minorHAnsi" w:cstheme="minorHAnsi"/>
          <w:sz w:val="18"/>
          <w:szCs w:val="18"/>
          <w:lang w:val="it-IT"/>
        </w:rPr>
      </w:pPr>
      <w:r w:rsidRPr="00C7246D">
        <w:rPr>
          <w:rFonts w:asciiTheme="minorHAnsi" w:hAnsiTheme="minorHAnsi" w:cstheme="minorHAnsi"/>
          <w:sz w:val="18"/>
          <w:szCs w:val="18"/>
          <w:lang w:val="it-IT"/>
        </w:rPr>
        <w:lastRenderedPageBreak/>
        <w:t>Locurile de imbarcare sunt informative; pot fi diferite in functie de partenerul care efectueaza transferul si se reconfirma o data cu informarea de plecare, cu 3 zile sau, prin except</w:t>
      </w:r>
      <w:r w:rsidRPr="00C7246D">
        <w:rPr>
          <w:rFonts w:asciiTheme="minorHAnsi" w:hAnsiTheme="minorHAnsi" w:cstheme="minorHAnsi"/>
          <w:sz w:val="18"/>
          <w:szCs w:val="18"/>
          <w:lang w:val="ro-RO"/>
        </w:rPr>
        <w:t>ie, cu</w:t>
      </w:r>
      <w:r w:rsidRPr="00C7246D">
        <w:rPr>
          <w:rFonts w:asciiTheme="minorHAnsi" w:hAnsiTheme="minorHAnsi" w:cstheme="minorHAnsi"/>
          <w:sz w:val="18"/>
          <w:szCs w:val="18"/>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7B99196B" w14:textId="77777777" w:rsidR="003624DF" w:rsidRPr="00C7246D" w:rsidRDefault="003624DF" w:rsidP="00C9539F">
      <w:pPr>
        <w:pStyle w:val="ListParagraph"/>
        <w:numPr>
          <w:ilvl w:val="0"/>
          <w:numId w:val="4"/>
        </w:numPr>
        <w:ind w:left="-426" w:right="227" w:hanging="141"/>
        <w:jc w:val="both"/>
        <w:rPr>
          <w:rFonts w:asciiTheme="minorHAnsi" w:hAnsiTheme="minorHAnsi" w:cstheme="minorHAnsi"/>
          <w:strike/>
          <w:sz w:val="18"/>
          <w:szCs w:val="18"/>
          <w:lang w:val="it-IT"/>
        </w:rPr>
      </w:pPr>
      <w:r w:rsidRPr="00C7246D">
        <w:rPr>
          <w:rFonts w:asciiTheme="minorHAnsi" w:hAnsiTheme="minorHAnsi" w:cstheme="minorHAnsi"/>
          <w:sz w:val="18"/>
          <w:szCs w:val="18"/>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3B711888" w14:textId="77777777" w:rsidR="003624DF" w:rsidRPr="00C7246D" w:rsidRDefault="003624DF" w:rsidP="00C9539F">
      <w:pPr>
        <w:pStyle w:val="ListParagraph"/>
        <w:numPr>
          <w:ilvl w:val="0"/>
          <w:numId w:val="4"/>
        </w:numPr>
        <w:ind w:left="-426" w:right="227" w:hanging="141"/>
        <w:jc w:val="both"/>
        <w:rPr>
          <w:rFonts w:asciiTheme="minorHAnsi" w:hAnsiTheme="minorHAnsi" w:cstheme="minorHAnsi"/>
          <w:sz w:val="18"/>
          <w:szCs w:val="18"/>
          <w:lang w:val="it-IT"/>
        </w:rPr>
      </w:pPr>
      <w:r w:rsidRPr="00C7246D">
        <w:rPr>
          <w:rFonts w:asciiTheme="minorHAnsi" w:hAnsiTheme="minorHAnsi" w:cstheme="minorHAnsi"/>
          <w:sz w:val="18"/>
          <w:szCs w:val="18"/>
          <w:lang w:val="it-IT"/>
        </w:rPr>
        <w:t xml:space="preserve">Pentru orasele marcate cu </w:t>
      </w:r>
      <w:r w:rsidRPr="00C7246D">
        <w:rPr>
          <w:rFonts w:asciiTheme="minorHAnsi" w:hAnsiTheme="minorHAnsi" w:cstheme="minorHAnsi"/>
          <w:b/>
          <w:sz w:val="18"/>
          <w:szCs w:val="18"/>
          <w:lang w:val="it-IT"/>
        </w:rPr>
        <w:t>‘’ * ‘’</w:t>
      </w:r>
      <w:r w:rsidRPr="00C7246D">
        <w:rPr>
          <w:rFonts w:asciiTheme="minorHAnsi" w:hAnsiTheme="minorHAnsi" w:cstheme="minorHAnsi"/>
          <w:sz w:val="18"/>
          <w:szCs w:val="18"/>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7CC6DA37" w14:textId="77777777" w:rsidR="003624DF" w:rsidRPr="00C7246D" w:rsidRDefault="003624DF" w:rsidP="00C9539F">
      <w:pPr>
        <w:pStyle w:val="ListParagraph"/>
        <w:numPr>
          <w:ilvl w:val="0"/>
          <w:numId w:val="4"/>
        </w:numPr>
        <w:ind w:left="-426" w:right="227" w:hanging="141"/>
        <w:jc w:val="both"/>
        <w:rPr>
          <w:rFonts w:asciiTheme="minorHAnsi" w:hAnsiTheme="minorHAnsi" w:cstheme="minorHAnsi"/>
          <w:sz w:val="18"/>
          <w:szCs w:val="18"/>
          <w:lang w:val="it-IT"/>
        </w:rPr>
      </w:pPr>
      <w:r w:rsidRPr="00C7246D">
        <w:rPr>
          <w:rFonts w:asciiTheme="minorHAnsi" w:hAnsiTheme="minorHAnsi" w:cstheme="minorHAnsi"/>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73AE74C0" w14:textId="77777777" w:rsidR="003624DF" w:rsidRPr="00C7246D" w:rsidRDefault="003624DF" w:rsidP="00C9539F">
      <w:pPr>
        <w:pStyle w:val="ListParagraph"/>
        <w:numPr>
          <w:ilvl w:val="0"/>
          <w:numId w:val="4"/>
        </w:numPr>
        <w:ind w:left="-426" w:right="227" w:hanging="141"/>
        <w:jc w:val="both"/>
        <w:rPr>
          <w:rFonts w:asciiTheme="minorHAnsi" w:hAnsiTheme="minorHAnsi" w:cstheme="minorHAnsi"/>
          <w:sz w:val="18"/>
          <w:szCs w:val="18"/>
          <w:lang w:val="it-IT"/>
        </w:rPr>
      </w:pPr>
      <w:r w:rsidRPr="00C7246D">
        <w:rPr>
          <w:rFonts w:asciiTheme="minorHAnsi" w:hAnsiTheme="minorHAnsi" w:cstheme="minorHAnsi"/>
          <w:sz w:val="18"/>
          <w:szCs w:val="18"/>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06C1E4DC" w14:textId="77777777" w:rsidR="003624DF" w:rsidRPr="0093796C" w:rsidRDefault="003624DF" w:rsidP="003624DF">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5775902E" w14:textId="77777777" w:rsidR="003624DF" w:rsidRPr="00C7246D" w:rsidRDefault="003624DF" w:rsidP="003624DF">
      <w:pPr>
        <w:tabs>
          <w:tab w:val="left" w:pos="-180"/>
        </w:tabs>
        <w:spacing w:before="4" w:after="4"/>
        <w:ind w:left="-567" w:right="227"/>
        <w:jc w:val="both"/>
        <w:rPr>
          <w:rFonts w:asciiTheme="minorHAnsi" w:hAnsiTheme="minorHAnsi" w:cstheme="minorHAnsi"/>
          <w:b/>
          <w:color w:val="000000" w:themeColor="text1"/>
          <w:sz w:val="18"/>
          <w:szCs w:val="18"/>
        </w:rPr>
      </w:pPr>
      <w:r w:rsidRPr="00C7246D">
        <w:rPr>
          <w:rFonts w:asciiTheme="minorHAnsi" w:hAnsiTheme="minorHAnsi" w:cstheme="minorHAnsi"/>
          <w:b/>
          <w:color w:val="3696CC"/>
          <w:sz w:val="18"/>
          <w:szCs w:val="18"/>
        </w:rPr>
        <w:t>Conditii specifice</w:t>
      </w:r>
    </w:p>
    <w:p w14:paraId="542920C2" w14:textId="77777777" w:rsidR="003624DF" w:rsidRPr="00C7246D" w:rsidRDefault="003624DF" w:rsidP="003624DF">
      <w:pPr>
        <w:tabs>
          <w:tab w:val="left" w:pos="-180"/>
        </w:tabs>
        <w:spacing w:before="4" w:after="4"/>
        <w:ind w:left="-567" w:right="227"/>
        <w:jc w:val="both"/>
        <w:rPr>
          <w:rFonts w:asciiTheme="minorHAnsi" w:hAnsiTheme="minorHAnsi" w:cstheme="minorHAnsi"/>
          <w:b/>
          <w:color w:val="3696CC"/>
          <w:sz w:val="18"/>
          <w:szCs w:val="18"/>
        </w:rPr>
      </w:pPr>
      <w:r w:rsidRPr="00C7246D">
        <w:rPr>
          <w:rFonts w:asciiTheme="minorHAnsi" w:hAnsiTheme="minorHAnsi" w:cstheme="minorHAnsi"/>
          <w:b/>
          <w:color w:val="3696CC"/>
          <w:sz w:val="18"/>
          <w:szCs w:val="18"/>
        </w:rPr>
        <w:t>TRANSFERURI PREMIUM</w:t>
      </w:r>
    </w:p>
    <w:p w14:paraId="48DA8978"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
          <w:iCs/>
          <w:sz w:val="18"/>
          <w:szCs w:val="18"/>
          <w:lang w:val="it-IT"/>
        </w:rPr>
        <w:t>*Tarifele sunt de persoana, pe sens.</w:t>
      </w:r>
    </w:p>
    <w:p w14:paraId="02D89604"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49FFCDA0"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7580597A"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3A366741" w14:textId="676B14E3" w:rsidR="00DB533C" w:rsidRPr="00C7246D" w:rsidRDefault="003624DF" w:rsidP="00EA18A4">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La retur timpul de preluare din punctul de debarcare este de max. 30-45 minute.</w:t>
      </w:r>
    </w:p>
    <w:p w14:paraId="044D2F03" w14:textId="77777777" w:rsidR="00EA18A4" w:rsidRPr="0093796C" w:rsidRDefault="00EA18A4" w:rsidP="00EA18A4">
      <w:pPr>
        <w:pStyle w:val="ListParagraph"/>
        <w:tabs>
          <w:tab w:val="left" w:pos="-180"/>
        </w:tabs>
        <w:suppressAutoHyphens/>
        <w:spacing w:before="4" w:after="4"/>
        <w:ind w:left="-426" w:right="227"/>
        <w:jc w:val="both"/>
        <w:rPr>
          <w:rFonts w:asciiTheme="minorHAnsi" w:hAnsiTheme="minorHAnsi" w:cstheme="minorHAnsi"/>
          <w:b/>
          <w:sz w:val="10"/>
          <w:szCs w:val="10"/>
        </w:rPr>
      </w:pPr>
    </w:p>
    <w:p w14:paraId="54D44ABC" w14:textId="684BACF0" w:rsidR="003624DF" w:rsidRPr="00C7246D" w:rsidRDefault="003624DF" w:rsidP="003624DF">
      <w:pPr>
        <w:tabs>
          <w:tab w:val="left" w:pos="-180"/>
        </w:tabs>
        <w:spacing w:before="4" w:after="4"/>
        <w:ind w:left="-567" w:right="227"/>
        <w:jc w:val="both"/>
        <w:rPr>
          <w:rFonts w:asciiTheme="minorHAnsi" w:hAnsiTheme="minorHAnsi" w:cstheme="minorHAnsi"/>
          <w:b/>
          <w:color w:val="3696CC"/>
          <w:sz w:val="18"/>
          <w:szCs w:val="18"/>
        </w:rPr>
      </w:pPr>
      <w:r w:rsidRPr="00C7246D">
        <w:rPr>
          <w:rFonts w:asciiTheme="minorHAnsi" w:hAnsiTheme="minorHAnsi" w:cstheme="minorHAnsi"/>
          <w:b/>
          <w:color w:val="3696CC"/>
          <w:sz w:val="18"/>
          <w:szCs w:val="18"/>
        </w:rPr>
        <w:t>Conditii generale transport rutier</w:t>
      </w:r>
    </w:p>
    <w:p w14:paraId="6F43F0AD"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1C7509A5"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Turistii se obliga sa achite catre societatea de transport contravaloarea oricaror distrugeri aduse mijloacelor de transport.</w:t>
      </w:r>
    </w:p>
    <w:p w14:paraId="50FFCEE4"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00B0D367"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Cazul fortuit si forta majora exonereaza agentia de turism de orice raspundere</w:t>
      </w:r>
      <w:r w:rsidRPr="00C7246D">
        <w:rPr>
          <w:rFonts w:asciiTheme="minorHAnsi" w:hAnsiTheme="minorHAnsi" w:cstheme="minorHAnsi"/>
          <w:bCs/>
          <w:i/>
          <w:sz w:val="18"/>
          <w:szCs w:val="18"/>
          <w:lang w:val="it-IT"/>
        </w:rPr>
        <w:t>.</w:t>
      </w:r>
    </w:p>
    <w:p w14:paraId="1AAAD057"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7"/>
    </w:p>
    <w:p w14:paraId="693FCEFB" w14:textId="77777777" w:rsidR="000B5631" w:rsidRPr="0093796C" w:rsidRDefault="000B5631" w:rsidP="0093796C">
      <w:pPr>
        <w:suppressAutoHyphens/>
        <w:spacing w:before="4" w:after="4"/>
        <w:ind w:right="227"/>
        <w:jc w:val="both"/>
        <w:rPr>
          <w:rFonts w:asciiTheme="minorHAnsi" w:hAnsiTheme="minorHAnsi" w:cstheme="minorHAnsi"/>
          <w:bCs/>
          <w:color w:val="444444"/>
          <w:sz w:val="10"/>
          <w:szCs w:val="10"/>
        </w:rPr>
      </w:pPr>
      <w:bookmarkStart w:id="8" w:name="_Hlk120114199"/>
      <w:bookmarkStart w:id="9" w:name="_Hlk121223542"/>
    </w:p>
    <w:p w14:paraId="4FF4568A" w14:textId="77777777" w:rsidR="000B5631" w:rsidRPr="00C7246D" w:rsidRDefault="000B5631" w:rsidP="000B5631">
      <w:pPr>
        <w:spacing w:before="4" w:after="4"/>
        <w:jc w:val="center"/>
        <w:rPr>
          <w:rFonts w:asciiTheme="minorHAnsi" w:hAnsiTheme="minorHAnsi" w:cstheme="minorHAnsi"/>
          <w:b/>
          <w:sz w:val="18"/>
          <w:szCs w:val="18"/>
        </w:rPr>
      </w:pPr>
      <w:bookmarkStart w:id="10" w:name="_MailOriginal"/>
      <w:bookmarkStart w:id="11" w:name="_Hlk87430135"/>
      <w:r w:rsidRPr="00C7246D">
        <w:rPr>
          <w:rFonts w:asciiTheme="minorHAnsi" w:hAnsiTheme="minorHAnsi" w:cstheme="minorHAnsi"/>
          <w:b/>
          <w:sz w:val="18"/>
          <w:szCs w:val="18"/>
        </w:rPr>
        <w:t>TRANSFERURI CONTRA COST DIN TARA</w:t>
      </w:r>
      <w:bookmarkEnd w:id="10"/>
      <w:bookmarkEnd w:id="11"/>
    </w:p>
    <w:tbl>
      <w:tblPr>
        <w:tblW w:w="533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6"/>
        <w:gridCol w:w="2525"/>
        <w:gridCol w:w="1015"/>
        <w:gridCol w:w="993"/>
        <w:gridCol w:w="1276"/>
        <w:gridCol w:w="2134"/>
        <w:gridCol w:w="984"/>
        <w:gridCol w:w="993"/>
      </w:tblGrid>
      <w:tr w:rsidR="000B5631" w:rsidRPr="00C7246D" w14:paraId="00FA75F8" w14:textId="77777777" w:rsidTr="0093796C">
        <w:trPr>
          <w:trHeight w:val="322"/>
        </w:trPr>
        <w:tc>
          <w:tcPr>
            <w:tcW w:w="51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BA8C06D" w14:textId="77777777" w:rsidR="000B5631" w:rsidRPr="00C7246D" w:rsidRDefault="000B5631" w:rsidP="00DB4559">
            <w:pPr>
              <w:spacing w:before="4" w:after="4"/>
              <w:jc w:val="center"/>
              <w:rPr>
                <w:rFonts w:asciiTheme="minorHAns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Orasul</w:t>
            </w:r>
          </w:p>
        </w:tc>
        <w:tc>
          <w:tcPr>
            <w:tcW w:w="114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3EAFCB3" w14:textId="77777777" w:rsidR="000B5631" w:rsidRPr="00C7246D" w:rsidRDefault="000B5631" w:rsidP="00DB4559">
            <w:pPr>
              <w:spacing w:before="4" w:after="4"/>
              <w:jc w:val="center"/>
              <w:rPr>
                <w:rFonts w:asciiTheme="minorHAns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Locul de imbarcare</w:t>
            </w:r>
          </w:p>
        </w:tc>
        <w:tc>
          <w:tcPr>
            <w:tcW w:w="45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8ED3678" w14:textId="3767982A" w:rsidR="000B5631" w:rsidRPr="00C7246D" w:rsidRDefault="000B5631" w:rsidP="00DB4559">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Tarif/per</w:t>
            </w:r>
            <w:r w:rsidR="0093796C">
              <w:rPr>
                <w:rFonts w:asciiTheme="minorHAnsi" w:eastAsia="Calibri" w:hAnsiTheme="minorHAnsi" w:cstheme="minorHAnsi"/>
                <w:b/>
                <w:color w:val="FFFFFF"/>
                <w:sz w:val="18"/>
                <w:szCs w:val="18"/>
                <w:lang w:val="fr-FR"/>
              </w:rPr>
              <w:t>s</w:t>
            </w:r>
            <w:r w:rsidRPr="00C7246D">
              <w:rPr>
                <w:rFonts w:asciiTheme="minorHAnsi" w:eastAsia="Calibri" w:hAnsiTheme="minorHAnsi" w:cstheme="minorHAnsi"/>
                <w:b/>
                <w:color w:val="FFFFFF"/>
                <w:sz w:val="18"/>
                <w:szCs w:val="18"/>
                <w:lang w:val="fr-FR"/>
              </w:rPr>
              <w:t>/</w:t>
            </w:r>
          </w:p>
          <w:p w14:paraId="2F4F7276" w14:textId="77777777" w:rsidR="000B5631" w:rsidRPr="00C7246D" w:rsidRDefault="000B5631" w:rsidP="00DB4559">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tur-retur</w:t>
            </w:r>
          </w:p>
        </w:tc>
        <w:tc>
          <w:tcPr>
            <w:tcW w:w="449" w:type="pct"/>
            <w:tcBorders>
              <w:top w:val="single" w:sz="4" w:space="0" w:color="auto"/>
              <w:left w:val="single" w:sz="4" w:space="0" w:color="auto"/>
              <w:bottom w:val="single" w:sz="4" w:space="0" w:color="auto"/>
              <w:right w:val="triple" w:sz="4" w:space="0" w:color="auto"/>
            </w:tcBorders>
            <w:shd w:val="clear" w:color="auto" w:fill="0B87C3"/>
            <w:vAlign w:val="center"/>
          </w:tcPr>
          <w:p w14:paraId="15E6DCAE" w14:textId="77777777" w:rsidR="000B5631" w:rsidRPr="00C7246D" w:rsidRDefault="000B5631" w:rsidP="00DB4559">
            <w:pPr>
              <w:spacing w:before="40" w:after="40"/>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Tarif</w:t>
            </w:r>
          </w:p>
          <w:p w14:paraId="54ACC172" w14:textId="77777777" w:rsidR="000B5631" w:rsidRPr="00C7246D" w:rsidRDefault="000B5631" w:rsidP="00DB4559">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Premium/</w:t>
            </w:r>
          </w:p>
          <w:p w14:paraId="02862223" w14:textId="77777777" w:rsidR="000B5631" w:rsidRPr="00C7246D" w:rsidRDefault="000B5631" w:rsidP="00DB4559">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pers/sens</w:t>
            </w:r>
          </w:p>
        </w:tc>
        <w:tc>
          <w:tcPr>
            <w:tcW w:w="577"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6ED84585" w14:textId="77777777" w:rsidR="000B5631" w:rsidRPr="00C7246D" w:rsidRDefault="000B5631" w:rsidP="00DB4559">
            <w:pPr>
              <w:spacing w:before="4" w:after="4"/>
              <w:jc w:val="center"/>
              <w:rPr>
                <w:rFonts w:asciiTheme="minorHAns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Orasul</w:t>
            </w:r>
          </w:p>
        </w:tc>
        <w:tc>
          <w:tcPr>
            <w:tcW w:w="96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9EFF0FB" w14:textId="77777777" w:rsidR="000B5631" w:rsidRPr="00C7246D" w:rsidRDefault="000B5631" w:rsidP="00DB4559">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Locul de imbarcare</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23A96E1" w14:textId="710D577B" w:rsidR="000B5631" w:rsidRPr="00C7246D" w:rsidRDefault="000B5631" w:rsidP="0093796C">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Tarif/pers/</w:t>
            </w:r>
          </w:p>
          <w:p w14:paraId="4CBB362A" w14:textId="77777777" w:rsidR="000B5631" w:rsidRPr="00C7246D" w:rsidRDefault="000B5631" w:rsidP="00DB4559">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tur-retur</w:t>
            </w:r>
          </w:p>
        </w:tc>
        <w:tc>
          <w:tcPr>
            <w:tcW w:w="449" w:type="pct"/>
            <w:tcBorders>
              <w:top w:val="single" w:sz="4" w:space="0" w:color="auto"/>
              <w:left w:val="single" w:sz="4" w:space="0" w:color="auto"/>
              <w:bottom w:val="single" w:sz="4" w:space="0" w:color="auto"/>
              <w:right w:val="single" w:sz="4" w:space="0" w:color="auto"/>
            </w:tcBorders>
            <w:shd w:val="clear" w:color="auto" w:fill="0B87C3"/>
            <w:vAlign w:val="center"/>
          </w:tcPr>
          <w:p w14:paraId="4519CFFC" w14:textId="77777777" w:rsidR="000B5631" w:rsidRPr="00C7246D" w:rsidRDefault="000B5631" w:rsidP="00DB4559">
            <w:pPr>
              <w:spacing w:before="40" w:after="40"/>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Tarif</w:t>
            </w:r>
          </w:p>
          <w:p w14:paraId="0A4CD183" w14:textId="77777777" w:rsidR="000B5631" w:rsidRPr="00C7246D" w:rsidRDefault="000B5631" w:rsidP="00DB4559">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Premium/</w:t>
            </w:r>
          </w:p>
          <w:p w14:paraId="400E55B2" w14:textId="77777777" w:rsidR="000B5631" w:rsidRPr="00C7246D" w:rsidRDefault="000B5631" w:rsidP="00DB4559">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pers/sens</w:t>
            </w:r>
          </w:p>
        </w:tc>
      </w:tr>
      <w:tr w:rsidR="000B5631" w:rsidRPr="00C7246D" w14:paraId="0D8EB1D4"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238C589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ROMAN</w:t>
            </w:r>
          </w:p>
        </w:tc>
        <w:tc>
          <w:tcPr>
            <w:tcW w:w="1142" w:type="pct"/>
            <w:tcBorders>
              <w:top w:val="single" w:sz="4" w:space="0" w:color="auto"/>
              <w:left w:val="single" w:sz="4" w:space="0" w:color="auto"/>
              <w:bottom w:val="single" w:sz="4" w:space="0" w:color="auto"/>
              <w:right w:val="single" w:sz="4" w:space="0" w:color="auto"/>
            </w:tcBorders>
            <w:vAlign w:val="center"/>
          </w:tcPr>
          <w:p w14:paraId="5A2EE30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Hotel Roman</w:t>
            </w:r>
          </w:p>
        </w:tc>
        <w:tc>
          <w:tcPr>
            <w:tcW w:w="459" w:type="pct"/>
            <w:tcBorders>
              <w:top w:val="single" w:sz="4" w:space="0" w:color="auto"/>
              <w:left w:val="single" w:sz="4" w:space="0" w:color="auto"/>
              <w:bottom w:val="single" w:sz="4" w:space="0" w:color="auto"/>
              <w:right w:val="single" w:sz="4" w:space="0" w:color="auto"/>
            </w:tcBorders>
            <w:vAlign w:val="center"/>
          </w:tcPr>
          <w:p w14:paraId="53C98BC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75 €</w:t>
            </w:r>
          </w:p>
        </w:tc>
        <w:tc>
          <w:tcPr>
            <w:tcW w:w="449" w:type="pct"/>
            <w:tcBorders>
              <w:top w:val="single" w:sz="4" w:space="0" w:color="auto"/>
              <w:left w:val="single" w:sz="4" w:space="0" w:color="auto"/>
              <w:bottom w:val="single" w:sz="4" w:space="0" w:color="auto"/>
              <w:right w:val="triple" w:sz="4" w:space="0" w:color="auto"/>
            </w:tcBorders>
            <w:vAlign w:val="center"/>
          </w:tcPr>
          <w:p w14:paraId="7603506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220 €</w:t>
            </w:r>
          </w:p>
        </w:tc>
        <w:tc>
          <w:tcPr>
            <w:tcW w:w="577" w:type="pct"/>
            <w:tcBorders>
              <w:top w:val="single" w:sz="4" w:space="0" w:color="auto"/>
              <w:left w:val="triple" w:sz="4" w:space="0" w:color="auto"/>
              <w:bottom w:val="single" w:sz="4" w:space="0" w:color="auto"/>
              <w:right w:val="single" w:sz="4" w:space="0" w:color="auto"/>
            </w:tcBorders>
            <w:vAlign w:val="center"/>
          </w:tcPr>
          <w:p w14:paraId="7830E286"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SIGHISOARA*</w:t>
            </w:r>
          </w:p>
        </w:tc>
        <w:tc>
          <w:tcPr>
            <w:tcW w:w="965" w:type="pct"/>
            <w:tcBorders>
              <w:top w:val="single" w:sz="4" w:space="0" w:color="auto"/>
              <w:left w:val="single" w:sz="4" w:space="0" w:color="auto"/>
              <w:bottom w:val="single" w:sz="4" w:space="0" w:color="auto"/>
              <w:right w:val="single" w:sz="4" w:space="0" w:color="auto"/>
            </w:tcBorders>
            <w:vAlign w:val="center"/>
          </w:tcPr>
          <w:p w14:paraId="066F1DC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Rompetrol</w:t>
            </w:r>
          </w:p>
        </w:tc>
        <w:tc>
          <w:tcPr>
            <w:tcW w:w="445" w:type="pct"/>
            <w:tcBorders>
              <w:top w:val="single" w:sz="4" w:space="0" w:color="auto"/>
              <w:left w:val="single" w:sz="4" w:space="0" w:color="auto"/>
              <w:bottom w:val="single" w:sz="4" w:space="0" w:color="auto"/>
              <w:right w:val="single" w:sz="4" w:space="0" w:color="auto"/>
            </w:tcBorders>
            <w:vAlign w:val="center"/>
          </w:tcPr>
          <w:p w14:paraId="6FD7035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100 €</w:t>
            </w:r>
          </w:p>
        </w:tc>
        <w:tc>
          <w:tcPr>
            <w:tcW w:w="449" w:type="pct"/>
            <w:tcBorders>
              <w:top w:val="single" w:sz="4" w:space="0" w:color="auto"/>
              <w:left w:val="single" w:sz="4" w:space="0" w:color="auto"/>
              <w:bottom w:val="single" w:sz="4" w:space="0" w:color="auto"/>
              <w:right w:val="single" w:sz="4" w:space="0" w:color="auto"/>
            </w:tcBorders>
            <w:vAlign w:val="center"/>
          </w:tcPr>
          <w:p w14:paraId="26A7C71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190 €</w:t>
            </w:r>
          </w:p>
        </w:tc>
      </w:tr>
      <w:tr w:rsidR="000B5631" w:rsidRPr="00C7246D" w14:paraId="7DB985A4"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3648C30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PIATRA NEAMT</w:t>
            </w:r>
          </w:p>
        </w:tc>
        <w:tc>
          <w:tcPr>
            <w:tcW w:w="1142" w:type="pct"/>
            <w:tcBorders>
              <w:top w:val="single" w:sz="4" w:space="0" w:color="auto"/>
              <w:left w:val="single" w:sz="4" w:space="0" w:color="auto"/>
              <w:bottom w:val="single" w:sz="4" w:space="0" w:color="auto"/>
              <w:right w:val="single" w:sz="4" w:space="0" w:color="auto"/>
            </w:tcBorders>
            <w:vAlign w:val="center"/>
          </w:tcPr>
          <w:p w14:paraId="206E68B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Lidl 1 Mai</w:t>
            </w:r>
          </w:p>
        </w:tc>
        <w:tc>
          <w:tcPr>
            <w:tcW w:w="459" w:type="pct"/>
            <w:tcBorders>
              <w:top w:val="single" w:sz="4" w:space="0" w:color="auto"/>
              <w:left w:val="single" w:sz="4" w:space="0" w:color="auto"/>
              <w:bottom w:val="single" w:sz="4" w:space="0" w:color="auto"/>
              <w:right w:val="single" w:sz="4" w:space="0" w:color="auto"/>
            </w:tcBorders>
            <w:vAlign w:val="center"/>
          </w:tcPr>
          <w:p w14:paraId="46B3FC6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75 €</w:t>
            </w:r>
          </w:p>
        </w:tc>
        <w:tc>
          <w:tcPr>
            <w:tcW w:w="449" w:type="pct"/>
            <w:tcBorders>
              <w:top w:val="single" w:sz="4" w:space="0" w:color="auto"/>
              <w:left w:val="single" w:sz="4" w:space="0" w:color="auto"/>
              <w:bottom w:val="single" w:sz="4" w:space="0" w:color="auto"/>
              <w:right w:val="triple" w:sz="4" w:space="0" w:color="auto"/>
            </w:tcBorders>
            <w:vAlign w:val="center"/>
          </w:tcPr>
          <w:p w14:paraId="01E7306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230 €</w:t>
            </w:r>
          </w:p>
        </w:tc>
        <w:tc>
          <w:tcPr>
            <w:tcW w:w="577" w:type="pct"/>
            <w:tcBorders>
              <w:top w:val="single" w:sz="4" w:space="0" w:color="auto"/>
              <w:left w:val="triple" w:sz="4" w:space="0" w:color="auto"/>
              <w:bottom w:val="single" w:sz="4" w:space="0" w:color="auto"/>
              <w:right w:val="single" w:sz="4" w:space="0" w:color="auto"/>
            </w:tcBorders>
            <w:vAlign w:val="center"/>
          </w:tcPr>
          <w:p w14:paraId="1D37796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FAGARAS</w:t>
            </w:r>
          </w:p>
        </w:tc>
        <w:tc>
          <w:tcPr>
            <w:tcW w:w="965" w:type="pct"/>
            <w:tcBorders>
              <w:top w:val="single" w:sz="4" w:space="0" w:color="auto"/>
              <w:left w:val="single" w:sz="4" w:space="0" w:color="auto"/>
              <w:bottom w:val="single" w:sz="4" w:space="0" w:color="auto"/>
              <w:right w:val="single" w:sz="4" w:space="0" w:color="auto"/>
            </w:tcBorders>
            <w:vAlign w:val="center"/>
          </w:tcPr>
          <w:p w14:paraId="7438B2B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Casa de Cultura</w:t>
            </w:r>
          </w:p>
        </w:tc>
        <w:tc>
          <w:tcPr>
            <w:tcW w:w="445" w:type="pct"/>
            <w:tcBorders>
              <w:top w:val="single" w:sz="4" w:space="0" w:color="auto"/>
              <w:left w:val="single" w:sz="4" w:space="0" w:color="auto"/>
              <w:bottom w:val="single" w:sz="4" w:space="0" w:color="auto"/>
              <w:right w:val="single" w:sz="4" w:space="0" w:color="auto"/>
            </w:tcBorders>
            <w:vAlign w:val="center"/>
          </w:tcPr>
          <w:p w14:paraId="3E2E037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449" w:type="pct"/>
            <w:tcBorders>
              <w:top w:val="single" w:sz="4" w:space="0" w:color="auto"/>
              <w:left w:val="single" w:sz="4" w:space="0" w:color="auto"/>
              <w:bottom w:val="single" w:sz="4" w:space="0" w:color="auto"/>
              <w:right w:val="single" w:sz="4" w:space="0" w:color="auto"/>
            </w:tcBorders>
            <w:vAlign w:val="center"/>
          </w:tcPr>
          <w:p w14:paraId="064770A8"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170 €</w:t>
            </w:r>
          </w:p>
        </w:tc>
      </w:tr>
      <w:tr w:rsidR="000B5631" w:rsidRPr="00C7246D" w14:paraId="442DF024"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5148CFA6"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BACAU</w:t>
            </w:r>
          </w:p>
        </w:tc>
        <w:tc>
          <w:tcPr>
            <w:tcW w:w="1142" w:type="pct"/>
            <w:tcBorders>
              <w:top w:val="single" w:sz="4" w:space="0" w:color="auto"/>
              <w:left w:val="single" w:sz="4" w:space="0" w:color="auto"/>
              <w:bottom w:val="single" w:sz="4" w:space="0" w:color="auto"/>
              <w:right w:val="single" w:sz="4" w:space="0" w:color="auto"/>
            </w:tcBorders>
            <w:vAlign w:val="center"/>
          </w:tcPr>
          <w:p w14:paraId="715302D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Parcarea Stadionului Municipal</w:t>
            </w:r>
          </w:p>
        </w:tc>
        <w:tc>
          <w:tcPr>
            <w:tcW w:w="459" w:type="pct"/>
            <w:tcBorders>
              <w:top w:val="single" w:sz="4" w:space="0" w:color="auto"/>
              <w:left w:val="single" w:sz="4" w:space="0" w:color="auto"/>
              <w:bottom w:val="single" w:sz="4" w:space="0" w:color="auto"/>
              <w:right w:val="single" w:sz="4" w:space="0" w:color="auto"/>
            </w:tcBorders>
            <w:vAlign w:val="center"/>
          </w:tcPr>
          <w:p w14:paraId="18A2109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70 €</w:t>
            </w:r>
          </w:p>
        </w:tc>
        <w:tc>
          <w:tcPr>
            <w:tcW w:w="449" w:type="pct"/>
            <w:tcBorders>
              <w:top w:val="single" w:sz="4" w:space="0" w:color="auto"/>
              <w:left w:val="single" w:sz="4" w:space="0" w:color="auto"/>
              <w:bottom w:val="single" w:sz="4" w:space="0" w:color="auto"/>
              <w:right w:val="triple" w:sz="4" w:space="0" w:color="auto"/>
            </w:tcBorders>
            <w:vAlign w:val="center"/>
          </w:tcPr>
          <w:p w14:paraId="1C640438"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190 €</w:t>
            </w:r>
          </w:p>
        </w:tc>
        <w:tc>
          <w:tcPr>
            <w:tcW w:w="577" w:type="pct"/>
            <w:tcBorders>
              <w:top w:val="single" w:sz="4" w:space="0" w:color="auto"/>
              <w:left w:val="triple" w:sz="4" w:space="0" w:color="auto"/>
              <w:bottom w:val="single" w:sz="4" w:space="0" w:color="auto"/>
              <w:right w:val="single" w:sz="4" w:space="0" w:color="auto"/>
            </w:tcBorders>
            <w:vAlign w:val="center"/>
          </w:tcPr>
          <w:p w14:paraId="4402A02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SFANTU GHEORGHE</w:t>
            </w:r>
          </w:p>
        </w:tc>
        <w:tc>
          <w:tcPr>
            <w:tcW w:w="965" w:type="pct"/>
            <w:tcBorders>
              <w:top w:val="single" w:sz="4" w:space="0" w:color="auto"/>
              <w:left w:val="single" w:sz="4" w:space="0" w:color="auto"/>
              <w:bottom w:val="single" w:sz="4" w:space="0" w:color="auto"/>
              <w:right w:val="single" w:sz="4" w:space="0" w:color="auto"/>
            </w:tcBorders>
            <w:vAlign w:val="center"/>
          </w:tcPr>
          <w:p w14:paraId="33C5C5E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Rompetrol</w:t>
            </w:r>
          </w:p>
        </w:tc>
        <w:tc>
          <w:tcPr>
            <w:tcW w:w="445" w:type="pct"/>
            <w:tcBorders>
              <w:top w:val="single" w:sz="4" w:space="0" w:color="auto"/>
              <w:left w:val="single" w:sz="4" w:space="0" w:color="auto"/>
              <w:bottom w:val="single" w:sz="4" w:space="0" w:color="auto"/>
              <w:right w:val="single" w:sz="4" w:space="0" w:color="auto"/>
            </w:tcBorders>
            <w:vAlign w:val="center"/>
          </w:tcPr>
          <w:p w14:paraId="4546772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449" w:type="pct"/>
            <w:tcBorders>
              <w:top w:val="single" w:sz="4" w:space="0" w:color="auto"/>
              <w:left w:val="single" w:sz="4" w:space="0" w:color="auto"/>
              <w:bottom w:val="single" w:sz="4" w:space="0" w:color="auto"/>
              <w:right w:val="single" w:sz="4" w:space="0" w:color="auto"/>
            </w:tcBorders>
            <w:vAlign w:val="center"/>
          </w:tcPr>
          <w:p w14:paraId="3B54EDA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170 €</w:t>
            </w:r>
          </w:p>
        </w:tc>
      </w:tr>
      <w:tr w:rsidR="000B5631" w:rsidRPr="00C7246D" w14:paraId="0E7981BB"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3162721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ADJUD</w:t>
            </w:r>
          </w:p>
        </w:tc>
        <w:tc>
          <w:tcPr>
            <w:tcW w:w="1142" w:type="pct"/>
            <w:tcBorders>
              <w:top w:val="single" w:sz="4" w:space="0" w:color="auto"/>
              <w:left w:val="single" w:sz="4" w:space="0" w:color="auto"/>
              <w:bottom w:val="single" w:sz="4" w:space="0" w:color="auto"/>
              <w:right w:val="single" w:sz="4" w:space="0" w:color="auto"/>
            </w:tcBorders>
            <w:vAlign w:val="center"/>
          </w:tcPr>
          <w:p w14:paraId="28BEB99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Restaurant Atlantic</w:t>
            </w:r>
          </w:p>
        </w:tc>
        <w:tc>
          <w:tcPr>
            <w:tcW w:w="459" w:type="pct"/>
            <w:tcBorders>
              <w:top w:val="single" w:sz="4" w:space="0" w:color="auto"/>
              <w:left w:val="single" w:sz="4" w:space="0" w:color="auto"/>
              <w:bottom w:val="single" w:sz="4" w:space="0" w:color="auto"/>
              <w:right w:val="single" w:sz="4" w:space="0" w:color="auto"/>
            </w:tcBorders>
            <w:vAlign w:val="center"/>
          </w:tcPr>
          <w:p w14:paraId="37E381C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65 €</w:t>
            </w:r>
          </w:p>
        </w:tc>
        <w:tc>
          <w:tcPr>
            <w:tcW w:w="449" w:type="pct"/>
            <w:tcBorders>
              <w:top w:val="single" w:sz="4" w:space="0" w:color="auto"/>
              <w:left w:val="single" w:sz="4" w:space="0" w:color="auto"/>
              <w:bottom w:val="single" w:sz="4" w:space="0" w:color="auto"/>
              <w:right w:val="triple" w:sz="4" w:space="0" w:color="auto"/>
            </w:tcBorders>
            <w:vAlign w:val="center"/>
          </w:tcPr>
          <w:p w14:paraId="2DF726B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150 €</w:t>
            </w:r>
          </w:p>
        </w:tc>
        <w:tc>
          <w:tcPr>
            <w:tcW w:w="577" w:type="pct"/>
            <w:tcBorders>
              <w:top w:val="single" w:sz="4" w:space="0" w:color="auto"/>
              <w:left w:val="triple" w:sz="4" w:space="0" w:color="auto"/>
              <w:bottom w:val="single" w:sz="4" w:space="0" w:color="auto"/>
              <w:right w:val="single" w:sz="4" w:space="0" w:color="auto"/>
            </w:tcBorders>
            <w:vAlign w:val="center"/>
          </w:tcPr>
          <w:p w14:paraId="7D94BF0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MIERCUREA CIUC*</w:t>
            </w:r>
          </w:p>
        </w:tc>
        <w:tc>
          <w:tcPr>
            <w:tcW w:w="965" w:type="pct"/>
            <w:tcBorders>
              <w:top w:val="single" w:sz="4" w:space="0" w:color="auto"/>
              <w:left w:val="single" w:sz="4" w:space="0" w:color="auto"/>
              <w:bottom w:val="single" w:sz="4" w:space="0" w:color="auto"/>
              <w:right w:val="single" w:sz="4" w:space="0" w:color="auto"/>
            </w:tcBorders>
            <w:vAlign w:val="center"/>
          </w:tcPr>
          <w:p w14:paraId="4E7232A2"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MOL - Str. Brasovului</w:t>
            </w:r>
          </w:p>
        </w:tc>
        <w:tc>
          <w:tcPr>
            <w:tcW w:w="445" w:type="pct"/>
            <w:tcBorders>
              <w:top w:val="single" w:sz="4" w:space="0" w:color="auto"/>
              <w:left w:val="single" w:sz="4" w:space="0" w:color="auto"/>
              <w:bottom w:val="single" w:sz="4" w:space="0" w:color="auto"/>
              <w:right w:val="single" w:sz="4" w:space="0" w:color="auto"/>
            </w:tcBorders>
            <w:vAlign w:val="center"/>
          </w:tcPr>
          <w:p w14:paraId="0E0D53A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single" w:sz="4" w:space="0" w:color="auto"/>
            </w:tcBorders>
            <w:vAlign w:val="center"/>
          </w:tcPr>
          <w:p w14:paraId="30502A7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200 €</w:t>
            </w:r>
          </w:p>
        </w:tc>
      </w:tr>
      <w:tr w:rsidR="000B5631" w:rsidRPr="00C7246D" w14:paraId="1A7B39E6"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66729163"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FOCSANI</w:t>
            </w:r>
          </w:p>
        </w:tc>
        <w:tc>
          <w:tcPr>
            <w:tcW w:w="1142" w:type="pct"/>
            <w:tcBorders>
              <w:top w:val="single" w:sz="4" w:space="0" w:color="auto"/>
              <w:left w:val="single" w:sz="4" w:space="0" w:color="auto"/>
              <w:bottom w:val="single" w:sz="4" w:space="0" w:color="auto"/>
              <w:right w:val="single" w:sz="4" w:space="0" w:color="auto"/>
            </w:tcBorders>
            <w:vAlign w:val="center"/>
          </w:tcPr>
          <w:p w14:paraId="5440747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Lidl - Fosta Autogara</w:t>
            </w:r>
          </w:p>
        </w:tc>
        <w:tc>
          <w:tcPr>
            <w:tcW w:w="459" w:type="pct"/>
            <w:tcBorders>
              <w:top w:val="single" w:sz="4" w:space="0" w:color="auto"/>
              <w:left w:val="single" w:sz="4" w:space="0" w:color="auto"/>
              <w:bottom w:val="single" w:sz="4" w:space="0" w:color="auto"/>
              <w:right w:val="single" w:sz="4" w:space="0" w:color="auto"/>
            </w:tcBorders>
            <w:vAlign w:val="center"/>
          </w:tcPr>
          <w:p w14:paraId="47C173A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60 €</w:t>
            </w:r>
          </w:p>
        </w:tc>
        <w:tc>
          <w:tcPr>
            <w:tcW w:w="449" w:type="pct"/>
            <w:tcBorders>
              <w:top w:val="single" w:sz="4" w:space="0" w:color="auto"/>
              <w:left w:val="single" w:sz="4" w:space="0" w:color="auto"/>
              <w:bottom w:val="single" w:sz="4" w:space="0" w:color="auto"/>
              <w:right w:val="triple" w:sz="4" w:space="0" w:color="auto"/>
            </w:tcBorders>
            <w:vAlign w:val="center"/>
          </w:tcPr>
          <w:p w14:paraId="637E361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130 €</w:t>
            </w:r>
          </w:p>
        </w:tc>
        <w:tc>
          <w:tcPr>
            <w:tcW w:w="577" w:type="pct"/>
            <w:tcBorders>
              <w:top w:val="single" w:sz="4" w:space="0" w:color="auto"/>
              <w:left w:val="triple" w:sz="4" w:space="0" w:color="auto"/>
              <w:bottom w:val="single" w:sz="4" w:space="0" w:color="auto"/>
              <w:right w:val="single" w:sz="4" w:space="0" w:color="auto"/>
            </w:tcBorders>
            <w:vAlign w:val="center"/>
          </w:tcPr>
          <w:p w14:paraId="7BECFBB2"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BRASOV</w:t>
            </w:r>
          </w:p>
        </w:tc>
        <w:tc>
          <w:tcPr>
            <w:tcW w:w="965" w:type="pct"/>
            <w:tcBorders>
              <w:top w:val="single" w:sz="4" w:space="0" w:color="auto"/>
              <w:left w:val="single" w:sz="4" w:space="0" w:color="auto"/>
              <w:bottom w:val="single" w:sz="4" w:space="0" w:color="auto"/>
              <w:right w:val="single" w:sz="4" w:space="0" w:color="auto"/>
            </w:tcBorders>
            <w:vAlign w:val="center"/>
          </w:tcPr>
          <w:p w14:paraId="4D80CD7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Mol - Calea Bucuresti</w:t>
            </w:r>
          </w:p>
        </w:tc>
        <w:tc>
          <w:tcPr>
            <w:tcW w:w="445" w:type="pct"/>
            <w:tcBorders>
              <w:top w:val="single" w:sz="4" w:space="0" w:color="auto"/>
              <w:left w:val="single" w:sz="4" w:space="0" w:color="auto"/>
              <w:bottom w:val="single" w:sz="4" w:space="0" w:color="auto"/>
              <w:right w:val="single" w:sz="4" w:space="0" w:color="auto"/>
            </w:tcBorders>
            <w:vAlign w:val="center"/>
          </w:tcPr>
          <w:p w14:paraId="6157BE3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65 €</w:t>
            </w:r>
          </w:p>
        </w:tc>
        <w:tc>
          <w:tcPr>
            <w:tcW w:w="449" w:type="pct"/>
            <w:tcBorders>
              <w:top w:val="single" w:sz="4" w:space="0" w:color="auto"/>
              <w:left w:val="single" w:sz="4" w:space="0" w:color="auto"/>
              <w:bottom w:val="single" w:sz="4" w:space="0" w:color="auto"/>
              <w:right w:val="single" w:sz="4" w:space="0" w:color="auto"/>
            </w:tcBorders>
            <w:vAlign w:val="center"/>
          </w:tcPr>
          <w:p w14:paraId="7E29890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120 €</w:t>
            </w:r>
          </w:p>
        </w:tc>
      </w:tr>
      <w:tr w:rsidR="000B5631" w:rsidRPr="00C7246D" w14:paraId="3B23F84B"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0468EA6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RAMNICU SARAT</w:t>
            </w:r>
          </w:p>
        </w:tc>
        <w:tc>
          <w:tcPr>
            <w:tcW w:w="1142" w:type="pct"/>
            <w:tcBorders>
              <w:top w:val="single" w:sz="4" w:space="0" w:color="auto"/>
              <w:left w:val="single" w:sz="4" w:space="0" w:color="auto"/>
              <w:bottom w:val="single" w:sz="4" w:space="0" w:color="auto"/>
              <w:right w:val="single" w:sz="4" w:space="0" w:color="auto"/>
            </w:tcBorders>
            <w:vAlign w:val="center"/>
          </w:tcPr>
          <w:p w14:paraId="47F412B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Restaurant Turist (Profi)</w:t>
            </w:r>
          </w:p>
        </w:tc>
        <w:tc>
          <w:tcPr>
            <w:tcW w:w="459" w:type="pct"/>
            <w:tcBorders>
              <w:top w:val="single" w:sz="4" w:space="0" w:color="auto"/>
              <w:left w:val="single" w:sz="4" w:space="0" w:color="auto"/>
              <w:bottom w:val="single" w:sz="4" w:space="0" w:color="auto"/>
              <w:right w:val="single" w:sz="4" w:space="0" w:color="auto"/>
            </w:tcBorders>
            <w:vAlign w:val="center"/>
          </w:tcPr>
          <w:p w14:paraId="797F701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55 €</w:t>
            </w:r>
          </w:p>
        </w:tc>
        <w:tc>
          <w:tcPr>
            <w:tcW w:w="449" w:type="pct"/>
            <w:tcBorders>
              <w:top w:val="single" w:sz="4" w:space="0" w:color="auto"/>
              <w:left w:val="single" w:sz="4" w:space="0" w:color="auto"/>
              <w:bottom w:val="single" w:sz="4" w:space="0" w:color="auto"/>
              <w:right w:val="triple" w:sz="4" w:space="0" w:color="auto"/>
            </w:tcBorders>
            <w:vAlign w:val="center"/>
          </w:tcPr>
          <w:p w14:paraId="28FB17B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100 €</w:t>
            </w:r>
          </w:p>
        </w:tc>
        <w:tc>
          <w:tcPr>
            <w:tcW w:w="577" w:type="pct"/>
            <w:tcBorders>
              <w:top w:val="single" w:sz="4" w:space="0" w:color="auto"/>
              <w:left w:val="triple" w:sz="4" w:space="0" w:color="auto"/>
              <w:bottom w:val="single" w:sz="4" w:space="0" w:color="auto"/>
              <w:right w:val="single" w:sz="4" w:space="0" w:color="auto"/>
            </w:tcBorders>
            <w:vAlign w:val="center"/>
          </w:tcPr>
          <w:p w14:paraId="43CA864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SINAIA</w:t>
            </w:r>
          </w:p>
        </w:tc>
        <w:tc>
          <w:tcPr>
            <w:tcW w:w="965" w:type="pct"/>
            <w:tcBorders>
              <w:top w:val="single" w:sz="4" w:space="0" w:color="auto"/>
              <w:left w:val="single" w:sz="4" w:space="0" w:color="auto"/>
              <w:bottom w:val="single" w:sz="4" w:space="0" w:color="auto"/>
              <w:right w:val="single" w:sz="4" w:space="0" w:color="auto"/>
            </w:tcBorders>
            <w:vAlign w:val="center"/>
          </w:tcPr>
          <w:p w14:paraId="4B8F0D3E"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Gara</w:t>
            </w:r>
          </w:p>
        </w:tc>
        <w:tc>
          <w:tcPr>
            <w:tcW w:w="445" w:type="pct"/>
            <w:tcBorders>
              <w:top w:val="single" w:sz="4" w:space="0" w:color="auto"/>
              <w:left w:val="single" w:sz="4" w:space="0" w:color="auto"/>
              <w:bottom w:val="single" w:sz="4" w:space="0" w:color="auto"/>
              <w:right w:val="single" w:sz="4" w:space="0" w:color="auto"/>
            </w:tcBorders>
            <w:vAlign w:val="center"/>
          </w:tcPr>
          <w:p w14:paraId="49FBD21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60 €</w:t>
            </w:r>
          </w:p>
        </w:tc>
        <w:tc>
          <w:tcPr>
            <w:tcW w:w="449" w:type="pct"/>
            <w:tcBorders>
              <w:top w:val="single" w:sz="4" w:space="0" w:color="auto"/>
              <w:left w:val="single" w:sz="4" w:space="0" w:color="auto"/>
              <w:bottom w:val="single" w:sz="4" w:space="0" w:color="auto"/>
              <w:right w:val="single" w:sz="4" w:space="0" w:color="auto"/>
            </w:tcBorders>
            <w:vAlign w:val="center"/>
          </w:tcPr>
          <w:p w14:paraId="5CB8DDD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100 €</w:t>
            </w:r>
          </w:p>
        </w:tc>
      </w:tr>
      <w:tr w:rsidR="000B5631" w:rsidRPr="00C7246D" w14:paraId="75B385CE"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6DF9380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BUZAU</w:t>
            </w:r>
          </w:p>
        </w:tc>
        <w:tc>
          <w:tcPr>
            <w:tcW w:w="1142" w:type="pct"/>
            <w:tcBorders>
              <w:top w:val="single" w:sz="4" w:space="0" w:color="auto"/>
              <w:left w:val="single" w:sz="4" w:space="0" w:color="auto"/>
              <w:bottom w:val="single" w:sz="4" w:space="0" w:color="auto"/>
              <w:right w:val="single" w:sz="4" w:space="0" w:color="auto"/>
            </w:tcBorders>
            <w:vAlign w:val="center"/>
          </w:tcPr>
          <w:p w14:paraId="0CE6414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Patinoar Restaurant Diana</w:t>
            </w:r>
          </w:p>
        </w:tc>
        <w:tc>
          <w:tcPr>
            <w:tcW w:w="459" w:type="pct"/>
            <w:tcBorders>
              <w:top w:val="single" w:sz="4" w:space="0" w:color="auto"/>
              <w:left w:val="single" w:sz="4" w:space="0" w:color="auto"/>
              <w:bottom w:val="single" w:sz="4" w:space="0" w:color="auto"/>
              <w:right w:val="single" w:sz="4" w:space="0" w:color="auto"/>
            </w:tcBorders>
            <w:vAlign w:val="center"/>
          </w:tcPr>
          <w:p w14:paraId="7862FC3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55 €</w:t>
            </w:r>
          </w:p>
        </w:tc>
        <w:tc>
          <w:tcPr>
            <w:tcW w:w="449" w:type="pct"/>
            <w:tcBorders>
              <w:top w:val="single" w:sz="4" w:space="0" w:color="auto"/>
              <w:left w:val="single" w:sz="4" w:space="0" w:color="auto"/>
              <w:bottom w:val="single" w:sz="4" w:space="0" w:color="auto"/>
              <w:right w:val="triple" w:sz="4" w:space="0" w:color="auto"/>
            </w:tcBorders>
            <w:vAlign w:val="center"/>
          </w:tcPr>
          <w:p w14:paraId="08727F0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577" w:type="pct"/>
            <w:tcBorders>
              <w:top w:val="single" w:sz="4" w:space="0" w:color="auto"/>
              <w:left w:val="triple" w:sz="4" w:space="0" w:color="auto"/>
              <w:bottom w:val="single" w:sz="4" w:space="0" w:color="auto"/>
              <w:right w:val="single" w:sz="4" w:space="0" w:color="auto"/>
            </w:tcBorders>
            <w:vAlign w:val="center"/>
          </w:tcPr>
          <w:p w14:paraId="2B802076"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CAMPINA</w:t>
            </w:r>
          </w:p>
        </w:tc>
        <w:tc>
          <w:tcPr>
            <w:tcW w:w="965" w:type="pct"/>
            <w:tcBorders>
              <w:top w:val="single" w:sz="4" w:space="0" w:color="auto"/>
              <w:left w:val="single" w:sz="4" w:space="0" w:color="auto"/>
              <w:bottom w:val="single" w:sz="4" w:space="0" w:color="auto"/>
              <w:right w:val="single" w:sz="4" w:space="0" w:color="auto"/>
            </w:tcBorders>
            <w:vAlign w:val="center"/>
          </w:tcPr>
          <w:p w14:paraId="6D6A1E7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ETU</w:t>
            </w:r>
          </w:p>
          <w:p w14:paraId="1B1EAB2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Bd. Nicolae Balcescu 39C</w:t>
            </w:r>
          </w:p>
        </w:tc>
        <w:tc>
          <w:tcPr>
            <w:tcW w:w="445" w:type="pct"/>
            <w:tcBorders>
              <w:top w:val="single" w:sz="4" w:space="0" w:color="auto"/>
              <w:left w:val="single" w:sz="4" w:space="0" w:color="auto"/>
              <w:bottom w:val="single" w:sz="4" w:space="0" w:color="auto"/>
              <w:right w:val="single" w:sz="4" w:space="0" w:color="auto"/>
            </w:tcBorders>
            <w:vAlign w:val="center"/>
          </w:tcPr>
          <w:p w14:paraId="0298790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50 €</w:t>
            </w:r>
          </w:p>
        </w:tc>
        <w:tc>
          <w:tcPr>
            <w:tcW w:w="449" w:type="pct"/>
            <w:tcBorders>
              <w:top w:val="single" w:sz="4" w:space="0" w:color="auto"/>
              <w:left w:val="single" w:sz="4" w:space="0" w:color="auto"/>
              <w:bottom w:val="single" w:sz="4" w:space="0" w:color="auto"/>
              <w:right w:val="single" w:sz="4" w:space="0" w:color="auto"/>
            </w:tcBorders>
            <w:vAlign w:val="center"/>
          </w:tcPr>
          <w:p w14:paraId="2E68633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r>
      <w:tr w:rsidR="000B5631" w:rsidRPr="00C7246D" w14:paraId="3E69214D"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0321299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IASI</w:t>
            </w:r>
          </w:p>
        </w:tc>
        <w:tc>
          <w:tcPr>
            <w:tcW w:w="1142" w:type="pct"/>
            <w:tcBorders>
              <w:top w:val="single" w:sz="4" w:space="0" w:color="auto"/>
              <w:left w:val="single" w:sz="4" w:space="0" w:color="auto"/>
              <w:bottom w:val="single" w:sz="4" w:space="0" w:color="auto"/>
              <w:right w:val="single" w:sz="4" w:space="0" w:color="auto"/>
            </w:tcBorders>
            <w:vAlign w:val="center"/>
          </w:tcPr>
          <w:p w14:paraId="2A458C8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Parcare Lidl - vis-a-vis de Iulius Mall</w:t>
            </w:r>
          </w:p>
        </w:tc>
        <w:tc>
          <w:tcPr>
            <w:tcW w:w="459" w:type="pct"/>
            <w:tcBorders>
              <w:top w:val="single" w:sz="4" w:space="0" w:color="auto"/>
              <w:left w:val="single" w:sz="4" w:space="0" w:color="auto"/>
              <w:bottom w:val="single" w:sz="4" w:space="0" w:color="auto"/>
              <w:right w:val="single" w:sz="4" w:space="0" w:color="auto"/>
            </w:tcBorders>
            <w:vAlign w:val="center"/>
          </w:tcPr>
          <w:p w14:paraId="492BF40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85 €</w:t>
            </w:r>
          </w:p>
        </w:tc>
        <w:tc>
          <w:tcPr>
            <w:tcW w:w="449" w:type="pct"/>
            <w:tcBorders>
              <w:top w:val="single" w:sz="4" w:space="0" w:color="auto"/>
              <w:left w:val="single" w:sz="4" w:space="0" w:color="auto"/>
              <w:bottom w:val="single" w:sz="4" w:space="0" w:color="auto"/>
              <w:right w:val="triple" w:sz="4" w:space="0" w:color="auto"/>
            </w:tcBorders>
            <w:vAlign w:val="center"/>
          </w:tcPr>
          <w:p w14:paraId="363C8B4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250 €</w:t>
            </w:r>
          </w:p>
        </w:tc>
        <w:tc>
          <w:tcPr>
            <w:tcW w:w="577" w:type="pct"/>
            <w:tcBorders>
              <w:top w:val="single" w:sz="4" w:space="0" w:color="auto"/>
              <w:left w:val="triple" w:sz="4" w:space="0" w:color="auto"/>
              <w:bottom w:val="single" w:sz="4" w:space="0" w:color="auto"/>
              <w:right w:val="single" w:sz="4" w:space="0" w:color="auto"/>
            </w:tcBorders>
            <w:vAlign w:val="center"/>
          </w:tcPr>
          <w:p w14:paraId="4BB6FBA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PLOIESTI</w:t>
            </w:r>
          </w:p>
        </w:tc>
        <w:tc>
          <w:tcPr>
            <w:tcW w:w="965" w:type="pct"/>
            <w:tcBorders>
              <w:top w:val="single" w:sz="4" w:space="0" w:color="auto"/>
              <w:left w:val="single" w:sz="4" w:space="0" w:color="auto"/>
              <w:bottom w:val="single" w:sz="4" w:space="0" w:color="auto"/>
              <w:right w:val="single" w:sz="4" w:space="0" w:color="auto"/>
            </w:tcBorders>
            <w:vAlign w:val="center"/>
          </w:tcPr>
          <w:p w14:paraId="45E0201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Petrom Metro</w:t>
            </w:r>
          </w:p>
        </w:tc>
        <w:tc>
          <w:tcPr>
            <w:tcW w:w="445" w:type="pct"/>
            <w:tcBorders>
              <w:top w:val="single" w:sz="4" w:space="0" w:color="auto"/>
              <w:left w:val="single" w:sz="4" w:space="0" w:color="auto"/>
              <w:bottom w:val="single" w:sz="4" w:space="0" w:color="auto"/>
              <w:right w:val="single" w:sz="4" w:space="0" w:color="auto"/>
            </w:tcBorders>
            <w:vAlign w:val="center"/>
          </w:tcPr>
          <w:p w14:paraId="423CBD18"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45 €</w:t>
            </w:r>
          </w:p>
        </w:tc>
        <w:tc>
          <w:tcPr>
            <w:tcW w:w="449" w:type="pct"/>
            <w:tcBorders>
              <w:top w:val="single" w:sz="4" w:space="0" w:color="auto"/>
              <w:left w:val="single" w:sz="4" w:space="0" w:color="auto"/>
              <w:bottom w:val="single" w:sz="4" w:space="0" w:color="auto"/>
              <w:right w:val="single" w:sz="4" w:space="0" w:color="auto"/>
            </w:tcBorders>
            <w:vAlign w:val="center"/>
          </w:tcPr>
          <w:p w14:paraId="2F2F234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70 €</w:t>
            </w:r>
          </w:p>
        </w:tc>
      </w:tr>
      <w:tr w:rsidR="000B5631" w:rsidRPr="00C7246D" w14:paraId="49AF251F"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622F5DE3"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VASLUI</w:t>
            </w:r>
          </w:p>
        </w:tc>
        <w:tc>
          <w:tcPr>
            <w:tcW w:w="1142" w:type="pct"/>
            <w:tcBorders>
              <w:top w:val="single" w:sz="4" w:space="0" w:color="auto"/>
              <w:left w:val="single" w:sz="4" w:space="0" w:color="auto"/>
              <w:bottom w:val="single" w:sz="4" w:space="0" w:color="auto"/>
              <w:right w:val="single" w:sz="4" w:space="0" w:color="auto"/>
            </w:tcBorders>
            <w:vAlign w:val="center"/>
          </w:tcPr>
          <w:p w14:paraId="4E31C24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rPr>
              <w:t>Benzinaria OMV (Str.Stefan cel Mare)</w:t>
            </w:r>
          </w:p>
        </w:tc>
        <w:tc>
          <w:tcPr>
            <w:tcW w:w="459" w:type="pct"/>
            <w:tcBorders>
              <w:top w:val="single" w:sz="4" w:space="0" w:color="auto"/>
              <w:left w:val="single" w:sz="4" w:space="0" w:color="auto"/>
              <w:bottom w:val="single" w:sz="4" w:space="0" w:color="auto"/>
              <w:right w:val="single" w:sz="4" w:space="0" w:color="auto"/>
            </w:tcBorders>
            <w:vAlign w:val="center"/>
          </w:tcPr>
          <w:p w14:paraId="65F6FE73"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75 €</w:t>
            </w:r>
          </w:p>
        </w:tc>
        <w:tc>
          <w:tcPr>
            <w:tcW w:w="449" w:type="pct"/>
            <w:tcBorders>
              <w:top w:val="single" w:sz="4" w:space="0" w:color="auto"/>
              <w:left w:val="single" w:sz="4" w:space="0" w:color="auto"/>
              <w:bottom w:val="single" w:sz="4" w:space="0" w:color="auto"/>
              <w:right w:val="triple" w:sz="4" w:space="0" w:color="auto"/>
            </w:tcBorders>
            <w:vAlign w:val="center"/>
          </w:tcPr>
          <w:p w14:paraId="4F8C67C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210 €</w:t>
            </w:r>
          </w:p>
        </w:tc>
        <w:tc>
          <w:tcPr>
            <w:tcW w:w="577" w:type="pct"/>
            <w:tcBorders>
              <w:top w:val="single" w:sz="4" w:space="0" w:color="auto"/>
              <w:left w:val="triple" w:sz="4" w:space="0" w:color="auto"/>
              <w:bottom w:val="single" w:sz="4" w:space="0" w:color="auto"/>
              <w:right w:val="single" w:sz="4" w:space="0" w:color="auto"/>
            </w:tcBorders>
            <w:vAlign w:val="center"/>
          </w:tcPr>
          <w:p w14:paraId="5875391E"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DEVA*</w:t>
            </w:r>
          </w:p>
        </w:tc>
        <w:tc>
          <w:tcPr>
            <w:tcW w:w="965" w:type="pct"/>
            <w:tcBorders>
              <w:top w:val="single" w:sz="4" w:space="0" w:color="auto"/>
              <w:left w:val="single" w:sz="4" w:space="0" w:color="auto"/>
              <w:bottom w:val="single" w:sz="4" w:space="0" w:color="auto"/>
              <w:right w:val="single" w:sz="4" w:space="0" w:color="auto"/>
            </w:tcBorders>
            <w:vAlign w:val="center"/>
          </w:tcPr>
          <w:p w14:paraId="241D2438"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McDonald’s Gara</w:t>
            </w:r>
          </w:p>
        </w:tc>
        <w:tc>
          <w:tcPr>
            <w:tcW w:w="445" w:type="pct"/>
            <w:tcBorders>
              <w:top w:val="single" w:sz="4" w:space="0" w:color="auto"/>
              <w:left w:val="single" w:sz="4" w:space="0" w:color="auto"/>
              <w:bottom w:val="single" w:sz="4" w:space="0" w:color="auto"/>
              <w:right w:val="single" w:sz="4" w:space="0" w:color="auto"/>
            </w:tcBorders>
            <w:vAlign w:val="center"/>
          </w:tcPr>
          <w:p w14:paraId="0D03368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single" w:sz="4" w:space="0" w:color="auto"/>
            </w:tcBorders>
            <w:vAlign w:val="center"/>
          </w:tcPr>
          <w:p w14:paraId="4F4FF67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250 €</w:t>
            </w:r>
          </w:p>
        </w:tc>
      </w:tr>
      <w:tr w:rsidR="000B5631" w:rsidRPr="00C7246D" w14:paraId="6E3BCB12"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5F2FF3B2"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lastRenderedPageBreak/>
              <w:t>BARLAD</w:t>
            </w:r>
          </w:p>
        </w:tc>
        <w:tc>
          <w:tcPr>
            <w:tcW w:w="1142" w:type="pct"/>
            <w:tcBorders>
              <w:top w:val="single" w:sz="4" w:space="0" w:color="auto"/>
              <w:left w:val="single" w:sz="4" w:space="0" w:color="auto"/>
              <w:bottom w:val="single" w:sz="4" w:space="0" w:color="auto"/>
              <w:right w:val="single" w:sz="4" w:space="0" w:color="auto"/>
            </w:tcBorders>
            <w:vAlign w:val="center"/>
          </w:tcPr>
          <w:p w14:paraId="4DA4E0E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Statie Renel</w:t>
            </w:r>
          </w:p>
        </w:tc>
        <w:tc>
          <w:tcPr>
            <w:tcW w:w="459" w:type="pct"/>
            <w:tcBorders>
              <w:top w:val="single" w:sz="4" w:space="0" w:color="auto"/>
              <w:left w:val="single" w:sz="4" w:space="0" w:color="auto"/>
              <w:bottom w:val="single" w:sz="4" w:space="0" w:color="auto"/>
              <w:right w:val="single" w:sz="4" w:space="0" w:color="auto"/>
            </w:tcBorders>
            <w:vAlign w:val="center"/>
          </w:tcPr>
          <w:p w14:paraId="49551E0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75 €</w:t>
            </w:r>
          </w:p>
        </w:tc>
        <w:tc>
          <w:tcPr>
            <w:tcW w:w="449" w:type="pct"/>
            <w:tcBorders>
              <w:top w:val="single" w:sz="4" w:space="0" w:color="auto"/>
              <w:left w:val="single" w:sz="4" w:space="0" w:color="auto"/>
              <w:bottom w:val="single" w:sz="4" w:space="0" w:color="auto"/>
              <w:right w:val="triple" w:sz="4" w:space="0" w:color="auto"/>
            </w:tcBorders>
            <w:vAlign w:val="center"/>
          </w:tcPr>
          <w:p w14:paraId="616E45D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180 €</w:t>
            </w:r>
          </w:p>
        </w:tc>
        <w:tc>
          <w:tcPr>
            <w:tcW w:w="577" w:type="pct"/>
            <w:tcBorders>
              <w:top w:val="single" w:sz="4" w:space="0" w:color="auto"/>
              <w:left w:val="triple" w:sz="4" w:space="0" w:color="auto"/>
              <w:bottom w:val="single" w:sz="4" w:space="0" w:color="auto"/>
              <w:right w:val="single" w:sz="4" w:space="0" w:color="auto"/>
            </w:tcBorders>
            <w:vAlign w:val="center"/>
          </w:tcPr>
          <w:p w14:paraId="5E7A2BA2"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ORASTIE*</w:t>
            </w:r>
          </w:p>
        </w:tc>
        <w:tc>
          <w:tcPr>
            <w:tcW w:w="965" w:type="pct"/>
            <w:tcBorders>
              <w:top w:val="single" w:sz="4" w:space="0" w:color="auto"/>
              <w:left w:val="single" w:sz="4" w:space="0" w:color="auto"/>
              <w:bottom w:val="single" w:sz="4" w:space="0" w:color="auto"/>
              <w:right w:val="single" w:sz="4" w:space="0" w:color="auto"/>
            </w:tcBorders>
            <w:vAlign w:val="center"/>
          </w:tcPr>
          <w:p w14:paraId="0FE8E096"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Rompetrol (Str.Unirii)</w:t>
            </w:r>
          </w:p>
        </w:tc>
        <w:tc>
          <w:tcPr>
            <w:tcW w:w="445" w:type="pct"/>
            <w:tcBorders>
              <w:top w:val="single" w:sz="4" w:space="0" w:color="auto"/>
              <w:left w:val="single" w:sz="4" w:space="0" w:color="auto"/>
              <w:bottom w:val="single" w:sz="4" w:space="0" w:color="auto"/>
              <w:right w:val="single" w:sz="4" w:space="0" w:color="auto"/>
            </w:tcBorders>
            <w:vAlign w:val="center"/>
          </w:tcPr>
          <w:p w14:paraId="73FCA232"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single" w:sz="4" w:space="0" w:color="auto"/>
            </w:tcBorders>
            <w:vAlign w:val="center"/>
          </w:tcPr>
          <w:p w14:paraId="3DE751D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230 €</w:t>
            </w:r>
          </w:p>
        </w:tc>
      </w:tr>
      <w:tr w:rsidR="000B5631" w:rsidRPr="00C7246D" w14:paraId="46E3DDC7"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06EA5832"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GALATI</w:t>
            </w:r>
          </w:p>
        </w:tc>
        <w:tc>
          <w:tcPr>
            <w:tcW w:w="1142" w:type="pct"/>
            <w:tcBorders>
              <w:top w:val="single" w:sz="4" w:space="0" w:color="auto"/>
              <w:left w:val="single" w:sz="4" w:space="0" w:color="auto"/>
              <w:bottom w:val="single" w:sz="4" w:space="0" w:color="auto"/>
              <w:right w:val="single" w:sz="4" w:space="0" w:color="auto"/>
            </w:tcBorders>
            <w:vAlign w:val="center"/>
          </w:tcPr>
          <w:p w14:paraId="674623F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Parcare Sala Sporturilor</w:t>
            </w:r>
          </w:p>
        </w:tc>
        <w:tc>
          <w:tcPr>
            <w:tcW w:w="459" w:type="pct"/>
            <w:tcBorders>
              <w:top w:val="single" w:sz="4" w:space="0" w:color="auto"/>
              <w:left w:val="single" w:sz="4" w:space="0" w:color="auto"/>
              <w:bottom w:val="single" w:sz="4" w:space="0" w:color="auto"/>
              <w:right w:val="single" w:sz="4" w:space="0" w:color="auto"/>
            </w:tcBorders>
            <w:vAlign w:val="center"/>
          </w:tcPr>
          <w:p w14:paraId="08DDD41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60 €</w:t>
            </w:r>
          </w:p>
        </w:tc>
        <w:tc>
          <w:tcPr>
            <w:tcW w:w="449" w:type="pct"/>
            <w:tcBorders>
              <w:top w:val="single" w:sz="4" w:space="0" w:color="auto"/>
              <w:left w:val="single" w:sz="4" w:space="0" w:color="auto"/>
              <w:bottom w:val="single" w:sz="4" w:space="0" w:color="auto"/>
              <w:right w:val="triple" w:sz="4" w:space="0" w:color="auto"/>
            </w:tcBorders>
            <w:vAlign w:val="center"/>
          </w:tcPr>
          <w:p w14:paraId="411DE2F3"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160 €</w:t>
            </w:r>
          </w:p>
        </w:tc>
        <w:tc>
          <w:tcPr>
            <w:tcW w:w="577" w:type="pct"/>
            <w:tcBorders>
              <w:top w:val="single" w:sz="4" w:space="0" w:color="auto"/>
              <w:left w:val="triple" w:sz="4" w:space="0" w:color="auto"/>
              <w:bottom w:val="single" w:sz="4" w:space="0" w:color="auto"/>
              <w:right w:val="single" w:sz="4" w:space="0" w:color="auto"/>
            </w:tcBorders>
            <w:vAlign w:val="center"/>
          </w:tcPr>
          <w:p w14:paraId="32985C6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ALBA IULIA*</w:t>
            </w:r>
          </w:p>
        </w:tc>
        <w:tc>
          <w:tcPr>
            <w:tcW w:w="965" w:type="pct"/>
            <w:tcBorders>
              <w:top w:val="single" w:sz="4" w:space="0" w:color="auto"/>
              <w:left w:val="single" w:sz="4" w:space="0" w:color="auto"/>
              <w:bottom w:val="single" w:sz="4" w:space="0" w:color="auto"/>
              <w:right w:val="single" w:sz="4" w:space="0" w:color="auto"/>
            </w:tcBorders>
            <w:vAlign w:val="center"/>
          </w:tcPr>
          <w:p w14:paraId="1A1D598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Gara</w:t>
            </w:r>
          </w:p>
        </w:tc>
        <w:tc>
          <w:tcPr>
            <w:tcW w:w="445" w:type="pct"/>
            <w:tcBorders>
              <w:top w:val="single" w:sz="4" w:space="0" w:color="auto"/>
              <w:left w:val="single" w:sz="4" w:space="0" w:color="auto"/>
              <w:bottom w:val="single" w:sz="4" w:space="0" w:color="auto"/>
              <w:right w:val="single" w:sz="4" w:space="0" w:color="auto"/>
            </w:tcBorders>
            <w:vAlign w:val="center"/>
          </w:tcPr>
          <w:p w14:paraId="730114F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single" w:sz="4" w:space="0" w:color="auto"/>
            </w:tcBorders>
            <w:vAlign w:val="center"/>
          </w:tcPr>
          <w:p w14:paraId="0B8D4D8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230 €</w:t>
            </w:r>
          </w:p>
        </w:tc>
      </w:tr>
      <w:tr w:rsidR="000B5631" w:rsidRPr="00C7246D" w14:paraId="1AB682E4"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2EBFFBC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BRAILA</w:t>
            </w:r>
          </w:p>
        </w:tc>
        <w:tc>
          <w:tcPr>
            <w:tcW w:w="1142" w:type="pct"/>
            <w:tcBorders>
              <w:top w:val="single" w:sz="4" w:space="0" w:color="auto"/>
              <w:left w:val="single" w:sz="4" w:space="0" w:color="auto"/>
              <w:bottom w:val="single" w:sz="4" w:space="0" w:color="auto"/>
              <w:right w:val="single" w:sz="4" w:space="0" w:color="auto"/>
            </w:tcBorders>
            <w:vAlign w:val="center"/>
          </w:tcPr>
          <w:p w14:paraId="162BBF8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Panda (Calarasi) - Bariera)</w:t>
            </w:r>
          </w:p>
        </w:tc>
        <w:tc>
          <w:tcPr>
            <w:tcW w:w="459" w:type="pct"/>
            <w:tcBorders>
              <w:top w:val="single" w:sz="4" w:space="0" w:color="auto"/>
              <w:left w:val="single" w:sz="4" w:space="0" w:color="auto"/>
              <w:bottom w:val="single" w:sz="4" w:space="0" w:color="auto"/>
              <w:right w:val="single" w:sz="4" w:space="0" w:color="auto"/>
            </w:tcBorders>
            <w:vAlign w:val="center"/>
          </w:tcPr>
          <w:p w14:paraId="275EEED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60 €</w:t>
            </w:r>
          </w:p>
        </w:tc>
        <w:tc>
          <w:tcPr>
            <w:tcW w:w="449" w:type="pct"/>
            <w:tcBorders>
              <w:top w:val="single" w:sz="4" w:space="0" w:color="auto"/>
              <w:left w:val="single" w:sz="4" w:space="0" w:color="auto"/>
              <w:bottom w:val="single" w:sz="4" w:space="0" w:color="auto"/>
              <w:right w:val="triple" w:sz="4" w:space="0" w:color="auto"/>
            </w:tcBorders>
            <w:vAlign w:val="center"/>
          </w:tcPr>
          <w:p w14:paraId="7FFD774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140 €</w:t>
            </w:r>
          </w:p>
        </w:tc>
        <w:tc>
          <w:tcPr>
            <w:tcW w:w="577" w:type="pct"/>
            <w:tcBorders>
              <w:top w:val="single" w:sz="4" w:space="0" w:color="auto"/>
              <w:left w:val="triple" w:sz="4" w:space="0" w:color="auto"/>
              <w:bottom w:val="single" w:sz="4" w:space="0" w:color="auto"/>
              <w:right w:val="single" w:sz="4" w:space="0" w:color="auto"/>
            </w:tcBorders>
            <w:vAlign w:val="center"/>
          </w:tcPr>
          <w:p w14:paraId="39D6FD4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SEBES*</w:t>
            </w:r>
          </w:p>
        </w:tc>
        <w:tc>
          <w:tcPr>
            <w:tcW w:w="965" w:type="pct"/>
            <w:tcBorders>
              <w:top w:val="single" w:sz="4" w:space="0" w:color="auto"/>
              <w:left w:val="single" w:sz="4" w:space="0" w:color="auto"/>
              <w:bottom w:val="single" w:sz="4" w:space="0" w:color="auto"/>
              <w:right w:val="single" w:sz="4" w:space="0" w:color="auto"/>
            </w:tcBorders>
            <w:vAlign w:val="center"/>
          </w:tcPr>
          <w:p w14:paraId="07C02028"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Rompetrol, iesire Lancram</w:t>
            </w:r>
          </w:p>
        </w:tc>
        <w:tc>
          <w:tcPr>
            <w:tcW w:w="445" w:type="pct"/>
            <w:tcBorders>
              <w:top w:val="single" w:sz="4" w:space="0" w:color="auto"/>
              <w:left w:val="single" w:sz="4" w:space="0" w:color="auto"/>
              <w:bottom w:val="single" w:sz="4" w:space="0" w:color="auto"/>
              <w:right w:val="single" w:sz="4" w:space="0" w:color="auto"/>
            </w:tcBorders>
            <w:vAlign w:val="center"/>
          </w:tcPr>
          <w:p w14:paraId="709E664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single" w:sz="4" w:space="0" w:color="auto"/>
            </w:tcBorders>
            <w:vAlign w:val="center"/>
          </w:tcPr>
          <w:p w14:paraId="07C7E55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220 €</w:t>
            </w:r>
          </w:p>
        </w:tc>
      </w:tr>
      <w:tr w:rsidR="000B5631" w:rsidRPr="00C7246D" w14:paraId="3C815B15"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66C82C7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SLOBOZIA</w:t>
            </w:r>
          </w:p>
        </w:tc>
        <w:tc>
          <w:tcPr>
            <w:tcW w:w="1142" w:type="pct"/>
            <w:tcBorders>
              <w:top w:val="single" w:sz="4" w:space="0" w:color="auto"/>
              <w:left w:val="single" w:sz="4" w:space="0" w:color="auto"/>
              <w:bottom w:val="single" w:sz="4" w:space="0" w:color="auto"/>
              <w:right w:val="single" w:sz="4" w:space="0" w:color="auto"/>
            </w:tcBorders>
            <w:vAlign w:val="center"/>
          </w:tcPr>
          <w:p w14:paraId="285E773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 xml:space="preserve">Benzinaria Rompetrol </w:t>
            </w:r>
          </w:p>
          <w:p w14:paraId="4B107CB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(Sos.Bucuresti-Constanta)</w:t>
            </w:r>
          </w:p>
        </w:tc>
        <w:tc>
          <w:tcPr>
            <w:tcW w:w="459" w:type="pct"/>
            <w:tcBorders>
              <w:top w:val="single" w:sz="4" w:space="0" w:color="auto"/>
              <w:left w:val="single" w:sz="4" w:space="0" w:color="auto"/>
              <w:bottom w:val="single" w:sz="4" w:space="0" w:color="auto"/>
              <w:right w:val="single" w:sz="4" w:space="0" w:color="auto"/>
            </w:tcBorders>
            <w:vAlign w:val="center"/>
          </w:tcPr>
          <w:p w14:paraId="528CEBA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70 €</w:t>
            </w:r>
          </w:p>
        </w:tc>
        <w:tc>
          <w:tcPr>
            <w:tcW w:w="449" w:type="pct"/>
            <w:tcBorders>
              <w:top w:val="single" w:sz="4" w:space="0" w:color="auto"/>
              <w:left w:val="single" w:sz="4" w:space="0" w:color="auto"/>
              <w:bottom w:val="single" w:sz="4" w:space="0" w:color="auto"/>
              <w:right w:val="triple" w:sz="4" w:space="0" w:color="auto"/>
            </w:tcBorders>
            <w:vAlign w:val="center"/>
          </w:tcPr>
          <w:p w14:paraId="0339D6A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90 €</w:t>
            </w:r>
          </w:p>
        </w:tc>
        <w:tc>
          <w:tcPr>
            <w:tcW w:w="577" w:type="pct"/>
            <w:tcBorders>
              <w:top w:val="single" w:sz="4" w:space="0" w:color="auto"/>
              <w:left w:val="triple" w:sz="4" w:space="0" w:color="auto"/>
              <w:bottom w:val="single" w:sz="4" w:space="0" w:color="auto"/>
              <w:right w:val="single" w:sz="4" w:space="0" w:color="auto"/>
            </w:tcBorders>
            <w:vAlign w:val="center"/>
          </w:tcPr>
          <w:p w14:paraId="5CEC0B0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SIBIU</w:t>
            </w:r>
          </w:p>
        </w:tc>
        <w:tc>
          <w:tcPr>
            <w:tcW w:w="965" w:type="pct"/>
            <w:tcBorders>
              <w:top w:val="single" w:sz="4" w:space="0" w:color="auto"/>
              <w:left w:val="single" w:sz="4" w:space="0" w:color="auto"/>
              <w:bottom w:val="single" w:sz="4" w:space="0" w:color="auto"/>
              <w:right w:val="single" w:sz="4" w:space="0" w:color="auto"/>
            </w:tcBorders>
            <w:vAlign w:val="center"/>
          </w:tcPr>
          <w:p w14:paraId="6670B16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Mol - Selimbar</w:t>
            </w:r>
          </w:p>
        </w:tc>
        <w:tc>
          <w:tcPr>
            <w:tcW w:w="445" w:type="pct"/>
            <w:tcBorders>
              <w:top w:val="single" w:sz="4" w:space="0" w:color="auto"/>
              <w:left w:val="single" w:sz="4" w:space="0" w:color="auto"/>
              <w:bottom w:val="single" w:sz="4" w:space="0" w:color="auto"/>
              <w:right w:val="single" w:sz="4" w:space="0" w:color="auto"/>
            </w:tcBorders>
            <w:vAlign w:val="center"/>
          </w:tcPr>
          <w:p w14:paraId="0C53092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85 €</w:t>
            </w:r>
          </w:p>
        </w:tc>
        <w:tc>
          <w:tcPr>
            <w:tcW w:w="449" w:type="pct"/>
            <w:tcBorders>
              <w:top w:val="single" w:sz="4" w:space="0" w:color="auto"/>
              <w:left w:val="single" w:sz="4" w:space="0" w:color="auto"/>
              <w:bottom w:val="single" w:sz="4" w:space="0" w:color="auto"/>
              <w:right w:val="single" w:sz="4" w:space="0" w:color="auto"/>
            </w:tcBorders>
            <w:vAlign w:val="center"/>
          </w:tcPr>
          <w:p w14:paraId="6891CD6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180 €</w:t>
            </w:r>
          </w:p>
        </w:tc>
      </w:tr>
      <w:tr w:rsidR="000B5631" w:rsidRPr="00C7246D" w14:paraId="1FE36423"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499001B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TULCEA</w:t>
            </w:r>
          </w:p>
        </w:tc>
        <w:tc>
          <w:tcPr>
            <w:tcW w:w="1142" w:type="pct"/>
            <w:tcBorders>
              <w:top w:val="single" w:sz="4" w:space="0" w:color="auto"/>
              <w:left w:val="single" w:sz="4" w:space="0" w:color="auto"/>
              <w:bottom w:val="single" w:sz="4" w:space="0" w:color="auto"/>
              <w:right w:val="single" w:sz="4" w:space="0" w:color="auto"/>
            </w:tcBorders>
            <w:vAlign w:val="center"/>
          </w:tcPr>
          <w:p w14:paraId="349F394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Parcare Complex Pelican</w:t>
            </w:r>
          </w:p>
        </w:tc>
        <w:tc>
          <w:tcPr>
            <w:tcW w:w="459" w:type="pct"/>
            <w:tcBorders>
              <w:top w:val="single" w:sz="4" w:space="0" w:color="auto"/>
              <w:left w:val="single" w:sz="4" w:space="0" w:color="auto"/>
              <w:bottom w:val="single" w:sz="4" w:space="0" w:color="auto"/>
              <w:right w:val="single" w:sz="4" w:space="0" w:color="auto"/>
            </w:tcBorders>
            <w:vAlign w:val="center"/>
          </w:tcPr>
          <w:p w14:paraId="5B642FAE"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90 €</w:t>
            </w:r>
          </w:p>
        </w:tc>
        <w:tc>
          <w:tcPr>
            <w:tcW w:w="449" w:type="pct"/>
            <w:tcBorders>
              <w:top w:val="single" w:sz="4" w:space="0" w:color="auto"/>
              <w:left w:val="single" w:sz="4" w:space="0" w:color="auto"/>
              <w:bottom w:val="single" w:sz="4" w:space="0" w:color="auto"/>
              <w:right w:val="triple" w:sz="4" w:space="0" w:color="auto"/>
            </w:tcBorders>
            <w:vAlign w:val="center"/>
          </w:tcPr>
          <w:p w14:paraId="2D86017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180 €</w:t>
            </w:r>
          </w:p>
        </w:tc>
        <w:tc>
          <w:tcPr>
            <w:tcW w:w="577" w:type="pct"/>
            <w:tcBorders>
              <w:top w:val="single" w:sz="4" w:space="0" w:color="auto"/>
              <w:left w:val="triple" w:sz="4" w:space="0" w:color="auto"/>
              <w:bottom w:val="single" w:sz="4" w:space="0" w:color="auto"/>
              <w:right w:val="single" w:sz="4" w:space="0" w:color="auto"/>
            </w:tcBorders>
            <w:vAlign w:val="center"/>
          </w:tcPr>
          <w:p w14:paraId="08F361F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RAMNICU VALCEA</w:t>
            </w:r>
          </w:p>
        </w:tc>
        <w:tc>
          <w:tcPr>
            <w:tcW w:w="965" w:type="pct"/>
            <w:tcBorders>
              <w:top w:val="single" w:sz="4" w:space="0" w:color="auto"/>
              <w:left w:val="single" w:sz="4" w:space="0" w:color="auto"/>
              <w:bottom w:val="single" w:sz="4" w:space="0" w:color="auto"/>
              <w:right w:val="single" w:sz="4" w:space="0" w:color="auto"/>
            </w:tcBorders>
            <w:vAlign w:val="center"/>
          </w:tcPr>
          <w:p w14:paraId="7C010C0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Sala Sporturilor</w:t>
            </w:r>
          </w:p>
        </w:tc>
        <w:tc>
          <w:tcPr>
            <w:tcW w:w="445" w:type="pct"/>
            <w:tcBorders>
              <w:top w:val="single" w:sz="4" w:space="0" w:color="auto"/>
              <w:left w:val="single" w:sz="4" w:space="0" w:color="auto"/>
              <w:bottom w:val="single" w:sz="4" w:space="0" w:color="auto"/>
              <w:right w:val="single" w:sz="4" w:space="0" w:color="auto"/>
            </w:tcBorders>
            <w:vAlign w:val="center"/>
          </w:tcPr>
          <w:p w14:paraId="4F3657B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65 €</w:t>
            </w:r>
          </w:p>
        </w:tc>
        <w:tc>
          <w:tcPr>
            <w:tcW w:w="449" w:type="pct"/>
            <w:tcBorders>
              <w:top w:val="single" w:sz="4" w:space="0" w:color="auto"/>
              <w:left w:val="single" w:sz="4" w:space="0" w:color="auto"/>
              <w:bottom w:val="single" w:sz="4" w:space="0" w:color="auto"/>
              <w:right w:val="single" w:sz="4" w:space="0" w:color="auto"/>
            </w:tcBorders>
            <w:vAlign w:val="center"/>
          </w:tcPr>
          <w:p w14:paraId="72CF906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120 €</w:t>
            </w:r>
          </w:p>
        </w:tc>
      </w:tr>
      <w:tr w:rsidR="000B5631" w:rsidRPr="00C7246D" w14:paraId="73BB58BD"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7185467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CONSTANTA</w:t>
            </w:r>
          </w:p>
        </w:tc>
        <w:tc>
          <w:tcPr>
            <w:tcW w:w="1142" w:type="pct"/>
            <w:tcBorders>
              <w:top w:val="single" w:sz="4" w:space="0" w:color="auto"/>
              <w:left w:val="single" w:sz="4" w:space="0" w:color="auto"/>
              <w:bottom w:val="single" w:sz="4" w:space="0" w:color="auto"/>
              <w:right w:val="single" w:sz="4" w:space="0" w:color="auto"/>
            </w:tcBorders>
            <w:vAlign w:val="center"/>
          </w:tcPr>
          <w:p w14:paraId="20EE16F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Gara CFR</w:t>
            </w:r>
          </w:p>
        </w:tc>
        <w:tc>
          <w:tcPr>
            <w:tcW w:w="459" w:type="pct"/>
            <w:tcBorders>
              <w:top w:val="single" w:sz="4" w:space="0" w:color="auto"/>
              <w:left w:val="single" w:sz="4" w:space="0" w:color="auto"/>
              <w:bottom w:val="single" w:sz="4" w:space="0" w:color="auto"/>
              <w:right w:val="single" w:sz="4" w:space="0" w:color="auto"/>
            </w:tcBorders>
            <w:vAlign w:val="center"/>
          </w:tcPr>
          <w:p w14:paraId="68F37E0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449" w:type="pct"/>
            <w:tcBorders>
              <w:top w:val="single" w:sz="4" w:space="0" w:color="auto"/>
              <w:left w:val="single" w:sz="4" w:space="0" w:color="auto"/>
              <w:bottom w:val="single" w:sz="4" w:space="0" w:color="auto"/>
              <w:right w:val="triple" w:sz="4" w:space="0" w:color="auto"/>
            </w:tcBorders>
            <w:vAlign w:val="center"/>
          </w:tcPr>
          <w:p w14:paraId="6037E31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140 €</w:t>
            </w:r>
          </w:p>
        </w:tc>
        <w:tc>
          <w:tcPr>
            <w:tcW w:w="577" w:type="pct"/>
            <w:tcBorders>
              <w:top w:val="single" w:sz="4" w:space="0" w:color="auto"/>
              <w:left w:val="triple" w:sz="4" w:space="0" w:color="auto"/>
              <w:bottom w:val="single" w:sz="4" w:space="0" w:color="auto"/>
              <w:right w:val="single" w:sz="4" w:space="0" w:color="auto"/>
            </w:tcBorders>
            <w:vAlign w:val="center"/>
          </w:tcPr>
          <w:p w14:paraId="5B1084F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PITESTI</w:t>
            </w:r>
          </w:p>
        </w:tc>
        <w:tc>
          <w:tcPr>
            <w:tcW w:w="965" w:type="pct"/>
            <w:tcBorders>
              <w:top w:val="single" w:sz="4" w:space="0" w:color="auto"/>
              <w:left w:val="single" w:sz="4" w:space="0" w:color="auto"/>
              <w:bottom w:val="single" w:sz="4" w:space="0" w:color="auto"/>
              <w:right w:val="single" w:sz="4" w:space="0" w:color="auto"/>
            </w:tcBorders>
            <w:vAlign w:val="center"/>
          </w:tcPr>
          <w:p w14:paraId="23C9986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Petrom Podul Viilor</w:t>
            </w:r>
          </w:p>
        </w:tc>
        <w:tc>
          <w:tcPr>
            <w:tcW w:w="445" w:type="pct"/>
            <w:tcBorders>
              <w:top w:val="single" w:sz="4" w:space="0" w:color="auto"/>
              <w:left w:val="single" w:sz="4" w:space="0" w:color="auto"/>
              <w:bottom w:val="single" w:sz="4" w:space="0" w:color="auto"/>
              <w:right w:val="single" w:sz="4" w:space="0" w:color="auto"/>
            </w:tcBorders>
            <w:vAlign w:val="center"/>
          </w:tcPr>
          <w:p w14:paraId="07E8626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55 €</w:t>
            </w:r>
          </w:p>
        </w:tc>
        <w:tc>
          <w:tcPr>
            <w:tcW w:w="449" w:type="pct"/>
            <w:tcBorders>
              <w:top w:val="single" w:sz="4" w:space="0" w:color="auto"/>
              <w:left w:val="single" w:sz="4" w:space="0" w:color="auto"/>
              <w:bottom w:val="single" w:sz="4" w:space="0" w:color="auto"/>
              <w:right w:val="single" w:sz="4" w:space="0" w:color="auto"/>
            </w:tcBorders>
            <w:vAlign w:val="center"/>
          </w:tcPr>
          <w:p w14:paraId="791347E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90 €</w:t>
            </w:r>
          </w:p>
        </w:tc>
      </w:tr>
      <w:tr w:rsidR="000B5631" w:rsidRPr="00C7246D" w14:paraId="45BC2687"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75483E6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MEDGIDIA</w:t>
            </w:r>
          </w:p>
        </w:tc>
        <w:tc>
          <w:tcPr>
            <w:tcW w:w="1142" w:type="pct"/>
            <w:tcBorders>
              <w:top w:val="single" w:sz="4" w:space="0" w:color="auto"/>
              <w:left w:val="single" w:sz="4" w:space="0" w:color="auto"/>
              <w:bottom w:val="single" w:sz="4" w:space="0" w:color="auto"/>
              <w:right w:val="single" w:sz="4" w:space="0" w:color="auto"/>
            </w:tcBorders>
            <w:vAlign w:val="center"/>
          </w:tcPr>
          <w:p w14:paraId="6F8FA77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Restaurant Balada</w:t>
            </w:r>
          </w:p>
        </w:tc>
        <w:tc>
          <w:tcPr>
            <w:tcW w:w="459" w:type="pct"/>
            <w:tcBorders>
              <w:top w:val="single" w:sz="4" w:space="0" w:color="auto"/>
              <w:left w:val="single" w:sz="4" w:space="0" w:color="auto"/>
              <w:bottom w:val="single" w:sz="4" w:space="0" w:color="auto"/>
              <w:right w:val="single" w:sz="4" w:space="0" w:color="auto"/>
            </w:tcBorders>
            <w:vAlign w:val="center"/>
          </w:tcPr>
          <w:p w14:paraId="7519B37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449" w:type="pct"/>
            <w:tcBorders>
              <w:top w:val="single" w:sz="4" w:space="0" w:color="auto"/>
              <w:left w:val="single" w:sz="4" w:space="0" w:color="auto"/>
              <w:bottom w:val="single" w:sz="4" w:space="0" w:color="auto"/>
              <w:right w:val="triple" w:sz="4" w:space="0" w:color="auto"/>
            </w:tcBorders>
            <w:vAlign w:val="center"/>
          </w:tcPr>
          <w:p w14:paraId="7607A21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130 €</w:t>
            </w:r>
          </w:p>
        </w:tc>
        <w:tc>
          <w:tcPr>
            <w:tcW w:w="577" w:type="pct"/>
            <w:tcBorders>
              <w:top w:val="single" w:sz="4" w:space="0" w:color="auto"/>
              <w:left w:val="triple" w:sz="4" w:space="0" w:color="auto"/>
              <w:bottom w:val="single" w:sz="4" w:space="0" w:color="auto"/>
              <w:right w:val="single" w:sz="4" w:space="0" w:color="auto"/>
            </w:tcBorders>
            <w:vAlign w:val="center"/>
          </w:tcPr>
          <w:p w14:paraId="1DE24AE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SLATINA</w:t>
            </w:r>
          </w:p>
        </w:tc>
        <w:tc>
          <w:tcPr>
            <w:tcW w:w="965" w:type="pct"/>
            <w:tcBorders>
              <w:top w:val="single" w:sz="4" w:space="0" w:color="auto"/>
              <w:left w:val="single" w:sz="4" w:space="0" w:color="auto"/>
              <w:bottom w:val="single" w:sz="4" w:space="0" w:color="auto"/>
              <w:right w:val="single" w:sz="4" w:space="0" w:color="auto"/>
            </w:tcBorders>
            <w:vAlign w:val="center"/>
          </w:tcPr>
          <w:p w14:paraId="0D609E8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OMV</w:t>
            </w:r>
          </w:p>
        </w:tc>
        <w:tc>
          <w:tcPr>
            <w:tcW w:w="445" w:type="pct"/>
            <w:tcBorders>
              <w:top w:val="single" w:sz="4" w:space="0" w:color="auto"/>
              <w:left w:val="single" w:sz="4" w:space="0" w:color="auto"/>
              <w:bottom w:val="single" w:sz="4" w:space="0" w:color="auto"/>
              <w:right w:val="single" w:sz="4" w:space="0" w:color="auto"/>
            </w:tcBorders>
            <w:vAlign w:val="center"/>
          </w:tcPr>
          <w:p w14:paraId="4EAF026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65 €</w:t>
            </w:r>
          </w:p>
        </w:tc>
        <w:tc>
          <w:tcPr>
            <w:tcW w:w="449" w:type="pct"/>
            <w:tcBorders>
              <w:top w:val="single" w:sz="4" w:space="0" w:color="auto"/>
              <w:left w:val="single" w:sz="4" w:space="0" w:color="auto"/>
              <w:bottom w:val="single" w:sz="4" w:space="0" w:color="auto"/>
              <w:right w:val="single" w:sz="4" w:space="0" w:color="auto"/>
            </w:tcBorders>
            <w:vAlign w:val="center"/>
          </w:tcPr>
          <w:p w14:paraId="2AFCF7D3"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120 €</w:t>
            </w:r>
          </w:p>
        </w:tc>
      </w:tr>
      <w:tr w:rsidR="000B5631" w:rsidRPr="00C7246D" w14:paraId="20F71AF5"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5E1EF0D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TARGOVISTE</w:t>
            </w:r>
          </w:p>
        </w:tc>
        <w:tc>
          <w:tcPr>
            <w:tcW w:w="1142" w:type="pct"/>
            <w:tcBorders>
              <w:top w:val="single" w:sz="4" w:space="0" w:color="auto"/>
              <w:left w:val="single" w:sz="4" w:space="0" w:color="auto"/>
              <w:bottom w:val="single" w:sz="4" w:space="0" w:color="auto"/>
              <w:right w:val="single" w:sz="4" w:space="0" w:color="auto"/>
            </w:tcBorders>
            <w:vAlign w:val="center"/>
          </w:tcPr>
          <w:p w14:paraId="640971B8"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Hotel Valahia</w:t>
            </w:r>
          </w:p>
        </w:tc>
        <w:tc>
          <w:tcPr>
            <w:tcW w:w="459" w:type="pct"/>
            <w:tcBorders>
              <w:top w:val="single" w:sz="4" w:space="0" w:color="auto"/>
              <w:left w:val="single" w:sz="4" w:space="0" w:color="auto"/>
              <w:bottom w:val="single" w:sz="4" w:space="0" w:color="auto"/>
              <w:right w:val="single" w:sz="4" w:space="0" w:color="auto"/>
            </w:tcBorders>
            <w:vAlign w:val="center"/>
          </w:tcPr>
          <w:p w14:paraId="595C79F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449" w:type="pct"/>
            <w:tcBorders>
              <w:top w:val="single" w:sz="4" w:space="0" w:color="auto"/>
              <w:left w:val="single" w:sz="4" w:space="0" w:color="auto"/>
              <w:bottom w:val="single" w:sz="4" w:space="0" w:color="auto"/>
              <w:right w:val="triple" w:sz="4" w:space="0" w:color="auto"/>
            </w:tcBorders>
            <w:vAlign w:val="center"/>
          </w:tcPr>
          <w:p w14:paraId="4BC07FB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100 €</w:t>
            </w:r>
          </w:p>
        </w:tc>
        <w:tc>
          <w:tcPr>
            <w:tcW w:w="577" w:type="pct"/>
            <w:tcBorders>
              <w:top w:val="single" w:sz="4" w:space="0" w:color="auto"/>
              <w:left w:val="triple" w:sz="4" w:space="0" w:color="auto"/>
              <w:bottom w:val="single" w:sz="4" w:space="0" w:color="auto"/>
              <w:right w:val="single" w:sz="4" w:space="0" w:color="auto"/>
            </w:tcBorders>
            <w:vAlign w:val="center"/>
          </w:tcPr>
          <w:p w14:paraId="32F0F1D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CRAIOVA</w:t>
            </w:r>
          </w:p>
        </w:tc>
        <w:tc>
          <w:tcPr>
            <w:tcW w:w="965" w:type="pct"/>
            <w:tcBorders>
              <w:top w:val="single" w:sz="4" w:space="0" w:color="auto"/>
              <w:left w:val="single" w:sz="4" w:space="0" w:color="auto"/>
              <w:bottom w:val="single" w:sz="4" w:space="0" w:color="auto"/>
              <w:right w:val="single" w:sz="4" w:space="0" w:color="auto"/>
            </w:tcBorders>
            <w:vAlign w:val="center"/>
          </w:tcPr>
          <w:p w14:paraId="607A94D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Petrom Gara</w:t>
            </w:r>
          </w:p>
        </w:tc>
        <w:tc>
          <w:tcPr>
            <w:tcW w:w="445" w:type="pct"/>
            <w:tcBorders>
              <w:top w:val="single" w:sz="4" w:space="0" w:color="auto"/>
              <w:left w:val="single" w:sz="4" w:space="0" w:color="auto"/>
              <w:bottom w:val="single" w:sz="4" w:space="0" w:color="auto"/>
              <w:right w:val="single" w:sz="4" w:space="0" w:color="auto"/>
            </w:tcBorders>
            <w:vAlign w:val="center"/>
          </w:tcPr>
          <w:p w14:paraId="59AC6D0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70 €</w:t>
            </w:r>
          </w:p>
        </w:tc>
        <w:tc>
          <w:tcPr>
            <w:tcW w:w="449" w:type="pct"/>
            <w:tcBorders>
              <w:top w:val="single" w:sz="4" w:space="0" w:color="auto"/>
              <w:left w:val="single" w:sz="4" w:space="0" w:color="auto"/>
              <w:bottom w:val="single" w:sz="4" w:space="0" w:color="auto"/>
              <w:right w:val="single" w:sz="4" w:space="0" w:color="auto"/>
            </w:tcBorders>
            <w:vAlign w:val="center"/>
          </w:tcPr>
          <w:p w14:paraId="46E02BA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150 €</w:t>
            </w:r>
          </w:p>
        </w:tc>
      </w:tr>
      <w:tr w:rsidR="000B5631" w:rsidRPr="00C7246D" w14:paraId="743266E9"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42D1DD7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TARGU MURES*</w:t>
            </w:r>
          </w:p>
        </w:tc>
        <w:tc>
          <w:tcPr>
            <w:tcW w:w="1142" w:type="pct"/>
            <w:tcBorders>
              <w:top w:val="single" w:sz="4" w:space="0" w:color="auto"/>
              <w:left w:val="single" w:sz="4" w:space="0" w:color="auto"/>
              <w:bottom w:val="single" w:sz="4" w:space="0" w:color="auto"/>
              <w:right w:val="single" w:sz="4" w:space="0" w:color="auto"/>
            </w:tcBorders>
            <w:vAlign w:val="center"/>
          </w:tcPr>
          <w:p w14:paraId="08298AAE"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Parcare Kaufland -</w:t>
            </w:r>
          </w:p>
          <w:p w14:paraId="3CB9D90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Bd. Gheorghe Doja</w:t>
            </w:r>
          </w:p>
        </w:tc>
        <w:tc>
          <w:tcPr>
            <w:tcW w:w="459" w:type="pct"/>
            <w:tcBorders>
              <w:top w:val="single" w:sz="4" w:space="0" w:color="auto"/>
              <w:left w:val="single" w:sz="4" w:space="0" w:color="auto"/>
              <w:bottom w:val="single" w:sz="4" w:space="0" w:color="auto"/>
              <w:right w:val="single" w:sz="4" w:space="0" w:color="auto"/>
            </w:tcBorders>
            <w:vAlign w:val="center"/>
          </w:tcPr>
          <w:p w14:paraId="40C7B4A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triple" w:sz="4" w:space="0" w:color="auto"/>
            </w:tcBorders>
            <w:vAlign w:val="center"/>
          </w:tcPr>
          <w:p w14:paraId="4869BBE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220 €</w:t>
            </w:r>
          </w:p>
        </w:tc>
        <w:tc>
          <w:tcPr>
            <w:tcW w:w="577" w:type="pct"/>
            <w:tcBorders>
              <w:top w:val="single" w:sz="4" w:space="0" w:color="auto"/>
              <w:left w:val="triple" w:sz="4" w:space="0" w:color="auto"/>
              <w:bottom w:val="single" w:sz="4" w:space="0" w:color="auto"/>
              <w:right w:val="single" w:sz="4" w:space="0" w:color="auto"/>
            </w:tcBorders>
            <w:vAlign w:val="center"/>
          </w:tcPr>
          <w:p w14:paraId="1B5ACCA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TG. JIU</w:t>
            </w:r>
          </w:p>
        </w:tc>
        <w:tc>
          <w:tcPr>
            <w:tcW w:w="965" w:type="pct"/>
            <w:tcBorders>
              <w:top w:val="single" w:sz="4" w:space="0" w:color="auto"/>
              <w:left w:val="single" w:sz="4" w:space="0" w:color="auto"/>
              <w:bottom w:val="single" w:sz="4" w:space="0" w:color="auto"/>
              <w:right w:val="single" w:sz="4" w:space="0" w:color="auto"/>
            </w:tcBorders>
            <w:vAlign w:val="center"/>
          </w:tcPr>
          <w:p w14:paraId="056A424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Gara CFR</w:t>
            </w:r>
          </w:p>
        </w:tc>
        <w:tc>
          <w:tcPr>
            <w:tcW w:w="445" w:type="pct"/>
            <w:tcBorders>
              <w:top w:val="single" w:sz="4" w:space="0" w:color="auto"/>
              <w:left w:val="single" w:sz="4" w:space="0" w:color="auto"/>
              <w:bottom w:val="single" w:sz="4" w:space="0" w:color="auto"/>
              <w:right w:val="single" w:sz="4" w:space="0" w:color="auto"/>
            </w:tcBorders>
            <w:vAlign w:val="center"/>
          </w:tcPr>
          <w:p w14:paraId="587D007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85 €</w:t>
            </w:r>
          </w:p>
        </w:tc>
        <w:tc>
          <w:tcPr>
            <w:tcW w:w="449" w:type="pct"/>
            <w:tcBorders>
              <w:top w:val="single" w:sz="4" w:space="0" w:color="auto"/>
              <w:left w:val="single" w:sz="4" w:space="0" w:color="auto"/>
              <w:bottom w:val="single" w:sz="4" w:space="0" w:color="auto"/>
              <w:right w:val="single" w:sz="4" w:space="0" w:color="auto"/>
            </w:tcBorders>
            <w:vAlign w:val="center"/>
          </w:tcPr>
          <w:p w14:paraId="4E88E12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190 €</w:t>
            </w:r>
          </w:p>
        </w:tc>
      </w:tr>
      <w:tr w:rsidR="000B5631" w:rsidRPr="00C7246D" w14:paraId="4AA2CF27"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4CA2FF5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MEDIAS*</w:t>
            </w:r>
          </w:p>
        </w:tc>
        <w:tc>
          <w:tcPr>
            <w:tcW w:w="1142" w:type="pct"/>
            <w:tcBorders>
              <w:top w:val="single" w:sz="4" w:space="0" w:color="auto"/>
              <w:left w:val="single" w:sz="4" w:space="0" w:color="auto"/>
              <w:bottom w:val="single" w:sz="4" w:space="0" w:color="auto"/>
              <w:right w:val="single" w:sz="4" w:space="0" w:color="auto"/>
            </w:tcBorders>
            <w:vAlign w:val="center"/>
          </w:tcPr>
          <w:p w14:paraId="242B8368"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Autogara</w:t>
            </w:r>
          </w:p>
        </w:tc>
        <w:tc>
          <w:tcPr>
            <w:tcW w:w="459" w:type="pct"/>
            <w:tcBorders>
              <w:top w:val="single" w:sz="4" w:space="0" w:color="auto"/>
              <w:left w:val="single" w:sz="4" w:space="0" w:color="auto"/>
              <w:bottom w:val="single" w:sz="4" w:space="0" w:color="auto"/>
              <w:right w:val="single" w:sz="4" w:space="0" w:color="auto"/>
            </w:tcBorders>
            <w:vAlign w:val="center"/>
          </w:tcPr>
          <w:p w14:paraId="345CE07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triple" w:sz="4" w:space="0" w:color="auto"/>
            </w:tcBorders>
            <w:vAlign w:val="center"/>
          </w:tcPr>
          <w:p w14:paraId="6A1CB542"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210 €</w:t>
            </w:r>
          </w:p>
        </w:tc>
        <w:tc>
          <w:tcPr>
            <w:tcW w:w="577" w:type="pct"/>
            <w:tcBorders>
              <w:top w:val="single" w:sz="4" w:space="0" w:color="auto"/>
              <w:left w:val="triple" w:sz="4" w:space="0" w:color="auto"/>
              <w:bottom w:val="single" w:sz="4" w:space="0" w:color="auto"/>
              <w:right w:val="single" w:sz="4" w:space="0" w:color="auto"/>
            </w:tcBorders>
            <w:vAlign w:val="center"/>
          </w:tcPr>
          <w:p w14:paraId="6A62985D" w14:textId="77777777" w:rsidR="000B5631" w:rsidRPr="00C7246D" w:rsidRDefault="000B5631" w:rsidP="00DB4559">
            <w:pPr>
              <w:spacing w:before="4" w:after="4"/>
              <w:jc w:val="center"/>
              <w:rPr>
                <w:rFonts w:asciiTheme="minorHAnsi" w:hAnsiTheme="minorHAnsi" w:cstheme="minorHAnsi"/>
                <w:b/>
                <w:sz w:val="18"/>
                <w:szCs w:val="18"/>
                <w:lang w:val="fr-FR"/>
              </w:rPr>
            </w:pPr>
          </w:p>
        </w:tc>
        <w:tc>
          <w:tcPr>
            <w:tcW w:w="965" w:type="pct"/>
            <w:tcBorders>
              <w:top w:val="single" w:sz="4" w:space="0" w:color="auto"/>
              <w:left w:val="single" w:sz="4" w:space="0" w:color="auto"/>
              <w:bottom w:val="single" w:sz="4" w:space="0" w:color="auto"/>
              <w:right w:val="single" w:sz="4" w:space="0" w:color="auto"/>
            </w:tcBorders>
            <w:vAlign w:val="center"/>
          </w:tcPr>
          <w:p w14:paraId="637C1D7F" w14:textId="77777777" w:rsidR="000B5631" w:rsidRPr="00C7246D" w:rsidRDefault="000B5631" w:rsidP="00DB4559">
            <w:pPr>
              <w:spacing w:before="4" w:after="4"/>
              <w:jc w:val="center"/>
              <w:rPr>
                <w:rFonts w:asciiTheme="minorHAnsi" w:hAnsiTheme="minorHAnsi" w:cstheme="minorHAnsi"/>
                <w:b/>
                <w:sz w:val="18"/>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2B8478B0" w14:textId="77777777" w:rsidR="000B5631" w:rsidRPr="00C7246D" w:rsidRDefault="000B5631" w:rsidP="00DB4559">
            <w:pPr>
              <w:spacing w:before="4" w:after="4"/>
              <w:jc w:val="center"/>
              <w:rPr>
                <w:rFonts w:asciiTheme="minorHAnsi" w:hAnsiTheme="minorHAnsi" w:cstheme="minorHAnsi"/>
                <w:b/>
                <w:sz w:val="18"/>
                <w:szCs w:val="18"/>
                <w:lang w:val="fr-FR"/>
              </w:rPr>
            </w:pPr>
          </w:p>
        </w:tc>
        <w:tc>
          <w:tcPr>
            <w:tcW w:w="449" w:type="pct"/>
            <w:tcBorders>
              <w:top w:val="single" w:sz="4" w:space="0" w:color="auto"/>
              <w:left w:val="single" w:sz="4" w:space="0" w:color="auto"/>
              <w:bottom w:val="single" w:sz="4" w:space="0" w:color="auto"/>
              <w:right w:val="single" w:sz="4" w:space="0" w:color="auto"/>
            </w:tcBorders>
            <w:vAlign w:val="center"/>
          </w:tcPr>
          <w:p w14:paraId="1416D2D4" w14:textId="77777777" w:rsidR="000B5631" w:rsidRPr="00C7246D" w:rsidRDefault="000B5631" w:rsidP="00DB4559">
            <w:pPr>
              <w:spacing w:before="4" w:after="4"/>
              <w:jc w:val="center"/>
              <w:rPr>
                <w:rFonts w:asciiTheme="minorHAnsi" w:hAnsiTheme="minorHAnsi" w:cstheme="minorHAnsi"/>
                <w:b/>
                <w:sz w:val="18"/>
                <w:szCs w:val="18"/>
                <w:lang w:val="fr-FR"/>
              </w:rPr>
            </w:pPr>
          </w:p>
        </w:tc>
      </w:tr>
    </w:tbl>
    <w:p w14:paraId="0983CB1A" w14:textId="367B9E53" w:rsidR="003624DF" w:rsidRPr="00C7246D" w:rsidRDefault="000B5631" w:rsidP="000B5631">
      <w:pPr>
        <w:spacing w:before="4" w:after="4"/>
        <w:ind w:left="-567" w:right="162"/>
        <w:jc w:val="both"/>
        <w:rPr>
          <w:rFonts w:asciiTheme="minorHAnsi" w:hAnsiTheme="minorHAnsi" w:cstheme="minorHAnsi"/>
          <w:b/>
          <w:bCs/>
          <w:color w:val="0B87C7"/>
          <w:sz w:val="18"/>
          <w:szCs w:val="18"/>
        </w:rPr>
      </w:pPr>
      <w:r w:rsidRPr="00C7246D">
        <w:rPr>
          <w:rFonts w:asciiTheme="minorHAnsi" w:hAnsiTheme="minorHAnsi" w:cstheme="minorHAnsi"/>
          <w:b/>
          <w:color w:val="000000"/>
          <w:sz w:val="18"/>
          <w:szCs w:val="18"/>
          <w:lang w:val="it-IT"/>
        </w:rPr>
        <w:t>‘’ * ‘’</w:t>
      </w:r>
      <w:r w:rsidRPr="00C7246D">
        <w:rPr>
          <w:rFonts w:asciiTheme="minorHAnsi" w:hAnsiTheme="minorHAnsi" w:cstheme="minorHAnsi"/>
          <w:color w:val="000000"/>
          <w:sz w:val="18"/>
          <w:szCs w:val="18"/>
          <w:lang w:val="it-IT"/>
        </w:rPr>
        <w:t xml:space="preserve"> C</w:t>
      </w:r>
      <w:r w:rsidRPr="00C7246D">
        <w:rPr>
          <w:rFonts w:asciiTheme="minorHAnsi" w:hAnsiTheme="minorHAnsi" w:cstheme="minorHAnsi"/>
          <w:i/>
          <w:color w:val="000000"/>
          <w:sz w:val="18"/>
          <w:szCs w:val="18"/>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C7246D">
        <w:rPr>
          <w:rFonts w:asciiTheme="minorHAnsi" w:hAnsiTheme="minorHAnsi" w:cstheme="minorHAnsi"/>
          <w:color w:val="000000"/>
          <w:sz w:val="18"/>
          <w:szCs w:val="18"/>
          <w:lang w:val="it-IT"/>
        </w:rPr>
        <w:t>.</w:t>
      </w:r>
    </w:p>
    <w:p w14:paraId="20135813" w14:textId="77777777" w:rsidR="003624DF" w:rsidRPr="0093796C" w:rsidRDefault="003624DF" w:rsidP="003624DF">
      <w:pPr>
        <w:spacing w:before="4" w:after="4"/>
        <w:jc w:val="both"/>
        <w:rPr>
          <w:rFonts w:asciiTheme="minorHAnsi" w:hAnsiTheme="minorHAnsi" w:cstheme="minorHAnsi"/>
          <w:b/>
          <w:bCs/>
          <w:color w:val="0B87C7"/>
          <w:sz w:val="10"/>
          <w:szCs w:val="10"/>
        </w:rPr>
      </w:pPr>
    </w:p>
    <w:p w14:paraId="21268A26" w14:textId="77777777" w:rsidR="003624DF" w:rsidRPr="00C7246D" w:rsidRDefault="003624DF" w:rsidP="003624DF">
      <w:pPr>
        <w:spacing w:before="4" w:after="4"/>
        <w:ind w:left="-567"/>
        <w:jc w:val="both"/>
        <w:rPr>
          <w:rFonts w:asciiTheme="minorHAnsi" w:hAnsiTheme="minorHAnsi" w:cstheme="minorHAnsi"/>
          <w:b/>
          <w:bCs/>
          <w:color w:val="0B87C7"/>
          <w:sz w:val="18"/>
          <w:szCs w:val="18"/>
        </w:rPr>
      </w:pPr>
      <w:r w:rsidRPr="00C7246D">
        <w:rPr>
          <w:rFonts w:asciiTheme="minorHAnsi" w:hAnsiTheme="minorHAnsi" w:cstheme="minorHAnsi"/>
          <w:b/>
          <w:bCs/>
          <w:color w:val="0B87C7"/>
          <w:sz w:val="18"/>
          <w:szCs w:val="18"/>
        </w:rPr>
        <w:t>Observatii / Conditii de calatorie:</w:t>
      </w:r>
    </w:p>
    <w:p w14:paraId="5E8EA4F3"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C7246D">
        <w:rPr>
          <w:rFonts w:asciiTheme="minorHAnsi" w:hAnsiTheme="minorHAnsi" w:cstheme="minorHAnsi"/>
          <w:b/>
          <w:sz w:val="18"/>
          <w:szCs w:val="18"/>
          <w:lang w:val="fr-FR"/>
        </w:rPr>
        <w:t xml:space="preserve"> </w:t>
      </w:r>
      <w:r w:rsidRPr="00C7246D">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C7246D">
        <w:rPr>
          <w:rFonts w:asciiTheme="minorHAnsi" w:hAnsiTheme="minorHAnsi" w:cstheme="minorHAnsi"/>
          <w:sz w:val="18"/>
          <w:szCs w:val="18"/>
        </w:rPr>
        <w:t xml:space="preserve">Informatii suplimentare pe </w:t>
      </w:r>
      <w:hyperlink r:id="rId12" w:history="1">
        <w:r w:rsidRPr="00C7246D">
          <w:rPr>
            <w:rFonts w:asciiTheme="minorHAnsi" w:hAnsiTheme="minorHAnsi" w:cstheme="minorHAnsi"/>
            <w:sz w:val="18"/>
            <w:szCs w:val="18"/>
          </w:rPr>
          <w:t>www.politiadefrontiera.ro</w:t>
        </w:r>
      </w:hyperlink>
      <w:r w:rsidRPr="00C7246D">
        <w:rPr>
          <w:rFonts w:asciiTheme="minorHAnsi" w:hAnsiTheme="minorHAnsi" w:cstheme="minorHAnsi"/>
          <w:sz w:val="18"/>
          <w:szCs w:val="18"/>
        </w:rPr>
        <w:t xml:space="preserve">. </w:t>
      </w:r>
    </w:p>
    <w:p w14:paraId="215AF39E"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3940B91C" w14:textId="77777777" w:rsidR="003624DF" w:rsidRPr="00C7246D" w:rsidRDefault="003624DF" w:rsidP="003624DF">
      <w:pPr>
        <w:pStyle w:val="ListParagraph"/>
        <w:suppressAutoHyphens/>
        <w:spacing w:before="4" w:after="4"/>
        <w:ind w:left="-426" w:right="227"/>
        <w:jc w:val="both"/>
        <w:rPr>
          <w:rFonts w:asciiTheme="minorHAnsi" w:hAnsiTheme="minorHAnsi" w:cstheme="minorHAnsi"/>
          <w:b/>
          <w:bCs/>
          <w:sz w:val="18"/>
          <w:szCs w:val="18"/>
        </w:rPr>
      </w:pPr>
      <w:r w:rsidRPr="00C7246D">
        <w:rPr>
          <w:rFonts w:asciiTheme="minorHAnsi" w:hAnsiTheme="minorHAnsi" w:cstheme="minorHAnsi"/>
          <w:sz w:val="18"/>
          <w:szCs w:val="18"/>
          <w:lang w:val="fr-FR"/>
        </w:rPr>
        <w:t>pe teritoriul propriu sau de a-i permite sa paraseasca teritoriul propriu.</w:t>
      </w:r>
    </w:p>
    <w:p w14:paraId="030A304E"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Va rugam sa va asigurati ca documentele de calatorie nu prezinta urme de deteriorare a elementelor de siguranta si ca sunt valabile.</w:t>
      </w:r>
    </w:p>
    <w:p w14:paraId="38EBDE9A"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12" w:name="_Hlk150416031"/>
      <w:r w:rsidRPr="00C7246D">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C7246D">
        <w:rPr>
          <w:rFonts w:asciiTheme="minorHAnsi" w:hAnsiTheme="minorHAnsi" w:cstheme="minorHAnsi"/>
          <w:sz w:val="18"/>
          <w:szCs w:val="18"/>
        </w:rPr>
        <w:t>Pentru conditii oficiale de calatorie, este responsabilitatea turistului sa consulte platforma www.mae.ro.</w:t>
      </w:r>
    </w:p>
    <w:p w14:paraId="4BC7919D"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422A1272"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63127428"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55FF0D14"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34A59D58"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50921415"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2"/>
    </w:p>
    <w:p w14:paraId="0F193EAD"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56862C8B"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rPr>
        <w:t>Bacsisurile pentru prestatorii locali (tips) reprezinta o practica internationala.</w:t>
      </w:r>
    </w:p>
    <w:p w14:paraId="7467A516" w14:textId="757FAA9D"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eastAsia="Tahoma" w:hAnsiTheme="minorHAnsi" w:cstheme="minorHAnsi"/>
          <w:sz w:val="18"/>
          <w:szCs w:val="18"/>
          <w:lang w:val="fr-FR"/>
        </w:rPr>
        <w:t xml:space="preserve">Obiectivele turistice redactate cu litere ingrosate si inclinate </w:t>
      </w:r>
      <w:r w:rsidRPr="00C7246D">
        <w:rPr>
          <w:rFonts w:asciiTheme="minorHAnsi" w:eastAsia="Tahoma" w:hAnsiTheme="minorHAnsi" w:cstheme="minorHAnsi"/>
          <w:b/>
          <w:i/>
          <w:sz w:val="18"/>
          <w:szCs w:val="18"/>
          <w:lang w:val="fr-FR"/>
        </w:rPr>
        <w:t>(Bold- Italic)</w:t>
      </w:r>
      <w:r w:rsidRPr="00C7246D">
        <w:rPr>
          <w:rFonts w:asciiTheme="minorHAnsi" w:eastAsia="Tahoma" w:hAnsiTheme="minorHAnsi" w:cstheme="minorHAnsi"/>
          <w:sz w:val="18"/>
          <w:szCs w:val="18"/>
          <w:lang w:val="fr-FR"/>
        </w:rPr>
        <w:t xml:space="preserve">, se viziteaza doar la exterior. </w:t>
      </w:r>
      <w:r w:rsidR="00DB533C" w:rsidRPr="00C7246D">
        <w:rPr>
          <w:rFonts w:asciiTheme="minorHAnsi" w:eastAsia="Tahoma" w:hAnsiTheme="minorHAnsi" w:cstheme="minorHAnsi"/>
          <w:sz w:val="18"/>
          <w:szCs w:val="18"/>
          <w:lang w:val="fr-FR"/>
        </w:rPr>
        <w:t>In situatia in care nu se mentioneaza ca un tur de oras se va face pietonal, acesta va fi efectuat panoramic cu autocarul.</w:t>
      </w:r>
      <w:r w:rsidRPr="00C7246D">
        <w:rPr>
          <w:rFonts w:asciiTheme="minorHAnsi" w:eastAsia="Tahoma" w:hAnsiTheme="minorHAnsi" w:cstheme="minorHAnsi"/>
          <w:sz w:val="18"/>
          <w:szCs w:val="18"/>
          <w:lang w:val="fr-FR"/>
        </w:rPr>
        <w:t xml:space="preserve"> </w:t>
      </w:r>
    </w:p>
    <w:p w14:paraId="47353FF7"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60E3D40D"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1F4AD117"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3" w:name="_Hlk120176497"/>
    </w:p>
    <w:p w14:paraId="14441515"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eastAsia="Tahoma" w:hAnsiTheme="minorHAnsi" w:cstheme="minorHAnsi"/>
          <w:sz w:val="18"/>
          <w:szCs w:val="18"/>
          <w:lang w:val="fr-FR"/>
        </w:rPr>
        <w:t>Nominalizarea hotelurilor se va face in informarea de plecare transmisa cu 2-3 zile inainte de inceputul calatoriei (</w:t>
      </w:r>
      <w:r w:rsidRPr="00C7246D">
        <w:rPr>
          <w:rFonts w:asciiTheme="minorHAnsi" w:hAnsiTheme="minorHAnsi" w:cstheme="minorHAnsi"/>
          <w:sz w:val="18"/>
          <w:szCs w:val="18"/>
          <w:lang w:val="fr-FR"/>
        </w:rPr>
        <w:t>sau prin exceptie cu maximum 24 h inainte de plecare)</w:t>
      </w:r>
      <w:r w:rsidRPr="00C7246D">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3"/>
      <w:r w:rsidRPr="00C7246D">
        <w:rPr>
          <w:rFonts w:asciiTheme="minorHAnsi" w:eastAsia="Tahoma" w:hAnsiTheme="minorHAnsi" w:cstheme="minorHAnsi"/>
          <w:sz w:val="18"/>
          <w:szCs w:val="18"/>
          <w:lang w:val="fr-FR"/>
        </w:rPr>
        <w:t xml:space="preserve"> </w:t>
      </w:r>
    </w:p>
    <w:p w14:paraId="12E9832D"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2359FFD6"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Hotelul isi rezerva dreptul de a solicita fiecarui turist o suma cash sau o copie a cartii de credit personale, ca garantie pentru cheltuielile suplimentare ce urmeaza a fi facute pe parcursul sederii.</w:t>
      </w:r>
    </w:p>
    <w:p w14:paraId="4EB867D8"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lastRenderedPageBreak/>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13749EAA"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7BF7A763"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rPr>
        <w:t>Acest program nu este recomandat persoanelor cu mobilitate redusa.</w:t>
      </w:r>
    </w:p>
    <w:p w14:paraId="66DD73AE"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eastAsia="Tahoma" w:hAnsiTheme="minorHAnsi" w:cstheme="minorHAnsi"/>
          <w:sz w:val="18"/>
          <w:szCs w:val="18"/>
        </w:rPr>
        <w:t>Pentru majoritatea excursiilor, copiii in varsta de 6 - 12 ani, beneficiaza de reducere, numai pentru cazare in camera cu doi adulti.</w:t>
      </w:r>
    </w:p>
    <w:p w14:paraId="58ABB7A5"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4EB12230" w14:textId="77777777" w:rsidR="003624DF" w:rsidRPr="00C7246D" w:rsidRDefault="003624DF" w:rsidP="00DB533C">
      <w:pPr>
        <w:pStyle w:val="ListParagraph"/>
        <w:suppressAutoHyphens/>
        <w:spacing w:before="4" w:after="4"/>
        <w:ind w:left="-567"/>
        <w:jc w:val="center"/>
        <w:rPr>
          <w:rFonts w:asciiTheme="minorHAnsi" w:eastAsia="Tahoma" w:hAnsiTheme="minorHAnsi" w:cstheme="minorHAnsi"/>
          <w:sz w:val="18"/>
          <w:szCs w:val="18"/>
        </w:rPr>
      </w:pPr>
      <w:r w:rsidRPr="00C7246D">
        <w:rPr>
          <w:rFonts w:asciiTheme="minorHAnsi" w:hAnsiTheme="minorHAnsi" w:cstheme="minorHAnsi"/>
          <w:b/>
          <w:i/>
          <w:sz w:val="18"/>
          <w:szCs w:val="18"/>
          <w:u w:val="single"/>
          <w:lang w:val="it-IT"/>
        </w:rPr>
        <w:br/>
        <w:t>Recomandam incheierea asigurarii Travel (storno + medicala) pentru a va proteja atat inainte de plecare, in cazul anularii calatoriei, cat si dupa plecare in cazul unei situatii neprevazut</w:t>
      </w:r>
      <w:bookmarkEnd w:id="8"/>
      <w:r w:rsidRPr="00C7246D">
        <w:rPr>
          <w:rFonts w:asciiTheme="minorHAnsi" w:hAnsiTheme="minorHAnsi" w:cstheme="minorHAnsi"/>
          <w:b/>
          <w:i/>
          <w:sz w:val="18"/>
          <w:szCs w:val="18"/>
          <w:u w:val="single"/>
          <w:lang w:val="it-IT"/>
        </w:rPr>
        <w:t>e!</w:t>
      </w:r>
      <w:bookmarkEnd w:id="9"/>
    </w:p>
    <w:p w14:paraId="7C795ED4" w14:textId="77777777" w:rsidR="003624DF" w:rsidRPr="00C7246D" w:rsidRDefault="003624DF" w:rsidP="003624DF">
      <w:pPr>
        <w:spacing w:before="4" w:after="4"/>
        <w:ind w:left="-567"/>
        <w:rPr>
          <w:rFonts w:asciiTheme="minorHAnsi" w:hAnsiTheme="minorHAnsi" w:cstheme="minorHAnsi"/>
          <w:b/>
          <w:sz w:val="18"/>
          <w:szCs w:val="18"/>
        </w:rPr>
      </w:pPr>
    </w:p>
    <w:p w14:paraId="5737F196" w14:textId="77777777" w:rsidR="003624DF" w:rsidRPr="00C7246D" w:rsidRDefault="003624DF" w:rsidP="003624DF">
      <w:pPr>
        <w:spacing w:before="4" w:after="4"/>
        <w:rPr>
          <w:rFonts w:asciiTheme="minorHAnsi" w:hAnsiTheme="minorHAnsi" w:cstheme="minorHAnsi"/>
          <w:sz w:val="18"/>
          <w:szCs w:val="18"/>
        </w:rPr>
      </w:pPr>
    </w:p>
    <w:p w14:paraId="110A4D66" w14:textId="77777777" w:rsidR="003624DF" w:rsidRPr="00C7246D" w:rsidRDefault="003624DF" w:rsidP="00C24EEA">
      <w:pPr>
        <w:pStyle w:val="ListParagraph"/>
        <w:spacing w:before="4" w:after="4"/>
        <w:ind w:left="-567" w:right="227"/>
        <w:jc w:val="both"/>
        <w:rPr>
          <w:rFonts w:asciiTheme="minorHAnsi" w:hAnsiTheme="minorHAnsi" w:cstheme="minorHAnsi"/>
          <w:b/>
          <w:color w:val="0B87C3"/>
          <w:sz w:val="18"/>
          <w:szCs w:val="18"/>
          <w:u w:val="single"/>
          <w:lang w:val="it-IT" w:eastAsia="x-none"/>
        </w:rPr>
      </w:pPr>
    </w:p>
    <w:sectPr w:rsidR="003624DF" w:rsidRPr="00C7246D" w:rsidSect="0093796C">
      <w:headerReference w:type="even" r:id="rId13"/>
      <w:headerReference w:type="default" r:id="rId14"/>
      <w:footerReference w:type="even" r:id="rId15"/>
      <w:footerReference w:type="default" r:id="rId16"/>
      <w:pgSz w:w="12240" w:h="15840"/>
      <w:pgMar w:top="1077" w:right="576" w:bottom="1137"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60209" w14:textId="77777777" w:rsidR="00441551" w:rsidRDefault="00441551" w:rsidP="00BD5731">
      <w:r>
        <w:separator/>
      </w:r>
    </w:p>
  </w:endnote>
  <w:endnote w:type="continuationSeparator" w:id="0">
    <w:p w14:paraId="71A8E71E" w14:textId="77777777" w:rsidR="00441551" w:rsidRDefault="00441551"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0380136"/>
      <w:docPartObj>
        <w:docPartGallery w:val="Page Numbers (Bottom of Page)"/>
        <w:docPartUnique/>
      </w:docPartObj>
    </w:sdt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135265"/>
      <w:docPartObj>
        <w:docPartGallery w:val="Page Numbers (Bottom of Page)"/>
        <w:docPartUnique/>
      </w:docPartObj>
    </w:sdt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730BC" w14:textId="77777777" w:rsidR="00441551" w:rsidRDefault="00441551" w:rsidP="00BD5731">
      <w:r>
        <w:separator/>
      </w:r>
    </w:p>
  </w:footnote>
  <w:footnote w:type="continuationSeparator" w:id="0">
    <w:p w14:paraId="5BCE36DE" w14:textId="77777777" w:rsidR="00441551" w:rsidRDefault="00441551"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041240"/>
      <w:docPartObj>
        <w:docPartGallery w:val="Page Numbers (Top of Page)"/>
        <w:docPartUnique/>
      </w:docPartObj>
    </w:sdt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D35F" w14:textId="3326EF25" w:rsidR="00BD5731" w:rsidRPr="00BD5731" w:rsidRDefault="00BD5731" w:rsidP="00701213">
    <w:pPr>
      <w:pStyle w:val="Header"/>
      <w:ind w:left="-14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5A54"/>
    <w:multiLevelType w:val="hybridMultilevel"/>
    <w:tmpl w:val="461C0AA8"/>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5D65C0D"/>
    <w:multiLevelType w:val="hybridMultilevel"/>
    <w:tmpl w:val="7B0CE428"/>
    <w:lvl w:ilvl="0" w:tplc="696E062E">
      <w:numFmt w:val="bullet"/>
      <w:lvlText w:val="-"/>
      <w:lvlJc w:val="left"/>
      <w:pPr>
        <w:ind w:left="339" w:hanging="360"/>
      </w:pPr>
      <w:rPr>
        <w:rFonts w:ascii="Calibri" w:eastAsia="Times New Roman" w:hAnsi="Calibri" w:cs="Calibri" w:hint="default"/>
      </w:rPr>
    </w:lvl>
    <w:lvl w:ilvl="1" w:tplc="04090003" w:tentative="1">
      <w:start w:val="1"/>
      <w:numFmt w:val="bullet"/>
      <w:lvlText w:val="o"/>
      <w:lvlJc w:val="left"/>
      <w:pPr>
        <w:ind w:left="1059" w:hanging="360"/>
      </w:pPr>
      <w:rPr>
        <w:rFonts w:ascii="Courier New" w:hAnsi="Courier New" w:cs="Courier New" w:hint="default"/>
      </w:rPr>
    </w:lvl>
    <w:lvl w:ilvl="2" w:tplc="04090005" w:tentative="1">
      <w:start w:val="1"/>
      <w:numFmt w:val="bullet"/>
      <w:lvlText w:val=""/>
      <w:lvlJc w:val="left"/>
      <w:pPr>
        <w:ind w:left="1779" w:hanging="360"/>
      </w:pPr>
      <w:rPr>
        <w:rFonts w:ascii="Wingdings" w:hAnsi="Wingdings" w:hint="default"/>
      </w:rPr>
    </w:lvl>
    <w:lvl w:ilvl="3" w:tplc="04090001" w:tentative="1">
      <w:start w:val="1"/>
      <w:numFmt w:val="bullet"/>
      <w:lvlText w:val=""/>
      <w:lvlJc w:val="left"/>
      <w:pPr>
        <w:ind w:left="2499" w:hanging="360"/>
      </w:pPr>
      <w:rPr>
        <w:rFonts w:ascii="Symbol" w:hAnsi="Symbol" w:hint="default"/>
      </w:rPr>
    </w:lvl>
    <w:lvl w:ilvl="4" w:tplc="04090003" w:tentative="1">
      <w:start w:val="1"/>
      <w:numFmt w:val="bullet"/>
      <w:lvlText w:val="o"/>
      <w:lvlJc w:val="left"/>
      <w:pPr>
        <w:ind w:left="3219" w:hanging="360"/>
      </w:pPr>
      <w:rPr>
        <w:rFonts w:ascii="Courier New" w:hAnsi="Courier New" w:cs="Courier New" w:hint="default"/>
      </w:rPr>
    </w:lvl>
    <w:lvl w:ilvl="5" w:tplc="04090005" w:tentative="1">
      <w:start w:val="1"/>
      <w:numFmt w:val="bullet"/>
      <w:lvlText w:val=""/>
      <w:lvlJc w:val="left"/>
      <w:pPr>
        <w:ind w:left="3939" w:hanging="360"/>
      </w:pPr>
      <w:rPr>
        <w:rFonts w:ascii="Wingdings" w:hAnsi="Wingdings" w:hint="default"/>
      </w:rPr>
    </w:lvl>
    <w:lvl w:ilvl="6" w:tplc="04090001" w:tentative="1">
      <w:start w:val="1"/>
      <w:numFmt w:val="bullet"/>
      <w:lvlText w:val=""/>
      <w:lvlJc w:val="left"/>
      <w:pPr>
        <w:ind w:left="4659" w:hanging="360"/>
      </w:pPr>
      <w:rPr>
        <w:rFonts w:ascii="Symbol" w:hAnsi="Symbol" w:hint="default"/>
      </w:rPr>
    </w:lvl>
    <w:lvl w:ilvl="7" w:tplc="04090003" w:tentative="1">
      <w:start w:val="1"/>
      <w:numFmt w:val="bullet"/>
      <w:lvlText w:val="o"/>
      <w:lvlJc w:val="left"/>
      <w:pPr>
        <w:ind w:left="5379" w:hanging="360"/>
      </w:pPr>
      <w:rPr>
        <w:rFonts w:ascii="Courier New" w:hAnsi="Courier New" w:cs="Courier New" w:hint="default"/>
      </w:rPr>
    </w:lvl>
    <w:lvl w:ilvl="8" w:tplc="04090005" w:tentative="1">
      <w:start w:val="1"/>
      <w:numFmt w:val="bullet"/>
      <w:lvlText w:val=""/>
      <w:lvlJc w:val="left"/>
      <w:pPr>
        <w:ind w:left="6099" w:hanging="360"/>
      </w:pPr>
      <w:rPr>
        <w:rFonts w:ascii="Wingdings" w:hAnsi="Wingdings" w:hint="default"/>
      </w:rPr>
    </w:lvl>
  </w:abstractNum>
  <w:abstractNum w:abstractNumId="5"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6" w15:restartNumberingAfterBreak="0">
    <w:nsid w:val="5E88623B"/>
    <w:multiLevelType w:val="hybridMultilevel"/>
    <w:tmpl w:val="10DABF08"/>
    <w:lvl w:ilvl="0" w:tplc="2040834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1201290">
    <w:abstractNumId w:val="1"/>
  </w:num>
  <w:num w:numId="2" w16cid:durableId="1099761955">
    <w:abstractNumId w:val="5"/>
  </w:num>
  <w:num w:numId="3" w16cid:durableId="413287018">
    <w:abstractNumId w:val="2"/>
  </w:num>
  <w:num w:numId="4" w16cid:durableId="323512377">
    <w:abstractNumId w:val="3"/>
  </w:num>
  <w:num w:numId="5" w16cid:durableId="2006392510">
    <w:abstractNumId w:val="7"/>
  </w:num>
  <w:num w:numId="6" w16cid:durableId="326637293">
    <w:abstractNumId w:val="8"/>
  </w:num>
  <w:num w:numId="7" w16cid:durableId="1996492119">
    <w:abstractNumId w:val="0"/>
  </w:num>
  <w:num w:numId="8" w16cid:durableId="1234662595">
    <w:abstractNumId w:val="6"/>
  </w:num>
  <w:num w:numId="9" w16cid:durableId="38472463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hideSpelling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A5D"/>
    <w:rsid w:val="00024CEC"/>
    <w:rsid w:val="00031547"/>
    <w:rsid w:val="000323AD"/>
    <w:rsid w:val="00035BA3"/>
    <w:rsid w:val="000401E3"/>
    <w:rsid w:val="000413F1"/>
    <w:rsid w:val="00042FFE"/>
    <w:rsid w:val="000467D2"/>
    <w:rsid w:val="00052D53"/>
    <w:rsid w:val="0006585A"/>
    <w:rsid w:val="00066342"/>
    <w:rsid w:val="00070A17"/>
    <w:rsid w:val="000832EF"/>
    <w:rsid w:val="000853AA"/>
    <w:rsid w:val="00085C1B"/>
    <w:rsid w:val="00097D09"/>
    <w:rsid w:val="000A2C3F"/>
    <w:rsid w:val="000B067F"/>
    <w:rsid w:val="000B5631"/>
    <w:rsid w:val="000B5DB0"/>
    <w:rsid w:val="000B792F"/>
    <w:rsid w:val="000D3ECD"/>
    <w:rsid w:val="000D4440"/>
    <w:rsid w:val="000D4B29"/>
    <w:rsid w:val="000E1DFD"/>
    <w:rsid w:val="000F4EC5"/>
    <w:rsid w:val="000F7539"/>
    <w:rsid w:val="00101B76"/>
    <w:rsid w:val="001073F2"/>
    <w:rsid w:val="00107B48"/>
    <w:rsid w:val="00110228"/>
    <w:rsid w:val="00113360"/>
    <w:rsid w:val="00114799"/>
    <w:rsid w:val="00117837"/>
    <w:rsid w:val="00121A02"/>
    <w:rsid w:val="00123229"/>
    <w:rsid w:val="00123287"/>
    <w:rsid w:val="001261A0"/>
    <w:rsid w:val="00134E72"/>
    <w:rsid w:val="00145F11"/>
    <w:rsid w:val="00151380"/>
    <w:rsid w:val="00155CDF"/>
    <w:rsid w:val="00157158"/>
    <w:rsid w:val="0016427B"/>
    <w:rsid w:val="00166240"/>
    <w:rsid w:val="00175FA7"/>
    <w:rsid w:val="001A1198"/>
    <w:rsid w:val="001A5EF6"/>
    <w:rsid w:val="001B0306"/>
    <w:rsid w:val="001B51EB"/>
    <w:rsid w:val="001C0654"/>
    <w:rsid w:val="001C1177"/>
    <w:rsid w:val="001D54DC"/>
    <w:rsid w:val="001E4995"/>
    <w:rsid w:val="001E7347"/>
    <w:rsid w:val="001F0F99"/>
    <w:rsid w:val="002178EE"/>
    <w:rsid w:val="00217E55"/>
    <w:rsid w:val="002226AC"/>
    <w:rsid w:val="00224403"/>
    <w:rsid w:val="00234175"/>
    <w:rsid w:val="00234C87"/>
    <w:rsid w:val="002362C4"/>
    <w:rsid w:val="002550DC"/>
    <w:rsid w:val="002565A1"/>
    <w:rsid w:val="00257BEB"/>
    <w:rsid w:val="002700AF"/>
    <w:rsid w:val="0029361C"/>
    <w:rsid w:val="00294AAF"/>
    <w:rsid w:val="002A3FFF"/>
    <w:rsid w:val="002B2556"/>
    <w:rsid w:val="002B2D48"/>
    <w:rsid w:val="002B585F"/>
    <w:rsid w:val="002C5665"/>
    <w:rsid w:val="002D5BBE"/>
    <w:rsid w:val="002E10F5"/>
    <w:rsid w:val="002E6B3F"/>
    <w:rsid w:val="002E7CD9"/>
    <w:rsid w:val="002F1B68"/>
    <w:rsid w:val="002F51D0"/>
    <w:rsid w:val="002F79AE"/>
    <w:rsid w:val="00311976"/>
    <w:rsid w:val="0031707C"/>
    <w:rsid w:val="003304FD"/>
    <w:rsid w:val="00334029"/>
    <w:rsid w:val="00334874"/>
    <w:rsid w:val="00334FBD"/>
    <w:rsid w:val="00337B97"/>
    <w:rsid w:val="00342259"/>
    <w:rsid w:val="00345918"/>
    <w:rsid w:val="00346EEF"/>
    <w:rsid w:val="003556BE"/>
    <w:rsid w:val="00360E8B"/>
    <w:rsid w:val="003624DF"/>
    <w:rsid w:val="003636FD"/>
    <w:rsid w:val="003647D9"/>
    <w:rsid w:val="00377BB9"/>
    <w:rsid w:val="003864C7"/>
    <w:rsid w:val="00393452"/>
    <w:rsid w:val="003A4103"/>
    <w:rsid w:val="003C0A2A"/>
    <w:rsid w:val="003C1755"/>
    <w:rsid w:val="003C3352"/>
    <w:rsid w:val="003C5E26"/>
    <w:rsid w:val="003F1F6E"/>
    <w:rsid w:val="00414A45"/>
    <w:rsid w:val="00415C46"/>
    <w:rsid w:val="00422C57"/>
    <w:rsid w:val="0042568F"/>
    <w:rsid w:val="00425EEB"/>
    <w:rsid w:val="00431DF1"/>
    <w:rsid w:val="004363EF"/>
    <w:rsid w:val="00437DE2"/>
    <w:rsid w:val="00441551"/>
    <w:rsid w:val="00441625"/>
    <w:rsid w:val="0044740D"/>
    <w:rsid w:val="00454CC2"/>
    <w:rsid w:val="00455A5B"/>
    <w:rsid w:val="0045722C"/>
    <w:rsid w:val="004578A6"/>
    <w:rsid w:val="004629E8"/>
    <w:rsid w:val="004739BB"/>
    <w:rsid w:val="00474831"/>
    <w:rsid w:val="00475464"/>
    <w:rsid w:val="004818EC"/>
    <w:rsid w:val="004A35DC"/>
    <w:rsid w:val="004B19BD"/>
    <w:rsid w:val="004B53FB"/>
    <w:rsid w:val="004C3810"/>
    <w:rsid w:val="004C42AF"/>
    <w:rsid w:val="004D00E1"/>
    <w:rsid w:val="004D7598"/>
    <w:rsid w:val="004E5733"/>
    <w:rsid w:val="004F02FF"/>
    <w:rsid w:val="00501095"/>
    <w:rsid w:val="00505F9F"/>
    <w:rsid w:val="00512D88"/>
    <w:rsid w:val="0051449F"/>
    <w:rsid w:val="005167DD"/>
    <w:rsid w:val="0051723D"/>
    <w:rsid w:val="00517B36"/>
    <w:rsid w:val="005318B1"/>
    <w:rsid w:val="005354B3"/>
    <w:rsid w:val="00537A7F"/>
    <w:rsid w:val="00542772"/>
    <w:rsid w:val="005517A5"/>
    <w:rsid w:val="00551DBB"/>
    <w:rsid w:val="00553280"/>
    <w:rsid w:val="00555B67"/>
    <w:rsid w:val="00555B9C"/>
    <w:rsid w:val="00564B78"/>
    <w:rsid w:val="00566090"/>
    <w:rsid w:val="00577070"/>
    <w:rsid w:val="0058246F"/>
    <w:rsid w:val="0058293D"/>
    <w:rsid w:val="005912B5"/>
    <w:rsid w:val="005954D0"/>
    <w:rsid w:val="005A02A8"/>
    <w:rsid w:val="005A095D"/>
    <w:rsid w:val="005A7617"/>
    <w:rsid w:val="005A7B80"/>
    <w:rsid w:val="005B6253"/>
    <w:rsid w:val="005C770D"/>
    <w:rsid w:val="005C77EA"/>
    <w:rsid w:val="005E5C28"/>
    <w:rsid w:val="005E6146"/>
    <w:rsid w:val="005F0565"/>
    <w:rsid w:val="005F102E"/>
    <w:rsid w:val="005F17C0"/>
    <w:rsid w:val="00605A85"/>
    <w:rsid w:val="0061227C"/>
    <w:rsid w:val="00615750"/>
    <w:rsid w:val="00616ADA"/>
    <w:rsid w:val="00626555"/>
    <w:rsid w:val="00643D54"/>
    <w:rsid w:val="00657171"/>
    <w:rsid w:val="006577F9"/>
    <w:rsid w:val="006618B6"/>
    <w:rsid w:val="0066361B"/>
    <w:rsid w:val="00664931"/>
    <w:rsid w:val="00665F16"/>
    <w:rsid w:val="00670688"/>
    <w:rsid w:val="006711BF"/>
    <w:rsid w:val="0067421D"/>
    <w:rsid w:val="00680A71"/>
    <w:rsid w:val="00686EB8"/>
    <w:rsid w:val="00690976"/>
    <w:rsid w:val="00692DE9"/>
    <w:rsid w:val="006A771E"/>
    <w:rsid w:val="006C6598"/>
    <w:rsid w:val="006D6112"/>
    <w:rsid w:val="006E0364"/>
    <w:rsid w:val="006E1976"/>
    <w:rsid w:val="006F21CF"/>
    <w:rsid w:val="006F7601"/>
    <w:rsid w:val="00701213"/>
    <w:rsid w:val="0071363C"/>
    <w:rsid w:val="00724A39"/>
    <w:rsid w:val="00726432"/>
    <w:rsid w:val="00746CC6"/>
    <w:rsid w:val="00746F14"/>
    <w:rsid w:val="00757CDC"/>
    <w:rsid w:val="0076196C"/>
    <w:rsid w:val="00762878"/>
    <w:rsid w:val="00766EC0"/>
    <w:rsid w:val="007705DC"/>
    <w:rsid w:val="00775CDB"/>
    <w:rsid w:val="0077772B"/>
    <w:rsid w:val="00783935"/>
    <w:rsid w:val="00783A00"/>
    <w:rsid w:val="00784BEC"/>
    <w:rsid w:val="00791A26"/>
    <w:rsid w:val="007974C2"/>
    <w:rsid w:val="007A5B6E"/>
    <w:rsid w:val="007A7E83"/>
    <w:rsid w:val="007B267C"/>
    <w:rsid w:val="007C2896"/>
    <w:rsid w:val="007C2DF3"/>
    <w:rsid w:val="007C3FE9"/>
    <w:rsid w:val="007C59F2"/>
    <w:rsid w:val="007E1D15"/>
    <w:rsid w:val="007E3988"/>
    <w:rsid w:val="007E3A25"/>
    <w:rsid w:val="007E4926"/>
    <w:rsid w:val="007E498F"/>
    <w:rsid w:val="007F1289"/>
    <w:rsid w:val="007F224C"/>
    <w:rsid w:val="007F2E99"/>
    <w:rsid w:val="00804546"/>
    <w:rsid w:val="00806BD9"/>
    <w:rsid w:val="00810CEF"/>
    <w:rsid w:val="00813560"/>
    <w:rsid w:val="00813650"/>
    <w:rsid w:val="00815F6F"/>
    <w:rsid w:val="00817477"/>
    <w:rsid w:val="00820C4D"/>
    <w:rsid w:val="0082456D"/>
    <w:rsid w:val="0082479A"/>
    <w:rsid w:val="00831C97"/>
    <w:rsid w:val="00833440"/>
    <w:rsid w:val="00844EAE"/>
    <w:rsid w:val="00853A72"/>
    <w:rsid w:val="0085642D"/>
    <w:rsid w:val="00865B29"/>
    <w:rsid w:val="00873694"/>
    <w:rsid w:val="0088318C"/>
    <w:rsid w:val="00883895"/>
    <w:rsid w:val="008919B1"/>
    <w:rsid w:val="00893E25"/>
    <w:rsid w:val="00894724"/>
    <w:rsid w:val="00896328"/>
    <w:rsid w:val="008A747D"/>
    <w:rsid w:val="008B4321"/>
    <w:rsid w:val="008B5994"/>
    <w:rsid w:val="008C2464"/>
    <w:rsid w:val="008C2FE8"/>
    <w:rsid w:val="008C6E6E"/>
    <w:rsid w:val="008D0129"/>
    <w:rsid w:val="008D1D39"/>
    <w:rsid w:val="008D579A"/>
    <w:rsid w:val="008E079C"/>
    <w:rsid w:val="008E523D"/>
    <w:rsid w:val="008F368A"/>
    <w:rsid w:val="00900100"/>
    <w:rsid w:val="00921A6C"/>
    <w:rsid w:val="009327DE"/>
    <w:rsid w:val="0093796C"/>
    <w:rsid w:val="00940115"/>
    <w:rsid w:val="0095388E"/>
    <w:rsid w:val="00954593"/>
    <w:rsid w:val="0096278A"/>
    <w:rsid w:val="0096371E"/>
    <w:rsid w:val="00964236"/>
    <w:rsid w:val="0096567E"/>
    <w:rsid w:val="0096572C"/>
    <w:rsid w:val="0097488B"/>
    <w:rsid w:val="00976367"/>
    <w:rsid w:val="00980735"/>
    <w:rsid w:val="009815D6"/>
    <w:rsid w:val="009845C4"/>
    <w:rsid w:val="00986205"/>
    <w:rsid w:val="00987F4A"/>
    <w:rsid w:val="009B60BD"/>
    <w:rsid w:val="009D2031"/>
    <w:rsid w:val="009D2F0B"/>
    <w:rsid w:val="009D3C0B"/>
    <w:rsid w:val="009D7721"/>
    <w:rsid w:val="009F5C83"/>
    <w:rsid w:val="00A069BB"/>
    <w:rsid w:val="00A06FCA"/>
    <w:rsid w:val="00A2225C"/>
    <w:rsid w:val="00A36972"/>
    <w:rsid w:val="00A3729A"/>
    <w:rsid w:val="00A40AE1"/>
    <w:rsid w:val="00A42B41"/>
    <w:rsid w:val="00A43C70"/>
    <w:rsid w:val="00A43E82"/>
    <w:rsid w:val="00A47BDE"/>
    <w:rsid w:val="00A52112"/>
    <w:rsid w:val="00A6504C"/>
    <w:rsid w:val="00A85416"/>
    <w:rsid w:val="00A8656D"/>
    <w:rsid w:val="00A90604"/>
    <w:rsid w:val="00A90F57"/>
    <w:rsid w:val="00A93326"/>
    <w:rsid w:val="00A957A1"/>
    <w:rsid w:val="00A961B1"/>
    <w:rsid w:val="00AA2BB8"/>
    <w:rsid w:val="00AA34B6"/>
    <w:rsid w:val="00AB0308"/>
    <w:rsid w:val="00AB5FC8"/>
    <w:rsid w:val="00AB7A65"/>
    <w:rsid w:val="00AC1A12"/>
    <w:rsid w:val="00AC2C29"/>
    <w:rsid w:val="00AD6D83"/>
    <w:rsid w:val="00AE1777"/>
    <w:rsid w:val="00AF3083"/>
    <w:rsid w:val="00AF366F"/>
    <w:rsid w:val="00AF6637"/>
    <w:rsid w:val="00B2303F"/>
    <w:rsid w:val="00B277F8"/>
    <w:rsid w:val="00B27B6E"/>
    <w:rsid w:val="00B30043"/>
    <w:rsid w:val="00B37924"/>
    <w:rsid w:val="00B4078B"/>
    <w:rsid w:val="00B4348A"/>
    <w:rsid w:val="00B5120D"/>
    <w:rsid w:val="00B56812"/>
    <w:rsid w:val="00B56A75"/>
    <w:rsid w:val="00B6421D"/>
    <w:rsid w:val="00B81328"/>
    <w:rsid w:val="00B819E7"/>
    <w:rsid w:val="00B84DEC"/>
    <w:rsid w:val="00B86E17"/>
    <w:rsid w:val="00BA4364"/>
    <w:rsid w:val="00BA5AFF"/>
    <w:rsid w:val="00BA6611"/>
    <w:rsid w:val="00BA7C00"/>
    <w:rsid w:val="00BB5C6F"/>
    <w:rsid w:val="00BC5855"/>
    <w:rsid w:val="00BC6E70"/>
    <w:rsid w:val="00BC7AE8"/>
    <w:rsid w:val="00BD2057"/>
    <w:rsid w:val="00BD47FA"/>
    <w:rsid w:val="00BD5731"/>
    <w:rsid w:val="00BD66DB"/>
    <w:rsid w:val="00BE739A"/>
    <w:rsid w:val="00BF2ABE"/>
    <w:rsid w:val="00BF3BC7"/>
    <w:rsid w:val="00BF7E60"/>
    <w:rsid w:val="00C0174D"/>
    <w:rsid w:val="00C05765"/>
    <w:rsid w:val="00C077D3"/>
    <w:rsid w:val="00C179B8"/>
    <w:rsid w:val="00C20937"/>
    <w:rsid w:val="00C24EEA"/>
    <w:rsid w:val="00C27030"/>
    <w:rsid w:val="00C3129E"/>
    <w:rsid w:val="00C35792"/>
    <w:rsid w:val="00C3708F"/>
    <w:rsid w:val="00C430CE"/>
    <w:rsid w:val="00C44C45"/>
    <w:rsid w:val="00C477D0"/>
    <w:rsid w:val="00C568E9"/>
    <w:rsid w:val="00C7246D"/>
    <w:rsid w:val="00C727AF"/>
    <w:rsid w:val="00C72A42"/>
    <w:rsid w:val="00C8013F"/>
    <w:rsid w:val="00C82813"/>
    <w:rsid w:val="00C9539F"/>
    <w:rsid w:val="00CA013F"/>
    <w:rsid w:val="00CA5D9B"/>
    <w:rsid w:val="00CB1BAF"/>
    <w:rsid w:val="00CB5CE7"/>
    <w:rsid w:val="00CC5DEA"/>
    <w:rsid w:val="00CE2152"/>
    <w:rsid w:val="00CE7E66"/>
    <w:rsid w:val="00D05EC3"/>
    <w:rsid w:val="00D1420C"/>
    <w:rsid w:val="00D1424D"/>
    <w:rsid w:val="00D145BC"/>
    <w:rsid w:val="00D17BF3"/>
    <w:rsid w:val="00D20DD4"/>
    <w:rsid w:val="00D21068"/>
    <w:rsid w:val="00D2582C"/>
    <w:rsid w:val="00D27650"/>
    <w:rsid w:val="00D27BC0"/>
    <w:rsid w:val="00D27EF5"/>
    <w:rsid w:val="00D40438"/>
    <w:rsid w:val="00D417C8"/>
    <w:rsid w:val="00D4273F"/>
    <w:rsid w:val="00D43406"/>
    <w:rsid w:val="00D61D53"/>
    <w:rsid w:val="00D64248"/>
    <w:rsid w:val="00D74BA2"/>
    <w:rsid w:val="00D766C8"/>
    <w:rsid w:val="00D8291D"/>
    <w:rsid w:val="00D845AB"/>
    <w:rsid w:val="00D90195"/>
    <w:rsid w:val="00D954F4"/>
    <w:rsid w:val="00DA128D"/>
    <w:rsid w:val="00DA2D94"/>
    <w:rsid w:val="00DA3793"/>
    <w:rsid w:val="00DA4CB7"/>
    <w:rsid w:val="00DA4EE8"/>
    <w:rsid w:val="00DA5734"/>
    <w:rsid w:val="00DA7FBD"/>
    <w:rsid w:val="00DB533C"/>
    <w:rsid w:val="00DC0290"/>
    <w:rsid w:val="00DC07C3"/>
    <w:rsid w:val="00DC40C6"/>
    <w:rsid w:val="00DC451C"/>
    <w:rsid w:val="00DC5344"/>
    <w:rsid w:val="00DC63FE"/>
    <w:rsid w:val="00DD1BD1"/>
    <w:rsid w:val="00DD4495"/>
    <w:rsid w:val="00DD50FB"/>
    <w:rsid w:val="00DE0D7B"/>
    <w:rsid w:val="00DF348D"/>
    <w:rsid w:val="00DF625B"/>
    <w:rsid w:val="00E042E5"/>
    <w:rsid w:val="00E20B59"/>
    <w:rsid w:val="00E2461B"/>
    <w:rsid w:val="00E42093"/>
    <w:rsid w:val="00E44596"/>
    <w:rsid w:val="00E56067"/>
    <w:rsid w:val="00E6039E"/>
    <w:rsid w:val="00E66227"/>
    <w:rsid w:val="00E70F36"/>
    <w:rsid w:val="00E748CF"/>
    <w:rsid w:val="00E83B85"/>
    <w:rsid w:val="00EA18A4"/>
    <w:rsid w:val="00EB5099"/>
    <w:rsid w:val="00EB70B2"/>
    <w:rsid w:val="00EC68AB"/>
    <w:rsid w:val="00ED3595"/>
    <w:rsid w:val="00ED38BD"/>
    <w:rsid w:val="00EE5FAC"/>
    <w:rsid w:val="00EF2C6F"/>
    <w:rsid w:val="00EF33B6"/>
    <w:rsid w:val="00F01CDC"/>
    <w:rsid w:val="00F07907"/>
    <w:rsid w:val="00F14F64"/>
    <w:rsid w:val="00F20943"/>
    <w:rsid w:val="00F224C0"/>
    <w:rsid w:val="00F26550"/>
    <w:rsid w:val="00F27095"/>
    <w:rsid w:val="00F441CF"/>
    <w:rsid w:val="00F51D7F"/>
    <w:rsid w:val="00F545BE"/>
    <w:rsid w:val="00F649D6"/>
    <w:rsid w:val="00F74592"/>
    <w:rsid w:val="00F74B1B"/>
    <w:rsid w:val="00F7722D"/>
    <w:rsid w:val="00F77FA4"/>
    <w:rsid w:val="00F801F8"/>
    <w:rsid w:val="00F80847"/>
    <w:rsid w:val="00F837F9"/>
    <w:rsid w:val="00F86001"/>
    <w:rsid w:val="00F86647"/>
    <w:rsid w:val="00F92CA9"/>
    <w:rsid w:val="00FC38BD"/>
    <w:rsid w:val="00FD13FF"/>
    <w:rsid w:val="00FD7882"/>
    <w:rsid w:val="00FE3819"/>
    <w:rsid w:val="00FE78F3"/>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BD1"/>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606e898424da2ab04999174bfd39d08d">
  <xsd:schema xmlns:xsd="http://www.w3.org/2001/XMLSchema" xmlns:xs="http://www.w3.org/2001/XMLSchema" xmlns:p="http://schemas.microsoft.com/office/2006/metadata/properties" xmlns:ns3="417924d2-2160-409d-a3f9-383b56a0c558" targetNamespace="http://schemas.microsoft.com/office/2006/metadata/properties" ma:root="true" ma:fieldsID="2b0bcb7501bfb96f1a6b2e4339fb91f3"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3.xml><?xml version="1.0" encoding="utf-8"?>
<ds:datastoreItem xmlns:ds="http://schemas.openxmlformats.org/officeDocument/2006/customXml" ds:itemID="{54DD85F6-9D26-42BF-9317-B8402C421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D0B888-9E64-4EC4-AEC1-F398FFEC6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4662</Words>
  <Characters>26578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31178</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Cosmin Vasile - Circuite HelloHolidays</cp:lastModifiedBy>
  <cp:revision>3</cp:revision>
  <cp:lastPrinted>2025-11-28T16:56:00Z</cp:lastPrinted>
  <dcterms:created xsi:type="dcterms:W3CDTF">2025-11-28T16:56:00Z</dcterms:created>
  <dcterms:modified xsi:type="dcterms:W3CDTF">2025-11-28T16:56:00Z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y fmtid="{D5CDD505-2E9C-101B-9397-08002B2CF9AE}" pid="3" name="_activity">
    <vt:lpwstr/>
  </property>
</Properties>
</file>