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39D69B" w14:textId="77777777" w:rsidR="00E40D9A" w:rsidRPr="00EF34F0" w:rsidRDefault="00E40D9A" w:rsidP="00E40D9A">
      <w:pPr>
        <w:tabs>
          <w:tab w:val="left" w:pos="3540"/>
          <w:tab w:val="center" w:pos="4637"/>
        </w:tabs>
        <w:ind w:left="270" w:right="-190"/>
        <w:jc w:val="center"/>
        <w:rPr>
          <w:rFonts w:ascii="Calibri" w:hAnsi="Calibri" w:cs="Calibri"/>
          <w:b/>
          <w:color w:val="FF0000"/>
          <w:sz w:val="48"/>
          <w:szCs w:val="48"/>
          <w:lang w:val="ro-RO"/>
        </w:rPr>
      </w:pPr>
      <w:bookmarkStart w:id="0" w:name="_Hlk238220643"/>
      <w:r w:rsidRPr="00AB0F3A">
        <w:rPr>
          <w:rFonts w:ascii="Calibri" w:hAnsi="Calibri" w:cs="Calibri"/>
          <w:b/>
          <w:color w:val="7030A0"/>
          <w:sz w:val="48"/>
          <w:szCs w:val="48"/>
          <w:lang w:val="ro-RO"/>
        </w:rPr>
        <w:t xml:space="preserve">PERU </w:t>
      </w:r>
      <w:r w:rsidRPr="00CD6AD8">
        <w:rPr>
          <w:rFonts w:ascii="Calibri" w:hAnsi="Calibri" w:cs="Calibri"/>
          <w:b/>
          <w:color w:val="7030A0"/>
          <w:sz w:val="48"/>
          <w:szCs w:val="48"/>
          <w:lang w:val="ro-RO"/>
        </w:rPr>
        <w:t xml:space="preserve">- </w:t>
      </w:r>
      <w:r w:rsidRPr="00CD6AD8">
        <w:rPr>
          <w:rFonts w:ascii="Calibri" w:hAnsi="Calibri" w:cs="Calibri"/>
          <w:b/>
          <w:i/>
          <w:color w:val="7030A0"/>
          <w:sz w:val="40"/>
          <w:szCs w:val="36"/>
          <w:lang w:val="ro-RO"/>
        </w:rPr>
        <w:t xml:space="preserve">Machu Picchu si </w:t>
      </w:r>
      <w:r>
        <w:rPr>
          <w:rFonts w:ascii="Calibri" w:hAnsi="Calibri" w:cs="Calibri"/>
          <w:b/>
          <w:i/>
          <w:color w:val="7030A0"/>
          <w:sz w:val="40"/>
          <w:szCs w:val="36"/>
          <w:lang w:val="ro-RO"/>
        </w:rPr>
        <w:t>M</w:t>
      </w:r>
      <w:r w:rsidRPr="00CD6AD8">
        <w:rPr>
          <w:rFonts w:ascii="Calibri" w:hAnsi="Calibri" w:cs="Calibri"/>
          <w:b/>
          <w:i/>
          <w:color w:val="7030A0"/>
          <w:sz w:val="40"/>
          <w:szCs w:val="36"/>
          <w:lang w:val="ro-RO"/>
        </w:rPr>
        <w:t>is</w:t>
      </w:r>
      <w:bookmarkStart w:id="1" w:name="_GoBack"/>
      <w:bookmarkEnd w:id="1"/>
      <w:r w:rsidRPr="00CD6AD8">
        <w:rPr>
          <w:rFonts w:ascii="Calibri" w:hAnsi="Calibri" w:cs="Calibri"/>
          <w:b/>
          <w:i/>
          <w:color w:val="7030A0"/>
          <w:sz w:val="40"/>
          <w:szCs w:val="36"/>
          <w:lang w:val="ro-RO"/>
        </w:rPr>
        <w:t>terele civilizatiei incase</w:t>
      </w:r>
    </w:p>
    <w:bookmarkEnd w:id="0"/>
    <w:p w14:paraId="022555F6" w14:textId="09E9C7D3" w:rsidR="008A4BF4" w:rsidRDefault="008A4BF4" w:rsidP="00E40D9A">
      <w:pPr>
        <w:tabs>
          <w:tab w:val="left" w:pos="3540"/>
          <w:tab w:val="center" w:pos="4637"/>
        </w:tabs>
        <w:ind w:left="270" w:right="-190"/>
        <w:jc w:val="center"/>
        <w:rPr>
          <w:rFonts w:ascii="Calibri" w:hAnsi="Calibri" w:cs="Calibri"/>
          <w:b/>
          <w:color w:val="002060"/>
          <w:sz w:val="22"/>
          <w:szCs w:val="18"/>
          <w:lang w:val="ro-RO"/>
        </w:rPr>
      </w:pPr>
      <w:r w:rsidRPr="008A4BF4">
        <w:rPr>
          <w:rFonts w:ascii="Calibri" w:hAnsi="Calibri" w:cs="Calibri"/>
          <w:b/>
          <w:color w:val="002060"/>
          <w:sz w:val="22"/>
          <w:szCs w:val="18"/>
          <w:lang w:val="ro-RO"/>
        </w:rPr>
        <w:t xml:space="preserve">Lima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Paracas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Insulele Ballestas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Nasca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Arequipa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Puno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Lacul Titicaca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Uros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Taquile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Pucara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Raqchi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Andahuaylillas </w:t>
      </w:r>
      <w:r>
        <w:rPr>
          <w:rFonts w:ascii="Calibri" w:hAnsi="Calibri" w:cs="Calibri"/>
          <w:b/>
          <w:color w:val="002060"/>
          <w:sz w:val="22"/>
          <w:szCs w:val="18"/>
          <w:lang w:val="ro-RO"/>
        </w:rPr>
        <w:t xml:space="preserve">- </w:t>
      </w:r>
      <w:r w:rsidRPr="008A4BF4">
        <w:rPr>
          <w:rFonts w:ascii="Calibri" w:hAnsi="Calibri" w:cs="Calibri"/>
          <w:b/>
          <w:color w:val="002060"/>
          <w:sz w:val="22"/>
          <w:szCs w:val="18"/>
          <w:lang w:val="ro-RO"/>
        </w:rPr>
        <w:t xml:space="preserve">Cusco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Valea Sacra: Chinchero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Maras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Moray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Ollantaytambo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Aguas Calientes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Machu Picchu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Cusco </w:t>
      </w:r>
      <w:r>
        <w:rPr>
          <w:rFonts w:ascii="Calibri" w:hAnsi="Calibri" w:cs="Calibri"/>
          <w:b/>
          <w:color w:val="002060"/>
          <w:sz w:val="22"/>
          <w:szCs w:val="18"/>
          <w:lang w:val="ro-RO"/>
        </w:rPr>
        <w:t>-</w:t>
      </w:r>
      <w:r w:rsidRPr="008A4BF4">
        <w:rPr>
          <w:rFonts w:ascii="Calibri" w:hAnsi="Calibri" w:cs="Calibri"/>
          <w:b/>
          <w:color w:val="002060"/>
          <w:sz w:val="22"/>
          <w:szCs w:val="18"/>
          <w:lang w:val="ro-RO"/>
        </w:rPr>
        <w:t xml:space="preserve"> Lima</w:t>
      </w:r>
    </w:p>
    <w:p w14:paraId="0B132D52" w14:textId="0DE09182" w:rsidR="00E40D9A" w:rsidRPr="00AB0F3A" w:rsidRDefault="00E40D9A" w:rsidP="00E40D9A">
      <w:pPr>
        <w:tabs>
          <w:tab w:val="left" w:pos="3540"/>
          <w:tab w:val="center" w:pos="4637"/>
        </w:tabs>
        <w:ind w:left="270" w:right="-190"/>
        <w:jc w:val="center"/>
        <w:rPr>
          <w:rFonts w:ascii="Calibri" w:hAnsi="Calibri" w:cs="Calibri"/>
          <w:b/>
          <w:color w:val="002060"/>
          <w:sz w:val="22"/>
          <w:szCs w:val="22"/>
          <w:lang w:val="ro-RO"/>
        </w:rPr>
      </w:pPr>
      <w:r w:rsidRPr="00DC7D21">
        <w:rPr>
          <w:rFonts w:ascii="Calibri" w:hAnsi="Calibri" w:cs="Calibri"/>
          <w:b/>
          <w:color w:val="002060"/>
          <w:sz w:val="23"/>
          <w:szCs w:val="23"/>
          <w:lang w:val="ro-RO"/>
        </w:rPr>
        <w:t xml:space="preserve">Transport avion </w:t>
      </w:r>
      <w:r w:rsidR="008A4BF4" w:rsidRPr="00DC7D21">
        <w:rPr>
          <w:rFonts w:ascii="Calibri" w:hAnsi="Calibri" w:cs="Calibri"/>
          <w:b/>
          <w:color w:val="002060"/>
          <w:sz w:val="23"/>
          <w:szCs w:val="23"/>
          <w:lang w:val="ro-RO"/>
        </w:rPr>
        <w:t>KLM</w:t>
      </w:r>
      <w:r w:rsidRPr="00DC7D21">
        <w:rPr>
          <w:rFonts w:ascii="Calibri" w:hAnsi="Calibri" w:cs="Calibri"/>
          <w:b/>
          <w:color w:val="002060"/>
          <w:sz w:val="23"/>
          <w:szCs w:val="23"/>
          <w:lang w:val="ro-RO"/>
        </w:rPr>
        <w:t xml:space="preserve"> | </w:t>
      </w:r>
      <w:r w:rsidR="008A4BF4" w:rsidRPr="00DC7D21">
        <w:rPr>
          <w:rFonts w:ascii="Calibri" w:hAnsi="Calibri" w:cs="Calibri"/>
          <w:b/>
          <w:color w:val="002060"/>
          <w:sz w:val="23"/>
          <w:szCs w:val="23"/>
          <w:lang w:val="ro-RO"/>
        </w:rPr>
        <w:t xml:space="preserve">14 </w:t>
      </w:r>
      <w:r w:rsidRPr="00DC7D21">
        <w:rPr>
          <w:rFonts w:ascii="Calibri" w:hAnsi="Calibri" w:cs="Calibri"/>
          <w:b/>
          <w:color w:val="002060"/>
          <w:sz w:val="23"/>
          <w:szCs w:val="23"/>
          <w:lang w:val="ro-RO"/>
        </w:rPr>
        <w:t xml:space="preserve">zile| de la </w:t>
      </w:r>
      <w:r w:rsidR="00DC7D21" w:rsidRPr="00DC7D21">
        <w:rPr>
          <w:rFonts w:ascii="Calibri" w:hAnsi="Calibri" w:cs="Calibri"/>
          <w:b/>
          <w:color w:val="002060"/>
          <w:sz w:val="23"/>
          <w:szCs w:val="23"/>
          <w:lang w:val="ro-RO"/>
        </w:rPr>
        <w:t>3</w:t>
      </w:r>
      <w:r w:rsidRPr="00DC7D21">
        <w:rPr>
          <w:rFonts w:ascii="Calibri" w:hAnsi="Calibri" w:cs="Calibri"/>
          <w:b/>
          <w:color w:val="002060"/>
          <w:sz w:val="23"/>
          <w:szCs w:val="23"/>
          <w:lang w:val="ro-RO"/>
        </w:rPr>
        <w:t>.799 Euro</w:t>
      </w:r>
      <w:r w:rsidRPr="00DC7D21">
        <w:rPr>
          <w:rFonts w:ascii="Calibri" w:hAnsi="Calibri" w:cs="Calibri"/>
          <w:b/>
          <w:color w:val="002060"/>
          <w:sz w:val="18"/>
          <w:szCs w:val="18"/>
          <w:lang w:val="ro-RO"/>
        </w:rPr>
        <w:t>/loc in dubla</w:t>
      </w:r>
    </w:p>
    <w:p w14:paraId="79BE5C4B" w14:textId="77777777" w:rsidR="00E40D9A" w:rsidRPr="0086236D" w:rsidRDefault="00E40D9A" w:rsidP="00E40D9A">
      <w:pPr>
        <w:tabs>
          <w:tab w:val="left" w:pos="3540"/>
          <w:tab w:val="center" w:pos="4637"/>
        </w:tabs>
        <w:ind w:left="270" w:right="-190"/>
        <w:jc w:val="both"/>
        <w:rPr>
          <w:rFonts w:ascii="Calibri" w:hAnsi="Calibri" w:cs="Calibri"/>
          <w:b/>
          <w:color w:val="7030A0"/>
          <w:sz w:val="22"/>
          <w:szCs w:val="22"/>
          <w:lang w:val="ro-RO"/>
        </w:rPr>
      </w:pPr>
      <w:r w:rsidRPr="0086236D">
        <w:rPr>
          <w:rFonts w:ascii="Calibri" w:hAnsi="Calibri" w:cs="Calibri"/>
          <w:b/>
          <w:color w:val="7030A0"/>
          <w:sz w:val="22"/>
          <w:szCs w:val="22"/>
          <w:lang w:val="ro-RO"/>
        </w:rPr>
        <w:t xml:space="preserve"> </w:t>
      </w:r>
    </w:p>
    <w:p w14:paraId="16E7A5F8" w14:textId="26E54FFC" w:rsidR="00E40D9A" w:rsidRPr="0086236D" w:rsidRDefault="00E40D9A" w:rsidP="00EA62C9">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Ziua 1</w:t>
      </w:r>
      <w:r w:rsidRPr="0086236D">
        <w:rPr>
          <w:rFonts w:ascii="Calibri" w:hAnsi="Calibri" w:cs="Calibri"/>
          <w:b/>
          <w:color w:val="7030A0"/>
          <w:sz w:val="22"/>
          <w:szCs w:val="22"/>
          <w:lang w:val="ro-RO"/>
        </w:rPr>
        <w:t xml:space="preserve">. </w:t>
      </w:r>
      <w:r w:rsidRPr="0086236D">
        <w:rPr>
          <w:rFonts w:ascii="Calibri" w:eastAsia="Calibri" w:hAnsi="Calibri" w:cs="Calibri"/>
          <w:b/>
          <w:color w:val="7030A0"/>
          <w:sz w:val="22"/>
          <w:szCs w:val="22"/>
          <w:lang w:val="ro-RO"/>
        </w:rPr>
        <w:t>BUCURESTI –</w:t>
      </w:r>
      <w:r w:rsidRPr="0086236D">
        <w:rPr>
          <w:rFonts w:ascii="Calibri" w:hAnsi="Calibri" w:cs="Calibri"/>
          <w:b/>
          <w:color w:val="7030A0"/>
          <w:sz w:val="22"/>
          <w:szCs w:val="22"/>
          <w:lang w:val="ro-RO"/>
        </w:rPr>
        <w:t xml:space="preserve"> </w:t>
      </w:r>
      <w:r w:rsidR="00EA62C9">
        <w:rPr>
          <w:rFonts w:ascii="Calibri" w:hAnsi="Calibri" w:cs="Calibri"/>
          <w:b/>
          <w:color w:val="7030A0"/>
          <w:sz w:val="22"/>
          <w:szCs w:val="22"/>
          <w:lang w:val="ro-RO"/>
        </w:rPr>
        <w:t xml:space="preserve">AMSTERDAM – </w:t>
      </w:r>
      <w:r w:rsidRPr="0086236D">
        <w:rPr>
          <w:rFonts w:ascii="Calibri" w:hAnsi="Calibri" w:cs="Calibri"/>
          <w:b/>
          <w:color w:val="7030A0"/>
          <w:sz w:val="22"/>
          <w:szCs w:val="22"/>
          <w:lang w:val="ro-RO"/>
        </w:rPr>
        <w:t>LIMA</w:t>
      </w:r>
      <w:r w:rsidRPr="0086236D">
        <w:rPr>
          <w:rFonts w:ascii="Calibri" w:eastAsia="Calibri" w:hAnsi="Calibri" w:cs="Calibri"/>
          <w:b/>
          <w:color w:val="7030A0"/>
          <w:sz w:val="22"/>
          <w:szCs w:val="22"/>
          <w:lang w:val="ro-RO"/>
        </w:rPr>
        <w:t xml:space="preserve"> </w:t>
      </w:r>
    </w:p>
    <w:p w14:paraId="4FD6C893" w14:textId="06AD7AC0" w:rsidR="00E40D9A" w:rsidRPr="0086236D" w:rsidRDefault="00E40D9A" w:rsidP="00E40D9A">
      <w:pPr>
        <w:ind w:left="270" w:right="-190"/>
        <w:jc w:val="both"/>
        <w:rPr>
          <w:rFonts w:ascii="Calibri" w:hAnsi="Calibri" w:cs="Calibri"/>
          <w:lang w:val="ro-RO"/>
        </w:rPr>
      </w:pPr>
      <w:r w:rsidRPr="0086236D">
        <w:rPr>
          <w:rFonts w:ascii="Calibri" w:hAnsi="Calibri" w:cs="Calibri"/>
          <w:lang w:val="ro-RO"/>
        </w:rPr>
        <w:t>Intalnire cu insotitorul de grup la aeroportul Henri Coanda (Otopeni) la ora 04:</w:t>
      </w:r>
      <w:r>
        <w:rPr>
          <w:rFonts w:ascii="Calibri" w:hAnsi="Calibri" w:cs="Calibri"/>
          <w:lang w:val="ro-RO"/>
        </w:rPr>
        <w:t>30</w:t>
      </w:r>
      <w:r w:rsidRPr="0086236D">
        <w:rPr>
          <w:rFonts w:ascii="Calibri" w:hAnsi="Calibri" w:cs="Calibri"/>
          <w:lang w:val="ro-RO"/>
        </w:rPr>
        <w:t xml:space="preserve"> pentru imbarcare pe zborul Companiei </w:t>
      </w:r>
      <w:r>
        <w:rPr>
          <w:rFonts w:ascii="Calibri" w:hAnsi="Calibri" w:cs="Calibri"/>
          <w:lang w:val="ro-RO"/>
        </w:rPr>
        <w:t>KLM KL1372</w:t>
      </w:r>
      <w:r w:rsidRPr="0086236D">
        <w:rPr>
          <w:rFonts w:ascii="Calibri" w:hAnsi="Calibri" w:cs="Calibri"/>
          <w:lang w:val="ro-RO"/>
        </w:rPr>
        <w:t xml:space="preserve"> cu destinatia Lima, via </w:t>
      </w:r>
      <w:r>
        <w:rPr>
          <w:rFonts w:ascii="Calibri" w:hAnsi="Calibri" w:cs="Calibri"/>
          <w:lang w:val="ro-RO"/>
        </w:rPr>
        <w:t>Amsterdam</w:t>
      </w:r>
      <w:r w:rsidRPr="0086236D">
        <w:rPr>
          <w:rFonts w:ascii="Calibri" w:hAnsi="Calibri" w:cs="Calibri"/>
          <w:lang w:val="ro-RO"/>
        </w:rPr>
        <w:t xml:space="preserve">. Decolare la ora </w:t>
      </w:r>
      <w:r>
        <w:rPr>
          <w:rFonts w:ascii="Calibri" w:hAnsi="Calibri" w:cs="Calibri"/>
          <w:lang w:val="ro-RO"/>
        </w:rPr>
        <w:t>07:05</w:t>
      </w:r>
      <w:r w:rsidRPr="0086236D">
        <w:rPr>
          <w:rFonts w:ascii="Calibri" w:hAnsi="Calibri" w:cs="Calibri"/>
          <w:lang w:val="ro-RO"/>
        </w:rPr>
        <w:t xml:space="preserve"> si sosire in </w:t>
      </w:r>
      <w:r>
        <w:rPr>
          <w:rFonts w:ascii="Calibri" w:hAnsi="Calibri" w:cs="Calibri"/>
          <w:lang w:val="ro-RO"/>
        </w:rPr>
        <w:t>Amsterdam</w:t>
      </w:r>
      <w:r w:rsidRPr="0086236D">
        <w:rPr>
          <w:rFonts w:ascii="Calibri" w:hAnsi="Calibri" w:cs="Calibri"/>
          <w:lang w:val="ro-RO"/>
        </w:rPr>
        <w:t xml:space="preserve"> la ora 08:</w:t>
      </w:r>
      <w:r>
        <w:rPr>
          <w:rFonts w:ascii="Calibri" w:hAnsi="Calibri" w:cs="Calibri"/>
          <w:lang w:val="ro-RO"/>
        </w:rPr>
        <w:t>5</w:t>
      </w:r>
      <w:r w:rsidRPr="0086236D">
        <w:rPr>
          <w:rFonts w:ascii="Calibri" w:hAnsi="Calibri" w:cs="Calibri"/>
          <w:lang w:val="ro-RO"/>
        </w:rPr>
        <w:t xml:space="preserve">5. Scurta escala si imbarcare pe zborul </w:t>
      </w:r>
      <w:r>
        <w:rPr>
          <w:rFonts w:ascii="Calibri" w:hAnsi="Calibri" w:cs="Calibri"/>
          <w:lang w:val="ro-RO"/>
        </w:rPr>
        <w:t>KL743</w:t>
      </w:r>
      <w:r w:rsidRPr="0086236D">
        <w:rPr>
          <w:rFonts w:ascii="Calibri" w:hAnsi="Calibri" w:cs="Calibri"/>
          <w:lang w:val="ro-RO"/>
        </w:rPr>
        <w:t xml:space="preserve"> cu decolare la </w:t>
      </w:r>
      <w:r>
        <w:rPr>
          <w:rFonts w:ascii="Calibri" w:hAnsi="Calibri" w:cs="Calibri"/>
          <w:lang w:val="ro-RO"/>
        </w:rPr>
        <w:t>09:55</w:t>
      </w:r>
      <w:r w:rsidRPr="0086236D">
        <w:rPr>
          <w:rFonts w:ascii="Calibri" w:hAnsi="Calibri" w:cs="Calibri"/>
          <w:lang w:val="ro-RO"/>
        </w:rPr>
        <w:t>. Sosire pe aeroportul din Lima la ora 1</w:t>
      </w:r>
      <w:r>
        <w:rPr>
          <w:rFonts w:ascii="Calibri" w:hAnsi="Calibri" w:cs="Calibri"/>
          <w:lang w:val="ro-RO"/>
        </w:rPr>
        <w:t>5:25</w:t>
      </w:r>
      <w:r w:rsidRPr="0086236D">
        <w:rPr>
          <w:rFonts w:ascii="Calibri" w:hAnsi="Calibri" w:cs="Calibri"/>
          <w:lang w:val="ro-RO"/>
        </w:rPr>
        <w:t>.</w:t>
      </w:r>
      <w:r w:rsidR="00B4759C" w:rsidRPr="00B4759C">
        <w:rPr>
          <w:rFonts w:ascii="Calibri" w:hAnsi="Calibri" w:cs="Calibri"/>
          <w:i/>
          <w:color w:val="000000" w:themeColor="text1"/>
          <w:lang w:val="ro-RO"/>
        </w:rPr>
        <w:t xml:space="preserve"> </w:t>
      </w:r>
      <w:r w:rsidR="00B4759C" w:rsidRPr="00D41E9B">
        <w:rPr>
          <w:rFonts w:ascii="Calibri" w:hAnsi="Calibri" w:cs="Calibri"/>
          <w:i/>
          <w:color w:val="000000" w:themeColor="text1"/>
          <w:lang w:val="ro-RO"/>
        </w:rPr>
        <w:t>(ATENTIE! Orarul de zbor este informativ si poate suporta modificari impuse de compania aeriana)</w:t>
      </w:r>
      <w:r w:rsidR="00B4759C" w:rsidRPr="009A201F">
        <w:rPr>
          <w:rFonts w:ascii="Calibri" w:hAnsi="Calibri" w:cs="Calibri"/>
          <w:color w:val="000000" w:themeColor="text1"/>
          <w:lang w:val="ro-RO"/>
        </w:rPr>
        <w:t>.</w:t>
      </w:r>
      <w:r w:rsidR="00B4759C">
        <w:rPr>
          <w:rFonts w:ascii="Calibri" w:hAnsi="Calibri" w:cs="Calibri"/>
          <w:color w:val="000000" w:themeColor="text1"/>
          <w:lang w:val="ro-RO"/>
        </w:rPr>
        <w:t xml:space="preserve"> </w:t>
      </w:r>
      <w:r w:rsidR="00B4759C">
        <w:rPr>
          <w:rFonts w:ascii="Calibri" w:hAnsi="Calibri" w:cs="Calibri"/>
          <w:lang w:val="ro-RO"/>
        </w:rPr>
        <w:t xml:space="preserve"> </w:t>
      </w:r>
      <w:r w:rsidRPr="0086236D">
        <w:rPr>
          <w:rFonts w:ascii="Calibri" w:hAnsi="Calibri" w:cs="Calibri"/>
          <w:i/>
          <w:lang w:val="ro-RO"/>
        </w:rPr>
        <w:t>Bine ati venit</w:t>
      </w:r>
      <w:r w:rsidRPr="0086236D">
        <w:rPr>
          <w:rFonts w:ascii="Calibri" w:hAnsi="Calibri" w:cs="Calibri"/>
          <w:lang w:val="ro-RO"/>
        </w:rPr>
        <w:t xml:space="preserve"> in Peru</w:t>
      </w:r>
      <w:r>
        <w:rPr>
          <w:rFonts w:ascii="Calibri" w:hAnsi="Calibri" w:cs="Calibri"/>
          <w:lang w:val="ro-RO"/>
        </w:rPr>
        <w:t xml:space="preserve"> - </w:t>
      </w:r>
      <w:r w:rsidRPr="0086236D">
        <w:rPr>
          <w:rFonts w:ascii="Calibri" w:hAnsi="Calibri" w:cs="Calibri"/>
          <w:lang w:val="ro-RO"/>
        </w:rPr>
        <w:t>tara misterelor incase, a peisajelor spectaculoase si a traditiilor vibrante. Situat pe coasta Pacificului, Lima este nu doar capitala Peru, ci si cel mai populat oras al tarii, cu o populatie ce depaseste 10 milioane de locuitori. Este al cincilea oras ca marime din America Latina si se remarca printr-un amestec fascinant de istorie si modernitate. Fondat in 1535 de Francisco Pizarro, Lima poarta si astazi amprenta epocii coloniale, fiind cunoscut sub numele de „Orasul regilor”. Centrul sau istoric, cu arhitectura bine conservata, a fost recunoscut de UNESCO ca parte a patrimoniului mondial inca din 1991. Transfer la hotel.</w:t>
      </w:r>
      <w:r w:rsidR="00EA62C9">
        <w:rPr>
          <w:rFonts w:ascii="Calibri" w:hAnsi="Calibri" w:cs="Calibri"/>
          <w:lang w:val="ro-RO"/>
        </w:rPr>
        <w:t xml:space="preserve"> Seara, </w:t>
      </w:r>
      <w:r w:rsidR="00EA62C9" w:rsidRPr="00EA62C9">
        <w:rPr>
          <w:rFonts w:ascii="Calibri" w:hAnsi="Calibri" w:cs="Calibri"/>
          <w:i/>
          <w:lang w:val="ro-RO"/>
        </w:rPr>
        <w:t>optional</w:t>
      </w:r>
      <w:r w:rsidR="00EA62C9">
        <w:rPr>
          <w:rFonts w:ascii="Calibri" w:hAnsi="Calibri" w:cs="Calibri"/>
          <w:lang w:val="ro-RO"/>
        </w:rPr>
        <w:t xml:space="preserve"> va propunem DanSa </w:t>
      </w:r>
      <w:r w:rsidR="0077626C">
        <w:rPr>
          <w:rFonts w:ascii="Calibri" w:hAnsi="Calibri" w:cs="Calibri"/>
          <w:lang w:val="ro-RO"/>
        </w:rPr>
        <w:t>-</w:t>
      </w:r>
      <w:r w:rsidR="00EA62C9">
        <w:rPr>
          <w:rFonts w:ascii="Calibri" w:hAnsi="Calibri" w:cs="Calibri"/>
          <w:lang w:val="ro-RO"/>
        </w:rPr>
        <w:t xml:space="preserve"> </w:t>
      </w:r>
      <w:r w:rsidR="0077626C">
        <w:rPr>
          <w:rFonts w:ascii="Calibri" w:hAnsi="Calibri" w:cs="Calibri"/>
          <w:lang w:val="ro-RO"/>
        </w:rPr>
        <w:t>Spectacol Peruvian cu Cina</w:t>
      </w:r>
      <w:r w:rsidR="00EA62C9">
        <w:rPr>
          <w:rFonts w:ascii="Calibri" w:hAnsi="Calibri" w:cs="Calibri"/>
          <w:lang w:val="ro-RO"/>
        </w:rPr>
        <w:t>, o e</w:t>
      </w:r>
      <w:r w:rsidR="00EA62C9" w:rsidRPr="00EA62C9">
        <w:rPr>
          <w:rFonts w:ascii="Calibri" w:hAnsi="Calibri" w:cs="Calibri"/>
          <w:lang w:val="ro-RO"/>
        </w:rPr>
        <w:t xml:space="preserve">xperienta </w:t>
      </w:r>
      <w:r w:rsidR="00EA62C9">
        <w:rPr>
          <w:rFonts w:ascii="Calibri" w:hAnsi="Calibri" w:cs="Calibri"/>
          <w:lang w:val="ro-RO"/>
        </w:rPr>
        <w:t xml:space="preserve">ce </w:t>
      </w:r>
      <w:r w:rsidR="00EA62C9" w:rsidRPr="00EA62C9">
        <w:rPr>
          <w:rFonts w:ascii="Calibri" w:hAnsi="Calibri" w:cs="Calibri"/>
          <w:lang w:val="ro-RO"/>
        </w:rPr>
        <w:t xml:space="preserve">imbina rafinamentul bucatariei peruane cu muzica live, dansuri traditionale si prezentari culinare interactive. </w:t>
      </w:r>
      <w:r w:rsidRPr="0086236D">
        <w:rPr>
          <w:rFonts w:ascii="Calibri" w:hAnsi="Calibri" w:cs="Calibri"/>
          <w:lang w:val="ro-RO"/>
        </w:rPr>
        <w:t>Cazare la Hotel Dazzler By Wyndham 4* sau similar Lima.</w:t>
      </w:r>
    </w:p>
    <w:p w14:paraId="7DD9930E" w14:textId="77777777" w:rsidR="00E40D9A" w:rsidRPr="0086236D" w:rsidRDefault="00E40D9A" w:rsidP="00E40D9A">
      <w:pPr>
        <w:tabs>
          <w:tab w:val="left" w:pos="3540"/>
          <w:tab w:val="center" w:pos="4637"/>
        </w:tabs>
        <w:ind w:left="270" w:right="-190"/>
        <w:jc w:val="both"/>
        <w:rPr>
          <w:rFonts w:ascii="Calibri" w:hAnsi="Calibri" w:cs="Calibri"/>
          <w:color w:val="C00000"/>
          <w:lang w:val="ro-RO"/>
        </w:rPr>
      </w:pPr>
    </w:p>
    <w:p w14:paraId="2D9DEE22" w14:textId="462989E4" w:rsidR="00D45474" w:rsidRPr="0086236D" w:rsidRDefault="00D45474" w:rsidP="00D45474">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Ziua 2</w:t>
      </w:r>
      <w:r w:rsidRPr="0086236D">
        <w:rPr>
          <w:rFonts w:ascii="Calibri" w:hAnsi="Calibri" w:cs="Calibri"/>
          <w:b/>
          <w:color w:val="7030A0"/>
          <w:sz w:val="22"/>
          <w:szCs w:val="22"/>
          <w:lang w:val="ro-RO"/>
        </w:rPr>
        <w:t xml:space="preserve">. </w:t>
      </w:r>
      <w:r w:rsidRPr="0086236D">
        <w:rPr>
          <w:rFonts w:ascii="Calibri" w:eastAsia="Calibri" w:hAnsi="Calibri" w:cs="Calibri"/>
          <w:b/>
          <w:color w:val="7030A0"/>
          <w:sz w:val="22"/>
          <w:szCs w:val="22"/>
          <w:lang w:val="ro-RO"/>
        </w:rPr>
        <w:t xml:space="preserve">LIMA – </w:t>
      </w:r>
      <w:r>
        <w:rPr>
          <w:rFonts w:ascii="Calibri" w:eastAsia="Calibri" w:hAnsi="Calibri" w:cs="Calibri"/>
          <w:b/>
          <w:color w:val="7030A0"/>
          <w:sz w:val="22"/>
          <w:szCs w:val="22"/>
          <w:lang w:val="ro-RO"/>
        </w:rPr>
        <w:t>PARACAS</w:t>
      </w:r>
    </w:p>
    <w:p w14:paraId="1EC55E3A" w14:textId="45D35E22" w:rsidR="00D45474" w:rsidRPr="0086236D" w:rsidRDefault="00D45474" w:rsidP="00D45474">
      <w:pPr>
        <w:ind w:left="270" w:right="-190"/>
        <w:jc w:val="both"/>
        <w:rPr>
          <w:rFonts w:ascii="Calibri" w:hAnsi="Calibri" w:cs="Calibri"/>
          <w:lang w:val="ro-RO"/>
        </w:rPr>
      </w:pPr>
      <w:r w:rsidRPr="0086236D">
        <w:rPr>
          <w:rFonts w:ascii="Calibri" w:hAnsi="Calibri" w:cs="Calibri"/>
          <w:lang w:val="ro-RO"/>
        </w:rPr>
        <w:t xml:space="preserve">Mic dejun. </w:t>
      </w:r>
      <w:r w:rsidR="007B4F9D">
        <w:rPr>
          <w:rFonts w:ascii="Calibri" w:hAnsi="Calibri" w:cs="Calibri"/>
          <w:lang w:val="ro-RO"/>
        </w:rPr>
        <w:t>Ne indreptam</w:t>
      </w:r>
      <w:r>
        <w:rPr>
          <w:rFonts w:ascii="Calibri" w:hAnsi="Calibri" w:cs="Calibri"/>
          <w:lang w:val="ro-RO"/>
        </w:rPr>
        <w:t xml:space="preserve"> spre </w:t>
      </w:r>
      <w:r w:rsidRPr="00D45474">
        <w:rPr>
          <w:rFonts w:ascii="Calibri" w:hAnsi="Calibri" w:cs="Calibri"/>
          <w:lang w:val="ro-RO"/>
        </w:rPr>
        <w:t>Paracas, pe spectaculosul drum Panamerican Sud, o ruta ce serpuieste de-a lungul coastei Pacificului. Peisajele se schimba treptat, dezvaluind un decor dramatic: intinderi desertice, dune sculptate de vant si zone unde nisipul se contopeste cu siluetele muntilor, creand imagini de o frumusete austera, tipica litoralului peruan.</w:t>
      </w:r>
      <w:r>
        <w:rPr>
          <w:rFonts w:ascii="Calibri" w:hAnsi="Calibri" w:cs="Calibri"/>
          <w:lang w:val="ro-RO"/>
        </w:rPr>
        <w:t xml:space="preserve"> </w:t>
      </w:r>
      <w:r w:rsidRPr="00D45474">
        <w:rPr>
          <w:rFonts w:ascii="Calibri" w:hAnsi="Calibri" w:cs="Calibri"/>
          <w:lang w:val="ro-RO"/>
        </w:rPr>
        <w:t>Sosire in Paracas si transfer la hotel.</w:t>
      </w:r>
      <w:r>
        <w:rPr>
          <w:rFonts w:ascii="Calibri" w:hAnsi="Calibri" w:cs="Calibri"/>
          <w:lang w:val="ro-RO"/>
        </w:rPr>
        <w:t xml:space="preserve"> </w:t>
      </w:r>
      <w:r w:rsidRPr="00D45474">
        <w:rPr>
          <w:rFonts w:ascii="Calibri" w:hAnsi="Calibri" w:cs="Calibri"/>
          <w:lang w:val="ro-RO"/>
        </w:rPr>
        <w:t>Dupa-amiaza liber pentru relaxare, plimbari pe malul golfului sau activitati individuale in ritmul propriu.</w:t>
      </w:r>
      <w:r>
        <w:rPr>
          <w:rFonts w:ascii="Calibri" w:hAnsi="Calibri" w:cs="Calibri"/>
          <w:lang w:val="ro-RO"/>
        </w:rPr>
        <w:t xml:space="preserve"> Cazare la Hotel </w:t>
      </w:r>
      <w:r w:rsidRPr="00D45474">
        <w:rPr>
          <w:rFonts w:ascii="Calibri" w:hAnsi="Calibri" w:cs="Calibri"/>
          <w:lang w:val="ro-RO"/>
        </w:rPr>
        <w:t>La Hacienda Bahia Paracas</w:t>
      </w:r>
      <w:r>
        <w:rPr>
          <w:rFonts w:ascii="Calibri" w:hAnsi="Calibri" w:cs="Calibri"/>
          <w:lang w:val="ro-RO"/>
        </w:rPr>
        <w:t xml:space="preserve"> 4</w:t>
      </w:r>
      <w:r w:rsidRPr="00D45474">
        <w:rPr>
          <w:rFonts w:ascii="Calibri" w:hAnsi="Calibri" w:cs="Calibri"/>
          <w:lang w:val="ro-RO"/>
        </w:rPr>
        <w:t>* sau similar.</w:t>
      </w:r>
    </w:p>
    <w:p w14:paraId="1D3A8B1B" w14:textId="2AAFD1AB" w:rsidR="00EA62C9" w:rsidRDefault="00EA62C9" w:rsidP="00E40D9A">
      <w:pPr>
        <w:tabs>
          <w:tab w:val="left" w:pos="3540"/>
          <w:tab w:val="center" w:pos="4637"/>
        </w:tabs>
        <w:ind w:left="270" w:right="-190"/>
        <w:jc w:val="both"/>
        <w:rPr>
          <w:rFonts w:ascii="Calibri" w:hAnsi="Calibri" w:cs="Calibri"/>
          <w:b/>
          <w:color w:val="7030A0"/>
          <w:sz w:val="22"/>
          <w:szCs w:val="22"/>
          <w:lang w:val="ro-RO"/>
        </w:rPr>
      </w:pPr>
    </w:p>
    <w:p w14:paraId="49097E76" w14:textId="757204A5" w:rsidR="00D45474" w:rsidRPr="0086236D" w:rsidRDefault="00D45474" w:rsidP="007B4F9D">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Ziua 3</w:t>
      </w:r>
      <w:r w:rsidRPr="0086236D">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 xml:space="preserve">PARACAS – </w:t>
      </w:r>
      <w:r w:rsidR="007B4F9D">
        <w:rPr>
          <w:rFonts w:ascii="Calibri" w:eastAsia="Calibri" w:hAnsi="Calibri" w:cs="Calibri"/>
          <w:b/>
          <w:color w:val="7030A0"/>
          <w:sz w:val="22"/>
          <w:szCs w:val="22"/>
          <w:lang w:val="ro-RO"/>
        </w:rPr>
        <w:t xml:space="preserve">Insulele Ballestas – </w:t>
      </w:r>
      <w:r>
        <w:rPr>
          <w:rFonts w:ascii="Calibri" w:eastAsia="Calibri" w:hAnsi="Calibri" w:cs="Calibri"/>
          <w:b/>
          <w:color w:val="7030A0"/>
          <w:sz w:val="22"/>
          <w:szCs w:val="22"/>
          <w:lang w:val="ro-RO"/>
        </w:rPr>
        <w:t>NASCA</w:t>
      </w:r>
    </w:p>
    <w:p w14:paraId="360B628A" w14:textId="462875B2" w:rsidR="00D45474" w:rsidRDefault="007B4F9D" w:rsidP="007B4F9D">
      <w:pPr>
        <w:tabs>
          <w:tab w:val="left" w:pos="3540"/>
          <w:tab w:val="center" w:pos="4637"/>
        </w:tabs>
        <w:ind w:left="270" w:right="-190"/>
        <w:jc w:val="both"/>
        <w:rPr>
          <w:rFonts w:ascii="Calibri" w:hAnsi="Calibri" w:cs="Calibri"/>
          <w:lang w:val="ro-RO"/>
        </w:rPr>
      </w:pPr>
      <w:r w:rsidRPr="007B4F9D">
        <w:rPr>
          <w:rFonts w:ascii="Calibri" w:hAnsi="Calibri" w:cs="Calibri"/>
          <w:lang w:val="ro-RO"/>
        </w:rPr>
        <w:t>Mic dejun. Dimineata, plecam spre Insulele Ballestas, intr-o excursie cu barca (serviciu sharing), activitate dependenta de condi</w:t>
      </w:r>
      <w:r>
        <w:rPr>
          <w:rFonts w:ascii="Calibri" w:hAnsi="Calibri" w:cs="Calibri"/>
          <w:lang w:val="ro-RO"/>
        </w:rPr>
        <w:t>t</w:t>
      </w:r>
      <w:r w:rsidRPr="007B4F9D">
        <w:rPr>
          <w:rFonts w:ascii="Calibri" w:hAnsi="Calibri" w:cs="Calibri"/>
          <w:lang w:val="ro-RO"/>
        </w:rPr>
        <w:t xml:space="preserve">iile meteo. Insulele, aflate in apropierea Rezervatiei Naturale Paracas, sunt renumite pentru coloniile impresionante de lei de mare si pentru numeroasele specii de pasari, precum cormorani, ganneti, pescarusi, pelicani, sterne si pinguinii de Humboldt. In trecut, insulele erau cunoscute pentru exploatarea </w:t>
      </w:r>
      <w:r w:rsidRPr="007B4F9D">
        <w:rPr>
          <w:rFonts w:ascii="Calibri" w:hAnsi="Calibri" w:cs="Calibri"/>
          <w:i/>
          <w:lang w:val="ro-RO"/>
        </w:rPr>
        <w:t>guano-ului</w:t>
      </w:r>
      <w:r w:rsidRPr="007B4F9D">
        <w:rPr>
          <w:rFonts w:ascii="Calibri" w:hAnsi="Calibri" w:cs="Calibri"/>
          <w:lang w:val="ro-RO"/>
        </w:rPr>
        <w:t>, un ingrasamant natural obtinut din depunerile de pasari marine, considerat extrem de valoros datorita fertilitatii sale ridicate</w:t>
      </w:r>
      <w:r w:rsidR="0013592A">
        <w:rPr>
          <w:rFonts w:ascii="Calibri" w:hAnsi="Calibri" w:cs="Calibri"/>
          <w:lang w:val="ro-RO"/>
        </w:rPr>
        <w:t xml:space="preserve">. </w:t>
      </w:r>
      <w:r w:rsidR="004B30E7" w:rsidRPr="004B30E7">
        <w:rPr>
          <w:rFonts w:ascii="Calibri" w:hAnsi="Calibri" w:cs="Calibri"/>
          <w:lang w:val="ro-RO"/>
        </w:rPr>
        <w:t xml:space="preserve">Pe traseu, inainte ca barca sa se indeparteze de coasta, vom observa celebrul “Candelabru”, o figura misterioasa sculptata in versantul nisipos, despre care se spune ca ar fi fost realizata de aceeasi civilizatie care a creat enigmaticele Linii din Nasca. </w:t>
      </w:r>
      <w:r w:rsidR="004B30E7">
        <w:rPr>
          <w:rFonts w:ascii="Calibri" w:hAnsi="Calibri" w:cs="Calibri"/>
          <w:lang w:val="ro-RO"/>
        </w:rPr>
        <w:t>Se spune</w:t>
      </w:r>
      <w:r w:rsidR="004B30E7" w:rsidRPr="004B30E7">
        <w:rPr>
          <w:rFonts w:ascii="Calibri" w:hAnsi="Calibri" w:cs="Calibri"/>
          <w:lang w:val="ro-RO"/>
        </w:rPr>
        <w:t xml:space="preserve"> ca acest simbol, lung de aproximativ 180 de metri, este orientat perfect spre largul oceanului, iar cercetatorii considera ca ar fi servit drept punct de ghidaj pentru navigatorii din perioada precolumbiana, fiind vizibil de la kilometri distanta de pe mare.</w:t>
      </w:r>
      <w:r>
        <w:rPr>
          <w:rFonts w:ascii="Calibri" w:hAnsi="Calibri" w:cs="Calibri"/>
          <w:lang w:val="ro-RO"/>
        </w:rPr>
        <w:t xml:space="preserve"> </w:t>
      </w:r>
      <w:r w:rsidRPr="007B4F9D">
        <w:rPr>
          <w:rFonts w:ascii="Calibri" w:hAnsi="Calibri" w:cs="Calibri"/>
          <w:lang w:val="ro-RO"/>
        </w:rPr>
        <w:t>Dupa-amiaza, plecam spre Nasca, oras ce poarta numele vechii civilizatii dezvoltate in aceasta zona intre anii 300 i.Hr. si 800 d.Hr. Pe masura ce inaintam, peisajul devine tot mai arid, iar desertul nascan dezvaluie treptat atmosfera enigmatica ce inconjoara faimoasele linii.</w:t>
      </w:r>
      <w:r>
        <w:rPr>
          <w:rFonts w:ascii="Calibri" w:hAnsi="Calibri" w:cs="Calibri"/>
          <w:lang w:val="ro-RO"/>
        </w:rPr>
        <w:t xml:space="preserve"> </w:t>
      </w:r>
      <w:r w:rsidRPr="007B4F9D">
        <w:rPr>
          <w:rFonts w:ascii="Calibri" w:hAnsi="Calibri" w:cs="Calibri"/>
          <w:lang w:val="ro-RO"/>
        </w:rPr>
        <w:t>Sosire in Nasca si cazare. Cazare la</w:t>
      </w:r>
      <w:r>
        <w:rPr>
          <w:rFonts w:ascii="Calibri" w:hAnsi="Calibri" w:cs="Calibri"/>
          <w:lang w:val="ro-RO"/>
        </w:rPr>
        <w:t xml:space="preserve"> Hotel</w:t>
      </w:r>
      <w:r w:rsidRPr="007B4F9D">
        <w:rPr>
          <w:rFonts w:ascii="Calibri" w:hAnsi="Calibri" w:cs="Calibri"/>
          <w:lang w:val="ro-RO"/>
        </w:rPr>
        <w:t xml:space="preserve"> DM Hoteles Nasca 3* sau similar.</w:t>
      </w:r>
    </w:p>
    <w:p w14:paraId="4C846F2F" w14:textId="687A3EFB" w:rsidR="007B4F9D" w:rsidRDefault="007B4F9D" w:rsidP="007B4F9D">
      <w:pPr>
        <w:tabs>
          <w:tab w:val="left" w:pos="3540"/>
          <w:tab w:val="center" w:pos="4637"/>
        </w:tabs>
        <w:ind w:left="270" w:right="-190"/>
        <w:jc w:val="both"/>
        <w:rPr>
          <w:rFonts w:ascii="Calibri" w:hAnsi="Calibri" w:cs="Calibri"/>
          <w:lang w:val="ro-RO"/>
        </w:rPr>
      </w:pPr>
    </w:p>
    <w:p w14:paraId="674A9F2A" w14:textId="484858BB" w:rsidR="004B30E7" w:rsidRPr="0086236D" w:rsidRDefault="004B30E7" w:rsidP="004B30E7">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Ziua 4</w:t>
      </w:r>
      <w:r w:rsidRPr="0086236D">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NASCA – AREQUIPA</w:t>
      </w:r>
    </w:p>
    <w:p w14:paraId="34CF21E3" w14:textId="0FF79882" w:rsidR="004B30E7" w:rsidRDefault="004B30E7" w:rsidP="004B30E7">
      <w:pPr>
        <w:tabs>
          <w:tab w:val="left" w:pos="3540"/>
          <w:tab w:val="center" w:pos="4637"/>
        </w:tabs>
        <w:ind w:left="270" w:right="-190"/>
        <w:jc w:val="both"/>
        <w:rPr>
          <w:rFonts w:ascii="Calibri" w:hAnsi="Calibri" w:cs="Calibri"/>
          <w:lang w:val="ro-RO"/>
        </w:rPr>
      </w:pPr>
      <w:r w:rsidRPr="004B30E7">
        <w:rPr>
          <w:rFonts w:ascii="Calibri" w:hAnsi="Calibri" w:cs="Calibri"/>
          <w:lang w:val="ro-RO"/>
        </w:rPr>
        <w:t xml:space="preserve">Mic dejun. Transfer la aeroportul din Nasca pentru </w:t>
      </w:r>
      <w:r>
        <w:rPr>
          <w:rFonts w:ascii="Calibri" w:hAnsi="Calibri" w:cs="Calibri"/>
          <w:lang w:val="ro-RO"/>
        </w:rPr>
        <w:t xml:space="preserve">zbor </w:t>
      </w:r>
      <w:r w:rsidRPr="004B30E7">
        <w:rPr>
          <w:rFonts w:ascii="Calibri" w:hAnsi="Calibri" w:cs="Calibri"/>
          <w:lang w:val="ro-RO"/>
        </w:rPr>
        <w:t>deasupra celebrelor Linii din Nasca, impresionante desene misterioase realizate in desert, pe o suprafata de aproximativ 350 km². Formele reprezinta diverse animale si plante, precum Paianjenul, Maimuta, Cainele, Soparla, Colibri, Condorul si multe altele, fiecare avand dimensiuni intre 15 si 300 de metri, sapate la o adancime de aproximativ 30 de centimetri. O curiozitate fascinanta este faptul ca aceste linii pot fi vazute corect doar din aer, iar cercetatorii au descoperit ca unele dintre ele sunt orientate exact dupa solstitiile si echinoctiile anului, sugerand ca civilizatia Nasca avea cunostinte avansate de astronomie. Excursia este dependenta de conditiile meteo.</w:t>
      </w:r>
      <w:r>
        <w:rPr>
          <w:rFonts w:ascii="Calibri" w:hAnsi="Calibri" w:cs="Calibri"/>
          <w:lang w:val="ro-RO"/>
        </w:rPr>
        <w:t xml:space="preserve"> </w:t>
      </w:r>
      <w:r w:rsidRPr="004B30E7">
        <w:rPr>
          <w:rFonts w:ascii="Calibri" w:hAnsi="Calibri" w:cs="Calibri"/>
          <w:lang w:val="ro-RO"/>
        </w:rPr>
        <w:t>Dupa experienta zborului, plecam spre Arequipa, pe drumul Panamerican Sud. Traseul strabate intinderi nesfarsite de desert, canioane si vai spectaculoase, iar zona Yauca se remarca prin plantatiile sale de maslini, un contrast surprinzator in peisajul arid.</w:t>
      </w:r>
      <w:r>
        <w:rPr>
          <w:rFonts w:ascii="Calibri" w:hAnsi="Calibri" w:cs="Calibri"/>
          <w:lang w:val="ro-RO"/>
        </w:rPr>
        <w:t xml:space="preserve"> </w:t>
      </w:r>
      <w:r w:rsidRPr="004B30E7">
        <w:rPr>
          <w:rFonts w:ascii="Calibri" w:hAnsi="Calibri" w:cs="Calibri"/>
          <w:lang w:val="ro-RO"/>
        </w:rPr>
        <w:t>Sosire in Arequipa si cazare.</w:t>
      </w:r>
      <w:r>
        <w:rPr>
          <w:rFonts w:ascii="Calibri" w:hAnsi="Calibri" w:cs="Calibri"/>
          <w:lang w:val="ro-RO"/>
        </w:rPr>
        <w:t xml:space="preserve"> </w:t>
      </w:r>
      <w:r w:rsidRPr="004B30E7">
        <w:rPr>
          <w:rFonts w:ascii="Calibri" w:hAnsi="Calibri" w:cs="Calibri"/>
          <w:lang w:val="ro-RO"/>
        </w:rPr>
        <w:t xml:space="preserve">Cazare la </w:t>
      </w:r>
      <w:r>
        <w:rPr>
          <w:rFonts w:ascii="Calibri" w:hAnsi="Calibri" w:cs="Calibri"/>
          <w:lang w:val="ro-RO"/>
        </w:rPr>
        <w:t xml:space="preserve">Hotel </w:t>
      </w:r>
      <w:r w:rsidRPr="004B30E7">
        <w:rPr>
          <w:rFonts w:ascii="Calibri" w:hAnsi="Calibri" w:cs="Calibri"/>
          <w:lang w:val="ro-RO"/>
        </w:rPr>
        <w:t>Hampton by Hilton Arequipa 4* sau similar.</w:t>
      </w:r>
    </w:p>
    <w:p w14:paraId="35F7BBCA" w14:textId="7BEBFB90" w:rsidR="004B30E7" w:rsidRDefault="004B30E7" w:rsidP="004B30E7">
      <w:pPr>
        <w:tabs>
          <w:tab w:val="left" w:pos="3540"/>
          <w:tab w:val="center" w:pos="4637"/>
        </w:tabs>
        <w:ind w:left="270" w:right="-190"/>
        <w:jc w:val="both"/>
        <w:rPr>
          <w:rFonts w:ascii="Calibri" w:hAnsi="Calibri" w:cs="Calibri"/>
          <w:lang w:val="ro-RO"/>
        </w:rPr>
      </w:pPr>
    </w:p>
    <w:p w14:paraId="2CEA3846" w14:textId="278B86E1" w:rsidR="004B30E7" w:rsidRPr="0086236D" w:rsidRDefault="004B30E7" w:rsidP="004B30E7">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Ziua 5</w:t>
      </w:r>
      <w:r w:rsidRPr="0086236D">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AREQUIPA</w:t>
      </w:r>
    </w:p>
    <w:p w14:paraId="271EB295" w14:textId="57ACA3DC" w:rsidR="004B30E7" w:rsidRPr="000B503C" w:rsidRDefault="004B30E7" w:rsidP="000B503C">
      <w:pPr>
        <w:tabs>
          <w:tab w:val="left" w:pos="3540"/>
          <w:tab w:val="center" w:pos="4637"/>
        </w:tabs>
        <w:ind w:left="270" w:right="-190"/>
        <w:jc w:val="both"/>
        <w:rPr>
          <w:rFonts w:ascii="Calibri" w:hAnsi="Calibri" w:cs="Calibri"/>
          <w:lang w:val="ro-RO"/>
        </w:rPr>
      </w:pPr>
      <w:r w:rsidRPr="004B30E7">
        <w:rPr>
          <w:rFonts w:ascii="Calibri" w:hAnsi="Calibri" w:cs="Calibri"/>
          <w:lang w:val="ro-RO"/>
        </w:rPr>
        <w:t>Mic dejun. Incepem ziua cu vizita la Manastirea Santa Catalina, o adevarata cetate ascunsa in inima orasului Arequipa. Complexul este format din alei inguste, case in nuante de caramiziu si albastru intens, mici piete, fantani si gradini, creand un spatiu aparte, plin de liniste si culoare. Timp de secole, manastirea a gazduit o comunitate de maici provenite din familiile nobile ale Peru-ului colonial, iar atmosfera de aici pastreaza inca eleganta si austeritatea acelor vremuri.</w:t>
      </w:r>
      <w:r>
        <w:rPr>
          <w:rFonts w:ascii="Calibri" w:hAnsi="Calibri" w:cs="Calibri"/>
          <w:lang w:val="ro-RO"/>
        </w:rPr>
        <w:t xml:space="preserve"> </w:t>
      </w:r>
      <w:r w:rsidRPr="004B30E7">
        <w:rPr>
          <w:rFonts w:ascii="Calibri" w:hAnsi="Calibri" w:cs="Calibri"/>
          <w:lang w:val="ro-RO"/>
        </w:rPr>
        <w:t>Continuam cu vizita la Biserica Companiei lui Iisus si la frumoasele sale claustre, considerate una dintre cele mai rafinate expresii ale arhitecturii religioase din secolul al XVII-lea, apartinand barocului mestizo. Interiorul impresioneaza prin altarele masive din lemn sculptat, acoperite cu foi</w:t>
      </w:r>
      <w:r>
        <w:rPr>
          <w:rFonts w:ascii="Calibri" w:hAnsi="Calibri" w:cs="Calibri"/>
          <w:lang w:val="ro-RO"/>
        </w:rPr>
        <w:t>ta</w:t>
      </w:r>
      <w:r w:rsidRPr="004B30E7">
        <w:rPr>
          <w:rFonts w:ascii="Calibri" w:hAnsi="Calibri" w:cs="Calibri"/>
          <w:lang w:val="ro-RO"/>
        </w:rPr>
        <w:t xml:space="preserve"> de aur de 18 carate. In vechea sacristie se afla celebra Cupola San Ignacio, remarcabila prin intensitatea culorilor sale, pastrate aproape intacte de-a lungul secolelor. Cupola, semicirculara si </w:t>
      </w:r>
      <w:r w:rsidRPr="004B30E7">
        <w:rPr>
          <w:rFonts w:ascii="Calibri" w:hAnsi="Calibri" w:cs="Calibri"/>
          <w:lang w:val="ro-RO"/>
        </w:rPr>
        <w:lastRenderedPageBreak/>
        <w:t>luminata de un ochi de lumina central, este decorata cu opt imagini ale sfintilor, fiecare insotita de relicvele sale.</w:t>
      </w:r>
      <w:r w:rsidR="000B503C">
        <w:rPr>
          <w:rFonts w:ascii="Calibri" w:hAnsi="Calibri" w:cs="Calibri"/>
          <w:lang w:val="ro-RO"/>
        </w:rPr>
        <w:t xml:space="preserve"> </w:t>
      </w:r>
      <w:r w:rsidRPr="004B30E7">
        <w:rPr>
          <w:rFonts w:ascii="Calibri" w:hAnsi="Calibri" w:cs="Calibri"/>
          <w:lang w:val="ro-RO"/>
        </w:rPr>
        <w:t xml:space="preserve">Dupa-amiaza vizitam Muzeul Sanctuarelor Andine, unde este expusa celebra Juanita, “Fata de Gheata”, o tanara inca sacrificata zeilor in urma cu peste 500 de ani pe varful vulcanului Ampato (6380 m). Muzeul prezinta si alte mumii ale copiilor sau adolescentilor oferiti in ritualuri sacre muntilor, vulcanilor, raurilor sau marii, oferind o perspectiva profunda asupra credintelor incase. Cazare la </w:t>
      </w:r>
      <w:r w:rsidR="008C2F5C">
        <w:rPr>
          <w:rFonts w:ascii="Calibri" w:hAnsi="Calibri" w:cs="Calibri"/>
          <w:lang w:val="ro-RO"/>
        </w:rPr>
        <w:t xml:space="preserve">Hotel </w:t>
      </w:r>
      <w:r w:rsidRPr="004B30E7">
        <w:rPr>
          <w:rFonts w:ascii="Calibri" w:hAnsi="Calibri" w:cs="Calibri"/>
          <w:lang w:val="ro-RO"/>
        </w:rPr>
        <w:t>Hampton by Hilton Arequipa 4* sau similar.</w:t>
      </w:r>
    </w:p>
    <w:p w14:paraId="48FE0A5C" w14:textId="5EFD4DBF" w:rsidR="004B30E7" w:rsidRDefault="004B30E7" w:rsidP="004B30E7">
      <w:pPr>
        <w:tabs>
          <w:tab w:val="left" w:pos="3540"/>
          <w:tab w:val="center" w:pos="4637"/>
        </w:tabs>
        <w:ind w:left="270" w:right="-190"/>
        <w:jc w:val="both"/>
        <w:rPr>
          <w:rFonts w:ascii="Calibri" w:hAnsi="Calibri" w:cs="Calibri"/>
          <w:lang w:val="ro-RO"/>
        </w:rPr>
      </w:pPr>
    </w:p>
    <w:p w14:paraId="30184E5B" w14:textId="69B077C6" w:rsidR="008C2F5C" w:rsidRPr="0086236D" w:rsidRDefault="008C2F5C" w:rsidP="008C2F5C">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 xml:space="preserve">Ziua </w:t>
      </w:r>
      <w:r w:rsidR="0074006D">
        <w:rPr>
          <w:rFonts w:ascii="Calibri" w:hAnsi="Calibri" w:cs="Calibri"/>
          <w:b/>
          <w:color w:val="7030A0"/>
          <w:sz w:val="22"/>
          <w:szCs w:val="22"/>
          <w:lang w:val="ro-RO"/>
        </w:rPr>
        <w:t>6</w:t>
      </w:r>
      <w:r w:rsidRPr="0086236D">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AREQUIPA – PUNO</w:t>
      </w:r>
    </w:p>
    <w:p w14:paraId="369C7599" w14:textId="775CA722" w:rsidR="008C2F5C" w:rsidRDefault="008C2F5C" w:rsidP="008C2F5C">
      <w:pPr>
        <w:tabs>
          <w:tab w:val="left" w:pos="3540"/>
          <w:tab w:val="center" w:pos="4637"/>
        </w:tabs>
        <w:ind w:left="270" w:right="-190"/>
        <w:jc w:val="both"/>
        <w:rPr>
          <w:rFonts w:ascii="Calibri" w:hAnsi="Calibri" w:cs="Calibri"/>
          <w:lang w:val="ro-RO"/>
        </w:rPr>
      </w:pPr>
      <w:r w:rsidRPr="008C2F5C">
        <w:rPr>
          <w:rFonts w:ascii="Calibri" w:hAnsi="Calibri" w:cs="Calibri"/>
          <w:lang w:val="ro-RO"/>
        </w:rPr>
        <w:t xml:space="preserve">Mic dejun. </w:t>
      </w:r>
      <w:r w:rsidR="0019728E">
        <w:rPr>
          <w:rFonts w:ascii="Calibri" w:hAnsi="Calibri" w:cs="Calibri"/>
          <w:lang w:val="ro-RO"/>
        </w:rPr>
        <w:t>Plecam</w:t>
      </w:r>
      <w:r w:rsidRPr="008C2F5C">
        <w:rPr>
          <w:rFonts w:ascii="Calibri" w:hAnsi="Calibri" w:cs="Calibri"/>
          <w:lang w:val="ro-RO"/>
        </w:rPr>
        <w:t xml:space="preserve"> spre Puno (3.800 m altitudine), intr-o calatorie spectaculoasa prin unele dintre cele mai frumoase peisaje andine. Traversam districtul Yura, o zona vasta cu relief variat si geografie impresionanta, apoi continuam spre Rezervatia Nationala Pampa Canahuas, unde vom admira intinderi nesfarsite si peisaje incredibile, specifice platoului andin.</w:t>
      </w:r>
      <w:r>
        <w:rPr>
          <w:rFonts w:ascii="Calibri" w:hAnsi="Calibri" w:cs="Calibri"/>
          <w:lang w:val="ro-RO"/>
        </w:rPr>
        <w:t xml:space="preserve"> </w:t>
      </w:r>
      <w:r w:rsidRPr="008C2F5C">
        <w:rPr>
          <w:rFonts w:ascii="Calibri" w:hAnsi="Calibri" w:cs="Calibri"/>
          <w:lang w:val="ro-RO"/>
        </w:rPr>
        <w:t>Drumul continua spre Patahuasi, iar mai departe ajungem in districtul Santa Lucia, aflat in provincia Lampa, o zona rurala autentica, cu sate mici si campuri andine. Inainte de sosirea in Puno, ne oprim la Lagunillas, un lac andin aflat la altitudine, cunoscut pentru nuantele sale albastre si pentru fauna locala, inclusiv flamingo si diverse specii de pasari acvatice. Ultima parte a traseului trece prin orasul Juliaca, principalul centru comercial al regiunii, dupa care ajungem in Puno.</w:t>
      </w:r>
      <w:r>
        <w:rPr>
          <w:rFonts w:ascii="Calibri" w:hAnsi="Calibri" w:cs="Calibri"/>
          <w:lang w:val="ro-RO"/>
        </w:rPr>
        <w:t xml:space="preserve"> </w:t>
      </w:r>
      <w:r w:rsidRPr="008C2F5C">
        <w:rPr>
          <w:rFonts w:ascii="Calibri" w:hAnsi="Calibri" w:cs="Calibri"/>
          <w:lang w:val="ro-RO"/>
        </w:rPr>
        <w:t>Sosire in Puno</w:t>
      </w:r>
      <w:r>
        <w:rPr>
          <w:rFonts w:ascii="Calibri" w:hAnsi="Calibri" w:cs="Calibri"/>
          <w:lang w:val="ro-RO"/>
        </w:rPr>
        <w:t xml:space="preserve">. Cina (bauturile nu sunt incluse) si cazare la Hotel </w:t>
      </w:r>
      <w:r w:rsidRPr="008C2F5C">
        <w:rPr>
          <w:rFonts w:ascii="Calibri" w:hAnsi="Calibri" w:cs="Calibri"/>
          <w:lang w:val="ro-RO"/>
        </w:rPr>
        <w:t>Lake Titikaka 4* sau similar.</w:t>
      </w:r>
    </w:p>
    <w:p w14:paraId="596F0CF3" w14:textId="14509ACD" w:rsidR="0074006D" w:rsidRDefault="0074006D" w:rsidP="008C2F5C">
      <w:pPr>
        <w:tabs>
          <w:tab w:val="left" w:pos="3540"/>
          <w:tab w:val="center" w:pos="4637"/>
        </w:tabs>
        <w:ind w:left="270" w:right="-190"/>
        <w:jc w:val="both"/>
        <w:rPr>
          <w:rFonts w:ascii="Calibri" w:hAnsi="Calibri" w:cs="Calibri"/>
          <w:lang w:val="ro-RO"/>
        </w:rPr>
      </w:pPr>
    </w:p>
    <w:p w14:paraId="228C1E08" w14:textId="7D09EFBB" w:rsidR="0074006D" w:rsidRPr="0086236D" w:rsidRDefault="0074006D" w:rsidP="0074006D">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 xml:space="preserve">Ziua </w:t>
      </w:r>
      <w:r w:rsidR="0019728E">
        <w:rPr>
          <w:rFonts w:ascii="Calibri" w:hAnsi="Calibri" w:cs="Calibri"/>
          <w:b/>
          <w:color w:val="7030A0"/>
          <w:sz w:val="22"/>
          <w:szCs w:val="22"/>
          <w:lang w:val="ro-RO"/>
        </w:rPr>
        <w:t>7</w:t>
      </w:r>
      <w:r w:rsidRPr="0086236D">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PUNO – UROS &amp; TAQUILE</w:t>
      </w:r>
    </w:p>
    <w:p w14:paraId="2F678DF1" w14:textId="013ED40C" w:rsidR="0074006D" w:rsidRDefault="0019728E" w:rsidP="0019728E">
      <w:pPr>
        <w:tabs>
          <w:tab w:val="left" w:pos="3540"/>
          <w:tab w:val="center" w:pos="4637"/>
        </w:tabs>
        <w:ind w:left="270" w:right="-190"/>
        <w:jc w:val="both"/>
        <w:rPr>
          <w:rFonts w:ascii="Calibri" w:hAnsi="Calibri" w:cs="Calibri"/>
          <w:lang w:val="ro-RO"/>
        </w:rPr>
      </w:pPr>
      <w:r w:rsidRPr="0019728E">
        <w:rPr>
          <w:rFonts w:ascii="Calibri" w:hAnsi="Calibri" w:cs="Calibri"/>
          <w:lang w:val="ro-RO"/>
        </w:rPr>
        <w:t>Mic dejun. Astazi pornim intr-o calatorie fascinanta pe Lacul Titicaca, loc incarcat de mituri si spiritualitate. Conform legendei, din apele sale au iesit Manco Capac si Mama Ocllo, fondatorii legendari ai Imperiului Inca, iar lacul continua sa fie considerat un spatiu sacru al culturilor andine.</w:t>
      </w:r>
      <w:r>
        <w:rPr>
          <w:rFonts w:ascii="Calibri" w:hAnsi="Calibri" w:cs="Calibri"/>
          <w:lang w:val="ro-RO"/>
        </w:rPr>
        <w:t xml:space="preserve"> </w:t>
      </w:r>
      <w:r w:rsidRPr="0019728E">
        <w:rPr>
          <w:rFonts w:ascii="Calibri" w:hAnsi="Calibri" w:cs="Calibri"/>
          <w:lang w:val="ro-RO"/>
        </w:rPr>
        <w:t>Prima oprire este pe Insulele Plutitoare Uros, unde vom descoperi un mod de viata cu adevarat unic. Comunitatea Uros traieste pe insule construite din trestia de totora, acelasi material folosit pentru colibele si barcile traditionale. Viata lor se bazeaza pe pescuit, vanatoare si mestesuguri, iar traditiile si costumele locale reflecta o cultura vie, autentica si profund legata de lac.</w:t>
      </w:r>
      <w:r>
        <w:rPr>
          <w:rFonts w:ascii="Calibri" w:hAnsi="Calibri" w:cs="Calibri"/>
          <w:lang w:val="ro-RO"/>
        </w:rPr>
        <w:t xml:space="preserve"> </w:t>
      </w:r>
      <w:r w:rsidRPr="0019728E">
        <w:rPr>
          <w:rFonts w:ascii="Calibri" w:hAnsi="Calibri" w:cs="Calibri"/>
          <w:lang w:val="ro-RO"/>
        </w:rPr>
        <w:t xml:space="preserve">Excursia continua spre Insula Taquile, locuita de comunitati de origine quechua, renumite pentru maiestria lor in arta tesaturilor traditionale. De pe culmile insulei, panorama este uluitoare: Lacul Titicaca straluceste in nuante de albastru profund, incadrat de siluetele grandioase ale muntilor andini, creand una dintre cele mai frumoase imagini ale Altiplanoului. </w:t>
      </w:r>
      <w:r w:rsidRPr="0086236D">
        <w:rPr>
          <w:rFonts w:ascii="Calibri" w:hAnsi="Calibri" w:cs="Calibri"/>
          <w:lang w:val="ro-RO"/>
        </w:rPr>
        <w:t>Timp liber pentru explorarea insulei</w:t>
      </w:r>
      <w:r>
        <w:rPr>
          <w:rFonts w:ascii="Calibri" w:hAnsi="Calibri" w:cs="Calibri"/>
          <w:lang w:val="ro-RO"/>
        </w:rPr>
        <w:t xml:space="preserve">. </w:t>
      </w:r>
      <w:r w:rsidRPr="0086236D">
        <w:rPr>
          <w:rFonts w:ascii="Calibri" w:hAnsi="Calibri" w:cs="Calibri"/>
          <w:lang w:val="ro-RO"/>
        </w:rPr>
        <w:t>Vom servi pranzul la un restaurant local din comunitate, si ne vom bucura de preparate traditionale specifice zonei</w:t>
      </w:r>
      <w:r>
        <w:rPr>
          <w:rFonts w:ascii="Calibri" w:hAnsi="Calibri" w:cs="Calibri"/>
          <w:lang w:val="ro-RO"/>
        </w:rPr>
        <w:t xml:space="preserve"> (bauturile nu sunt incluse).</w:t>
      </w:r>
      <w:r w:rsidRPr="0086236D">
        <w:rPr>
          <w:rFonts w:ascii="Calibri" w:hAnsi="Calibri" w:cs="Calibri"/>
          <w:lang w:val="ro-RO"/>
        </w:rPr>
        <w:t xml:space="preserve"> </w:t>
      </w:r>
      <w:r w:rsidR="0074006D" w:rsidRPr="0074006D">
        <w:rPr>
          <w:rFonts w:ascii="Calibri" w:hAnsi="Calibri" w:cs="Calibri"/>
          <w:lang w:val="ro-RO"/>
        </w:rPr>
        <w:t>Dupa-amiaza, intoarcere la Puno, cu sosire prevazuta in cursul serii.</w:t>
      </w:r>
      <w:r w:rsidR="0074006D">
        <w:rPr>
          <w:rFonts w:ascii="Calibri" w:hAnsi="Calibri" w:cs="Calibri"/>
          <w:lang w:val="ro-RO"/>
        </w:rPr>
        <w:t xml:space="preserve"> </w:t>
      </w:r>
      <w:r w:rsidR="0074006D" w:rsidRPr="0074006D">
        <w:rPr>
          <w:rFonts w:ascii="Calibri" w:hAnsi="Calibri" w:cs="Calibri"/>
          <w:lang w:val="ro-RO"/>
        </w:rPr>
        <w:t xml:space="preserve">Cazare la </w:t>
      </w:r>
      <w:r w:rsidR="0074006D">
        <w:rPr>
          <w:rFonts w:ascii="Calibri" w:hAnsi="Calibri" w:cs="Calibri"/>
          <w:lang w:val="ro-RO"/>
        </w:rPr>
        <w:t xml:space="preserve">Hotel </w:t>
      </w:r>
      <w:r w:rsidR="0074006D" w:rsidRPr="0074006D">
        <w:rPr>
          <w:rFonts w:ascii="Calibri" w:hAnsi="Calibri" w:cs="Calibri"/>
          <w:lang w:val="ro-RO"/>
        </w:rPr>
        <w:t>Lake Titikaka</w:t>
      </w:r>
      <w:r w:rsidR="0074006D">
        <w:rPr>
          <w:rFonts w:ascii="Calibri" w:hAnsi="Calibri" w:cs="Calibri"/>
          <w:lang w:val="ro-RO"/>
        </w:rPr>
        <w:t xml:space="preserve"> 4*</w:t>
      </w:r>
      <w:r w:rsidR="0074006D" w:rsidRPr="0074006D">
        <w:rPr>
          <w:rFonts w:ascii="Calibri" w:hAnsi="Calibri" w:cs="Calibri"/>
          <w:lang w:val="ro-RO"/>
        </w:rPr>
        <w:t xml:space="preserve"> sau similar.</w:t>
      </w:r>
    </w:p>
    <w:p w14:paraId="62596E41" w14:textId="1BE79FAA" w:rsidR="0019728E" w:rsidRDefault="0019728E" w:rsidP="0019728E">
      <w:pPr>
        <w:tabs>
          <w:tab w:val="left" w:pos="3540"/>
          <w:tab w:val="center" w:pos="4637"/>
        </w:tabs>
        <w:ind w:left="270" w:right="-190"/>
        <w:jc w:val="both"/>
        <w:rPr>
          <w:rFonts w:ascii="Calibri" w:hAnsi="Calibri" w:cs="Calibri"/>
          <w:lang w:val="ro-RO"/>
        </w:rPr>
      </w:pPr>
    </w:p>
    <w:p w14:paraId="06A5531F" w14:textId="54A01AC0" w:rsidR="0019728E" w:rsidRPr="0086236D" w:rsidRDefault="0019728E" w:rsidP="0019728E">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Ziua 8</w:t>
      </w:r>
      <w:r w:rsidRPr="0086236D">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PUNO – CUSCO</w:t>
      </w:r>
    </w:p>
    <w:p w14:paraId="64EC8A21" w14:textId="074F1222" w:rsidR="008C2F5C" w:rsidRDefault="0050262A" w:rsidP="0050262A">
      <w:pPr>
        <w:tabs>
          <w:tab w:val="left" w:pos="3540"/>
          <w:tab w:val="center" w:pos="4637"/>
        </w:tabs>
        <w:ind w:left="270" w:right="-190"/>
        <w:jc w:val="both"/>
        <w:rPr>
          <w:rFonts w:ascii="Calibri" w:hAnsi="Calibri" w:cs="Calibri"/>
          <w:lang w:val="ro-RO"/>
        </w:rPr>
      </w:pPr>
      <w:r w:rsidRPr="0050262A">
        <w:rPr>
          <w:rFonts w:ascii="Calibri" w:hAnsi="Calibri" w:cs="Calibri"/>
          <w:lang w:val="ro-RO"/>
        </w:rPr>
        <w:t>Mic dejun. Dimineata devreme, plecare cu autocarul spre Cusco, intr-o calatorie ce traverseaza peisaje spectaculoase, de la intinderile vaste ale Altiplanoului pana la zonele andine, presarate cu sate traditionale si campuri terasate.</w:t>
      </w:r>
      <w:r>
        <w:rPr>
          <w:rFonts w:ascii="Calibri" w:hAnsi="Calibri" w:cs="Calibri"/>
          <w:lang w:val="ro-RO"/>
        </w:rPr>
        <w:t xml:space="preserve"> </w:t>
      </w:r>
      <w:r w:rsidRPr="0050262A">
        <w:rPr>
          <w:rFonts w:ascii="Calibri" w:hAnsi="Calibri" w:cs="Calibri"/>
          <w:lang w:val="ro-RO"/>
        </w:rPr>
        <w:t xml:space="preserve">Pe traseu sunt programate mai multe opriri. Prima este la Pucara, cunoscut pentru ceramica sa traditionala si pentru vestigiile preincaice. Continuam spre Raqchi, unde vom </w:t>
      </w:r>
      <w:r>
        <w:rPr>
          <w:rFonts w:ascii="Calibri" w:hAnsi="Calibri" w:cs="Calibri"/>
          <w:lang w:val="ro-RO"/>
        </w:rPr>
        <w:t xml:space="preserve"> </w:t>
      </w:r>
      <w:r w:rsidRPr="0050262A">
        <w:rPr>
          <w:rFonts w:ascii="Calibri" w:hAnsi="Calibri" w:cs="Calibri"/>
          <w:lang w:val="ro-RO"/>
        </w:rPr>
        <w:t>descoperi ruinele Huari si impresionantul Templu al lui Viracocha, una dintre cele mai importante structuri religioase din perioada inca. Ultima oprire este la Andahuaylillas, unde vizitam celebra capela supranumita “Capela Sixtina a Anzilor”, renumita pentru frescele sale baroce si decoratiunile elaborate.</w:t>
      </w:r>
      <w:r>
        <w:rPr>
          <w:rFonts w:ascii="Calibri" w:hAnsi="Calibri" w:cs="Calibri"/>
          <w:lang w:val="ro-RO"/>
        </w:rPr>
        <w:t xml:space="preserve"> </w:t>
      </w:r>
      <w:r w:rsidRPr="0050262A">
        <w:rPr>
          <w:rFonts w:ascii="Calibri" w:hAnsi="Calibri" w:cs="Calibri"/>
          <w:lang w:val="ro-RO"/>
        </w:rPr>
        <w:t>Cel mai inalt punct al traseului este La Raya (4.000 m), linia naturala ce separa Altiplanoul de regiunea andina, oferind privelisti ample asupra muntilor si vaii glaciare.</w:t>
      </w:r>
      <w:r>
        <w:rPr>
          <w:rFonts w:ascii="Calibri" w:hAnsi="Calibri" w:cs="Calibri"/>
          <w:lang w:val="ro-RO"/>
        </w:rPr>
        <w:t xml:space="preserve"> Servim pranzul la un restaurant local (bauturile nu sunt incluse). </w:t>
      </w:r>
      <w:r w:rsidRPr="0050262A">
        <w:rPr>
          <w:rFonts w:ascii="Calibri" w:hAnsi="Calibri" w:cs="Calibri"/>
          <w:lang w:val="ro-RO"/>
        </w:rPr>
        <w:t>Sosire in Cusco in cursul serii, fosta capitala a Imperiului Inca, al carei nume in quechua inseamna “buricul lumii”. Cazare la Hotel Cusco La Paccha Affiliated by Melia</w:t>
      </w:r>
      <w:r>
        <w:rPr>
          <w:rFonts w:ascii="Calibri" w:hAnsi="Calibri" w:cs="Calibri"/>
          <w:lang w:val="ro-RO"/>
        </w:rPr>
        <w:t xml:space="preserve"> 4*</w:t>
      </w:r>
      <w:r w:rsidRPr="0050262A">
        <w:rPr>
          <w:rFonts w:ascii="Calibri" w:hAnsi="Calibri" w:cs="Calibri"/>
          <w:lang w:val="ro-RO"/>
        </w:rPr>
        <w:t xml:space="preserve"> sau similar.</w:t>
      </w:r>
    </w:p>
    <w:p w14:paraId="7F775A18" w14:textId="6D60D135" w:rsidR="0050262A" w:rsidRDefault="0050262A" w:rsidP="0050262A">
      <w:pPr>
        <w:tabs>
          <w:tab w:val="left" w:pos="3540"/>
          <w:tab w:val="center" w:pos="4637"/>
        </w:tabs>
        <w:ind w:left="270" w:right="-190"/>
        <w:jc w:val="both"/>
        <w:rPr>
          <w:rFonts w:ascii="Calibri" w:hAnsi="Calibri" w:cs="Calibri"/>
          <w:lang w:val="ro-RO"/>
        </w:rPr>
      </w:pPr>
    </w:p>
    <w:p w14:paraId="571628BB" w14:textId="33223985" w:rsidR="004B20DF" w:rsidRPr="00560AE6" w:rsidRDefault="004B20DF" w:rsidP="00560AE6">
      <w:pPr>
        <w:tabs>
          <w:tab w:val="left" w:pos="3540"/>
          <w:tab w:val="center" w:pos="4637"/>
        </w:tabs>
        <w:ind w:left="270" w:right="-190"/>
        <w:jc w:val="both"/>
        <w:rPr>
          <w:rFonts w:ascii="Calibri" w:hAnsi="Calibri" w:cs="Calibri"/>
          <w:b/>
          <w:color w:val="7030A0"/>
          <w:sz w:val="22"/>
          <w:szCs w:val="22"/>
          <w:lang w:val="ro-RO"/>
        </w:rPr>
      </w:pPr>
      <w:r>
        <w:rPr>
          <w:rFonts w:ascii="Calibri" w:hAnsi="Calibri" w:cs="Calibri"/>
          <w:b/>
          <w:color w:val="7030A0"/>
          <w:sz w:val="22"/>
          <w:szCs w:val="22"/>
          <w:lang w:val="ro-RO"/>
        </w:rPr>
        <w:t>Ziua 9</w:t>
      </w:r>
      <w:r w:rsidRPr="0086236D">
        <w:rPr>
          <w:rFonts w:ascii="Calibri" w:hAnsi="Calibri" w:cs="Calibri"/>
          <w:b/>
          <w:color w:val="7030A0"/>
          <w:sz w:val="22"/>
          <w:szCs w:val="22"/>
          <w:lang w:val="ro-RO"/>
        </w:rPr>
        <w:t xml:space="preserve">. </w:t>
      </w:r>
      <w:r w:rsidR="00560AE6">
        <w:rPr>
          <w:rFonts w:ascii="Calibri" w:hAnsi="Calibri" w:cs="Calibri"/>
          <w:b/>
          <w:color w:val="7030A0"/>
          <w:sz w:val="22"/>
          <w:szCs w:val="22"/>
          <w:lang w:val="ro-RO"/>
        </w:rPr>
        <w:t xml:space="preserve">CUSCO – </w:t>
      </w:r>
      <w:r w:rsidR="00560AE6">
        <w:rPr>
          <w:rFonts w:ascii="Calibri" w:eastAsia="Calibri" w:hAnsi="Calibri" w:cs="Calibri"/>
          <w:b/>
          <w:color w:val="7030A0"/>
          <w:sz w:val="22"/>
          <w:szCs w:val="22"/>
          <w:lang w:val="ro-RO"/>
        </w:rPr>
        <w:t>VALEA SACRA:</w:t>
      </w:r>
      <w:r w:rsidR="00560AE6" w:rsidRPr="00560AE6">
        <w:rPr>
          <w:rFonts w:ascii="Calibri" w:eastAsia="Calibri" w:hAnsi="Calibri" w:cs="Calibri"/>
          <w:b/>
          <w:color w:val="7030A0"/>
          <w:sz w:val="22"/>
          <w:szCs w:val="22"/>
          <w:lang w:val="ro-RO"/>
        </w:rPr>
        <w:t xml:space="preserve"> Chinchero – Maras – Moray – Ollantaytambo – Machu Picchu</w:t>
      </w:r>
    </w:p>
    <w:p w14:paraId="4C92F0A3" w14:textId="31467AB3" w:rsidR="004B20DF" w:rsidRDefault="004B20DF" w:rsidP="00560AE6">
      <w:pPr>
        <w:tabs>
          <w:tab w:val="left" w:pos="3540"/>
          <w:tab w:val="center" w:pos="4637"/>
        </w:tabs>
        <w:ind w:left="270" w:right="-190"/>
        <w:jc w:val="both"/>
        <w:rPr>
          <w:rFonts w:ascii="Calibri" w:hAnsi="Calibri" w:cs="Calibri"/>
          <w:lang w:val="ro-RO"/>
        </w:rPr>
      </w:pPr>
      <w:r w:rsidRPr="004B20DF">
        <w:rPr>
          <w:rFonts w:ascii="Calibri" w:hAnsi="Calibri" w:cs="Calibri"/>
          <w:lang w:val="ro-RO"/>
        </w:rPr>
        <w:t>Mic dejun.</w:t>
      </w:r>
      <w:r>
        <w:rPr>
          <w:rFonts w:ascii="Calibri" w:hAnsi="Calibri" w:cs="Calibri"/>
          <w:lang w:val="ro-RO"/>
        </w:rPr>
        <w:t xml:space="preserve"> </w:t>
      </w:r>
      <w:r w:rsidR="00560AE6">
        <w:rPr>
          <w:rFonts w:ascii="Calibri" w:hAnsi="Calibri" w:cs="Calibri"/>
          <w:lang w:val="ro-RO"/>
        </w:rPr>
        <w:t>P</w:t>
      </w:r>
      <w:r w:rsidR="00560AE6" w:rsidRPr="00560AE6">
        <w:rPr>
          <w:rFonts w:ascii="Calibri" w:hAnsi="Calibri" w:cs="Calibri"/>
          <w:lang w:val="ro-RO"/>
        </w:rPr>
        <w:t>ornim spre Valea Sacra a Incasilor, un tinut unde traditiile andine, mestesugurile si peisajele montane se imbina intr-o experienta autentica. Prima oprire este la Chinchero</w:t>
      </w:r>
      <w:r w:rsidRPr="004B20DF">
        <w:rPr>
          <w:rFonts w:ascii="Calibri" w:hAnsi="Calibri" w:cs="Calibri"/>
          <w:lang w:val="ro-RO"/>
        </w:rPr>
        <w:t>, vechi oras inca, unde vizitam frumoasa biserica coloniala construita pe fundatiile Palatului lui Tupac Yupanqui. Urmeaza complexul artizanal al tesatorilor din Chinchero, unde vom descoperi tehnicile traditionale de tors, vopsire naturala si tesut, pastrate cu fidelitate de comunitatile locale.</w:t>
      </w:r>
      <w:r>
        <w:rPr>
          <w:rFonts w:ascii="Calibri" w:hAnsi="Calibri" w:cs="Calibri"/>
          <w:lang w:val="ro-RO"/>
        </w:rPr>
        <w:t xml:space="preserve"> </w:t>
      </w:r>
      <w:r w:rsidRPr="004B20DF">
        <w:rPr>
          <w:rFonts w:ascii="Calibri" w:hAnsi="Calibri" w:cs="Calibri"/>
          <w:lang w:val="ro-RO"/>
        </w:rPr>
        <w:t>Continuam spre Maras, faimoasele saline formate din aproximativ 3.000 de bazine sapate in panta muntelui Qaqawinay. In sezonul secetos, localnicii umplu bazinele la fiecare trei zile cu apa sarata provenita dintr-un izvor natural aflat in partea superioara a complexului. Pe masura ce apa se evapora, sarea se cristalizeaza, creand un peisaj spectaculos, unic in Anzi.</w:t>
      </w:r>
      <w:r>
        <w:rPr>
          <w:rFonts w:ascii="Calibri" w:hAnsi="Calibri" w:cs="Calibri"/>
          <w:lang w:val="ro-RO"/>
        </w:rPr>
        <w:t xml:space="preserve"> </w:t>
      </w:r>
      <w:r w:rsidRPr="004B20DF">
        <w:rPr>
          <w:rFonts w:ascii="Calibri" w:hAnsi="Calibri" w:cs="Calibri"/>
          <w:lang w:val="ro-RO"/>
        </w:rPr>
        <w:t>Urmeaza vizita la Moray, un impresionant sit arheologic format din terase circulare dispuse concentric. Aceste structuri ingenioase permiteau agricultorilor incasi sa creeze microclimate diferite si sa cultive o varietate larga de plante, transformand Moray intr-un veritabil laborator agricol al lumii precolumbiene.</w:t>
      </w:r>
      <w:r>
        <w:rPr>
          <w:rFonts w:ascii="Calibri" w:hAnsi="Calibri" w:cs="Calibri"/>
          <w:lang w:val="ro-RO"/>
        </w:rPr>
        <w:t xml:space="preserve"> </w:t>
      </w:r>
      <w:r w:rsidRPr="004B20DF">
        <w:rPr>
          <w:rFonts w:ascii="Calibri" w:hAnsi="Calibri" w:cs="Calibri"/>
          <w:lang w:val="ro-RO"/>
        </w:rPr>
        <w:t>Experienta continua cu</w:t>
      </w:r>
      <w:r w:rsidR="00EC0168">
        <w:rPr>
          <w:rFonts w:ascii="Calibri" w:hAnsi="Calibri" w:cs="Calibri"/>
          <w:lang w:val="ro-RO"/>
        </w:rPr>
        <w:t xml:space="preserve"> un</w:t>
      </w:r>
      <w:r w:rsidR="00715C3E">
        <w:rPr>
          <w:rFonts w:ascii="Calibri" w:hAnsi="Calibri" w:cs="Calibri"/>
          <w:lang w:val="ro-RO"/>
        </w:rPr>
        <w:t xml:space="preserve"> pranz </w:t>
      </w:r>
      <w:r w:rsidR="00EC0168">
        <w:rPr>
          <w:rFonts w:ascii="Calibri" w:hAnsi="Calibri" w:cs="Calibri"/>
          <w:lang w:val="ro-RO"/>
        </w:rPr>
        <w:t>tarditional „</w:t>
      </w:r>
      <w:r w:rsidR="00715C3E" w:rsidRPr="00EC0168">
        <w:rPr>
          <w:rFonts w:ascii="Calibri" w:hAnsi="Calibri" w:cs="Calibri"/>
          <w:i/>
          <w:lang w:val="ro-RO"/>
        </w:rPr>
        <w:t>P</w:t>
      </w:r>
      <w:r w:rsidRPr="00EC0168">
        <w:rPr>
          <w:rFonts w:ascii="Calibri" w:hAnsi="Calibri" w:cs="Calibri"/>
          <w:i/>
          <w:lang w:val="ro-RO"/>
        </w:rPr>
        <w:t>achamanca</w:t>
      </w:r>
      <w:r w:rsidR="00EC0168">
        <w:rPr>
          <w:rFonts w:ascii="Calibri" w:hAnsi="Calibri" w:cs="Calibri"/>
          <w:lang w:val="ro-RO"/>
        </w:rPr>
        <w:t>”</w:t>
      </w:r>
      <w:r w:rsidRPr="004B20DF">
        <w:rPr>
          <w:rFonts w:ascii="Calibri" w:hAnsi="Calibri" w:cs="Calibri"/>
          <w:lang w:val="ro-RO"/>
        </w:rPr>
        <w:t>, o metoda ancestrala de gatit in care pietre incinse sunt folosite pentru a prepara carne, cartofi, porumb si alte ingrediente locale intr-un cuptor subteran. Dupa descoperirea preparatelor, acestea sunt servite pentru a oferi un gust autentic al gastronomiei andine.</w:t>
      </w:r>
      <w:r>
        <w:rPr>
          <w:rFonts w:ascii="Calibri" w:hAnsi="Calibri" w:cs="Calibri"/>
          <w:lang w:val="ro-RO"/>
        </w:rPr>
        <w:t xml:space="preserve"> </w:t>
      </w:r>
      <w:r w:rsidRPr="004B20DF">
        <w:rPr>
          <w:rFonts w:ascii="Calibri" w:hAnsi="Calibri" w:cs="Calibri"/>
          <w:lang w:val="ro-RO"/>
        </w:rPr>
        <w:t>Momentul culinar este completat de un ritual traditional Pago a la Tierra, condus de un shaman local. Aceasta ceremonie ancestrala este dedicata Pachamamei (Mama Pamant), pentru recunostinta, armonie si binecuvantare</w:t>
      </w:r>
      <w:r w:rsidR="00EC0168">
        <w:rPr>
          <w:rFonts w:ascii="Calibri" w:hAnsi="Calibri" w:cs="Calibri"/>
          <w:lang w:val="ro-RO"/>
        </w:rPr>
        <w:t xml:space="preserve"> - </w:t>
      </w:r>
      <w:r w:rsidRPr="004B20DF">
        <w:rPr>
          <w:rFonts w:ascii="Calibri" w:hAnsi="Calibri" w:cs="Calibri"/>
          <w:lang w:val="ro-RO"/>
        </w:rPr>
        <w:t>o incursiune profunda in spiritualitatea andina.</w:t>
      </w:r>
      <w:r>
        <w:rPr>
          <w:rFonts w:ascii="Calibri" w:hAnsi="Calibri" w:cs="Calibri"/>
          <w:lang w:val="ro-RO"/>
        </w:rPr>
        <w:t xml:space="preserve"> </w:t>
      </w:r>
      <w:r w:rsidRPr="004B20DF">
        <w:rPr>
          <w:rFonts w:ascii="Calibri" w:hAnsi="Calibri" w:cs="Calibri"/>
          <w:lang w:val="ro-RO"/>
        </w:rPr>
        <w:t>Dupa-amiaza, vizitam satul Ollantaytambo si impresionantul sau sit arheologic. Construit la ordinul lui Pachacutec, complexul a servit drept centru ceremonial si, in perioada cuceririi spaniole, drept fortareata de rezistenta. Terasele masive si templele sculptate in piatra sunt marturie a ingeniozitatii incase.</w:t>
      </w:r>
      <w:r>
        <w:rPr>
          <w:rFonts w:ascii="Calibri" w:hAnsi="Calibri" w:cs="Calibri"/>
          <w:lang w:val="ro-RO"/>
        </w:rPr>
        <w:t xml:space="preserve"> </w:t>
      </w:r>
      <w:r w:rsidRPr="004B20DF">
        <w:rPr>
          <w:rFonts w:ascii="Calibri" w:hAnsi="Calibri" w:cs="Calibri"/>
          <w:lang w:val="ro-RO"/>
        </w:rPr>
        <w:t>Transfer la gara din Ollantaytambo</w:t>
      </w:r>
      <w:r>
        <w:rPr>
          <w:rFonts w:ascii="Calibri" w:hAnsi="Calibri" w:cs="Calibri"/>
          <w:lang w:val="ro-RO"/>
        </w:rPr>
        <w:t xml:space="preserve">. </w:t>
      </w:r>
      <w:r w:rsidRPr="004B20DF">
        <w:rPr>
          <w:rFonts w:ascii="Calibri" w:hAnsi="Calibri" w:cs="Calibri"/>
          <w:lang w:val="ro-RO"/>
        </w:rPr>
        <w:t>Plecare cu trenul Expedition (Peru Rail) sau The Voyager (Inca Rail) spre Aguas Calientes.</w:t>
      </w:r>
      <w:r w:rsidR="00560AE6">
        <w:rPr>
          <w:rFonts w:ascii="Calibri" w:hAnsi="Calibri" w:cs="Calibri"/>
          <w:lang w:val="ro-RO"/>
        </w:rPr>
        <w:t xml:space="preserve"> </w:t>
      </w:r>
      <w:r w:rsidRPr="004B20DF">
        <w:rPr>
          <w:rFonts w:ascii="Calibri" w:hAnsi="Calibri" w:cs="Calibri"/>
          <w:lang w:val="ro-RO"/>
        </w:rPr>
        <w:t>Sosire si transfer pietonal la hotel.</w:t>
      </w:r>
      <w:r>
        <w:rPr>
          <w:rFonts w:ascii="Calibri" w:hAnsi="Calibri" w:cs="Calibri"/>
          <w:lang w:val="ro-RO"/>
        </w:rPr>
        <w:t xml:space="preserve"> Cina (bauturile nu sunt incluse) si cazare la Hotel </w:t>
      </w:r>
      <w:r w:rsidRPr="004B20DF">
        <w:rPr>
          <w:rFonts w:ascii="Calibri" w:hAnsi="Calibri" w:cs="Calibri"/>
          <w:lang w:val="ro-RO"/>
        </w:rPr>
        <w:t>El Mapi Hotel</w:t>
      </w:r>
      <w:r>
        <w:rPr>
          <w:rFonts w:ascii="Calibri" w:hAnsi="Calibri" w:cs="Calibri"/>
          <w:lang w:val="ro-RO"/>
        </w:rPr>
        <w:t xml:space="preserve"> 4</w:t>
      </w:r>
      <w:r w:rsidRPr="004B20DF">
        <w:rPr>
          <w:rFonts w:ascii="Calibri" w:hAnsi="Calibri" w:cs="Calibri"/>
          <w:lang w:val="ro-RO"/>
        </w:rPr>
        <w:t>* sau similar.</w:t>
      </w:r>
    </w:p>
    <w:p w14:paraId="39F41DCE" w14:textId="77777777" w:rsidR="00560AE6" w:rsidRDefault="00560AE6" w:rsidP="0052786C">
      <w:pPr>
        <w:tabs>
          <w:tab w:val="left" w:pos="3540"/>
          <w:tab w:val="center" w:pos="4637"/>
        </w:tabs>
        <w:ind w:right="-190"/>
        <w:jc w:val="both"/>
        <w:rPr>
          <w:rFonts w:ascii="Calibri" w:hAnsi="Calibri" w:cs="Calibri"/>
          <w:b/>
          <w:color w:val="7030A0"/>
          <w:sz w:val="22"/>
          <w:szCs w:val="22"/>
          <w:lang w:val="ro-RO"/>
        </w:rPr>
      </w:pPr>
    </w:p>
    <w:p w14:paraId="542C25BC" w14:textId="0321923F" w:rsidR="0013592A" w:rsidRPr="0086236D" w:rsidRDefault="0013592A" w:rsidP="0013592A">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lastRenderedPageBreak/>
        <w:t xml:space="preserve">Ziua </w:t>
      </w:r>
      <w:r w:rsidR="00560AE6">
        <w:rPr>
          <w:rFonts w:ascii="Calibri" w:hAnsi="Calibri" w:cs="Calibri"/>
          <w:b/>
          <w:color w:val="7030A0"/>
          <w:sz w:val="22"/>
          <w:szCs w:val="22"/>
          <w:lang w:val="ro-RO"/>
        </w:rPr>
        <w:t>10</w:t>
      </w:r>
      <w:r w:rsidRPr="0086236D">
        <w:rPr>
          <w:rFonts w:ascii="Calibri" w:hAnsi="Calibri" w:cs="Calibri"/>
          <w:b/>
          <w:color w:val="7030A0"/>
          <w:sz w:val="22"/>
          <w:szCs w:val="22"/>
          <w:lang w:val="ro-RO"/>
        </w:rPr>
        <w:t xml:space="preserve">. </w:t>
      </w:r>
      <w:r w:rsidR="00560AE6" w:rsidRPr="00560AE6">
        <w:rPr>
          <w:rFonts w:ascii="Calibri" w:eastAsia="Calibri" w:hAnsi="Calibri" w:cs="Calibri"/>
          <w:b/>
          <w:color w:val="7030A0"/>
          <w:sz w:val="22"/>
          <w:szCs w:val="22"/>
          <w:lang w:val="ro-RO"/>
        </w:rPr>
        <w:t>MACHU PICCHU – OLLANTAYTAMBO – CUSCO</w:t>
      </w:r>
    </w:p>
    <w:p w14:paraId="6715CC6D" w14:textId="2E11ADD3" w:rsidR="00560AE6" w:rsidRDefault="00560AE6" w:rsidP="00560AE6">
      <w:pPr>
        <w:tabs>
          <w:tab w:val="left" w:pos="3540"/>
          <w:tab w:val="center" w:pos="4637"/>
        </w:tabs>
        <w:ind w:left="270" w:right="-190"/>
        <w:jc w:val="both"/>
        <w:rPr>
          <w:rFonts w:ascii="Calibri" w:hAnsi="Calibri" w:cs="Calibri"/>
          <w:lang w:val="ro-RO"/>
        </w:rPr>
      </w:pPr>
      <w:r w:rsidRPr="00560AE6">
        <w:rPr>
          <w:rFonts w:ascii="Calibri" w:hAnsi="Calibri" w:cs="Calibri"/>
          <w:lang w:val="ro-RO"/>
        </w:rPr>
        <w:t>Mic dejun. Dimineata, urcam cu minibuzul pe serpentinele abrupte ce leaga Aguas Calientes de celebra cetate Machu Picchu. Drumul, scurt dar spectaculos, dezvaluie treptat varfurile invelite in ceata ale Anzilor si vegetatia luxurianta specifica zonei subtropicale.</w:t>
      </w:r>
      <w:r>
        <w:rPr>
          <w:rFonts w:ascii="Calibri" w:hAnsi="Calibri" w:cs="Calibri"/>
          <w:lang w:val="ro-RO"/>
        </w:rPr>
        <w:t xml:space="preserve"> </w:t>
      </w:r>
      <w:r w:rsidRPr="00560AE6">
        <w:rPr>
          <w:rFonts w:ascii="Calibri" w:hAnsi="Calibri" w:cs="Calibri"/>
          <w:lang w:val="ro-RO"/>
        </w:rPr>
        <w:t>Ajunsi la Machu Picchu, incepem vizita ghidata a uneia dintre cele mai fascinante creatii ale civilizatiei inca. “Orasul pierdut”, descoperit in 1911 de Hiram Bingham, impresioneaza prin armonia constructiilor, ingeniozitatea teraselor agricole si modul in care arhitectura se integreaza perfect in peisajul montan. Traseul de vizitare parcurge principalele sectoare ale zonei urbane: sectorul agricol, de unde panorama asupra cetatii este completa; intrarea Llaqta Punku; Miradorul Templului Soarelui; Piata Principala; Stanca Sacra si zona “oglinzilor de apa”. Distanta totala este de aproximativ 2.5 km, iar efortul fizic este mediu spre ridicat — ideal pentru a obtine fotografia clasica cu Machu Picchu.</w:t>
      </w:r>
      <w:r>
        <w:rPr>
          <w:rFonts w:ascii="Calibri" w:hAnsi="Calibri" w:cs="Calibri"/>
          <w:lang w:val="ro-RO"/>
        </w:rPr>
        <w:t xml:space="preserve"> </w:t>
      </w:r>
      <w:r w:rsidRPr="00560AE6">
        <w:rPr>
          <w:rFonts w:ascii="Calibri" w:hAnsi="Calibri" w:cs="Calibri"/>
          <w:lang w:val="ro-RO"/>
        </w:rPr>
        <w:t>La finalul vizitei, coboram in Aguas Calientes si ne imbarcam in trenul Vistadome (Peru Rail) sau The 360° (Inca Rail), pentru intoarcerea spre Ollantaytambo. Pe parcurs, ferestrele panoramice dezvaluie peisaje superbe ale Vaii Sacre, cu rauri, terase agricole si sate andine.</w:t>
      </w:r>
      <w:r>
        <w:rPr>
          <w:rFonts w:ascii="Calibri" w:hAnsi="Calibri" w:cs="Calibri"/>
          <w:lang w:val="ro-RO"/>
        </w:rPr>
        <w:t xml:space="preserve"> </w:t>
      </w:r>
      <w:r w:rsidRPr="00560AE6">
        <w:rPr>
          <w:rFonts w:ascii="Calibri" w:hAnsi="Calibri" w:cs="Calibri"/>
          <w:lang w:val="ro-RO"/>
        </w:rPr>
        <w:t>Sosire in Ollantaytambo si transfer catre hotelul din Cusco.</w:t>
      </w:r>
      <w:r>
        <w:rPr>
          <w:rFonts w:ascii="Calibri" w:hAnsi="Calibri" w:cs="Calibri"/>
          <w:lang w:val="ro-RO"/>
        </w:rPr>
        <w:t xml:space="preserve"> </w:t>
      </w:r>
      <w:r w:rsidRPr="00560AE6">
        <w:rPr>
          <w:rFonts w:ascii="Calibri" w:hAnsi="Calibri" w:cs="Calibri"/>
          <w:lang w:val="ro-RO"/>
        </w:rPr>
        <w:t>Cazare la Hotel Cusco La Paccha Affiliated by Melia</w:t>
      </w:r>
      <w:r>
        <w:rPr>
          <w:rFonts w:ascii="Calibri" w:hAnsi="Calibri" w:cs="Calibri"/>
          <w:lang w:val="ro-RO"/>
        </w:rPr>
        <w:t xml:space="preserve"> 4</w:t>
      </w:r>
      <w:r w:rsidRPr="00560AE6">
        <w:rPr>
          <w:rFonts w:ascii="Calibri" w:hAnsi="Calibri" w:cs="Calibri"/>
          <w:lang w:val="ro-RO"/>
        </w:rPr>
        <w:t>* sau similar.</w:t>
      </w:r>
    </w:p>
    <w:p w14:paraId="09AF33AF" w14:textId="0CB938D1" w:rsidR="00560AE6" w:rsidRDefault="00560AE6" w:rsidP="0013592A">
      <w:pPr>
        <w:tabs>
          <w:tab w:val="left" w:pos="3540"/>
          <w:tab w:val="center" w:pos="4637"/>
        </w:tabs>
        <w:ind w:right="-190"/>
        <w:jc w:val="both"/>
        <w:rPr>
          <w:rFonts w:ascii="Calibri" w:hAnsi="Calibri" w:cs="Calibri"/>
          <w:lang w:val="ro-RO"/>
        </w:rPr>
      </w:pPr>
    </w:p>
    <w:p w14:paraId="05D3D326" w14:textId="36D7865A" w:rsidR="00560AE6" w:rsidRPr="0086236D" w:rsidRDefault="00560AE6" w:rsidP="00560AE6">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Ziua 11</w:t>
      </w:r>
      <w:r w:rsidRPr="0086236D">
        <w:rPr>
          <w:rFonts w:ascii="Calibri" w:hAnsi="Calibri" w:cs="Calibri"/>
          <w:b/>
          <w:color w:val="7030A0"/>
          <w:sz w:val="22"/>
          <w:szCs w:val="22"/>
          <w:lang w:val="ro-RO"/>
        </w:rPr>
        <w:t xml:space="preserve">. </w:t>
      </w:r>
      <w:r w:rsidRPr="00560AE6">
        <w:rPr>
          <w:rFonts w:ascii="Calibri" w:eastAsia="Calibri" w:hAnsi="Calibri" w:cs="Calibri"/>
          <w:b/>
          <w:color w:val="7030A0"/>
          <w:sz w:val="22"/>
          <w:szCs w:val="22"/>
          <w:lang w:val="ro-RO"/>
        </w:rPr>
        <w:t>CUSCO</w:t>
      </w:r>
      <w:r w:rsidR="00C202D2">
        <w:rPr>
          <w:rFonts w:ascii="Calibri" w:eastAsia="Calibri" w:hAnsi="Calibri" w:cs="Calibri"/>
          <w:b/>
          <w:color w:val="7030A0"/>
          <w:sz w:val="22"/>
          <w:szCs w:val="22"/>
          <w:lang w:val="ro-RO"/>
        </w:rPr>
        <w:t xml:space="preserve"> – Orasul Imperial</w:t>
      </w:r>
    </w:p>
    <w:p w14:paraId="3F5A8B1C" w14:textId="670AE337" w:rsidR="00560AE6" w:rsidRDefault="00C202D2" w:rsidP="00C202D2">
      <w:pPr>
        <w:tabs>
          <w:tab w:val="left" w:pos="3540"/>
          <w:tab w:val="center" w:pos="4637"/>
        </w:tabs>
        <w:ind w:left="270" w:right="-190"/>
        <w:jc w:val="both"/>
        <w:rPr>
          <w:rFonts w:ascii="Calibri" w:hAnsi="Calibri" w:cs="Calibri"/>
          <w:lang w:val="ro-RO"/>
        </w:rPr>
      </w:pPr>
      <w:r w:rsidRPr="00C202D2">
        <w:rPr>
          <w:rFonts w:ascii="Calibri" w:hAnsi="Calibri" w:cs="Calibri"/>
          <w:lang w:val="ro-RO"/>
        </w:rPr>
        <w:t xml:space="preserve">Mic dejun. Dimineata este dedicata explorarii simbolurilor esentiale ale capitalei incase, iar prima oprire este la Korikancha, cel mai sacru templu al Imperiului Inca, dedicat Zeului Soare, unde zidurile perfect slefuite ale sanctuarului se imbina cu arhitectura Conventului Santo Domingo, construit ulterior de spanioli peste fundatiile originale. Continuam spre Plaza de Armas, locul unde, conform legendei, bastonul de aur al lui Manco Capac s-a scufundat in pamant, indicand locul in care avea sa fie intemeiat Cusco, “buricul lumii”, iar apoi vizitam Catedrala, edificiu impunator ridicat in secolul al XVI-lea pe fundatiile Palatului lui Viracocha, un exemplu remarcabil de arhitectura coloniala cu influente andine. Urmeaza vizita complexelor arheologice din jurul orasului, incepand cu Sacsayhuaman, impresionanta fortareata megalitica ce reprezenta capul pumei in cosmologia andina, continuand cu Qenqo, sanctuar ceremonial dedicat Pachamamei, cu galerii sapate in piatra si forme labirintice, apoi Pucapucara, punct strategic de control militar cunoscut drept “fortareata rosie”, si in final Tambomachay, complex dedicat apei, cu izvoare si canale ingenioase asociate cu purificarea si fertilitatea. </w:t>
      </w:r>
      <w:r>
        <w:rPr>
          <w:rFonts w:ascii="Calibri" w:hAnsi="Calibri" w:cs="Calibri"/>
          <w:lang w:val="ro-RO"/>
        </w:rPr>
        <w:t>Dupa</w:t>
      </w:r>
      <w:r w:rsidRPr="00C202D2">
        <w:rPr>
          <w:rFonts w:ascii="Calibri" w:hAnsi="Calibri" w:cs="Calibri"/>
          <w:lang w:val="ro-RO"/>
        </w:rPr>
        <w:t xml:space="preserve">-amiaza este libera pentru plimbari, cumparaturi sau explorarea stradutelor inguste ale centrului istoric, pline de ateliere artizanale, cafenele si cladiri coloniale. Seara, </w:t>
      </w:r>
      <w:r>
        <w:rPr>
          <w:rFonts w:ascii="Calibri" w:hAnsi="Calibri" w:cs="Calibri"/>
          <w:lang w:val="ro-RO"/>
        </w:rPr>
        <w:t xml:space="preserve">cina </w:t>
      </w:r>
      <w:r w:rsidRPr="00C202D2">
        <w:rPr>
          <w:rFonts w:ascii="Calibri" w:hAnsi="Calibri" w:cs="Calibri"/>
          <w:lang w:val="ro-RO"/>
        </w:rPr>
        <w:t>intr-un restaurant local, cu spectacol folcloric, muzica andina si dansuri traditionale</w:t>
      </w:r>
      <w:r>
        <w:rPr>
          <w:rFonts w:ascii="Calibri" w:hAnsi="Calibri" w:cs="Calibri"/>
          <w:lang w:val="ro-RO"/>
        </w:rPr>
        <w:t xml:space="preserve"> (bauturile nu sunt incluse)</w:t>
      </w:r>
      <w:r w:rsidRPr="00C202D2">
        <w:rPr>
          <w:rFonts w:ascii="Calibri" w:hAnsi="Calibri" w:cs="Calibri"/>
          <w:lang w:val="ro-RO"/>
        </w:rPr>
        <w:t>. Cazare la Hotel Cusco La Paccha Affiliated by Melia</w:t>
      </w:r>
      <w:r>
        <w:rPr>
          <w:rFonts w:ascii="Calibri" w:hAnsi="Calibri" w:cs="Calibri"/>
          <w:lang w:val="ro-RO"/>
        </w:rPr>
        <w:t xml:space="preserve"> 4</w:t>
      </w:r>
      <w:r w:rsidRPr="00C202D2">
        <w:rPr>
          <w:rFonts w:ascii="Calibri" w:hAnsi="Calibri" w:cs="Calibri"/>
          <w:lang w:val="ro-RO"/>
        </w:rPr>
        <w:t>* sau similar.</w:t>
      </w:r>
    </w:p>
    <w:p w14:paraId="4CC9E11C" w14:textId="2B030B42" w:rsidR="00C202D2" w:rsidRDefault="00C202D2" w:rsidP="00C202D2">
      <w:pPr>
        <w:tabs>
          <w:tab w:val="left" w:pos="3540"/>
          <w:tab w:val="center" w:pos="4637"/>
        </w:tabs>
        <w:ind w:left="270" w:right="-190"/>
        <w:jc w:val="both"/>
        <w:rPr>
          <w:rFonts w:ascii="Calibri" w:hAnsi="Calibri" w:cs="Calibri"/>
          <w:lang w:val="ro-RO"/>
        </w:rPr>
      </w:pPr>
    </w:p>
    <w:p w14:paraId="090891BE" w14:textId="446B05DD" w:rsidR="00D41E20" w:rsidRPr="0086236D" w:rsidRDefault="00D41E20" w:rsidP="00D41E20">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Ziua 12</w:t>
      </w:r>
      <w:r w:rsidRPr="0086236D">
        <w:rPr>
          <w:rFonts w:ascii="Calibri" w:hAnsi="Calibri" w:cs="Calibri"/>
          <w:b/>
          <w:color w:val="7030A0"/>
          <w:sz w:val="22"/>
          <w:szCs w:val="22"/>
          <w:lang w:val="ro-RO"/>
        </w:rPr>
        <w:t xml:space="preserve">. </w:t>
      </w:r>
      <w:r w:rsidRPr="00560AE6">
        <w:rPr>
          <w:rFonts w:ascii="Calibri" w:eastAsia="Calibri" w:hAnsi="Calibri" w:cs="Calibri"/>
          <w:b/>
          <w:color w:val="7030A0"/>
          <w:sz w:val="22"/>
          <w:szCs w:val="22"/>
          <w:lang w:val="ro-RO"/>
        </w:rPr>
        <w:t>CUSCO</w:t>
      </w:r>
      <w:r>
        <w:rPr>
          <w:rFonts w:ascii="Calibri" w:eastAsia="Calibri" w:hAnsi="Calibri" w:cs="Calibri"/>
          <w:b/>
          <w:color w:val="7030A0"/>
          <w:sz w:val="22"/>
          <w:szCs w:val="22"/>
          <w:lang w:val="ro-RO"/>
        </w:rPr>
        <w:t xml:space="preserve"> – LIMA</w:t>
      </w:r>
    </w:p>
    <w:p w14:paraId="7BC7B2E7" w14:textId="10287384" w:rsidR="00AF73DC" w:rsidRDefault="00B60966" w:rsidP="00D41E20">
      <w:pPr>
        <w:tabs>
          <w:tab w:val="left" w:pos="3540"/>
          <w:tab w:val="center" w:pos="4637"/>
        </w:tabs>
        <w:ind w:left="270" w:right="-190"/>
        <w:jc w:val="both"/>
        <w:rPr>
          <w:rFonts w:ascii="Calibri" w:hAnsi="Calibri" w:cs="Calibri"/>
          <w:lang w:val="ro-RO"/>
        </w:rPr>
      </w:pPr>
      <w:r w:rsidRPr="00B60966">
        <w:rPr>
          <w:rFonts w:ascii="Calibri" w:hAnsi="Calibri" w:cs="Calibri"/>
          <w:lang w:val="ro-RO"/>
        </w:rPr>
        <w:t xml:space="preserve">Mic dejun. Transfer la aeroport pentru zborul intern spre Lima, capitala Peru si unul dintre cele mai dinamice orase ale Americii de Sud, unde istoria coloniala, traditiile andine si energia moderna se imbina intr-un ritm vibrant. Sosire in Lima si transfer la </w:t>
      </w:r>
      <w:r>
        <w:rPr>
          <w:rFonts w:ascii="Calibri" w:hAnsi="Calibri" w:cs="Calibri"/>
          <w:lang w:val="ro-RO"/>
        </w:rPr>
        <w:t xml:space="preserve">hotel. </w:t>
      </w:r>
      <w:r w:rsidRPr="00B60966">
        <w:rPr>
          <w:rFonts w:ascii="Calibri" w:hAnsi="Calibri" w:cs="Calibri"/>
          <w:i/>
          <w:lang w:val="ro-RO"/>
        </w:rPr>
        <w:t>Optional</w:t>
      </w:r>
      <w:r w:rsidRPr="00B60966">
        <w:rPr>
          <w:rFonts w:ascii="Calibri" w:hAnsi="Calibri" w:cs="Calibri"/>
          <w:lang w:val="ro-RO"/>
        </w:rPr>
        <w:t>, va propunem vizita la Muzeul Larco, un muzeu gazduit intr-o casa coloniala din secolul al XVIII-lea, inconjurata de gradini superbe, unde descoperim o colectie impresionanta de peste 45.000 de artefacte precolumbiene, de la ceramica si textile la bijuterii, masti si ornamente purtate de liderii civilizatiilor antice, precum si celebra galerie de arta erotica, o incursiune surprinzatoare in simbolistica lumii preincaice. Cazare la Hotel Dazzler Lima By Wyndham 4* sau similar.</w:t>
      </w:r>
    </w:p>
    <w:p w14:paraId="6BA62730" w14:textId="77777777" w:rsidR="00B60966" w:rsidRDefault="00B60966" w:rsidP="00D41E20">
      <w:pPr>
        <w:tabs>
          <w:tab w:val="left" w:pos="3540"/>
          <w:tab w:val="center" w:pos="4637"/>
        </w:tabs>
        <w:ind w:left="270" w:right="-190"/>
        <w:jc w:val="both"/>
        <w:rPr>
          <w:rFonts w:ascii="Calibri" w:hAnsi="Calibri" w:cs="Calibri"/>
          <w:lang w:val="ro-RO"/>
        </w:rPr>
      </w:pPr>
    </w:p>
    <w:p w14:paraId="79AEEB88" w14:textId="44926996" w:rsidR="00AF73DC" w:rsidRPr="0086236D" w:rsidRDefault="00AF73DC" w:rsidP="00AF73DC">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Ziua 13</w:t>
      </w:r>
      <w:r w:rsidRPr="0086236D">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LIMA</w:t>
      </w:r>
      <w:r w:rsidR="00B60966">
        <w:rPr>
          <w:rFonts w:ascii="Calibri" w:eastAsia="Calibri" w:hAnsi="Calibri" w:cs="Calibri"/>
          <w:b/>
          <w:color w:val="7030A0"/>
          <w:sz w:val="22"/>
          <w:szCs w:val="22"/>
          <w:lang w:val="ro-RO"/>
        </w:rPr>
        <w:t xml:space="preserve"> - AMSTERDAM</w:t>
      </w:r>
    </w:p>
    <w:p w14:paraId="1EEC0AE1" w14:textId="12009D16" w:rsidR="00B60966" w:rsidRPr="0086236D" w:rsidRDefault="00AF73DC" w:rsidP="00B60966">
      <w:pPr>
        <w:tabs>
          <w:tab w:val="left" w:pos="3540"/>
          <w:tab w:val="center" w:pos="4637"/>
        </w:tabs>
        <w:ind w:left="270" w:right="-190"/>
        <w:jc w:val="both"/>
        <w:rPr>
          <w:rFonts w:ascii="Calibri" w:hAnsi="Calibri" w:cs="Calibri"/>
          <w:lang w:val="ro-RO"/>
        </w:rPr>
      </w:pPr>
      <w:r w:rsidRPr="00AF73DC">
        <w:rPr>
          <w:rFonts w:ascii="Calibri" w:hAnsi="Calibri" w:cs="Calibri"/>
          <w:lang w:val="ro-RO"/>
        </w:rPr>
        <w:t xml:space="preserve">Mic dejun. </w:t>
      </w:r>
      <w:r w:rsidR="00B60966">
        <w:rPr>
          <w:rFonts w:ascii="Calibri" w:hAnsi="Calibri" w:cs="Calibri"/>
          <w:lang w:val="ro-RO"/>
        </w:rPr>
        <w:t>Eliberarea camerelor si timp</w:t>
      </w:r>
      <w:r w:rsidR="00B60966" w:rsidRPr="00B60966">
        <w:rPr>
          <w:rFonts w:ascii="Calibri" w:hAnsi="Calibri" w:cs="Calibri"/>
          <w:lang w:val="ro-RO"/>
        </w:rPr>
        <w:t xml:space="preserve"> liber pentru plimbari, relaxare sau ultimele cumparaturi, fiind momentul ideal pentru a alege suveniruri autentice, textile andine, ceramica traditionala sau obiecte artizanale care pastreaza spiritul peruan.</w:t>
      </w:r>
      <w:r w:rsidR="00B60966">
        <w:rPr>
          <w:rFonts w:ascii="Calibri" w:hAnsi="Calibri" w:cs="Calibri"/>
          <w:lang w:val="ro-RO"/>
        </w:rPr>
        <w:t xml:space="preserve"> </w:t>
      </w:r>
      <w:r w:rsidR="00B60966" w:rsidRPr="0086236D">
        <w:rPr>
          <w:rFonts w:ascii="Calibri" w:hAnsi="Calibri" w:cs="Calibri"/>
          <w:lang w:val="ro-RO"/>
        </w:rPr>
        <w:t xml:space="preserve">Dupa </w:t>
      </w:r>
      <w:r w:rsidR="00B60966">
        <w:rPr>
          <w:rFonts w:ascii="Calibri" w:hAnsi="Calibri" w:cs="Calibri"/>
          <w:lang w:val="ro-RO"/>
        </w:rPr>
        <w:t>amiaza</w:t>
      </w:r>
      <w:r w:rsidR="00B60966" w:rsidRPr="0086236D">
        <w:rPr>
          <w:rFonts w:ascii="Calibri" w:hAnsi="Calibri" w:cs="Calibri"/>
          <w:lang w:val="ro-RO"/>
        </w:rPr>
        <w:t xml:space="preserve"> ne indreptam catre aeroportul din Lima pentru imbarcarea pe zborul </w:t>
      </w:r>
      <w:r w:rsidR="00B60966">
        <w:rPr>
          <w:rFonts w:ascii="Calibri" w:hAnsi="Calibri" w:cs="Calibri"/>
          <w:lang w:val="ro-RO"/>
        </w:rPr>
        <w:t>KL744</w:t>
      </w:r>
      <w:r w:rsidR="00B60966" w:rsidRPr="0086236D">
        <w:rPr>
          <w:rFonts w:ascii="Calibri" w:hAnsi="Calibri" w:cs="Calibri"/>
          <w:lang w:val="ro-RO"/>
        </w:rPr>
        <w:t xml:space="preserve"> cu destinatia </w:t>
      </w:r>
      <w:r w:rsidR="00B60966">
        <w:rPr>
          <w:rFonts w:ascii="Calibri" w:hAnsi="Calibri" w:cs="Calibri"/>
          <w:lang w:val="ro-RO"/>
        </w:rPr>
        <w:t>Amsterdam</w:t>
      </w:r>
      <w:r w:rsidR="00B60966" w:rsidRPr="0086236D">
        <w:rPr>
          <w:rFonts w:ascii="Calibri" w:hAnsi="Calibri" w:cs="Calibri"/>
          <w:lang w:val="ro-RO"/>
        </w:rPr>
        <w:t xml:space="preserve"> si decolare la ora </w:t>
      </w:r>
      <w:r w:rsidR="00B60966">
        <w:rPr>
          <w:rFonts w:ascii="Calibri" w:hAnsi="Calibri" w:cs="Calibri"/>
          <w:lang w:val="ro-RO"/>
        </w:rPr>
        <w:t>17:</w:t>
      </w:r>
      <w:r w:rsidR="008A4BF4">
        <w:rPr>
          <w:rFonts w:ascii="Calibri" w:hAnsi="Calibri" w:cs="Calibri"/>
          <w:lang w:val="ro-RO"/>
        </w:rPr>
        <w:t>3</w:t>
      </w:r>
      <w:r w:rsidR="00B60966" w:rsidRPr="0086236D">
        <w:rPr>
          <w:rFonts w:ascii="Calibri" w:hAnsi="Calibri" w:cs="Calibri"/>
          <w:lang w:val="ro-RO"/>
        </w:rPr>
        <w:t>0.</w:t>
      </w:r>
      <w:r w:rsidR="00B60966">
        <w:rPr>
          <w:rFonts w:ascii="Calibri" w:hAnsi="Calibri" w:cs="Calibri"/>
          <w:lang w:val="ro-RO"/>
        </w:rPr>
        <w:t xml:space="preserve"> </w:t>
      </w:r>
    </w:p>
    <w:p w14:paraId="1DDA9F66" w14:textId="2B9F722E" w:rsidR="00B60966" w:rsidRDefault="00B60966" w:rsidP="00AF73DC">
      <w:pPr>
        <w:tabs>
          <w:tab w:val="left" w:pos="3540"/>
          <w:tab w:val="center" w:pos="4637"/>
        </w:tabs>
        <w:ind w:left="270" w:right="-190"/>
        <w:jc w:val="both"/>
        <w:rPr>
          <w:rFonts w:ascii="Calibri" w:hAnsi="Calibri" w:cs="Calibri"/>
          <w:lang w:val="ro-RO"/>
        </w:rPr>
      </w:pPr>
      <w:r w:rsidRPr="00B60966">
        <w:rPr>
          <w:rFonts w:ascii="Calibri" w:hAnsi="Calibri" w:cs="Calibri"/>
          <w:lang w:val="ro-RO"/>
        </w:rPr>
        <w:t xml:space="preserve"> </w:t>
      </w:r>
    </w:p>
    <w:p w14:paraId="0DA112AC" w14:textId="61D51F86" w:rsidR="008A4BF4" w:rsidRPr="0086236D" w:rsidRDefault="008A4BF4" w:rsidP="008A4BF4">
      <w:pPr>
        <w:tabs>
          <w:tab w:val="left" w:pos="3540"/>
          <w:tab w:val="center" w:pos="4637"/>
        </w:tabs>
        <w:ind w:left="270" w:right="-190"/>
        <w:jc w:val="both"/>
        <w:rPr>
          <w:rFonts w:ascii="Calibri" w:eastAsia="Calibri" w:hAnsi="Calibri" w:cs="Calibri"/>
          <w:b/>
          <w:color w:val="7030A0"/>
          <w:sz w:val="22"/>
          <w:szCs w:val="22"/>
          <w:lang w:val="ro-RO"/>
        </w:rPr>
      </w:pPr>
      <w:r>
        <w:rPr>
          <w:rFonts w:ascii="Calibri" w:hAnsi="Calibri" w:cs="Calibri"/>
          <w:b/>
          <w:color w:val="7030A0"/>
          <w:sz w:val="22"/>
          <w:szCs w:val="22"/>
          <w:lang w:val="ro-RO"/>
        </w:rPr>
        <w:t>Ziua 14</w:t>
      </w:r>
      <w:r w:rsidRPr="0086236D">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AMSTERDAM – BUCURESTI</w:t>
      </w:r>
    </w:p>
    <w:p w14:paraId="392F36BA" w14:textId="38B3716C" w:rsidR="008A4BF4" w:rsidRDefault="008A4BF4" w:rsidP="008A4BF4">
      <w:pPr>
        <w:tabs>
          <w:tab w:val="left" w:pos="3540"/>
          <w:tab w:val="center" w:pos="4637"/>
        </w:tabs>
        <w:ind w:left="270" w:right="-190"/>
        <w:jc w:val="both"/>
        <w:rPr>
          <w:rFonts w:ascii="Calibri" w:hAnsi="Calibri" w:cs="Calibri"/>
          <w:lang w:val="ro-RO"/>
        </w:rPr>
      </w:pPr>
      <w:r w:rsidRPr="0086236D">
        <w:rPr>
          <w:rFonts w:ascii="Calibri" w:hAnsi="Calibri" w:cs="Calibri"/>
          <w:lang w:val="ro-RO"/>
        </w:rPr>
        <w:t xml:space="preserve">Aterizare in </w:t>
      </w:r>
      <w:r>
        <w:rPr>
          <w:rFonts w:ascii="Calibri" w:hAnsi="Calibri" w:cs="Calibri"/>
          <w:lang w:val="ro-RO"/>
        </w:rPr>
        <w:t>Amsterdam</w:t>
      </w:r>
      <w:r w:rsidRPr="0086236D">
        <w:rPr>
          <w:rFonts w:ascii="Calibri" w:hAnsi="Calibri" w:cs="Calibri"/>
          <w:lang w:val="ro-RO"/>
        </w:rPr>
        <w:t xml:space="preserve"> la ora 1</w:t>
      </w:r>
      <w:r>
        <w:rPr>
          <w:rFonts w:ascii="Calibri" w:hAnsi="Calibri" w:cs="Calibri"/>
          <w:lang w:val="ro-RO"/>
        </w:rPr>
        <w:t>2</w:t>
      </w:r>
      <w:r w:rsidRPr="0086236D">
        <w:rPr>
          <w:rFonts w:ascii="Calibri" w:hAnsi="Calibri" w:cs="Calibri"/>
          <w:lang w:val="ro-RO"/>
        </w:rPr>
        <w:t>:50</w:t>
      </w:r>
      <w:r>
        <w:rPr>
          <w:rFonts w:ascii="Calibri" w:hAnsi="Calibri" w:cs="Calibri"/>
          <w:lang w:val="ro-RO"/>
        </w:rPr>
        <w:t xml:space="preserve">. Escala si decolare </w:t>
      </w:r>
      <w:r w:rsidRPr="0086236D">
        <w:rPr>
          <w:rFonts w:ascii="Calibri" w:hAnsi="Calibri" w:cs="Calibri"/>
          <w:lang w:val="ro-RO"/>
        </w:rPr>
        <w:t>la ora 2</w:t>
      </w:r>
      <w:r>
        <w:rPr>
          <w:rFonts w:ascii="Calibri" w:hAnsi="Calibri" w:cs="Calibri"/>
          <w:lang w:val="ro-RO"/>
        </w:rPr>
        <w:t>1:00</w:t>
      </w:r>
      <w:r w:rsidRPr="0086236D">
        <w:rPr>
          <w:rFonts w:ascii="Calibri" w:hAnsi="Calibri" w:cs="Calibri"/>
          <w:lang w:val="ro-RO"/>
        </w:rPr>
        <w:t xml:space="preserve"> pe zborul </w:t>
      </w:r>
      <w:r>
        <w:rPr>
          <w:rFonts w:ascii="Calibri" w:hAnsi="Calibri" w:cs="Calibri"/>
          <w:lang w:val="ro-RO"/>
        </w:rPr>
        <w:t xml:space="preserve">KL1377 </w:t>
      </w:r>
      <w:r w:rsidRPr="0086236D">
        <w:rPr>
          <w:rFonts w:ascii="Calibri" w:hAnsi="Calibri" w:cs="Calibri"/>
          <w:lang w:val="ro-RO"/>
        </w:rPr>
        <w:t>cu destinatia Bucuresti</w:t>
      </w:r>
      <w:r>
        <w:rPr>
          <w:rFonts w:ascii="Calibri" w:hAnsi="Calibri" w:cs="Calibri"/>
          <w:lang w:val="ro-RO"/>
        </w:rPr>
        <w:t xml:space="preserve"> </w:t>
      </w:r>
      <w:r w:rsidRPr="0086236D">
        <w:rPr>
          <w:rFonts w:ascii="Calibri" w:hAnsi="Calibri" w:cs="Calibri"/>
          <w:lang w:val="ro-RO"/>
        </w:rPr>
        <w:t xml:space="preserve">aterizare pe Aeroportul Henri Coanda Otopeni la ora </w:t>
      </w:r>
      <w:r>
        <w:rPr>
          <w:rFonts w:ascii="Calibri" w:hAnsi="Calibri" w:cs="Calibri"/>
          <w:lang w:val="ro-RO"/>
        </w:rPr>
        <w:t>00:40 (a doua zi)</w:t>
      </w:r>
      <w:r w:rsidRPr="0086236D">
        <w:rPr>
          <w:rFonts w:ascii="Calibri" w:hAnsi="Calibri" w:cs="Calibri"/>
          <w:lang w:val="ro-RO"/>
        </w:rPr>
        <w:t>.</w:t>
      </w:r>
    </w:p>
    <w:p w14:paraId="10B39E0B" w14:textId="5E652C14" w:rsidR="002E0392" w:rsidRPr="00A83F48" w:rsidRDefault="008A4BF4" w:rsidP="008A4BF4">
      <w:pPr>
        <w:tabs>
          <w:tab w:val="left" w:pos="3540"/>
          <w:tab w:val="center" w:pos="4637"/>
        </w:tabs>
        <w:ind w:left="270" w:right="-190"/>
        <w:jc w:val="both"/>
        <w:rPr>
          <w:rFonts w:ascii="Calibri" w:hAnsi="Calibri" w:cs="Calibri"/>
          <w:lang w:val="ro-RO"/>
        </w:rPr>
      </w:pPr>
      <w:r w:rsidRPr="001E7C15">
        <w:rPr>
          <w:rFonts w:ascii="Calibri" w:hAnsi="Calibri" w:cs="Calibri"/>
          <w:i/>
          <w:sz w:val="18"/>
          <w:lang w:val="ro-RO"/>
        </w:rPr>
        <w:t>Nota privind altitudinea: Circuitul include zone aflate la peste 2.000 m altitudine (Machu Pichhu – aprox 2400 m, Valea Sacra aprox 2800-3000 m, Cusco aprox 3.400 m, Lacul Titicaca – aprox 3800 m), unde presiunea atmosferica scazuta poate provoca disconfort: dureri de cap, oboseala, ameteli. Se recomanda consult medical inainte de plecare, mai ales pentru afectiuni cardiace sau respiratorii</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440"/>
        <w:gridCol w:w="1350"/>
        <w:gridCol w:w="2160"/>
        <w:gridCol w:w="1620"/>
        <w:gridCol w:w="1350"/>
      </w:tblGrid>
      <w:tr w:rsidR="00524721" w:rsidRPr="0005413F" w14:paraId="47C7EC22" w14:textId="77777777" w:rsidTr="00336B05">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24F2F1F" w14:textId="7AF35C3A" w:rsidR="00524721" w:rsidRDefault="00214F95" w:rsidP="004F17A5">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25 Mai</w:t>
            </w:r>
            <w:r w:rsidR="00336B05">
              <w:rPr>
                <w:rFonts w:ascii="Calibri" w:hAnsi="Calibri" w:cs="Calibri"/>
                <w:b/>
                <w:bCs/>
                <w:color w:val="FFFFFF"/>
                <w:sz w:val="22"/>
                <w:szCs w:val="22"/>
              </w:rPr>
              <w:t xml:space="preserve"> – </w:t>
            </w:r>
            <w:r>
              <w:rPr>
                <w:rFonts w:ascii="Calibri" w:hAnsi="Calibri" w:cs="Calibri"/>
                <w:b/>
                <w:bCs/>
                <w:color w:val="FFFFFF"/>
                <w:sz w:val="22"/>
                <w:szCs w:val="22"/>
              </w:rPr>
              <w:t xml:space="preserve">07 </w:t>
            </w:r>
            <w:proofErr w:type="spellStart"/>
            <w:r>
              <w:rPr>
                <w:rFonts w:ascii="Calibri" w:hAnsi="Calibri" w:cs="Calibri"/>
                <w:b/>
                <w:bCs/>
                <w:color w:val="FFFFFF"/>
                <w:sz w:val="22"/>
                <w:szCs w:val="22"/>
              </w:rPr>
              <w:t>Iunie</w:t>
            </w:r>
            <w:proofErr w:type="spellEnd"/>
          </w:p>
          <w:p w14:paraId="009678DB" w14:textId="66AD8C0E" w:rsidR="00336B05" w:rsidRPr="004F17A5" w:rsidRDefault="00214F95" w:rsidP="004F17A5">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 xml:space="preserve">10 </w:t>
            </w:r>
            <w:proofErr w:type="spellStart"/>
            <w:r>
              <w:rPr>
                <w:rFonts w:ascii="Calibri" w:hAnsi="Calibri" w:cs="Calibri"/>
                <w:b/>
                <w:bCs/>
                <w:color w:val="FFFFFF"/>
                <w:sz w:val="22"/>
                <w:szCs w:val="22"/>
              </w:rPr>
              <w:t>Septembrie</w:t>
            </w:r>
            <w:proofErr w:type="spellEnd"/>
            <w:r>
              <w:rPr>
                <w:rFonts w:ascii="Calibri" w:hAnsi="Calibri" w:cs="Calibri"/>
                <w:b/>
                <w:bCs/>
                <w:color w:val="FFFFFF"/>
                <w:sz w:val="22"/>
                <w:szCs w:val="22"/>
              </w:rPr>
              <w:t xml:space="preserve"> – 23 </w:t>
            </w:r>
            <w:proofErr w:type="spellStart"/>
            <w:r>
              <w:rPr>
                <w:rFonts w:ascii="Calibri" w:hAnsi="Calibri" w:cs="Calibri"/>
                <w:b/>
                <w:bCs/>
                <w:color w:val="FFFFFF"/>
                <w:sz w:val="22"/>
                <w:szCs w:val="22"/>
              </w:rPr>
              <w:t>Septembrie</w:t>
            </w:r>
            <w:proofErr w:type="spellEnd"/>
          </w:p>
          <w:p w14:paraId="67A5C7BE" w14:textId="5DD769B2" w:rsidR="004F17A5" w:rsidRPr="00BD1442" w:rsidRDefault="004F17A5" w:rsidP="004F17A5">
            <w:pPr>
              <w:spacing w:line="276" w:lineRule="auto"/>
              <w:ind w:left="-233" w:right="-270"/>
              <w:jc w:val="center"/>
              <w:rPr>
                <w:rFonts w:ascii="Calibri" w:hAnsi="Calibri" w:cs="Calibri"/>
                <w:b/>
                <w:bCs/>
                <w:color w:val="FFFFFF"/>
                <w:sz w:val="24"/>
                <w:szCs w:val="24"/>
              </w:rPr>
            </w:pPr>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16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62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77777777"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336B05">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4F17A5">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6ACED4F2" w:rsidR="00524721" w:rsidRPr="0034508C" w:rsidRDefault="00214F95"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3.899</w:t>
            </w:r>
            <w:r w:rsidR="00524721" w:rsidRPr="00B46C3A">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4474774A" w:rsidR="00524721" w:rsidRPr="0034508C" w:rsidRDefault="0077626C" w:rsidP="00161351">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4.2</w:t>
            </w:r>
            <w:r w:rsidR="00336B05">
              <w:rPr>
                <w:rFonts w:ascii="Calibri" w:hAnsi="Calibri" w:cs="Calibri"/>
                <w:b/>
                <w:bCs/>
                <w:strike/>
                <w:sz w:val="18"/>
                <w:szCs w:val="19"/>
                <w:lang w:val="ro-RO"/>
              </w:rPr>
              <w:t xml:space="preserve">99 </w:t>
            </w:r>
            <w:r w:rsidR="00524721" w:rsidRPr="00B46C3A">
              <w:rPr>
                <w:rFonts w:ascii="Calibri" w:hAnsi="Calibri" w:cs="Calibri"/>
                <w:b/>
                <w:bCs/>
                <w:strike/>
                <w:sz w:val="18"/>
                <w:szCs w:val="19"/>
                <w:lang w:val="ro-RO"/>
              </w:rPr>
              <w:t>€</w:t>
            </w:r>
          </w:p>
        </w:tc>
        <w:tc>
          <w:tcPr>
            <w:tcW w:w="2160" w:type="dxa"/>
            <w:tcBorders>
              <w:top w:val="single" w:sz="2" w:space="0" w:color="auto"/>
              <w:left w:val="single" w:sz="2" w:space="0" w:color="auto"/>
              <w:bottom w:val="single" w:sz="2" w:space="0" w:color="auto"/>
              <w:right w:val="single" w:sz="2" w:space="0" w:color="auto"/>
            </w:tcBorders>
            <w:vAlign w:val="center"/>
          </w:tcPr>
          <w:p w14:paraId="53FF9A5A" w14:textId="207F7F99" w:rsidR="00524721" w:rsidRPr="0034508C" w:rsidRDefault="0077626C"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3.8</w:t>
            </w:r>
            <w:r w:rsidR="00336B05">
              <w:rPr>
                <w:rFonts w:ascii="Calibri" w:hAnsi="Calibri" w:cs="Calibri"/>
                <w:b/>
                <w:bCs/>
                <w:strike/>
                <w:sz w:val="18"/>
                <w:szCs w:val="19"/>
                <w:lang w:val="ro-RO"/>
              </w:rPr>
              <w:t>49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620" w:type="dxa"/>
            <w:tcBorders>
              <w:top w:val="single" w:sz="2" w:space="0" w:color="auto"/>
              <w:left w:val="single" w:sz="2" w:space="0" w:color="auto"/>
              <w:bottom w:val="single" w:sz="2" w:space="0" w:color="auto"/>
              <w:right w:val="single" w:sz="2" w:space="0" w:color="auto"/>
            </w:tcBorders>
            <w:vAlign w:val="center"/>
          </w:tcPr>
          <w:p w14:paraId="0FD16456" w14:textId="5A9F1E0C" w:rsidR="00524721" w:rsidRPr="0034508C" w:rsidRDefault="0077626C"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3.699</w:t>
            </w:r>
            <w:r w:rsidR="00524721" w:rsidRPr="0034508C">
              <w:rPr>
                <w:rFonts w:ascii="Calibri" w:hAnsi="Calibri" w:cs="Calibri"/>
                <w:b/>
                <w:bCs/>
                <w:strike/>
                <w:color w:val="404040" w:themeColor="text1" w:themeTint="BF"/>
                <w:sz w:val="18"/>
                <w:szCs w:val="19"/>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6F02F175" w14:textId="282B00A1" w:rsidR="00524721" w:rsidRPr="0034508C" w:rsidRDefault="0077626C"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18</w:t>
            </w:r>
            <w:r w:rsidR="00336B05">
              <w:rPr>
                <w:rFonts w:ascii="Calibri" w:hAnsi="Calibri" w:cs="Calibri"/>
                <w:b/>
                <w:bCs/>
                <w:color w:val="404040" w:themeColor="text1" w:themeTint="BF"/>
                <w:sz w:val="19"/>
                <w:szCs w:val="19"/>
              </w:rPr>
              <w:t>0</w:t>
            </w:r>
            <w:r w:rsidR="00524721" w:rsidRPr="0034508C">
              <w:rPr>
                <w:rFonts w:ascii="Calibri" w:hAnsi="Calibri" w:cs="Calibri"/>
                <w:b/>
                <w:bCs/>
                <w:color w:val="404040" w:themeColor="text1" w:themeTint="BF"/>
                <w:sz w:val="19"/>
                <w:szCs w:val="19"/>
              </w:rPr>
              <w:t xml:space="preserve"> €</w:t>
            </w:r>
          </w:p>
        </w:tc>
      </w:tr>
      <w:tr w:rsidR="00524721" w:rsidRPr="0034508C" w14:paraId="3F5C7D33" w14:textId="77777777" w:rsidTr="00336B05">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4F17A5">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4F17A5">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00C2460C" w:rsidR="00524721" w:rsidRPr="0034508C" w:rsidRDefault="00214F95"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3.7</w:t>
            </w:r>
            <w:r w:rsidR="00336B05">
              <w:rPr>
                <w:rFonts w:ascii="Calibri" w:hAnsi="Calibri" w:cs="Calibri"/>
                <w:b/>
                <w:bCs/>
                <w:lang w:val="ro-RO"/>
              </w:rPr>
              <w:t>99</w:t>
            </w:r>
            <w:r w:rsidR="00524721" w:rsidRPr="00B46C3A">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252A8B91" w:rsidR="00524721" w:rsidRPr="0034508C" w:rsidRDefault="0077626C" w:rsidP="00161351">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4.1</w:t>
            </w:r>
            <w:r w:rsidR="00336B05">
              <w:rPr>
                <w:rFonts w:ascii="Calibri" w:hAnsi="Calibri" w:cs="Calibri"/>
                <w:b/>
                <w:bCs/>
                <w:lang w:val="ro-RO"/>
              </w:rPr>
              <w:t>99</w:t>
            </w:r>
            <w:r w:rsidR="00524721" w:rsidRPr="00B46C3A">
              <w:rPr>
                <w:rFonts w:ascii="Calibri" w:hAnsi="Calibri" w:cs="Calibri"/>
                <w:b/>
                <w:bCs/>
                <w:lang w:val="ro-RO"/>
              </w:rPr>
              <w:t xml:space="preserve"> €</w:t>
            </w:r>
          </w:p>
        </w:tc>
        <w:tc>
          <w:tcPr>
            <w:tcW w:w="2160" w:type="dxa"/>
            <w:tcBorders>
              <w:top w:val="single" w:sz="2" w:space="0" w:color="auto"/>
              <w:left w:val="single" w:sz="2" w:space="0" w:color="auto"/>
              <w:bottom w:val="single" w:sz="2" w:space="0" w:color="auto"/>
              <w:right w:val="single" w:sz="2" w:space="0" w:color="auto"/>
            </w:tcBorders>
            <w:vAlign w:val="center"/>
          </w:tcPr>
          <w:p w14:paraId="38B5021E" w14:textId="6D5E4BFF" w:rsidR="00524721" w:rsidRPr="0034508C" w:rsidRDefault="0077626C"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3.7</w:t>
            </w:r>
            <w:r w:rsidR="00336B05">
              <w:rPr>
                <w:rFonts w:ascii="Calibri" w:hAnsi="Calibri" w:cs="Calibri"/>
                <w:b/>
                <w:bCs/>
                <w:lang w:val="ro-RO"/>
              </w:rPr>
              <w:t>49</w:t>
            </w:r>
            <w:r w:rsidR="00524721" w:rsidRPr="00B46C3A">
              <w:rPr>
                <w:rFonts w:ascii="Calibri" w:hAnsi="Calibri" w:cs="Calibri"/>
                <w:b/>
                <w:bCs/>
                <w:lang w:val="ro-RO"/>
              </w:rPr>
              <w:t xml:space="preserve"> €</w:t>
            </w:r>
          </w:p>
        </w:tc>
        <w:tc>
          <w:tcPr>
            <w:tcW w:w="1620" w:type="dxa"/>
            <w:tcBorders>
              <w:top w:val="single" w:sz="2" w:space="0" w:color="auto"/>
              <w:left w:val="single" w:sz="2" w:space="0" w:color="auto"/>
              <w:bottom w:val="single" w:sz="2" w:space="0" w:color="auto"/>
              <w:right w:val="single" w:sz="2" w:space="0" w:color="auto"/>
            </w:tcBorders>
            <w:vAlign w:val="center"/>
          </w:tcPr>
          <w:p w14:paraId="131F01A8" w14:textId="3A35BDE8" w:rsidR="00524721" w:rsidRPr="0034508C" w:rsidRDefault="0077626C" w:rsidP="00161351">
            <w:pPr>
              <w:spacing w:line="276" w:lineRule="auto"/>
              <w:ind w:left="-88" w:right="-270" w:hanging="360"/>
              <w:jc w:val="center"/>
              <w:rPr>
                <w:rFonts w:ascii="Calibri" w:hAnsi="Calibri" w:cs="Calibri"/>
                <w:b/>
                <w:bCs/>
                <w:color w:val="404040" w:themeColor="text1" w:themeTint="BF"/>
              </w:rPr>
            </w:pPr>
            <w:r>
              <w:rPr>
                <w:rFonts w:ascii="Calibri" w:hAnsi="Calibri" w:cs="Calibri"/>
                <w:b/>
                <w:bCs/>
                <w:color w:val="404040" w:themeColor="text1" w:themeTint="BF"/>
              </w:rPr>
              <w:t>3.5</w:t>
            </w:r>
            <w:r w:rsidR="00336B05">
              <w:rPr>
                <w:rFonts w:ascii="Calibri" w:hAnsi="Calibri" w:cs="Calibri"/>
                <w:b/>
                <w:bCs/>
                <w:color w:val="404040" w:themeColor="text1" w:themeTint="BF"/>
              </w:rPr>
              <w:t>99</w:t>
            </w:r>
            <w:r w:rsidR="00524721" w:rsidRPr="0034508C">
              <w:rPr>
                <w:rFonts w:ascii="Calibri" w:hAnsi="Calibri" w:cs="Calibri"/>
                <w:b/>
                <w:bCs/>
                <w:color w:val="404040" w:themeColor="text1" w:themeTint="BF"/>
              </w:rPr>
              <w:t>€</w:t>
            </w:r>
          </w:p>
        </w:tc>
        <w:tc>
          <w:tcPr>
            <w:tcW w:w="1350" w:type="dxa"/>
            <w:tcBorders>
              <w:top w:val="single" w:sz="2" w:space="0" w:color="auto"/>
              <w:left w:val="single" w:sz="2" w:space="0" w:color="auto"/>
              <w:bottom w:val="single" w:sz="2" w:space="0" w:color="auto"/>
              <w:right w:val="single" w:sz="2" w:space="0" w:color="auto"/>
            </w:tcBorders>
            <w:vAlign w:val="center"/>
          </w:tcPr>
          <w:p w14:paraId="278F4BD2" w14:textId="01F73E61" w:rsidR="00524721" w:rsidRPr="0034508C" w:rsidRDefault="0077626C"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18</w:t>
            </w:r>
            <w:r w:rsidR="00336B05">
              <w:rPr>
                <w:rFonts w:ascii="Calibri" w:hAnsi="Calibri" w:cs="Calibri"/>
                <w:b/>
                <w:bCs/>
                <w:color w:val="404040" w:themeColor="text1" w:themeTint="BF"/>
              </w:rPr>
              <w:t>0</w:t>
            </w:r>
            <w:r w:rsidR="00524721"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5A2882E1" w14:textId="2643D379" w:rsidR="00BF62DC" w:rsidRDefault="00117A47" w:rsidP="002558C4">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p w14:paraId="1367696F" w14:textId="0A9E8DA1" w:rsidR="00BF62DC" w:rsidRDefault="00BF62DC" w:rsidP="00161351">
      <w:pPr>
        <w:ind w:left="270" w:right="-270"/>
        <w:jc w:val="both"/>
        <w:rPr>
          <w:rFonts w:ascii="Calibri" w:hAnsi="Calibri" w:cs="Calibri"/>
          <w:color w:val="444444"/>
          <w:sz w:val="18"/>
          <w:szCs w:val="18"/>
          <w:lang w:val="ro-RO"/>
        </w:rPr>
      </w:pPr>
    </w:p>
    <w:p w14:paraId="7FAC028C" w14:textId="77777777" w:rsidR="00E41E64" w:rsidRPr="00B46C3A" w:rsidRDefault="00E41E64" w:rsidP="00161351">
      <w:pPr>
        <w:ind w:left="270" w:right="-270"/>
        <w:jc w:val="both"/>
        <w:rPr>
          <w:rFonts w:ascii="Calibri" w:hAnsi="Calibri" w:cs="Calibri"/>
          <w:color w:val="444444"/>
          <w:sz w:val="18"/>
          <w:szCs w:val="18"/>
          <w:lang w:val="ro-RO"/>
        </w:rPr>
      </w:pP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9"/>
        <w:gridCol w:w="3671"/>
      </w:tblGrid>
      <w:tr w:rsidR="00117A47" w:rsidRPr="00B46C3A" w14:paraId="580E2B5E" w14:textId="77777777" w:rsidTr="00A34D00">
        <w:trPr>
          <w:trHeight w:val="227"/>
        </w:trPr>
        <w:tc>
          <w:tcPr>
            <w:tcW w:w="3339"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lastRenderedPageBreak/>
              <w:t>PRETUL INCLUDE :</w:t>
            </w:r>
          </w:p>
        </w:tc>
        <w:tc>
          <w:tcPr>
            <w:tcW w:w="1661"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A34D00">
        <w:trPr>
          <w:trHeight w:val="1151"/>
        </w:trPr>
        <w:tc>
          <w:tcPr>
            <w:tcW w:w="3339" w:type="pct"/>
            <w:tcBorders>
              <w:top w:val="single" w:sz="4" w:space="0" w:color="auto"/>
              <w:left w:val="single" w:sz="4" w:space="0" w:color="auto"/>
              <w:bottom w:val="single" w:sz="4" w:space="0" w:color="auto"/>
              <w:right w:val="single" w:sz="4" w:space="0" w:color="auto"/>
            </w:tcBorders>
            <w:vAlign w:val="center"/>
            <w:hideMark/>
          </w:tcPr>
          <w:p w14:paraId="495964DE" w14:textId="7814DFAD" w:rsidR="00D67CC8" w:rsidRPr="00D67CC8" w:rsidRDefault="00D67CC8" w:rsidP="00D67CC8">
            <w:pPr>
              <w:pStyle w:val="ListParagraph"/>
              <w:numPr>
                <w:ilvl w:val="0"/>
                <w:numId w:val="40"/>
              </w:numPr>
              <w:spacing w:line="276" w:lineRule="auto"/>
              <w:ind w:left="161" w:hanging="180"/>
              <w:rPr>
                <w:rFonts w:ascii="Calibri" w:hAnsi="Calibri" w:cs="Calibri"/>
                <w:sz w:val="18"/>
                <w:szCs w:val="18"/>
                <w:lang w:val="ro-RO"/>
              </w:rPr>
            </w:pPr>
            <w:bookmarkStart w:id="2" w:name="_Hlk185513005"/>
            <w:r w:rsidRPr="00D67CC8">
              <w:rPr>
                <w:rFonts w:ascii="Calibri" w:hAnsi="Calibri" w:cs="Calibri"/>
                <w:sz w:val="18"/>
                <w:szCs w:val="18"/>
                <w:lang w:val="ro-RO"/>
              </w:rPr>
              <w:t>Bilet de avion Bucuresti – Lima – Bucuresti, via Amsterdam, compania KLM</w:t>
            </w:r>
          </w:p>
          <w:p w14:paraId="057F7E2E" w14:textId="6F29F3B3" w:rsidR="00D67CC8" w:rsidRPr="00D67CC8" w:rsidRDefault="00D67CC8" w:rsidP="00D67CC8">
            <w:pPr>
              <w:pStyle w:val="ListParagraph"/>
              <w:numPr>
                <w:ilvl w:val="0"/>
                <w:numId w:val="40"/>
              </w:numPr>
              <w:spacing w:line="276" w:lineRule="auto"/>
              <w:ind w:left="161" w:hanging="180"/>
              <w:rPr>
                <w:rFonts w:ascii="Calibri" w:hAnsi="Calibri" w:cs="Calibri"/>
                <w:sz w:val="18"/>
                <w:szCs w:val="18"/>
                <w:lang w:val="ro-RO"/>
              </w:rPr>
            </w:pPr>
            <w:r w:rsidRPr="00D67CC8">
              <w:rPr>
                <w:rFonts w:ascii="Calibri" w:hAnsi="Calibri" w:cs="Calibri"/>
                <w:sz w:val="18"/>
                <w:szCs w:val="18"/>
                <w:lang w:val="ro-RO"/>
              </w:rPr>
              <w:t>Taxe de aeroport, cu bagaj de mână 8 kg + bagaj de cal</w:t>
            </w:r>
            <w:r w:rsidR="00A34D00">
              <w:rPr>
                <w:rFonts w:ascii="Calibri" w:hAnsi="Calibri" w:cs="Calibri"/>
                <w:sz w:val="18"/>
                <w:szCs w:val="18"/>
                <w:lang w:val="ro-RO"/>
              </w:rPr>
              <w:t>a</w:t>
            </w:r>
            <w:r w:rsidRPr="00D67CC8">
              <w:rPr>
                <w:rFonts w:ascii="Calibri" w:hAnsi="Calibri" w:cs="Calibri"/>
                <w:sz w:val="18"/>
                <w:szCs w:val="18"/>
                <w:lang w:val="ro-RO"/>
              </w:rPr>
              <w:t xml:space="preserve"> 23 kg</w:t>
            </w:r>
          </w:p>
          <w:p w14:paraId="071862E9" w14:textId="0253ACBC" w:rsidR="00D67CC8" w:rsidRPr="00D67CC8" w:rsidRDefault="00D67CC8" w:rsidP="00D67CC8">
            <w:pPr>
              <w:pStyle w:val="ListParagraph"/>
              <w:numPr>
                <w:ilvl w:val="0"/>
                <w:numId w:val="40"/>
              </w:numPr>
              <w:spacing w:line="276" w:lineRule="auto"/>
              <w:ind w:left="161" w:hanging="180"/>
              <w:rPr>
                <w:rFonts w:ascii="Calibri" w:hAnsi="Calibri" w:cs="Calibri"/>
                <w:sz w:val="18"/>
                <w:szCs w:val="18"/>
                <w:lang w:val="ro-RO"/>
              </w:rPr>
            </w:pPr>
            <w:r w:rsidRPr="00D67CC8">
              <w:rPr>
                <w:rFonts w:ascii="Calibri" w:hAnsi="Calibri" w:cs="Calibri"/>
                <w:sz w:val="18"/>
                <w:szCs w:val="18"/>
                <w:lang w:val="ro-RO"/>
              </w:rPr>
              <w:t>Transport terestru cu autocar local modern pe durata circuitului, adaptat la num</w:t>
            </w:r>
            <w:r w:rsidR="00A34D00">
              <w:rPr>
                <w:rFonts w:ascii="Calibri" w:hAnsi="Calibri" w:cs="Calibri"/>
                <w:sz w:val="18"/>
                <w:szCs w:val="18"/>
                <w:lang w:val="ro-RO"/>
              </w:rPr>
              <w:t>a</w:t>
            </w:r>
            <w:r w:rsidRPr="00D67CC8">
              <w:rPr>
                <w:rFonts w:ascii="Calibri" w:hAnsi="Calibri" w:cs="Calibri"/>
                <w:sz w:val="18"/>
                <w:szCs w:val="18"/>
                <w:lang w:val="ro-RO"/>
              </w:rPr>
              <w:t>rul de turi</w:t>
            </w:r>
            <w:r w:rsidR="00A34D00">
              <w:rPr>
                <w:rFonts w:ascii="Calibri" w:hAnsi="Calibri" w:cs="Calibri"/>
                <w:sz w:val="18"/>
                <w:szCs w:val="18"/>
                <w:lang w:val="ro-RO"/>
              </w:rPr>
              <w:t>s</w:t>
            </w:r>
            <w:r w:rsidRPr="00D67CC8">
              <w:rPr>
                <w:rFonts w:ascii="Calibri" w:hAnsi="Calibri" w:cs="Calibri"/>
                <w:sz w:val="18"/>
                <w:szCs w:val="18"/>
                <w:lang w:val="ro-RO"/>
              </w:rPr>
              <w:t>ti</w:t>
            </w:r>
          </w:p>
          <w:p w14:paraId="4D9740F6" w14:textId="10C769FA" w:rsidR="00D67CC8" w:rsidRPr="00D67CC8" w:rsidRDefault="00D67CC8" w:rsidP="00D67CC8">
            <w:pPr>
              <w:pStyle w:val="ListParagraph"/>
              <w:numPr>
                <w:ilvl w:val="0"/>
                <w:numId w:val="40"/>
              </w:numPr>
              <w:spacing w:line="276" w:lineRule="auto"/>
              <w:ind w:left="161" w:hanging="180"/>
              <w:rPr>
                <w:rFonts w:ascii="Calibri" w:hAnsi="Calibri" w:cs="Calibri"/>
                <w:sz w:val="18"/>
                <w:szCs w:val="18"/>
                <w:lang w:val="ro-RO"/>
              </w:rPr>
            </w:pPr>
            <w:r w:rsidRPr="00D67CC8">
              <w:rPr>
                <w:rFonts w:ascii="Calibri" w:hAnsi="Calibri" w:cs="Calibri"/>
                <w:sz w:val="18"/>
                <w:szCs w:val="18"/>
                <w:lang w:val="ro-RO"/>
              </w:rPr>
              <w:t>Transport cu trenul:</w:t>
            </w:r>
          </w:p>
          <w:p w14:paraId="7F980E67" w14:textId="77777777" w:rsidR="00A34D00" w:rsidRDefault="00D67CC8" w:rsidP="00A34D00">
            <w:pPr>
              <w:spacing w:line="276" w:lineRule="auto"/>
              <w:ind w:left="161"/>
              <w:rPr>
                <w:rFonts w:ascii="Calibri" w:hAnsi="Calibri" w:cs="Calibri"/>
                <w:sz w:val="18"/>
                <w:szCs w:val="18"/>
                <w:lang w:val="ro-RO"/>
              </w:rPr>
            </w:pPr>
            <w:r w:rsidRPr="00A34D00">
              <w:rPr>
                <w:rFonts w:ascii="Calibri" w:hAnsi="Calibri" w:cs="Calibri"/>
                <w:sz w:val="18"/>
                <w:szCs w:val="18"/>
                <w:lang w:val="ro-RO"/>
              </w:rPr>
              <w:t>Tren Expedition (Peru Rail) sau The Voyager (Inca Rail) pe ruta Ollantaytambo</w:t>
            </w:r>
            <w:r w:rsidR="00A34D00" w:rsidRPr="00A34D00">
              <w:rPr>
                <w:rFonts w:ascii="Calibri" w:hAnsi="Calibri" w:cs="Calibri"/>
                <w:sz w:val="18"/>
                <w:szCs w:val="18"/>
                <w:lang w:val="ro-RO"/>
              </w:rPr>
              <w:t xml:space="preserve"> - </w:t>
            </w:r>
            <w:r w:rsidRPr="00A34D00">
              <w:rPr>
                <w:rFonts w:ascii="Calibri" w:hAnsi="Calibri" w:cs="Calibri"/>
                <w:sz w:val="18"/>
                <w:szCs w:val="18"/>
                <w:lang w:val="ro-RO"/>
              </w:rPr>
              <w:t>Aguas Calientes</w:t>
            </w:r>
          </w:p>
          <w:p w14:paraId="34944F50" w14:textId="24A240AE" w:rsidR="00D67CC8" w:rsidRPr="00A34D00" w:rsidRDefault="00D67CC8" w:rsidP="00A34D00">
            <w:pPr>
              <w:spacing w:line="276" w:lineRule="auto"/>
              <w:ind w:left="161"/>
              <w:rPr>
                <w:rFonts w:ascii="Calibri" w:hAnsi="Calibri" w:cs="Calibri"/>
                <w:sz w:val="18"/>
                <w:szCs w:val="18"/>
                <w:lang w:val="ro-RO"/>
              </w:rPr>
            </w:pPr>
            <w:r w:rsidRPr="00A34D00">
              <w:rPr>
                <w:rFonts w:ascii="Calibri" w:hAnsi="Calibri" w:cs="Calibri"/>
                <w:sz w:val="18"/>
                <w:szCs w:val="18"/>
                <w:lang w:val="ro-RO"/>
              </w:rPr>
              <w:t xml:space="preserve">Tren Vistadome (Peru Rail) sau The 360° (Inca Rail) pe ruta Aguas Calientes </w:t>
            </w:r>
            <w:r w:rsidR="00A34D00" w:rsidRPr="00A34D00">
              <w:rPr>
                <w:rFonts w:ascii="Calibri" w:hAnsi="Calibri" w:cs="Calibri"/>
                <w:sz w:val="18"/>
                <w:szCs w:val="18"/>
                <w:lang w:val="ro-RO"/>
              </w:rPr>
              <w:t>-</w:t>
            </w:r>
            <w:r w:rsidRPr="00A34D00">
              <w:rPr>
                <w:rFonts w:ascii="Calibri" w:hAnsi="Calibri" w:cs="Calibri"/>
                <w:sz w:val="18"/>
                <w:szCs w:val="18"/>
                <w:lang w:val="ro-RO"/>
              </w:rPr>
              <w:t xml:space="preserve"> Ollantaytambo</w:t>
            </w:r>
          </w:p>
          <w:p w14:paraId="3B6015FD" w14:textId="77777777" w:rsidR="00276D71" w:rsidRDefault="00276D71" w:rsidP="00D67CC8">
            <w:pPr>
              <w:pStyle w:val="ListParagraph"/>
              <w:numPr>
                <w:ilvl w:val="0"/>
                <w:numId w:val="40"/>
              </w:numPr>
              <w:spacing w:line="276" w:lineRule="auto"/>
              <w:ind w:left="161" w:hanging="180"/>
              <w:rPr>
                <w:rFonts w:ascii="Calibri" w:hAnsi="Calibri" w:cs="Calibri"/>
                <w:sz w:val="18"/>
                <w:szCs w:val="18"/>
                <w:lang w:val="ro-RO"/>
              </w:rPr>
            </w:pPr>
            <w:r>
              <w:rPr>
                <w:rFonts w:ascii="Calibri" w:hAnsi="Calibri" w:cs="Calibri"/>
                <w:sz w:val="18"/>
                <w:szCs w:val="18"/>
                <w:lang w:val="ro-RO"/>
              </w:rPr>
              <w:t>z</w:t>
            </w:r>
            <w:r w:rsidRPr="00276D71">
              <w:rPr>
                <w:rFonts w:ascii="Calibri" w:hAnsi="Calibri" w:cs="Calibri"/>
                <w:sz w:val="18"/>
                <w:szCs w:val="18"/>
                <w:lang w:val="ro-RO"/>
              </w:rPr>
              <w:t>bor intern Cusco – Lima, companie locala, cu bagaj de cala 20 kg + bagaj de mana 8 kg</w:t>
            </w:r>
          </w:p>
          <w:p w14:paraId="59E0DE8C" w14:textId="6DD1EB4E" w:rsidR="00D67CC8" w:rsidRPr="00D67CC8" w:rsidRDefault="00D67CC8" w:rsidP="00D67CC8">
            <w:pPr>
              <w:pStyle w:val="ListParagraph"/>
              <w:numPr>
                <w:ilvl w:val="0"/>
                <w:numId w:val="40"/>
              </w:numPr>
              <w:spacing w:line="276" w:lineRule="auto"/>
              <w:ind w:left="161" w:hanging="180"/>
              <w:rPr>
                <w:rFonts w:ascii="Calibri" w:hAnsi="Calibri" w:cs="Calibri"/>
                <w:sz w:val="18"/>
                <w:szCs w:val="18"/>
                <w:lang w:val="ro-RO"/>
              </w:rPr>
            </w:pPr>
            <w:r w:rsidRPr="00D67CC8">
              <w:rPr>
                <w:rFonts w:ascii="Calibri" w:hAnsi="Calibri" w:cs="Calibri"/>
                <w:sz w:val="18"/>
                <w:szCs w:val="18"/>
                <w:lang w:val="ro-RO"/>
              </w:rPr>
              <w:t>1</w:t>
            </w:r>
            <w:r w:rsidR="00CF6F37">
              <w:rPr>
                <w:rFonts w:ascii="Calibri" w:hAnsi="Calibri" w:cs="Calibri"/>
                <w:sz w:val="18"/>
                <w:szCs w:val="18"/>
                <w:lang w:val="ro-RO"/>
              </w:rPr>
              <w:t>2</w:t>
            </w:r>
            <w:r w:rsidRPr="00D67CC8">
              <w:rPr>
                <w:rFonts w:ascii="Calibri" w:hAnsi="Calibri" w:cs="Calibri"/>
                <w:sz w:val="18"/>
                <w:szCs w:val="18"/>
                <w:lang w:val="ro-RO"/>
              </w:rPr>
              <w:t xml:space="preserve"> nopti cazare la hoteluri de </w:t>
            </w:r>
            <w:r w:rsidR="004B2BBB">
              <w:rPr>
                <w:rFonts w:ascii="Calibri" w:hAnsi="Calibri" w:cs="Calibri"/>
                <w:sz w:val="18"/>
                <w:szCs w:val="18"/>
                <w:lang w:val="ro-RO"/>
              </w:rPr>
              <w:t>3</w:t>
            </w:r>
            <w:r w:rsidR="00F254B2">
              <w:rPr>
                <w:rFonts w:ascii="Calibri" w:hAnsi="Calibri" w:cs="Calibri"/>
                <w:sz w:val="18"/>
                <w:szCs w:val="18"/>
                <w:lang w:val="ro-RO"/>
              </w:rPr>
              <w:t>*</w:t>
            </w:r>
            <w:r w:rsidR="004B2BBB">
              <w:rPr>
                <w:rFonts w:ascii="Calibri" w:hAnsi="Calibri" w:cs="Calibri"/>
                <w:sz w:val="18"/>
                <w:szCs w:val="18"/>
                <w:lang w:val="ro-RO"/>
              </w:rPr>
              <w:t>-</w:t>
            </w:r>
            <w:r w:rsidR="00F254B2">
              <w:rPr>
                <w:rFonts w:ascii="Calibri" w:hAnsi="Calibri" w:cs="Calibri"/>
                <w:sz w:val="18"/>
                <w:szCs w:val="18"/>
                <w:lang w:val="ro-RO"/>
              </w:rPr>
              <w:t xml:space="preserve"> </w:t>
            </w:r>
            <w:r w:rsidRPr="00D67CC8">
              <w:rPr>
                <w:rFonts w:ascii="Calibri" w:hAnsi="Calibri" w:cs="Calibri"/>
                <w:sz w:val="18"/>
                <w:szCs w:val="18"/>
                <w:lang w:val="ro-RO"/>
              </w:rPr>
              <w:t>4</w:t>
            </w:r>
            <w:r w:rsidR="00A34D00">
              <w:rPr>
                <w:rFonts w:ascii="Calibri" w:hAnsi="Calibri" w:cs="Calibri"/>
                <w:sz w:val="18"/>
                <w:szCs w:val="18"/>
                <w:lang w:val="ro-RO"/>
              </w:rPr>
              <w:t>*</w:t>
            </w:r>
            <w:r w:rsidRPr="00D67CC8">
              <w:rPr>
                <w:rFonts w:ascii="Calibri" w:hAnsi="Calibri" w:cs="Calibri"/>
                <w:sz w:val="18"/>
                <w:szCs w:val="18"/>
                <w:lang w:val="ro-RO"/>
              </w:rPr>
              <w:t>, astfel:</w:t>
            </w:r>
          </w:p>
          <w:p w14:paraId="22C684AA" w14:textId="1CC27ADA" w:rsidR="00D67CC8" w:rsidRPr="00D67CC8" w:rsidRDefault="00CF6F37" w:rsidP="00CF6F37">
            <w:pPr>
              <w:pStyle w:val="ListParagraph"/>
              <w:spacing w:line="276" w:lineRule="auto"/>
              <w:ind w:left="161"/>
              <w:rPr>
                <w:rFonts w:ascii="Calibri" w:hAnsi="Calibri" w:cs="Calibri"/>
                <w:sz w:val="18"/>
                <w:szCs w:val="18"/>
                <w:lang w:val="ro-RO"/>
              </w:rPr>
            </w:pPr>
            <w:r>
              <w:rPr>
                <w:rFonts w:ascii="Calibri" w:hAnsi="Calibri" w:cs="Calibri"/>
                <w:sz w:val="18"/>
                <w:szCs w:val="18"/>
                <w:lang w:val="ro-RO"/>
              </w:rPr>
              <w:t>1</w:t>
            </w:r>
            <w:r w:rsidR="00D67CC8" w:rsidRPr="00D67CC8">
              <w:rPr>
                <w:rFonts w:ascii="Calibri" w:hAnsi="Calibri" w:cs="Calibri"/>
                <w:sz w:val="18"/>
                <w:szCs w:val="18"/>
                <w:lang w:val="ro-RO"/>
              </w:rPr>
              <w:t xml:space="preserve"> no</w:t>
            </w:r>
            <w:r>
              <w:rPr>
                <w:rFonts w:ascii="Calibri" w:hAnsi="Calibri" w:cs="Calibri"/>
                <w:sz w:val="18"/>
                <w:szCs w:val="18"/>
                <w:lang w:val="ro-RO"/>
              </w:rPr>
              <w:t>apte</w:t>
            </w:r>
            <w:r w:rsidR="00D67CC8" w:rsidRPr="00D67CC8">
              <w:rPr>
                <w:rFonts w:ascii="Calibri" w:hAnsi="Calibri" w:cs="Calibri"/>
                <w:sz w:val="18"/>
                <w:szCs w:val="18"/>
                <w:lang w:val="ro-RO"/>
              </w:rPr>
              <w:t xml:space="preserve"> in Lima – Hotel Dazzler By Wyndham 4* sau similar</w:t>
            </w:r>
          </w:p>
          <w:p w14:paraId="34DC4580" w14:textId="53439A2E" w:rsidR="00D67CC8" w:rsidRPr="00D67CC8" w:rsidRDefault="00D67CC8" w:rsidP="00CF6F37">
            <w:pPr>
              <w:pStyle w:val="ListParagraph"/>
              <w:spacing w:line="276" w:lineRule="auto"/>
              <w:ind w:left="161"/>
              <w:rPr>
                <w:rFonts w:ascii="Calibri" w:hAnsi="Calibri" w:cs="Calibri"/>
                <w:sz w:val="18"/>
                <w:szCs w:val="18"/>
                <w:lang w:val="ro-RO"/>
              </w:rPr>
            </w:pPr>
            <w:r w:rsidRPr="00D67CC8">
              <w:rPr>
                <w:rFonts w:ascii="Calibri" w:hAnsi="Calibri" w:cs="Calibri"/>
                <w:sz w:val="18"/>
                <w:szCs w:val="18"/>
                <w:lang w:val="ro-RO"/>
              </w:rPr>
              <w:t>1 noapte in Paracas – Hotel La Hacienda Bahia Paracas 4* sau similar</w:t>
            </w:r>
          </w:p>
          <w:p w14:paraId="01630DE1" w14:textId="0E8CDFCB" w:rsidR="00D67CC8" w:rsidRPr="00D67CC8" w:rsidRDefault="00D67CC8" w:rsidP="00CF6F37">
            <w:pPr>
              <w:pStyle w:val="ListParagraph"/>
              <w:spacing w:line="276" w:lineRule="auto"/>
              <w:ind w:left="161"/>
              <w:rPr>
                <w:rFonts w:ascii="Calibri" w:hAnsi="Calibri" w:cs="Calibri"/>
                <w:sz w:val="18"/>
                <w:szCs w:val="18"/>
                <w:lang w:val="ro-RO"/>
              </w:rPr>
            </w:pPr>
            <w:r w:rsidRPr="00D67CC8">
              <w:rPr>
                <w:rFonts w:ascii="Calibri" w:hAnsi="Calibri" w:cs="Calibri"/>
                <w:sz w:val="18"/>
                <w:szCs w:val="18"/>
                <w:lang w:val="ro-RO"/>
              </w:rPr>
              <w:t>1 noapte in Nasca – Hotel DM Hoteles Nasca 3* sau similar</w:t>
            </w:r>
          </w:p>
          <w:p w14:paraId="50182410" w14:textId="79937116" w:rsidR="00D67CC8" w:rsidRPr="00D67CC8" w:rsidRDefault="00D67CC8" w:rsidP="00CF6F37">
            <w:pPr>
              <w:pStyle w:val="ListParagraph"/>
              <w:spacing w:line="276" w:lineRule="auto"/>
              <w:ind w:left="161"/>
              <w:rPr>
                <w:rFonts w:ascii="Calibri" w:hAnsi="Calibri" w:cs="Calibri"/>
                <w:sz w:val="18"/>
                <w:szCs w:val="18"/>
                <w:lang w:val="ro-RO"/>
              </w:rPr>
            </w:pPr>
            <w:r w:rsidRPr="00D67CC8">
              <w:rPr>
                <w:rFonts w:ascii="Calibri" w:hAnsi="Calibri" w:cs="Calibri"/>
                <w:sz w:val="18"/>
                <w:szCs w:val="18"/>
                <w:lang w:val="ro-RO"/>
              </w:rPr>
              <w:t>2 nopti in Arequipa – Hotel Hampton by Hilton Arequipa 4* sau similar</w:t>
            </w:r>
          </w:p>
          <w:p w14:paraId="492C63E9" w14:textId="29629158" w:rsidR="00D67CC8" w:rsidRPr="00D67CC8" w:rsidRDefault="00D67CC8" w:rsidP="00CF6F37">
            <w:pPr>
              <w:pStyle w:val="ListParagraph"/>
              <w:spacing w:line="276" w:lineRule="auto"/>
              <w:ind w:left="161"/>
              <w:rPr>
                <w:rFonts w:ascii="Calibri" w:hAnsi="Calibri" w:cs="Calibri"/>
                <w:sz w:val="18"/>
                <w:szCs w:val="18"/>
                <w:lang w:val="ro-RO"/>
              </w:rPr>
            </w:pPr>
            <w:r w:rsidRPr="00D67CC8">
              <w:rPr>
                <w:rFonts w:ascii="Calibri" w:hAnsi="Calibri" w:cs="Calibri"/>
                <w:sz w:val="18"/>
                <w:szCs w:val="18"/>
                <w:lang w:val="ro-RO"/>
              </w:rPr>
              <w:t>2 nopti in Puno – Hotel Lake Titikaka 4* sau similar</w:t>
            </w:r>
          </w:p>
          <w:p w14:paraId="4701CEBD" w14:textId="545FABA7" w:rsidR="00D67CC8" w:rsidRPr="00D67CC8" w:rsidRDefault="00CF6F37" w:rsidP="00CF6F37">
            <w:pPr>
              <w:pStyle w:val="ListParagraph"/>
              <w:spacing w:line="276" w:lineRule="auto"/>
              <w:ind w:left="161"/>
              <w:rPr>
                <w:rFonts w:ascii="Calibri" w:hAnsi="Calibri" w:cs="Calibri"/>
                <w:sz w:val="18"/>
                <w:szCs w:val="18"/>
                <w:lang w:val="ro-RO"/>
              </w:rPr>
            </w:pPr>
            <w:r>
              <w:rPr>
                <w:rFonts w:ascii="Calibri" w:hAnsi="Calibri" w:cs="Calibri"/>
                <w:sz w:val="18"/>
                <w:szCs w:val="18"/>
                <w:lang w:val="ro-RO"/>
              </w:rPr>
              <w:t>1</w:t>
            </w:r>
            <w:r w:rsidR="00D67CC8" w:rsidRPr="00D67CC8">
              <w:rPr>
                <w:rFonts w:ascii="Calibri" w:hAnsi="Calibri" w:cs="Calibri"/>
                <w:sz w:val="18"/>
                <w:szCs w:val="18"/>
                <w:lang w:val="ro-RO"/>
              </w:rPr>
              <w:t xml:space="preserve"> no</w:t>
            </w:r>
            <w:r w:rsidR="00F254B2">
              <w:rPr>
                <w:rFonts w:ascii="Calibri" w:hAnsi="Calibri" w:cs="Calibri"/>
                <w:sz w:val="18"/>
                <w:szCs w:val="18"/>
                <w:lang w:val="ro-RO"/>
              </w:rPr>
              <w:t>a</w:t>
            </w:r>
            <w:r w:rsidR="00D67CC8" w:rsidRPr="00D67CC8">
              <w:rPr>
                <w:rFonts w:ascii="Calibri" w:hAnsi="Calibri" w:cs="Calibri"/>
                <w:sz w:val="18"/>
                <w:szCs w:val="18"/>
                <w:lang w:val="ro-RO"/>
              </w:rPr>
              <w:t>pt</w:t>
            </w:r>
            <w:r>
              <w:rPr>
                <w:rFonts w:ascii="Calibri" w:hAnsi="Calibri" w:cs="Calibri"/>
                <w:sz w:val="18"/>
                <w:szCs w:val="18"/>
                <w:lang w:val="ro-RO"/>
              </w:rPr>
              <w:t>e</w:t>
            </w:r>
            <w:r w:rsidR="00D67CC8" w:rsidRPr="00D67CC8">
              <w:rPr>
                <w:rFonts w:ascii="Calibri" w:hAnsi="Calibri" w:cs="Calibri"/>
                <w:sz w:val="18"/>
                <w:szCs w:val="18"/>
                <w:lang w:val="ro-RO"/>
              </w:rPr>
              <w:t xml:space="preserve"> in Cusco – Hotel Cusco La Paccha Affiliated by Melia 4* sau similar</w:t>
            </w:r>
          </w:p>
          <w:p w14:paraId="6EFA68F2" w14:textId="3233C7D1" w:rsidR="00D67CC8" w:rsidRDefault="00D67CC8" w:rsidP="00CF6F37">
            <w:pPr>
              <w:pStyle w:val="ListParagraph"/>
              <w:spacing w:line="276" w:lineRule="auto"/>
              <w:ind w:left="161"/>
              <w:rPr>
                <w:rFonts w:ascii="Calibri" w:hAnsi="Calibri" w:cs="Calibri"/>
                <w:sz w:val="18"/>
                <w:szCs w:val="18"/>
                <w:lang w:val="ro-RO"/>
              </w:rPr>
            </w:pPr>
            <w:r w:rsidRPr="00D67CC8">
              <w:rPr>
                <w:rFonts w:ascii="Calibri" w:hAnsi="Calibri" w:cs="Calibri"/>
                <w:sz w:val="18"/>
                <w:szCs w:val="18"/>
                <w:lang w:val="ro-RO"/>
              </w:rPr>
              <w:t xml:space="preserve">1 noapte </w:t>
            </w:r>
            <w:r w:rsidR="00CF6F37">
              <w:rPr>
                <w:rFonts w:ascii="Calibri" w:hAnsi="Calibri" w:cs="Calibri"/>
                <w:sz w:val="18"/>
                <w:szCs w:val="18"/>
                <w:lang w:val="ro-RO"/>
              </w:rPr>
              <w:t>i</w:t>
            </w:r>
            <w:r w:rsidRPr="00D67CC8">
              <w:rPr>
                <w:rFonts w:ascii="Calibri" w:hAnsi="Calibri" w:cs="Calibri"/>
                <w:sz w:val="18"/>
                <w:szCs w:val="18"/>
                <w:lang w:val="ro-RO"/>
              </w:rPr>
              <w:t>n Aguas Calientes – Hotel El Mapi 4* sau similar</w:t>
            </w:r>
          </w:p>
          <w:p w14:paraId="7462ACA8" w14:textId="0573CABC" w:rsidR="00CF6F37" w:rsidRPr="00D67CC8" w:rsidRDefault="00CF6F37" w:rsidP="00CF6F37">
            <w:pPr>
              <w:pStyle w:val="ListParagraph"/>
              <w:spacing w:line="276" w:lineRule="auto"/>
              <w:ind w:left="161"/>
              <w:rPr>
                <w:rFonts w:ascii="Calibri" w:hAnsi="Calibri" w:cs="Calibri"/>
                <w:sz w:val="18"/>
                <w:szCs w:val="18"/>
                <w:lang w:val="ro-RO"/>
              </w:rPr>
            </w:pPr>
            <w:r>
              <w:rPr>
                <w:rFonts w:ascii="Calibri" w:hAnsi="Calibri" w:cs="Calibri"/>
                <w:sz w:val="18"/>
                <w:szCs w:val="18"/>
                <w:lang w:val="ro-RO"/>
              </w:rPr>
              <w:t xml:space="preserve">2 nopti </w:t>
            </w:r>
            <w:r w:rsidRPr="00D67CC8">
              <w:rPr>
                <w:rFonts w:ascii="Calibri" w:hAnsi="Calibri" w:cs="Calibri"/>
                <w:sz w:val="18"/>
                <w:szCs w:val="18"/>
                <w:lang w:val="ro-RO"/>
              </w:rPr>
              <w:t>in Cusco – Hotel Cusco La Paccha Affiliated by Melia 4* sau similar</w:t>
            </w:r>
          </w:p>
          <w:p w14:paraId="77C1D34A" w14:textId="1617BC2C" w:rsidR="00CF6F37" w:rsidRPr="00CF6F37" w:rsidRDefault="00CF6F37" w:rsidP="00CF6F37">
            <w:pPr>
              <w:pStyle w:val="ListParagraph"/>
              <w:spacing w:line="276" w:lineRule="auto"/>
              <w:ind w:left="161"/>
              <w:rPr>
                <w:rFonts w:ascii="Calibri" w:hAnsi="Calibri" w:cs="Calibri"/>
                <w:sz w:val="18"/>
                <w:szCs w:val="18"/>
                <w:lang w:val="ro-RO"/>
              </w:rPr>
            </w:pPr>
            <w:r>
              <w:rPr>
                <w:rFonts w:ascii="Calibri" w:hAnsi="Calibri" w:cs="Calibri"/>
                <w:sz w:val="18"/>
                <w:szCs w:val="18"/>
                <w:lang w:val="ro-RO"/>
              </w:rPr>
              <w:t xml:space="preserve">1 noapte </w:t>
            </w:r>
            <w:r w:rsidRPr="00D67CC8">
              <w:rPr>
                <w:rFonts w:ascii="Calibri" w:hAnsi="Calibri" w:cs="Calibri"/>
                <w:sz w:val="18"/>
                <w:szCs w:val="18"/>
                <w:lang w:val="ro-RO"/>
              </w:rPr>
              <w:t>in Lima – Hotel Dazzler By Wyndham 4* sau similar</w:t>
            </w:r>
          </w:p>
          <w:p w14:paraId="13BBB1AE" w14:textId="38723357" w:rsidR="00E40D9A" w:rsidRPr="00D67CC8" w:rsidRDefault="00E40D9A" w:rsidP="00D67CC8">
            <w:pPr>
              <w:pStyle w:val="ListParagraph"/>
              <w:numPr>
                <w:ilvl w:val="0"/>
                <w:numId w:val="40"/>
              </w:numPr>
              <w:spacing w:line="276" w:lineRule="auto"/>
              <w:ind w:left="161" w:hanging="180"/>
              <w:rPr>
                <w:rFonts w:ascii="Calibri" w:hAnsi="Calibri" w:cs="Calibri"/>
                <w:sz w:val="18"/>
                <w:szCs w:val="18"/>
                <w:lang w:val="ro-RO"/>
              </w:rPr>
            </w:pPr>
            <w:r w:rsidRPr="00D67CC8">
              <w:rPr>
                <w:rFonts w:ascii="Calibri" w:hAnsi="Calibri" w:cs="Calibri"/>
                <w:sz w:val="18"/>
                <w:szCs w:val="18"/>
                <w:lang w:val="ro-RO"/>
              </w:rPr>
              <w:t xml:space="preserve">Mese incluse: </w:t>
            </w:r>
            <w:r w:rsidR="00D67CC8" w:rsidRPr="00D67CC8">
              <w:rPr>
                <w:rFonts w:ascii="Calibri" w:hAnsi="Calibri" w:cs="Calibri"/>
                <w:sz w:val="18"/>
                <w:szCs w:val="18"/>
                <w:lang w:val="ro-RO"/>
              </w:rPr>
              <w:t>1</w:t>
            </w:r>
            <w:r w:rsidR="008B784E">
              <w:rPr>
                <w:rFonts w:ascii="Calibri" w:hAnsi="Calibri" w:cs="Calibri"/>
                <w:sz w:val="18"/>
                <w:szCs w:val="18"/>
                <w:lang w:val="ro-RO"/>
              </w:rPr>
              <w:t>2</w:t>
            </w:r>
            <w:r w:rsidRPr="00D67CC8">
              <w:rPr>
                <w:rFonts w:ascii="Calibri" w:hAnsi="Calibri" w:cs="Calibri"/>
                <w:sz w:val="18"/>
                <w:szCs w:val="18"/>
                <w:lang w:val="ro-RO"/>
              </w:rPr>
              <w:t xml:space="preserve"> mic dejun</w:t>
            </w:r>
            <w:r w:rsidR="008B784E">
              <w:rPr>
                <w:rFonts w:ascii="Calibri" w:hAnsi="Calibri" w:cs="Calibri"/>
                <w:sz w:val="18"/>
                <w:szCs w:val="18"/>
                <w:lang w:val="ro-RO"/>
              </w:rPr>
              <w:t>uri</w:t>
            </w:r>
            <w:r w:rsidRPr="00D67CC8">
              <w:rPr>
                <w:rFonts w:ascii="Calibri" w:hAnsi="Calibri" w:cs="Calibri"/>
                <w:sz w:val="18"/>
                <w:szCs w:val="18"/>
                <w:lang w:val="ro-RO"/>
              </w:rPr>
              <w:t xml:space="preserve">, </w:t>
            </w:r>
            <w:r w:rsidR="00D67CC8" w:rsidRPr="00D67CC8">
              <w:rPr>
                <w:rFonts w:ascii="Calibri" w:hAnsi="Calibri" w:cs="Calibri"/>
                <w:sz w:val="18"/>
                <w:szCs w:val="18"/>
                <w:lang w:val="ro-RO"/>
              </w:rPr>
              <w:t>3</w:t>
            </w:r>
            <w:r w:rsidRPr="00D67CC8">
              <w:rPr>
                <w:rFonts w:ascii="Calibri" w:hAnsi="Calibri" w:cs="Calibri"/>
                <w:sz w:val="18"/>
                <w:szCs w:val="18"/>
                <w:lang w:val="ro-RO"/>
              </w:rPr>
              <w:t xml:space="preserve"> pranzuri </w:t>
            </w:r>
            <w:r w:rsidR="00632F42">
              <w:rPr>
                <w:rFonts w:ascii="Calibri" w:hAnsi="Calibri" w:cs="Calibri"/>
                <w:sz w:val="18"/>
                <w:szCs w:val="18"/>
                <w:lang w:val="ro-RO"/>
              </w:rPr>
              <w:t xml:space="preserve">(inclusiv Pachamanca) </w:t>
            </w:r>
            <w:r w:rsidRPr="00D67CC8">
              <w:rPr>
                <w:rFonts w:ascii="Calibri" w:hAnsi="Calibri" w:cs="Calibri"/>
                <w:sz w:val="18"/>
                <w:szCs w:val="18"/>
                <w:lang w:val="ro-RO"/>
              </w:rPr>
              <w:t xml:space="preserve">si 3 cine </w:t>
            </w:r>
            <w:r w:rsidR="00632F42">
              <w:rPr>
                <w:rFonts w:ascii="Calibri" w:hAnsi="Calibri" w:cs="Calibri"/>
                <w:sz w:val="18"/>
                <w:szCs w:val="18"/>
                <w:lang w:val="ro-RO"/>
              </w:rPr>
              <w:t>(inclusiv  Cusco)</w:t>
            </w:r>
          </w:p>
          <w:p w14:paraId="229C114B" w14:textId="77777777" w:rsidR="00E40D9A" w:rsidRPr="00D67CC8" w:rsidRDefault="00E40D9A" w:rsidP="00D67CC8">
            <w:pPr>
              <w:pStyle w:val="ListParagraph"/>
              <w:numPr>
                <w:ilvl w:val="0"/>
                <w:numId w:val="40"/>
              </w:numPr>
              <w:spacing w:line="276" w:lineRule="auto"/>
              <w:ind w:left="161" w:hanging="180"/>
              <w:rPr>
                <w:rFonts w:ascii="Calibri" w:hAnsi="Calibri" w:cs="Calibri"/>
                <w:sz w:val="18"/>
                <w:szCs w:val="18"/>
                <w:lang w:val="ro-RO"/>
              </w:rPr>
            </w:pPr>
            <w:r w:rsidRPr="00D67CC8">
              <w:rPr>
                <w:rFonts w:ascii="Calibri" w:hAnsi="Calibri" w:cs="Calibri"/>
                <w:sz w:val="18"/>
                <w:szCs w:val="18"/>
                <w:lang w:val="ro-RO"/>
              </w:rPr>
              <w:t>Excursiile, tururile si vizitele in program:</w:t>
            </w:r>
          </w:p>
          <w:p w14:paraId="03D658BA" w14:textId="14A52D80"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Tur de oras in Lima</w:t>
            </w:r>
          </w:p>
          <w:p w14:paraId="6AF2053C" w14:textId="1CF9F2FE"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Excursie la Insulele Ballestas (serviciu sharing)</w:t>
            </w:r>
          </w:p>
          <w:p w14:paraId="11FCF839" w14:textId="0602D482"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Zbor deasupra Liniilor din Nasca (serviciu sharing)</w:t>
            </w:r>
          </w:p>
          <w:p w14:paraId="0345FFCB" w14:textId="4C24E68A"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Excursie Arequipa – Puno, cu opriri in Yura, Pampa Canahuas, Lagunillas</w:t>
            </w:r>
          </w:p>
          <w:p w14:paraId="61976A9C" w14:textId="226234FA"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Excursie la Lacul Titicaca: Insulele Uros si Taquile</w:t>
            </w:r>
          </w:p>
          <w:p w14:paraId="5BB58976" w14:textId="7A54A27A"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Excursie Pucara, Raqchi si Andahuaylillas</w:t>
            </w:r>
          </w:p>
          <w:p w14:paraId="3DD79683" w14:textId="1FAC6EDD"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Tur de oras in Arequipa</w:t>
            </w:r>
            <w:r w:rsidR="00C31B02">
              <w:rPr>
                <w:rFonts w:ascii="Calibri" w:hAnsi="Calibri" w:cs="Calibri"/>
                <w:sz w:val="18"/>
                <w:szCs w:val="18"/>
                <w:lang w:val="ro-RO"/>
              </w:rPr>
              <w:t xml:space="preserve">, </w:t>
            </w:r>
            <w:r w:rsidRPr="003A6D5A">
              <w:rPr>
                <w:rFonts w:ascii="Calibri" w:hAnsi="Calibri" w:cs="Calibri"/>
                <w:sz w:val="18"/>
                <w:szCs w:val="18"/>
                <w:lang w:val="ro-RO"/>
              </w:rPr>
              <w:t xml:space="preserve">Manastirea Santa Catalina </w:t>
            </w:r>
            <w:r w:rsidR="00C31B02">
              <w:rPr>
                <w:rFonts w:ascii="Calibri" w:hAnsi="Calibri" w:cs="Calibri"/>
                <w:sz w:val="18"/>
                <w:szCs w:val="18"/>
                <w:lang w:val="ro-RO"/>
              </w:rPr>
              <w:t>&amp;</w:t>
            </w:r>
            <w:r w:rsidRPr="003A6D5A">
              <w:rPr>
                <w:rFonts w:ascii="Calibri" w:hAnsi="Calibri" w:cs="Calibri"/>
                <w:sz w:val="18"/>
                <w:szCs w:val="18"/>
                <w:lang w:val="ro-RO"/>
              </w:rPr>
              <w:t xml:space="preserve"> </w:t>
            </w:r>
            <w:r w:rsidR="00C31B02">
              <w:rPr>
                <w:rFonts w:ascii="Calibri" w:hAnsi="Calibri" w:cs="Calibri"/>
                <w:sz w:val="18"/>
                <w:szCs w:val="18"/>
                <w:lang w:val="ro-RO"/>
              </w:rPr>
              <w:t xml:space="preserve">Vizita la </w:t>
            </w:r>
            <w:r w:rsidRPr="003A6D5A">
              <w:rPr>
                <w:rFonts w:ascii="Calibri" w:hAnsi="Calibri" w:cs="Calibri"/>
                <w:sz w:val="18"/>
                <w:szCs w:val="18"/>
                <w:lang w:val="ro-RO"/>
              </w:rPr>
              <w:t>Muzeul Sanctuarelor Andine</w:t>
            </w:r>
          </w:p>
          <w:p w14:paraId="66FE675C" w14:textId="287F67C7"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Siturile arheologice din Cusco: Sacsayhuaman, Qenqo, Pucapucara, Tambomachay</w:t>
            </w:r>
          </w:p>
          <w:p w14:paraId="739A1129" w14:textId="0D321553"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Excursie in Valea Sacra: Chinchero, Maras, Moray, Ollantaytambo</w:t>
            </w:r>
          </w:p>
          <w:p w14:paraId="78526E7C" w14:textId="3EDFFAD8"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Pranz Pachamanca si ritual Pago a la Tierra</w:t>
            </w:r>
          </w:p>
          <w:p w14:paraId="08BC091C" w14:textId="6E368BAB"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Vizita si tur ghidat la Machu Picchu</w:t>
            </w:r>
          </w:p>
          <w:p w14:paraId="55A929D5" w14:textId="0C991D77" w:rsidR="003A6D5A" w:rsidRPr="003A6D5A" w:rsidRDefault="003A6D5A" w:rsidP="003A6D5A">
            <w:pPr>
              <w:pStyle w:val="ListParagraph"/>
              <w:numPr>
                <w:ilvl w:val="0"/>
                <w:numId w:val="47"/>
              </w:numPr>
              <w:spacing w:line="276" w:lineRule="auto"/>
              <w:ind w:left="343" w:hanging="270"/>
              <w:rPr>
                <w:rFonts w:ascii="Calibri" w:hAnsi="Calibri" w:cs="Calibri"/>
                <w:sz w:val="18"/>
                <w:szCs w:val="18"/>
                <w:lang w:val="ro-RO"/>
              </w:rPr>
            </w:pPr>
            <w:r w:rsidRPr="003A6D5A">
              <w:rPr>
                <w:rFonts w:ascii="Calibri" w:hAnsi="Calibri" w:cs="Calibri"/>
                <w:sz w:val="18"/>
                <w:szCs w:val="18"/>
                <w:lang w:val="ro-RO"/>
              </w:rPr>
              <w:t>Spectacol folcloric cu cina in Cusco</w:t>
            </w:r>
          </w:p>
          <w:p w14:paraId="182E8D6C" w14:textId="690C0D0F" w:rsidR="00D67CC8" w:rsidRDefault="00D67CC8" w:rsidP="003A6D5A">
            <w:pPr>
              <w:pStyle w:val="ListParagraph"/>
              <w:spacing w:line="276" w:lineRule="auto"/>
              <w:ind w:left="0"/>
              <w:rPr>
                <w:rFonts w:ascii="Calibri" w:hAnsi="Calibri" w:cs="Calibri"/>
                <w:sz w:val="18"/>
                <w:szCs w:val="18"/>
                <w:lang w:val="ro-RO"/>
              </w:rPr>
            </w:pPr>
            <w:r>
              <w:rPr>
                <w:rFonts w:ascii="Calibri" w:hAnsi="Calibri" w:cs="Calibri"/>
                <w:sz w:val="18"/>
                <w:szCs w:val="18"/>
                <w:lang w:val="ro-RO"/>
              </w:rPr>
              <w:t xml:space="preserve">-   </w:t>
            </w:r>
            <w:r w:rsidR="00E40D9A" w:rsidRPr="00D67CC8">
              <w:rPr>
                <w:rFonts w:ascii="Calibri" w:hAnsi="Calibri" w:cs="Calibri"/>
                <w:sz w:val="18"/>
                <w:szCs w:val="18"/>
                <w:lang w:val="ro-RO"/>
              </w:rPr>
              <w:t>Ghizi locali licentiati</w:t>
            </w:r>
            <w:r w:rsidR="00252203">
              <w:rPr>
                <w:rFonts w:ascii="Calibri" w:hAnsi="Calibri" w:cs="Calibri"/>
                <w:sz w:val="18"/>
                <w:szCs w:val="18"/>
                <w:lang w:val="ro-RO"/>
              </w:rPr>
              <w:t xml:space="preserve"> conform programului </w:t>
            </w:r>
          </w:p>
          <w:p w14:paraId="28A8705D" w14:textId="1F1E8996" w:rsidR="003D18C4" w:rsidRPr="00D67CC8" w:rsidRDefault="00D67CC8" w:rsidP="00D67CC8">
            <w:pPr>
              <w:pStyle w:val="ListParagraph"/>
              <w:spacing w:line="276" w:lineRule="auto"/>
              <w:ind w:left="0"/>
              <w:rPr>
                <w:rFonts w:ascii="Calibri" w:hAnsi="Calibri" w:cs="Calibri"/>
                <w:sz w:val="18"/>
                <w:szCs w:val="18"/>
                <w:lang w:val="ro-RO"/>
              </w:rPr>
            </w:pPr>
            <w:r>
              <w:rPr>
                <w:rFonts w:ascii="Calibri" w:hAnsi="Calibri" w:cs="Calibri"/>
                <w:sz w:val="18"/>
                <w:szCs w:val="18"/>
                <w:lang w:val="ro-RO"/>
              </w:rPr>
              <w:t xml:space="preserve">-   </w:t>
            </w:r>
            <w:r w:rsidR="00E40D9A" w:rsidRPr="00D67CC8">
              <w:rPr>
                <w:rFonts w:ascii="Calibri" w:hAnsi="Calibri" w:cs="Calibri"/>
                <w:sz w:val="18"/>
                <w:szCs w:val="18"/>
                <w:lang w:val="ro-RO"/>
              </w:rPr>
              <w:t>Insotitor roman de grup</w:t>
            </w:r>
          </w:p>
          <w:p w14:paraId="60D3CA48" w14:textId="77777777" w:rsidR="00852BA1" w:rsidRDefault="00852BA1" w:rsidP="00D72D38">
            <w:pPr>
              <w:spacing w:line="276" w:lineRule="auto"/>
              <w:ind w:left="161" w:right="-270" w:hanging="180"/>
              <w:jc w:val="both"/>
              <w:rPr>
                <w:rFonts w:ascii="Calibri" w:hAnsi="Calibri" w:cs="Calibri"/>
                <w:sz w:val="18"/>
                <w:szCs w:val="18"/>
                <w:lang w:val="ro-RO"/>
              </w:rPr>
            </w:pPr>
          </w:p>
          <w:p w14:paraId="6E160879" w14:textId="77777777" w:rsidR="002E0392" w:rsidRPr="00B46C3A" w:rsidRDefault="002E0392" w:rsidP="00D72D38">
            <w:pPr>
              <w:spacing w:line="276" w:lineRule="auto"/>
              <w:ind w:left="161" w:right="-270" w:hanging="180"/>
              <w:jc w:val="both"/>
              <w:rPr>
                <w:rFonts w:ascii="Calibri" w:hAnsi="Calibri" w:cs="Calibri"/>
                <w:sz w:val="18"/>
                <w:szCs w:val="18"/>
                <w:lang w:val="ro-RO"/>
              </w:rPr>
            </w:pPr>
          </w:p>
        </w:tc>
        <w:tc>
          <w:tcPr>
            <w:tcW w:w="1661"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2E0392">
            <w:pPr>
              <w:pStyle w:val="ListParagraph"/>
              <w:numPr>
                <w:ilvl w:val="0"/>
                <w:numId w:val="23"/>
              </w:numPr>
              <w:spacing w:line="276" w:lineRule="auto"/>
              <w:ind w:left="165" w:hanging="180"/>
              <w:rPr>
                <w:rFonts w:ascii="Calibri" w:hAnsi="Calibri" w:cs="Calibri"/>
                <w:sz w:val="18"/>
                <w:szCs w:val="18"/>
              </w:rPr>
            </w:pPr>
            <w:proofErr w:type="spellStart"/>
            <w:r w:rsidRPr="002276C2">
              <w:rPr>
                <w:rFonts w:ascii="Calibri" w:hAnsi="Calibri" w:cs="Calibri"/>
                <w:sz w:val="18"/>
                <w:szCs w:val="18"/>
              </w:rPr>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77777777" w:rsidR="002E0392" w:rsidRPr="002276C2" w:rsidRDefault="002E0392" w:rsidP="002E0392">
            <w:pPr>
              <w:pStyle w:val="ListParagraph"/>
              <w:numPr>
                <w:ilvl w:val="0"/>
                <w:numId w:val="23"/>
              </w:numPr>
              <w:spacing w:line="276" w:lineRule="auto"/>
              <w:ind w:left="165"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24E2C01C"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 xml:space="preserve">Taxele de oras, se achita individual la receptia hotelului </w:t>
            </w:r>
            <w:r>
              <w:rPr>
                <w:rFonts w:ascii="Calibri" w:hAnsi="Calibri" w:cs="Calibri"/>
                <w:sz w:val="18"/>
                <w:szCs w:val="18"/>
                <w:lang w:val="it-IT"/>
              </w:rPr>
              <w:t>/</w:t>
            </w:r>
            <w:r w:rsidR="00D67D23">
              <w:rPr>
                <w:rFonts w:ascii="Calibri" w:hAnsi="Calibri" w:cs="Calibri"/>
                <w:sz w:val="18"/>
                <w:szCs w:val="18"/>
                <w:lang w:val="it-IT"/>
              </w:rPr>
              <w:t xml:space="preserve"> insotitorul de grup</w:t>
            </w:r>
          </w:p>
          <w:p w14:paraId="1914C8EF" w14:textId="77777777"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32F51BEB" w14:textId="179553A7" w:rsidR="002E0392" w:rsidRDefault="002E0392" w:rsidP="002E0392">
            <w:pPr>
              <w:pStyle w:val="ListParagraph"/>
              <w:spacing w:line="276" w:lineRule="auto"/>
              <w:ind w:left="165" w:right="73"/>
              <w:rPr>
                <w:rFonts w:ascii="Calibri" w:hAnsi="Calibri" w:cs="Calibri"/>
                <w:sz w:val="18"/>
                <w:szCs w:val="18"/>
                <w:lang w:val="ro-RO"/>
              </w:rPr>
            </w:pPr>
            <w:r w:rsidRPr="00A83F48">
              <w:rPr>
                <w:rFonts w:ascii="Calibri" w:hAnsi="Calibri" w:cs="Calibri"/>
                <w:sz w:val="18"/>
                <w:szCs w:val="18"/>
                <w:lang w:val="ro-RO"/>
              </w:rPr>
              <w:t xml:space="preserve">Bacsisuri recomandate pentru ghidul local si </w:t>
            </w:r>
            <w:r w:rsidRPr="000B503C">
              <w:rPr>
                <w:rFonts w:ascii="Calibri" w:hAnsi="Calibri" w:cs="Calibri"/>
                <w:sz w:val="18"/>
                <w:szCs w:val="18"/>
                <w:lang w:val="ro-RO"/>
              </w:rPr>
              <w:t>soferi: aprox</w:t>
            </w:r>
            <w:r w:rsidR="00E40D9A" w:rsidRPr="000B503C">
              <w:rPr>
                <w:rFonts w:ascii="Calibri" w:hAnsi="Calibri" w:cs="Calibri"/>
                <w:sz w:val="18"/>
                <w:szCs w:val="18"/>
                <w:lang w:val="ro-RO"/>
              </w:rPr>
              <w:t xml:space="preserve"> 6</w:t>
            </w:r>
            <w:r w:rsidRPr="000B503C">
              <w:rPr>
                <w:rFonts w:ascii="Calibri" w:hAnsi="Calibri" w:cs="Calibri"/>
                <w:sz w:val="18"/>
                <w:szCs w:val="18"/>
                <w:lang w:val="ro-RO"/>
              </w:rPr>
              <w:t xml:space="preserve"> euro/pers</w:t>
            </w:r>
            <w:r w:rsidRPr="00A83F48">
              <w:rPr>
                <w:rFonts w:ascii="Calibri" w:hAnsi="Calibri" w:cs="Calibri"/>
                <w:sz w:val="18"/>
                <w:szCs w:val="18"/>
                <w:lang w:val="ro-RO"/>
              </w:rPr>
              <w:t xml:space="preserve"> </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2"/>
    <w:p w14:paraId="3B337518" w14:textId="4283BBC7" w:rsidR="009E59FA" w:rsidRDefault="00117A47" w:rsidP="00A90472">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0B503C">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11BC6C64" w14:textId="604D472D"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bookmarkStart w:id="3" w:name="_Hlk215223748"/>
    </w:p>
    <w:p w14:paraId="7CD71A3C" w14:textId="77777777" w:rsidR="00E40D9A" w:rsidRPr="0086236D" w:rsidRDefault="00E40D9A" w:rsidP="00E40D9A">
      <w:pPr>
        <w:tabs>
          <w:tab w:val="left" w:pos="7290"/>
        </w:tabs>
        <w:ind w:left="270" w:right="18"/>
        <w:jc w:val="both"/>
        <w:rPr>
          <w:rFonts w:ascii="Calibri" w:hAnsi="Calibri" w:cs="Calibri"/>
          <w:color w:val="000000"/>
          <w:szCs w:val="18"/>
          <w:lang w:val="ro-RO"/>
        </w:rPr>
      </w:pPr>
      <w:r w:rsidRPr="0086236D">
        <w:rPr>
          <w:rFonts w:ascii="Calibri" w:hAnsi="Calibri" w:cs="Calibri"/>
          <w:b/>
          <w:bCs/>
          <w:color w:val="000000"/>
          <w:szCs w:val="18"/>
          <w:lang w:val="ro-RO"/>
        </w:rPr>
        <w:t>EXCURSII OPTIONALE</w:t>
      </w:r>
      <w:r w:rsidRPr="0086236D">
        <w:rPr>
          <w:rFonts w:ascii="Calibri" w:hAnsi="Calibri" w:cs="Calibri"/>
          <w:color w:val="000000"/>
          <w:szCs w:val="18"/>
          <w:lang w:val="ro-RO"/>
        </w:rPr>
        <w:t xml:space="preserve"> </w:t>
      </w:r>
      <w:r w:rsidRPr="00266B72">
        <w:rPr>
          <w:rFonts w:ascii="Calibri" w:hAnsi="Calibri" w:cs="Calibri"/>
          <w:color w:val="000000"/>
          <w:sz w:val="18"/>
          <w:szCs w:val="18"/>
          <w:lang w:val="ro-RO"/>
        </w:rPr>
        <w:t xml:space="preserve">(se achita in agentie): </w:t>
      </w:r>
    </w:p>
    <w:p w14:paraId="41C327FD" w14:textId="6075AB1E" w:rsidR="0077626C" w:rsidRDefault="0077626C" w:rsidP="0077626C">
      <w:pPr>
        <w:pStyle w:val="ListParagraph"/>
        <w:numPr>
          <w:ilvl w:val="0"/>
          <w:numId w:val="42"/>
        </w:numPr>
        <w:ind w:left="630"/>
        <w:jc w:val="both"/>
        <w:rPr>
          <w:rFonts w:ascii="Calibri" w:hAnsi="Calibri" w:cs="Calibri"/>
          <w:color w:val="444444"/>
          <w:sz w:val="18"/>
          <w:szCs w:val="18"/>
          <w:lang w:val="ro-RO"/>
        </w:rPr>
      </w:pPr>
      <w:r w:rsidRPr="0077626C">
        <w:rPr>
          <w:rFonts w:ascii="Calibri" w:hAnsi="Calibri" w:cs="Calibri"/>
          <w:color w:val="444444"/>
          <w:sz w:val="18"/>
          <w:szCs w:val="18"/>
          <w:lang w:val="ro-RO"/>
        </w:rPr>
        <w:t>DanSa - Spectacol Peruvian cu Cina: 220 euro/persoana</w:t>
      </w:r>
    </w:p>
    <w:p w14:paraId="1D329111" w14:textId="7443B659" w:rsidR="0077626C" w:rsidRPr="000B503C" w:rsidRDefault="0077626C" w:rsidP="0077626C">
      <w:pPr>
        <w:pStyle w:val="ListParagraph"/>
        <w:numPr>
          <w:ilvl w:val="0"/>
          <w:numId w:val="42"/>
        </w:numPr>
        <w:ind w:left="630"/>
        <w:jc w:val="both"/>
        <w:rPr>
          <w:rFonts w:ascii="Calibri" w:hAnsi="Calibri" w:cs="Calibri"/>
          <w:color w:val="444444"/>
          <w:sz w:val="18"/>
          <w:szCs w:val="18"/>
          <w:lang w:val="ro-RO"/>
        </w:rPr>
      </w:pPr>
      <w:r w:rsidRPr="0077626C">
        <w:rPr>
          <w:rFonts w:ascii="Calibri" w:hAnsi="Calibri" w:cs="Calibri"/>
          <w:color w:val="444444"/>
          <w:sz w:val="18"/>
          <w:szCs w:val="18"/>
          <w:lang w:val="ro-RO"/>
        </w:rPr>
        <w:t xml:space="preserve">Vizita si bilet de intrare la Muzeul </w:t>
      </w:r>
      <w:r w:rsidRPr="000B503C">
        <w:rPr>
          <w:rFonts w:ascii="Calibri" w:hAnsi="Calibri" w:cs="Calibri"/>
          <w:color w:val="444444"/>
          <w:sz w:val="18"/>
          <w:szCs w:val="18"/>
          <w:lang w:val="ro-RO"/>
        </w:rPr>
        <w:t>Larco: 45 euro/persoana</w:t>
      </w:r>
    </w:p>
    <w:p w14:paraId="5E9CC184" w14:textId="77777777" w:rsidR="00E40D9A" w:rsidRPr="0086236D" w:rsidRDefault="00E40D9A" w:rsidP="00E40D9A">
      <w:pPr>
        <w:tabs>
          <w:tab w:val="left" w:pos="7290"/>
        </w:tabs>
        <w:ind w:left="270" w:right="-162"/>
        <w:jc w:val="both"/>
        <w:rPr>
          <w:rFonts w:ascii="Calibri" w:hAnsi="Calibri" w:cs="Calibri"/>
          <w:color w:val="000000"/>
          <w:sz w:val="18"/>
          <w:szCs w:val="18"/>
          <w:lang w:val="ro-RO"/>
        </w:rPr>
      </w:pPr>
      <w:r w:rsidRPr="0086236D">
        <w:rPr>
          <w:rFonts w:ascii="Calibri" w:hAnsi="Calibri" w:cs="Calibri"/>
          <w:i/>
          <w:color w:val="444444"/>
          <w:sz w:val="18"/>
          <w:szCs w:val="18"/>
          <w:lang w:val="ro-RO"/>
        </w:rPr>
        <w:t>Nota:</w:t>
      </w:r>
      <w:r w:rsidRPr="0086236D">
        <w:rPr>
          <w:rFonts w:ascii="Calibri" w:hAnsi="Calibri" w:cs="Calibri"/>
          <w:b/>
          <w:i/>
          <w:sz w:val="18"/>
          <w:szCs w:val="18"/>
          <w:lang w:val="ro-RO"/>
        </w:rPr>
        <w:t xml:space="preserve"> </w:t>
      </w:r>
      <w:r w:rsidRPr="0086236D">
        <w:rPr>
          <w:rFonts w:ascii="Calibri" w:hAnsi="Calibri" w:cs="Calibri"/>
          <w:i/>
          <w:sz w:val="18"/>
          <w:szCs w:val="18"/>
          <w:lang w:val="ro-RO"/>
        </w:rPr>
        <w:t>Excursiile optionale se organizeaza pentru un numar minim de 20 de persoane. In cazul neintrunirii grupului minim, excursia optionala va fi anul sau tarifele vor fi recalculate in functie de numarul de participanti.</w:t>
      </w:r>
    </w:p>
    <w:p w14:paraId="60F1E01B" w14:textId="77777777" w:rsidR="003723DE" w:rsidRDefault="003723DE" w:rsidP="003723DE">
      <w:pPr>
        <w:pStyle w:val="ListParagraph"/>
        <w:tabs>
          <w:tab w:val="left" w:pos="-450"/>
          <w:tab w:val="left" w:pos="7290"/>
        </w:tabs>
        <w:ind w:left="1080" w:right="-283"/>
        <w:jc w:val="both"/>
        <w:rPr>
          <w:rFonts w:ascii="Calibri" w:hAnsi="Calibri" w:cs="Calibri"/>
          <w:color w:val="000000" w:themeColor="text1"/>
          <w:sz w:val="18"/>
          <w:szCs w:val="18"/>
          <w:lang w:val="ro-RO"/>
        </w:rPr>
      </w:pPr>
    </w:p>
    <w:p w14:paraId="3A2F681E" w14:textId="77777777" w:rsidR="003723DE" w:rsidRPr="00D11BE9" w:rsidRDefault="003723DE" w:rsidP="003723DE">
      <w:pPr>
        <w:tabs>
          <w:tab w:val="left" w:pos="7290"/>
        </w:tabs>
        <w:ind w:left="270" w:right="-283"/>
        <w:jc w:val="both"/>
        <w:rPr>
          <w:rFonts w:ascii="Calibri" w:hAnsi="Calibri" w:cs="Calibri"/>
          <w:b/>
          <w:lang w:val="ro-RO"/>
        </w:rPr>
      </w:pPr>
      <w:r w:rsidRPr="00D11BE9">
        <w:rPr>
          <w:rFonts w:ascii="Calibri" w:hAnsi="Calibri" w:cs="Calibri"/>
          <w:b/>
          <w:lang w:val="ro-RO"/>
        </w:rPr>
        <w:t xml:space="preserve">HELLO PROTECT: </w:t>
      </w:r>
    </w:p>
    <w:p w14:paraId="47BA077D" w14:textId="77777777" w:rsidR="003723DE" w:rsidRPr="00D11BE9" w:rsidRDefault="003723DE" w:rsidP="003723DE">
      <w:pPr>
        <w:tabs>
          <w:tab w:val="left" w:pos="7290"/>
        </w:tabs>
        <w:ind w:left="270" w:right="-283"/>
        <w:jc w:val="both"/>
        <w:rPr>
          <w:rFonts w:ascii="Calibri" w:hAnsi="Calibri" w:cs="Calibri"/>
          <w:sz w:val="18"/>
          <w:szCs w:val="18"/>
          <w:lang w:val="ro-RO"/>
        </w:rPr>
      </w:pPr>
      <w:r w:rsidRPr="00D11BE9">
        <w:rPr>
          <w:rFonts w:ascii="Calibri" w:hAnsi="Calibri" w:cs="Calibri"/>
          <w:sz w:val="18"/>
          <w:szCs w:val="18"/>
          <w:lang w:val="ro-RO"/>
        </w:rPr>
        <w:t>Fara taxe suplimentare generate de majorarea costului combustibilului.</w:t>
      </w:r>
    </w:p>
    <w:p w14:paraId="46BE0FEA" w14:textId="77777777" w:rsidR="003723DE" w:rsidRPr="00D11BE9" w:rsidRDefault="003723DE" w:rsidP="003723DE">
      <w:pPr>
        <w:tabs>
          <w:tab w:val="left" w:pos="7290"/>
        </w:tabs>
        <w:ind w:left="270" w:right="-283"/>
        <w:jc w:val="both"/>
        <w:rPr>
          <w:rFonts w:ascii="Calibri" w:hAnsi="Calibri" w:cs="Calibri"/>
          <w:sz w:val="18"/>
          <w:szCs w:val="18"/>
          <w:lang w:val="ro-RO"/>
        </w:rPr>
      </w:pPr>
      <w:r w:rsidRPr="00D11BE9">
        <w:rPr>
          <w:rFonts w:ascii="Calibri" w:hAnsi="Calibri" w:cs="Calibri"/>
          <w:sz w:val="18"/>
          <w:szCs w:val="18"/>
          <w:lang w:val="ro-RO"/>
        </w:rPr>
        <w:t>Un serviciu opțional (recomandat) dedicat protejarii pretului rezervarii, indiferent de evolutia costurilor combustibilului pana la momentul plecarii.</w:t>
      </w:r>
    </w:p>
    <w:p w14:paraId="0475651E" w14:textId="77777777" w:rsidR="003723DE" w:rsidRPr="00B46C3A" w:rsidRDefault="003723DE" w:rsidP="003723DE">
      <w:pPr>
        <w:tabs>
          <w:tab w:val="left" w:pos="7290"/>
        </w:tabs>
        <w:ind w:left="270" w:right="-283"/>
        <w:jc w:val="both"/>
        <w:rPr>
          <w:rFonts w:ascii="Calibri" w:hAnsi="Calibri" w:cs="Calibri"/>
          <w:i/>
          <w:sz w:val="18"/>
          <w:szCs w:val="18"/>
          <w:lang w:val="ro-RO"/>
        </w:rPr>
      </w:pPr>
    </w:p>
    <w:p w14:paraId="26B4F2F6" w14:textId="77777777" w:rsidR="003723DE" w:rsidRDefault="003723DE" w:rsidP="003723DE">
      <w:pPr>
        <w:tabs>
          <w:tab w:val="left" w:pos="7290"/>
        </w:tabs>
        <w:ind w:left="270" w:right="-283"/>
        <w:jc w:val="both"/>
        <w:rPr>
          <w:rFonts w:ascii="Calibri" w:hAnsi="Calibri" w:cs="Calibri"/>
          <w:b/>
          <w:color w:val="000000" w:themeColor="text1"/>
          <w:lang w:val="ro-RO"/>
        </w:rPr>
      </w:pPr>
      <w:r w:rsidRPr="00B46C3A">
        <w:rPr>
          <w:rFonts w:ascii="Calibri" w:hAnsi="Calibri" w:cs="Calibri"/>
          <w:b/>
          <w:color w:val="000000" w:themeColor="text1"/>
          <w:lang w:val="ro-RO"/>
        </w:rPr>
        <w:t>GRUP MINIM:</w:t>
      </w:r>
    </w:p>
    <w:p w14:paraId="06D990A7" w14:textId="77777777" w:rsidR="003723DE" w:rsidRPr="003A1A50" w:rsidRDefault="003723DE" w:rsidP="003723DE">
      <w:pPr>
        <w:tabs>
          <w:tab w:val="left" w:pos="7290"/>
        </w:tabs>
        <w:ind w:left="270" w:right="-283"/>
        <w:jc w:val="both"/>
        <w:rPr>
          <w:rFonts w:ascii="Calibri" w:hAnsi="Calibri" w:cs="Calibri"/>
          <w:color w:val="000000" w:themeColor="text1"/>
          <w:sz w:val="18"/>
          <w:szCs w:val="18"/>
          <w:lang w:val="ro-RO"/>
        </w:rPr>
      </w:pPr>
      <w:r w:rsidRPr="003A1A50">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38EFC81" w14:textId="77777777" w:rsidR="003723DE" w:rsidRDefault="003723DE" w:rsidP="003723DE">
      <w:pPr>
        <w:tabs>
          <w:tab w:val="left" w:pos="7290"/>
        </w:tabs>
        <w:ind w:left="270" w:right="-283"/>
        <w:jc w:val="both"/>
        <w:rPr>
          <w:rFonts w:ascii="Calibri" w:hAnsi="Calibri" w:cs="Calibri"/>
          <w:b/>
          <w:color w:val="000000" w:themeColor="text1"/>
          <w:sz w:val="18"/>
          <w:szCs w:val="18"/>
          <w:lang w:val="ro-RO"/>
        </w:rPr>
      </w:pPr>
    </w:p>
    <w:p w14:paraId="7F79D6A6" w14:textId="77777777" w:rsidR="003723DE" w:rsidRPr="003A1A50" w:rsidRDefault="003723DE" w:rsidP="003723DE">
      <w:pPr>
        <w:pStyle w:val="BodyText"/>
        <w:spacing w:after="0"/>
        <w:ind w:left="270" w:right="-283"/>
        <w:jc w:val="both"/>
        <w:rPr>
          <w:rFonts w:ascii="Calibri" w:hAnsi="Calibri" w:cs="Calibri"/>
          <w:b/>
          <w:color w:val="000000" w:themeColor="text1"/>
          <w:lang w:val="ro-RO"/>
        </w:rPr>
      </w:pPr>
      <w:r w:rsidRPr="008D0EC6">
        <w:rPr>
          <w:rFonts w:ascii="Calibri" w:hAnsi="Calibri" w:cs="Calibri"/>
          <w:b/>
          <w:color w:val="000000" w:themeColor="text1"/>
          <w:lang w:val="ro-RO"/>
        </w:rPr>
        <w:t>Transferuri GRATUITE</w:t>
      </w:r>
      <w:r>
        <w:rPr>
          <w:rFonts w:ascii="Calibri" w:hAnsi="Calibri" w:cs="Calibri"/>
          <w:b/>
          <w:color w:val="000000" w:themeColor="text1"/>
          <w:lang w:val="ro-RO"/>
        </w:rPr>
        <w:t xml:space="preserve"> pentru minim 2 persoane</w:t>
      </w:r>
      <w:r w:rsidRPr="008D0EC6">
        <w:rPr>
          <w:rFonts w:ascii="Calibri" w:hAnsi="Calibri" w:cs="Calibri"/>
          <w:b/>
          <w:color w:val="000000" w:themeColor="text1"/>
          <w:lang w:val="ro-RO"/>
        </w:rPr>
        <w:t xml:space="preserve"> din urmatoarele orase:</w:t>
      </w:r>
    </w:p>
    <w:tbl>
      <w:tblPr>
        <w:tblpPr w:leftFromText="180" w:rightFromText="180" w:vertAnchor="text" w:horzAnchor="margin" w:tblpX="270" w:tblpY="94"/>
        <w:tblW w:w="4982" w:type="pct"/>
        <w:tblCellSpacing w:w="15" w:type="dxa"/>
        <w:tblCellMar>
          <w:top w:w="15" w:type="dxa"/>
          <w:left w:w="15" w:type="dxa"/>
          <w:bottom w:w="15" w:type="dxa"/>
          <w:right w:w="15" w:type="dxa"/>
        </w:tblCellMar>
        <w:tblLook w:val="04A0" w:firstRow="1" w:lastRow="0" w:firstColumn="1" w:lastColumn="0" w:noHBand="0" w:noVBand="1"/>
      </w:tblPr>
      <w:tblGrid>
        <w:gridCol w:w="1723"/>
        <w:gridCol w:w="3387"/>
        <w:gridCol w:w="2065"/>
        <w:gridCol w:w="3825"/>
      </w:tblGrid>
      <w:tr w:rsidR="003723DE" w:rsidRPr="008D0EC6" w14:paraId="62F5B11E" w14:textId="77777777" w:rsidTr="00281D4B">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002C8CD4" w14:textId="77777777" w:rsidR="003723DE" w:rsidRPr="008D0EC6" w:rsidRDefault="003723DE" w:rsidP="00281D4B">
            <w:pPr>
              <w:pStyle w:val="BodyText"/>
              <w:spacing w:after="0"/>
              <w:ind w:left="270" w:right="-283"/>
              <w:jc w:val="both"/>
              <w:rPr>
                <w:rFonts w:ascii="Calibri" w:hAnsi="Calibri" w:cs="Calibri"/>
                <w:b/>
                <w:bCs/>
                <w:color w:val="FFFFFF" w:themeColor="background1"/>
              </w:rPr>
            </w:pPr>
            <w:proofErr w:type="spellStart"/>
            <w:r w:rsidRPr="008D0EC6">
              <w:rPr>
                <w:rFonts w:ascii="Calibri" w:hAnsi="Calibri" w:cs="Calibri"/>
                <w:b/>
                <w:bCs/>
                <w:color w:val="FFFFFF" w:themeColor="background1"/>
              </w:rPr>
              <w:t>Orasul</w:t>
            </w:r>
            <w:proofErr w:type="spellEnd"/>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4823517E" w14:textId="77777777" w:rsidR="003723DE" w:rsidRPr="008D0EC6" w:rsidRDefault="003723DE" w:rsidP="00281D4B">
            <w:pPr>
              <w:pStyle w:val="BodyText"/>
              <w:spacing w:after="0"/>
              <w:ind w:left="270" w:right="-283"/>
              <w:jc w:val="both"/>
              <w:rPr>
                <w:rFonts w:ascii="Calibri" w:hAnsi="Calibri" w:cs="Calibri"/>
                <w:b/>
                <w:bCs/>
                <w:color w:val="FFFFFF" w:themeColor="background1"/>
              </w:rPr>
            </w:pPr>
            <w:proofErr w:type="spellStart"/>
            <w:r w:rsidRPr="008D0EC6">
              <w:rPr>
                <w:rFonts w:ascii="Calibri" w:hAnsi="Calibri" w:cs="Calibri"/>
                <w:b/>
                <w:bCs/>
                <w:color w:val="FFFFFF" w:themeColor="background1"/>
              </w:rPr>
              <w:t>Locul</w:t>
            </w:r>
            <w:proofErr w:type="spellEnd"/>
            <w:r w:rsidRPr="008D0EC6">
              <w:rPr>
                <w:rFonts w:ascii="Calibri" w:hAnsi="Calibri" w:cs="Calibri"/>
                <w:b/>
                <w:bCs/>
                <w:color w:val="FFFFFF" w:themeColor="background1"/>
              </w:rPr>
              <w:t xml:space="preserve"> de </w:t>
            </w:r>
            <w:proofErr w:type="spellStart"/>
            <w:r w:rsidRPr="008D0EC6">
              <w:rPr>
                <w:rFonts w:ascii="Calibri" w:hAnsi="Calibri" w:cs="Calibri"/>
                <w:b/>
                <w:bCs/>
                <w:color w:val="FFFFFF" w:themeColor="background1"/>
              </w:rPr>
              <w:t>imbarcare</w:t>
            </w:r>
            <w:proofErr w:type="spellEnd"/>
          </w:p>
        </w:tc>
        <w:tc>
          <w:tcPr>
            <w:tcW w:w="925" w:type="pct"/>
            <w:tcBorders>
              <w:top w:val="single" w:sz="8" w:space="0" w:color="auto"/>
              <w:left w:val="nil"/>
              <w:bottom w:val="single" w:sz="8" w:space="0" w:color="auto"/>
              <w:right w:val="single" w:sz="8" w:space="0" w:color="auto"/>
            </w:tcBorders>
            <w:shd w:val="clear" w:color="auto" w:fill="7030A0"/>
            <w:vAlign w:val="center"/>
          </w:tcPr>
          <w:p w14:paraId="0DFA3CA0" w14:textId="77777777" w:rsidR="003723DE" w:rsidRPr="008D0EC6" w:rsidRDefault="003723DE" w:rsidP="00281D4B">
            <w:pPr>
              <w:pStyle w:val="BodyText"/>
              <w:spacing w:after="0"/>
              <w:ind w:left="270" w:right="-283"/>
              <w:jc w:val="both"/>
              <w:rPr>
                <w:rFonts w:ascii="Calibri" w:hAnsi="Calibri" w:cs="Calibri"/>
                <w:b/>
                <w:bCs/>
                <w:color w:val="FFFFFF" w:themeColor="background1"/>
              </w:rPr>
            </w:pPr>
            <w:proofErr w:type="spellStart"/>
            <w:r w:rsidRPr="008D0EC6">
              <w:rPr>
                <w:rFonts w:ascii="Calibri" w:hAnsi="Calibri" w:cs="Calibri"/>
                <w:b/>
                <w:bCs/>
                <w:color w:val="FFFFFF" w:themeColor="background1"/>
              </w:rPr>
              <w:t>Orasul</w:t>
            </w:r>
            <w:proofErr w:type="spellEnd"/>
          </w:p>
        </w:tc>
        <w:tc>
          <w:tcPr>
            <w:tcW w:w="1718" w:type="pct"/>
            <w:tcBorders>
              <w:top w:val="single" w:sz="8" w:space="0" w:color="auto"/>
              <w:left w:val="nil"/>
              <w:bottom w:val="single" w:sz="8" w:space="0" w:color="auto"/>
              <w:right w:val="single" w:sz="8" w:space="0" w:color="auto"/>
            </w:tcBorders>
            <w:shd w:val="clear" w:color="auto" w:fill="7030A0"/>
            <w:vAlign w:val="center"/>
          </w:tcPr>
          <w:p w14:paraId="53F46C90" w14:textId="77777777" w:rsidR="003723DE" w:rsidRPr="008D0EC6" w:rsidRDefault="003723DE" w:rsidP="00281D4B">
            <w:pPr>
              <w:pStyle w:val="BodyText"/>
              <w:spacing w:after="0"/>
              <w:ind w:left="270" w:right="-283"/>
              <w:jc w:val="both"/>
              <w:rPr>
                <w:rFonts w:ascii="Calibri" w:hAnsi="Calibri" w:cs="Calibri"/>
                <w:b/>
                <w:bCs/>
                <w:color w:val="FFFFFF" w:themeColor="background1"/>
              </w:rPr>
            </w:pPr>
            <w:proofErr w:type="spellStart"/>
            <w:r w:rsidRPr="008D0EC6">
              <w:rPr>
                <w:rFonts w:ascii="Calibri" w:hAnsi="Calibri" w:cs="Calibri"/>
                <w:b/>
                <w:bCs/>
                <w:color w:val="FFFFFF" w:themeColor="background1"/>
              </w:rPr>
              <w:t>Locul</w:t>
            </w:r>
            <w:proofErr w:type="spellEnd"/>
            <w:r w:rsidRPr="008D0EC6">
              <w:rPr>
                <w:rFonts w:ascii="Calibri" w:hAnsi="Calibri" w:cs="Calibri"/>
                <w:b/>
                <w:bCs/>
                <w:color w:val="FFFFFF" w:themeColor="background1"/>
              </w:rPr>
              <w:t xml:space="preserve"> de </w:t>
            </w:r>
            <w:proofErr w:type="spellStart"/>
            <w:r w:rsidRPr="008D0EC6">
              <w:rPr>
                <w:rFonts w:ascii="Calibri" w:hAnsi="Calibri" w:cs="Calibri"/>
                <w:b/>
                <w:bCs/>
                <w:color w:val="FFFFFF" w:themeColor="background1"/>
              </w:rPr>
              <w:t>imbarcare</w:t>
            </w:r>
            <w:proofErr w:type="spellEnd"/>
          </w:p>
        </w:tc>
      </w:tr>
      <w:tr w:rsidR="003723DE" w:rsidRPr="008D0EC6" w14:paraId="3E676D69" w14:textId="77777777" w:rsidTr="00281D4B">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0698BFD1"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lastRenderedPageBreak/>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2D036854"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Autogara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Transbus</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Codreanu</w:t>
            </w:r>
            <w:proofErr w:type="spellEnd"/>
          </w:p>
        </w:tc>
        <w:tc>
          <w:tcPr>
            <w:tcW w:w="925" w:type="pct"/>
            <w:tcBorders>
              <w:top w:val="single" w:sz="8" w:space="0" w:color="auto"/>
              <w:left w:val="nil"/>
              <w:bottom w:val="single" w:sz="8" w:space="0" w:color="auto"/>
              <w:right w:val="single" w:sz="8" w:space="0" w:color="auto"/>
            </w:tcBorders>
            <w:vAlign w:val="center"/>
          </w:tcPr>
          <w:p w14:paraId="76C62937"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vAlign w:val="center"/>
          </w:tcPr>
          <w:p w14:paraId="2B2826DB"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Mol - </w:t>
            </w:r>
            <w:proofErr w:type="spellStart"/>
            <w:r w:rsidRPr="008D0EC6">
              <w:rPr>
                <w:rFonts w:ascii="Calibri" w:hAnsi="Calibri" w:cs="Calibri"/>
                <w:color w:val="000000" w:themeColor="text1"/>
              </w:rPr>
              <w:t>Selimbar</w:t>
            </w:r>
            <w:proofErr w:type="spellEnd"/>
          </w:p>
        </w:tc>
      </w:tr>
      <w:tr w:rsidR="003723DE" w:rsidRPr="008D0EC6" w14:paraId="49B86F67" w14:textId="77777777" w:rsidTr="00281D4B">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0DD246C"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5ECAFD74"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Parcarea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Stadionului</w:t>
            </w:r>
            <w:proofErr w:type="spellEnd"/>
            <w:r w:rsidRPr="008D0EC6">
              <w:rPr>
                <w:rFonts w:ascii="Calibri" w:hAnsi="Calibri" w:cs="Calibri"/>
                <w:color w:val="000000" w:themeColor="text1"/>
              </w:rPr>
              <w:t xml:space="preserve"> Municipal</w:t>
            </w:r>
          </w:p>
        </w:tc>
        <w:tc>
          <w:tcPr>
            <w:tcW w:w="925" w:type="pct"/>
            <w:tcBorders>
              <w:top w:val="nil"/>
              <w:left w:val="nil"/>
              <w:bottom w:val="single" w:sz="8" w:space="0" w:color="auto"/>
              <w:right w:val="single" w:sz="8" w:space="0" w:color="auto"/>
            </w:tcBorders>
            <w:vAlign w:val="center"/>
          </w:tcPr>
          <w:p w14:paraId="2C6A2A27"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vAlign w:val="center"/>
          </w:tcPr>
          <w:p w14:paraId="7FDFD9EE"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Casa de </w:t>
            </w:r>
            <w:proofErr w:type="spellStart"/>
            <w:r w:rsidRPr="008D0EC6">
              <w:rPr>
                <w:rFonts w:ascii="Calibri" w:hAnsi="Calibri" w:cs="Calibri"/>
                <w:color w:val="000000" w:themeColor="text1"/>
              </w:rPr>
              <w:t>Cultura</w:t>
            </w:r>
            <w:proofErr w:type="spellEnd"/>
          </w:p>
        </w:tc>
      </w:tr>
      <w:tr w:rsidR="003723DE" w:rsidRPr="008D0EC6" w14:paraId="3909F56E" w14:textId="77777777" w:rsidTr="00281D4B">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4396AAA5"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061D48D2"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Lidl – </w:t>
            </w:r>
            <w:proofErr w:type="spellStart"/>
            <w:r w:rsidRPr="008D0EC6">
              <w:rPr>
                <w:rFonts w:ascii="Calibri" w:hAnsi="Calibri" w:cs="Calibri"/>
                <w:color w:val="000000" w:themeColor="text1"/>
              </w:rPr>
              <w:t>Fosta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Autogara</w:t>
            </w:r>
            <w:proofErr w:type="spellEnd"/>
          </w:p>
        </w:tc>
        <w:tc>
          <w:tcPr>
            <w:tcW w:w="925" w:type="pct"/>
            <w:tcBorders>
              <w:top w:val="nil"/>
              <w:left w:val="nil"/>
              <w:bottom w:val="single" w:sz="8" w:space="0" w:color="auto"/>
              <w:right w:val="single" w:sz="8" w:space="0" w:color="auto"/>
            </w:tcBorders>
            <w:vAlign w:val="center"/>
          </w:tcPr>
          <w:p w14:paraId="2C7F61B4"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vAlign w:val="center"/>
          </w:tcPr>
          <w:p w14:paraId="2DD3FFD2"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Mol - </w:t>
            </w:r>
            <w:proofErr w:type="spellStart"/>
            <w:r w:rsidRPr="008D0EC6">
              <w:rPr>
                <w:rFonts w:ascii="Calibri" w:hAnsi="Calibri" w:cs="Calibri"/>
                <w:color w:val="000000" w:themeColor="text1"/>
              </w:rPr>
              <w:t>Calea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Bucuresti</w:t>
            </w:r>
            <w:proofErr w:type="spellEnd"/>
          </w:p>
        </w:tc>
      </w:tr>
      <w:tr w:rsidR="003723DE" w:rsidRPr="008D0EC6" w14:paraId="1A9F2C2F" w14:textId="77777777" w:rsidTr="00281D4B">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4E194424"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3A580859"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Restaurant </w:t>
            </w:r>
            <w:proofErr w:type="spellStart"/>
            <w:r w:rsidRPr="008D0EC6">
              <w:rPr>
                <w:rFonts w:ascii="Calibri" w:hAnsi="Calibri" w:cs="Calibri"/>
                <w:color w:val="000000" w:themeColor="text1"/>
              </w:rPr>
              <w:t>Turist</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Profi</w:t>
            </w:r>
            <w:proofErr w:type="spellEnd"/>
            <w:r w:rsidRPr="008D0EC6">
              <w:rPr>
                <w:rFonts w:ascii="Calibri" w:hAnsi="Calibri" w:cs="Calibri"/>
                <w:color w:val="000000" w:themeColor="text1"/>
              </w:rPr>
              <w:t>)</w:t>
            </w:r>
          </w:p>
        </w:tc>
        <w:tc>
          <w:tcPr>
            <w:tcW w:w="925" w:type="pct"/>
            <w:tcBorders>
              <w:top w:val="nil"/>
              <w:left w:val="nil"/>
              <w:bottom w:val="single" w:sz="8" w:space="0" w:color="auto"/>
              <w:right w:val="single" w:sz="8" w:space="0" w:color="auto"/>
            </w:tcBorders>
            <w:vAlign w:val="center"/>
          </w:tcPr>
          <w:p w14:paraId="5E450E0E"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vAlign w:val="center"/>
          </w:tcPr>
          <w:p w14:paraId="1A39131E"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Gara</w:t>
            </w:r>
            <w:proofErr w:type="spellEnd"/>
          </w:p>
        </w:tc>
      </w:tr>
      <w:tr w:rsidR="003723DE" w:rsidRPr="008D0EC6" w14:paraId="74CC8C65" w14:textId="77777777" w:rsidTr="00281D4B">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76EC915"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0252BCF"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Patinoar</w:t>
            </w:r>
            <w:proofErr w:type="spellEnd"/>
            <w:r w:rsidRPr="008D0EC6">
              <w:rPr>
                <w:rFonts w:ascii="Calibri" w:hAnsi="Calibri" w:cs="Calibri"/>
                <w:color w:val="000000" w:themeColor="text1"/>
              </w:rPr>
              <w:t xml:space="preserve"> Restaurant Diana</w:t>
            </w:r>
          </w:p>
        </w:tc>
        <w:tc>
          <w:tcPr>
            <w:tcW w:w="925" w:type="pct"/>
            <w:tcBorders>
              <w:top w:val="nil"/>
              <w:left w:val="nil"/>
              <w:bottom w:val="single" w:sz="8" w:space="0" w:color="auto"/>
              <w:right w:val="single" w:sz="8" w:space="0" w:color="auto"/>
            </w:tcBorders>
            <w:vAlign w:val="center"/>
          </w:tcPr>
          <w:p w14:paraId="4D0E5D5E"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vAlign w:val="center"/>
          </w:tcPr>
          <w:p w14:paraId="3B20CFB1"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ETU Bd. Nicolae </w:t>
            </w:r>
            <w:proofErr w:type="spellStart"/>
            <w:r w:rsidRPr="008D0EC6">
              <w:rPr>
                <w:rFonts w:ascii="Calibri" w:hAnsi="Calibri" w:cs="Calibri"/>
                <w:color w:val="000000" w:themeColor="text1"/>
              </w:rPr>
              <w:t>Balcescu</w:t>
            </w:r>
            <w:proofErr w:type="spellEnd"/>
            <w:r w:rsidRPr="008D0EC6">
              <w:rPr>
                <w:rFonts w:ascii="Calibri" w:hAnsi="Calibri" w:cs="Calibri"/>
                <w:color w:val="000000" w:themeColor="text1"/>
              </w:rPr>
              <w:t xml:space="preserve"> 39C</w:t>
            </w:r>
          </w:p>
        </w:tc>
      </w:tr>
      <w:tr w:rsidR="003723DE" w:rsidRPr="008D0EC6" w14:paraId="6D5317C0" w14:textId="77777777" w:rsidTr="00281D4B">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632E963"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4A306DFB"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Parcare</w:t>
            </w:r>
            <w:proofErr w:type="spellEnd"/>
            <w:r w:rsidRPr="008D0EC6">
              <w:rPr>
                <w:rFonts w:ascii="Calibri" w:hAnsi="Calibri" w:cs="Calibri"/>
                <w:color w:val="000000" w:themeColor="text1"/>
              </w:rPr>
              <w:t xml:space="preserve"> Sala </w:t>
            </w:r>
            <w:proofErr w:type="spellStart"/>
            <w:r w:rsidRPr="008D0EC6">
              <w:rPr>
                <w:rFonts w:ascii="Calibri" w:hAnsi="Calibri" w:cs="Calibri"/>
                <w:color w:val="000000" w:themeColor="text1"/>
              </w:rPr>
              <w:t>Sporturilor</w:t>
            </w:r>
            <w:proofErr w:type="spellEnd"/>
          </w:p>
        </w:tc>
        <w:tc>
          <w:tcPr>
            <w:tcW w:w="925" w:type="pct"/>
            <w:tcBorders>
              <w:top w:val="nil"/>
              <w:left w:val="nil"/>
              <w:bottom w:val="single" w:sz="8" w:space="0" w:color="auto"/>
              <w:right w:val="single" w:sz="8" w:space="0" w:color="auto"/>
            </w:tcBorders>
            <w:vAlign w:val="center"/>
          </w:tcPr>
          <w:p w14:paraId="3EF8090E"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vAlign w:val="center"/>
          </w:tcPr>
          <w:p w14:paraId="4C8033E1"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Petrom</w:t>
            </w:r>
            <w:proofErr w:type="spellEnd"/>
            <w:r w:rsidRPr="008D0EC6">
              <w:rPr>
                <w:rFonts w:ascii="Calibri" w:hAnsi="Calibri" w:cs="Calibri"/>
                <w:color w:val="000000" w:themeColor="text1"/>
              </w:rPr>
              <w:t xml:space="preserve"> Metro</w:t>
            </w:r>
          </w:p>
        </w:tc>
      </w:tr>
      <w:tr w:rsidR="003723DE" w:rsidRPr="008D0EC6" w14:paraId="48D5ED41" w14:textId="77777777" w:rsidTr="00281D4B">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7C318DD"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029D905C"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Panda (</w:t>
            </w:r>
            <w:proofErr w:type="spellStart"/>
            <w:r w:rsidRPr="008D0EC6">
              <w:rPr>
                <w:rFonts w:ascii="Calibri" w:hAnsi="Calibri" w:cs="Calibri"/>
                <w:color w:val="000000" w:themeColor="text1"/>
              </w:rPr>
              <w:t>Calarasi</w:t>
            </w:r>
            <w:proofErr w:type="spellEnd"/>
            <w:r w:rsidRPr="008D0EC6">
              <w:rPr>
                <w:rFonts w:ascii="Calibri" w:hAnsi="Calibri" w:cs="Calibri"/>
                <w:color w:val="000000" w:themeColor="text1"/>
              </w:rPr>
              <w:t xml:space="preserve">) – </w:t>
            </w:r>
            <w:proofErr w:type="spellStart"/>
            <w:r w:rsidRPr="008D0EC6">
              <w:rPr>
                <w:rFonts w:ascii="Calibri" w:hAnsi="Calibri" w:cs="Calibri"/>
                <w:color w:val="000000" w:themeColor="text1"/>
              </w:rPr>
              <w:t>Bariera</w:t>
            </w:r>
            <w:proofErr w:type="spellEnd"/>
          </w:p>
        </w:tc>
        <w:tc>
          <w:tcPr>
            <w:tcW w:w="925" w:type="pct"/>
            <w:tcBorders>
              <w:top w:val="nil"/>
              <w:left w:val="nil"/>
              <w:bottom w:val="single" w:sz="8" w:space="0" w:color="auto"/>
              <w:right w:val="single" w:sz="8" w:space="0" w:color="auto"/>
            </w:tcBorders>
            <w:vAlign w:val="center"/>
          </w:tcPr>
          <w:p w14:paraId="71B7C421"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vAlign w:val="center"/>
          </w:tcPr>
          <w:p w14:paraId="31EC145C"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Hotel </w:t>
            </w:r>
            <w:proofErr w:type="spellStart"/>
            <w:r w:rsidRPr="008D0EC6">
              <w:rPr>
                <w:rFonts w:ascii="Calibri" w:hAnsi="Calibri" w:cs="Calibri"/>
                <w:color w:val="000000" w:themeColor="text1"/>
              </w:rPr>
              <w:t>Valahia</w:t>
            </w:r>
            <w:proofErr w:type="spellEnd"/>
          </w:p>
        </w:tc>
      </w:tr>
      <w:tr w:rsidR="003723DE" w:rsidRPr="008D0EC6" w14:paraId="33B72A8C" w14:textId="77777777" w:rsidTr="00281D4B">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51FBBCAA"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4181AEBC"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Parcare</w:t>
            </w:r>
            <w:proofErr w:type="spellEnd"/>
            <w:r w:rsidRPr="008D0EC6">
              <w:rPr>
                <w:rFonts w:ascii="Calibri" w:hAnsi="Calibri" w:cs="Calibri"/>
                <w:color w:val="000000" w:themeColor="text1"/>
              </w:rPr>
              <w:t xml:space="preserve"> Complex Pelican</w:t>
            </w:r>
          </w:p>
        </w:tc>
        <w:tc>
          <w:tcPr>
            <w:tcW w:w="925" w:type="pct"/>
            <w:tcBorders>
              <w:top w:val="nil"/>
              <w:left w:val="nil"/>
              <w:bottom w:val="single" w:sz="8" w:space="0" w:color="auto"/>
              <w:right w:val="single" w:sz="8" w:space="0" w:color="auto"/>
            </w:tcBorders>
            <w:vAlign w:val="center"/>
          </w:tcPr>
          <w:p w14:paraId="27192822"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vAlign w:val="center"/>
          </w:tcPr>
          <w:p w14:paraId="0B255EEC"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Petrom</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Gara</w:t>
            </w:r>
            <w:proofErr w:type="spellEnd"/>
          </w:p>
        </w:tc>
      </w:tr>
      <w:tr w:rsidR="003723DE" w:rsidRPr="008D0EC6" w14:paraId="3BB78ECF" w14:textId="77777777" w:rsidTr="00281D4B">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4E81A26"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73FDCC1"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Gara</w:t>
            </w:r>
            <w:proofErr w:type="spellEnd"/>
            <w:r w:rsidRPr="008D0EC6">
              <w:rPr>
                <w:rFonts w:ascii="Calibri" w:hAnsi="Calibri" w:cs="Calibri"/>
                <w:color w:val="000000" w:themeColor="text1"/>
              </w:rPr>
              <w:t xml:space="preserve"> CFR</w:t>
            </w:r>
          </w:p>
        </w:tc>
        <w:tc>
          <w:tcPr>
            <w:tcW w:w="925" w:type="pct"/>
            <w:tcBorders>
              <w:top w:val="nil"/>
              <w:left w:val="nil"/>
              <w:bottom w:val="single" w:sz="8" w:space="0" w:color="auto"/>
              <w:right w:val="single" w:sz="8" w:space="0" w:color="auto"/>
            </w:tcBorders>
            <w:vAlign w:val="center"/>
          </w:tcPr>
          <w:p w14:paraId="58048D63"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vAlign w:val="center"/>
          </w:tcPr>
          <w:p w14:paraId="41B0EE6C"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Benzinaria</w:t>
            </w:r>
            <w:proofErr w:type="spellEnd"/>
            <w:r w:rsidRPr="008D0EC6">
              <w:rPr>
                <w:rFonts w:ascii="Calibri" w:hAnsi="Calibri" w:cs="Calibri"/>
                <w:color w:val="000000" w:themeColor="text1"/>
              </w:rPr>
              <w:t xml:space="preserve"> OMV</w:t>
            </w:r>
          </w:p>
        </w:tc>
      </w:tr>
      <w:tr w:rsidR="003723DE" w:rsidRPr="008D0EC6" w14:paraId="7D5B6FF2" w14:textId="77777777" w:rsidTr="00281D4B">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0BEE726B"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55A836D4"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Restaurant </w:t>
            </w:r>
            <w:proofErr w:type="spellStart"/>
            <w:r w:rsidRPr="008D0EC6">
              <w:rPr>
                <w:rFonts w:ascii="Calibri" w:hAnsi="Calibri" w:cs="Calibri"/>
                <w:color w:val="000000" w:themeColor="text1"/>
              </w:rPr>
              <w:t>Balada</w:t>
            </w:r>
            <w:proofErr w:type="spellEnd"/>
          </w:p>
        </w:tc>
        <w:tc>
          <w:tcPr>
            <w:tcW w:w="925" w:type="pct"/>
            <w:tcBorders>
              <w:top w:val="nil"/>
              <w:left w:val="nil"/>
              <w:bottom w:val="single" w:sz="8" w:space="0" w:color="auto"/>
              <w:right w:val="single" w:sz="8" w:space="0" w:color="auto"/>
            </w:tcBorders>
            <w:vAlign w:val="center"/>
          </w:tcPr>
          <w:p w14:paraId="314C598E"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vAlign w:val="center"/>
          </w:tcPr>
          <w:p w14:paraId="59145DB3"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 xml:space="preserve">Sala </w:t>
            </w:r>
            <w:proofErr w:type="spellStart"/>
            <w:r w:rsidRPr="008D0EC6">
              <w:rPr>
                <w:rFonts w:ascii="Calibri" w:hAnsi="Calibri" w:cs="Calibri"/>
                <w:color w:val="000000" w:themeColor="text1"/>
              </w:rPr>
              <w:t>Sporturilor</w:t>
            </w:r>
            <w:proofErr w:type="spellEnd"/>
          </w:p>
        </w:tc>
      </w:tr>
      <w:tr w:rsidR="003723DE" w:rsidRPr="008D0EC6" w14:paraId="3C38C61F" w14:textId="77777777" w:rsidTr="00281D4B">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37E2818A" w14:textId="77777777" w:rsidR="003723DE" w:rsidRPr="008D0EC6" w:rsidRDefault="003723DE" w:rsidP="00281D4B">
            <w:pPr>
              <w:pStyle w:val="BodyText"/>
              <w:spacing w:after="0"/>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079050E5" w14:textId="77777777" w:rsidR="003723DE" w:rsidRPr="008D0EC6" w:rsidRDefault="003723DE" w:rsidP="00281D4B">
            <w:pPr>
              <w:pStyle w:val="BodyText"/>
              <w:spacing w:after="0"/>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vAlign w:val="center"/>
          </w:tcPr>
          <w:p w14:paraId="467C18CA" w14:textId="77777777" w:rsidR="003723DE" w:rsidRPr="008D0EC6" w:rsidRDefault="003723DE" w:rsidP="00281D4B">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vAlign w:val="center"/>
          </w:tcPr>
          <w:p w14:paraId="21CFCEAF" w14:textId="77777777" w:rsidR="003723DE" w:rsidRPr="008D0EC6" w:rsidRDefault="003723DE" w:rsidP="00281D4B">
            <w:pPr>
              <w:pStyle w:val="BodyText"/>
              <w:spacing w:after="0"/>
              <w:ind w:left="270" w:right="-283"/>
              <w:jc w:val="both"/>
              <w:rPr>
                <w:rFonts w:ascii="Calibri" w:hAnsi="Calibri" w:cs="Calibri"/>
                <w:color w:val="000000" w:themeColor="text1"/>
              </w:rPr>
            </w:pPr>
            <w:proofErr w:type="spellStart"/>
            <w:r w:rsidRPr="008D0EC6">
              <w:rPr>
                <w:rFonts w:ascii="Calibri" w:hAnsi="Calibri" w:cs="Calibri"/>
                <w:color w:val="000000" w:themeColor="text1"/>
              </w:rPr>
              <w:t>Petrom</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Podul</w:t>
            </w:r>
            <w:proofErr w:type="spellEnd"/>
            <w:r w:rsidRPr="008D0EC6">
              <w:rPr>
                <w:rFonts w:ascii="Calibri" w:hAnsi="Calibri" w:cs="Calibri"/>
                <w:color w:val="000000" w:themeColor="text1"/>
              </w:rPr>
              <w:t xml:space="preserve"> </w:t>
            </w:r>
            <w:proofErr w:type="spellStart"/>
            <w:r w:rsidRPr="008D0EC6">
              <w:rPr>
                <w:rFonts w:ascii="Calibri" w:hAnsi="Calibri" w:cs="Calibri"/>
                <w:color w:val="000000" w:themeColor="text1"/>
              </w:rPr>
              <w:t>Viilor</w:t>
            </w:r>
            <w:proofErr w:type="spellEnd"/>
          </w:p>
        </w:tc>
      </w:tr>
    </w:tbl>
    <w:p w14:paraId="69157617" w14:textId="77777777" w:rsidR="003723DE" w:rsidRPr="00124004" w:rsidRDefault="003723DE" w:rsidP="003723DE">
      <w:pPr>
        <w:pStyle w:val="BodyText"/>
        <w:numPr>
          <w:ilvl w:val="1"/>
          <w:numId w:val="46"/>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77604098" w14:textId="77777777" w:rsidR="003723DE" w:rsidRPr="00124004" w:rsidRDefault="003723DE" w:rsidP="003723DE">
      <w:pPr>
        <w:pStyle w:val="BodyText"/>
        <w:numPr>
          <w:ilvl w:val="1"/>
          <w:numId w:val="46"/>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ulterioare vor fi confirmate in limita disponibilitati, contra-cost.</w:t>
      </w:r>
    </w:p>
    <w:p w14:paraId="429B0B2B" w14:textId="77777777" w:rsidR="003723DE" w:rsidRPr="00124004" w:rsidRDefault="003723DE" w:rsidP="003723DE">
      <w:pPr>
        <w:pStyle w:val="BodyText"/>
        <w:numPr>
          <w:ilvl w:val="1"/>
          <w:numId w:val="46"/>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51084584" w14:textId="77777777" w:rsidR="003723DE" w:rsidRPr="00124004" w:rsidRDefault="003723DE" w:rsidP="003723DE">
      <w:pPr>
        <w:pStyle w:val="BodyText"/>
        <w:numPr>
          <w:ilvl w:val="1"/>
          <w:numId w:val="46"/>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455FAB13" w14:textId="77777777" w:rsidR="003723DE" w:rsidRPr="00124004" w:rsidRDefault="003723DE" w:rsidP="003723DE">
      <w:pPr>
        <w:pStyle w:val="BodyText"/>
        <w:numPr>
          <w:ilvl w:val="1"/>
          <w:numId w:val="46"/>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0232D4BE" w14:textId="77777777" w:rsidR="003723DE" w:rsidRPr="00124004" w:rsidRDefault="003723DE" w:rsidP="003723DE">
      <w:pPr>
        <w:pStyle w:val="BodyText"/>
        <w:numPr>
          <w:ilvl w:val="1"/>
          <w:numId w:val="46"/>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3183285" w14:textId="77777777" w:rsidR="003723DE" w:rsidRPr="00124004" w:rsidRDefault="003723DE" w:rsidP="003723DE">
      <w:pPr>
        <w:pStyle w:val="BodyText"/>
        <w:numPr>
          <w:ilvl w:val="1"/>
          <w:numId w:val="46"/>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02570CB0" w14:textId="77777777" w:rsidR="003723DE" w:rsidRPr="00124004" w:rsidRDefault="003723DE" w:rsidP="003723DE">
      <w:pPr>
        <w:pStyle w:val="BodyText"/>
        <w:numPr>
          <w:ilvl w:val="1"/>
          <w:numId w:val="46"/>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608E636C" w14:textId="77777777" w:rsidR="003723DE" w:rsidRPr="00124004" w:rsidRDefault="003723DE" w:rsidP="003723DE">
      <w:pPr>
        <w:pStyle w:val="BodyText"/>
        <w:spacing w:after="0"/>
        <w:ind w:left="270" w:right="-283"/>
        <w:jc w:val="both"/>
        <w:rPr>
          <w:rFonts w:asciiTheme="minorHAnsi" w:hAnsiTheme="minorHAnsi" w:cstheme="minorHAnsi"/>
          <w:bCs/>
          <w:iCs/>
          <w:color w:val="000000" w:themeColor="text1"/>
          <w:sz w:val="18"/>
          <w:szCs w:val="18"/>
          <w:lang w:val="ro-RO"/>
        </w:rPr>
      </w:pPr>
    </w:p>
    <w:p w14:paraId="51891BE0" w14:textId="77777777" w:rsidR="003723DE" w:rsidRPr="00124004" w:rsidRDefault="003723DE" w:rsidP="003723DE">
      <w:pPr>
        <w:pStyle w:val="BodyText"/>
        <w:spacing w:after="0"/>
        <w:ind w:left="270" w:right="-283"/>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DE GRUP*</w:t>
      </w:r>
    </w:p>
    <w:p w14:paraId="13FF319A" w14:textId="77777777" w:rsidR="003723DE" w:rsidRPr="00124004" w:rsidRDefault="003723DE" w:rsidP="003723DE">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401E9086" w14:textId="77777777" w:rsidR="003723DE" w:rsidRPr="00124004" w:rsidRDefault="003723DE" w:rsidP="003723DE">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9B4BA1" w14:textId="77777777" w:rsidR="003723DE" w:rsidRPr="00124004" w:rsidRDefault="003723DE" w:rsidP="003723DE">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3B14F5B"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343E373E"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51DA0F8D"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35937FBF" w14:textId="77777777" w:rsidR="003723DE" w:rsidRPr="00124004" w:rsidRDefault="003723DE" w:rsidP="003723DE">
      <w:pPr>
        <w:pStyle w:val="BodyText"/>
        <w:spacing w:after="0"/>
        <w:ind w:left="270" w:right="-283"/>
        <w:jc w:val="both"/>
        <w:rPr>
          <w:rFonts w:asciiTheme="minorHAnsi" w:hAnsiTheme="minorHAnsi" w:cstheme="minorHAnsi"/>
          <w:b/>
          <w:color w:val="000000" w:themeColor="text1"/>
          <w:sz w:val="18"/>
          <w:szCs w:val="18"/>
          <w:lang w:val="ro-RO"/>
        </w:rPr>
      </w:pPr>
    </w:p>
    <w:p w14:paraId="76988EF6" w14:textId="77777777" w:rsidR="003723DE" w:rsidRPr="00124004" w:rsidRDefault="003723DE" w:rsidP="003723DE">
      <w:pPr>
        <w:pStyle w:val="BodyText"/>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PREMIUM**</w:t>
      </w:r>
    </w:p>
    <w:p w14:paraId="55B165A2"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1194D1D8"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154304B8"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lastRenderedPageBreak/>
        <w:t xml:space="preserve">Debarcarea la punctul de plecare a grupului din Bucuresti se face cu max. 30-45 minute inainte de ora de intalnire stabilita conform informarii primite de la agentie. </w:t>
      </w:r>
    </w:p>
    <w:p w14:paraId="33DF755E" w14:textId="294DFEDF" w:rsidR="004F5741" w:rsidRPr="00E41E64" w:rsidRDefault="003723DE" w:rsidP="00E41E64">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La retur timpul de preluare din punctul de debarcare este de max. 30-45 minute.</w:t>
      </w:r>
    </w:p>
    <w:p w14:paraId="13D5A836" w14:textId="77777777" w:rsidR="003723DE" w:rsidRPr="00124004" w:rsidRDefault="003723DE" w:rsidP="003723DE">
      <w:pPr>
        <w:ind w:left="270" w:right="-283" w:hanging="90"/>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TRANSPORT RUTIER</w:t>
      </w:r>
    </w:p>
    <w:p w14:paraId="06A2D319"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2F891164"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386D02B8"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490E1B12"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3D314D4B"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124004">
        <w:rPr>
          <w:rFonts w:asciiTheme="minorHAnsi" w:hAnsiTheme="minorHAnsi" w:cstheme="minorHAnsi"/>
          <w:color w:val="000000" w:themeColor="text1"/>
          <w:sz w:val="18"/>
          <w:szCs w:val="18"/>
          <w:lang w:val="ro-RO"/>
        </w:rPr>
        <w:t xml:space="preserve">€ per bagaj sau </w:t>
      </w:r>
      <w:r w:rsidRPr="00124004">
        <w:rPr>
          <w:rFonts w:asciiTheme="minorHAnsi" w:hAnsiTheme="minorHAnsi" w:cstheme="minorHAnsi"/>
          <w:bCs/>
          <w:iCs/>
          <w:color w:val="000000" w:themeColor="text1"/>
          <w:sz w:val="18"/>
          <w:szCs w:val="18"/>
          <w:lang w:val="ro-RO"/>
        </w:rPr>
        <w:t>de a debarca pasagerii.</w:t>
      </w:r>
    </w:p>
    <w:p w14:paraId="276F023A" w14:textId="77777777" w:rsidR="003723DE" w:rsidRPr="00124004" w:rsidRDefault="003723DE" w:rsidP="003723DE">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Cazul fortuit si forta majora exonereaza societatea de transport de orice raspundere</w:t>
      </w:r>
      <w:r w:rsidRPr="00124004">
        <w:rPr>
          <w:rFonts w:asciiTheme="minorHAnsi" w:hAnsiTheme="minorHAnsi" w:cstheme="minorHAnsi"/>
          <w:bCs/>
          <w:i/>
          <w:color w:val="000000" w:themeColor="text1"/>
          <w:sz w:val="18"/>
          <w:szCs w:val="18"/>
          <w:lang w:val="ro-RO"/>
        </w:rPr>
        <w:t>.</w:t>
      </w:r>
    </w:p>
    <w:p w14:paraId="68B52596" w14:textId="77777777" w:rsidR="003723DE" w:rsidRPr="00124004" w:rsidRDefault="003723DE" w:rsidP="003723DE">
      <w:pPr>
        <w:pStyle w:val="ListParagraph"/>
        <w:ind w:left="270" w:right="-283"/>
        <w:jc w:val="both"/>
        <w:rPr>
          <w:rFonts w:asciiTheme="minorHAnsi" w:hAnsiTheme="minorHAnsi" w:cstheme="minorHAnsi"/>
          <w:b/>
          <w:color w:val="000000" w:themeColor="text1"/>
          <w:sz w:val="18"/>
          <w:szCs w:val="18"/>
          <w:lang w:val="ro-RO"/>
        </w:rPr>
      </w:pPr>
    </w:p>
    <w:p w14:paraId="086FE661" w14:textId="77777777" w:rsidR="003723DE" w:rsidRPr="00124004" w:rsidRDefault="003723DE" w:rsidP="003723DE">
      <w:pPr>
        <w:pStyle w:val="ListParagraph"/>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de CALATORIE</w:t>
      </w:r>
    </w:p>
    <w:p w14:paraId="47E5C685" w14:textId="77777777" w:rsidR="003723DE" w:rsidRPr="00124004" w:rsidRDefault="003723DE" w:rsidP="003723DE">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b/>
          <w:color w:val="000000"/>
          <w:sz w:val="18"/>
          <w:szCs w:val="18"/>
          <w:lang w:val="ro-RO"/>
        </w:rPr>
        <w:t xml:space="preserve">DOCUMENTE DE CALATORIE: (in functie de programul ales) </w:t>
      </w:r>
      <w:r w:rsidRPr="00124004">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sau al Ministerului de Externe </w:t>
      </w:r>
      <w:hyperlink r:id="rId12" w:history="1">
        <w:r w:rsidRPr="00124004">
          <w:rPr>
            <w:rStyle w:val="Hyperlink"/>
            <w:rFonts w:asciiTheme="minorHAnsi" w:hAnsiTheme="minorHAnsi" w:cstheme="minorHAnsi"/>
            <w:color w:val="000000"/>
            <w:sz w:val="18"/>
            <w:szCs w:val="18"/>
            <w:lang w:val="ro-RO"/>
          </w:rPr>
          <w:t>www.mae.ro/travel-conditions</w:t>
        </w:r>
      </w:hyperlink>
      <w:r w:rsidRPr="00124004">
        <w:rPr>
          <w:rFonts w:asciiTheme="minorHAnsi" w:hAnsiTheme="minorHAnsi" w:cstheme="minorHAnsi"/>
          <w:color w:val="000000"/>
          <w:sz w:val="18"/>
          <w:szCs w:val="18"/>
          <w:lang w:val="ro-RO"/>
        </w:rPr>
        <w:t xml:space="preserve">  </w:t>
      </w:r>
    </w:p>
    <w:p w14:paraId="54FDA765" w14:textId="77777777" w:rsidR="003723DE" w:rsidRPr="00124004" w:rsidRDefault="003723DE" w:rsidP="003723DE">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220BA7AF" w14:textId="77777777" w:rsidR="003723DE" w:rsidRPr="00124004" w:rsidRDefault="003723DE" w:rsidP="003723DE">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w:t>
      </w:r>
    </w:p>
    <w:p w14:paraId="342C9DD2" w14:textId="77777777" w:rsidR="003723DE" w:rsidRPr="00124004" w:rsidRDefault="003723DE" w:rsidP="003723DE">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2EAF5270" w14:textId="77777777" w:rsidR="003723DE" w:rsidRPr="00124004" w:rsidRDefault="003723DE" w:rsidP="003723DE">
      <w:pPr>
        <w:tabs>
          <w:tab w:val="left" w:pos="3540"/>
          <w:tab w:val="center" w:pos="4637"/>
        </w:tabs>
        <w:ind w:right="-283"/>
        <w:jc w:val="both"/>
        <w:rPr>
          <w:rFonts w:asciiTheme="minorHAnsi" w:hAnsiTheme="minorHAnsi" w:cstheme="minorHAnsi"/>
          <w:b/>
          <w:color w:val="000000" w:themeColor="text1"/>
          <w:sz w:val="18"/>
          <w:szCs w:val="18"/>
          <w:lang w:val="ro-RO"/>
        </w:rPr>
      </w:pPr>
    </w:p>
    <w:p w14:paraId="16FA61AA" w14:textId="77777777" w:rsidR="003723DE" w:rsidRPr="00124004" w:rsidRDefault="003723DE" w:rsidP="003723DE">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DE INSCRIERE:</w:t>
      </w:r>
    </w:p>
    <w:p w14:paraId="1E817B78"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686A73B9"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56E664D6"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5FB73D68"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13BBAC8E"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21D77B09"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p>
    <w:p w14:paraId="6297CBA1" w14:textId="77777777" w:rsidR="003723DE" w:rsidRPr="00124004" w:rsidRDefault="003723DE" w:rsidP="003723DE">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ANULARE:</w:t>
      </w:r>
    </w:p>
    <w:p w14:paraId="746BC4A3"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6563A9A8"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- 30% din contravaloarea pachetului, aplicabila de la data confirmarii rezervarii.</w:t>
      </w:r>
    </w:p>
    <w:p w14:paraId="3B708965"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6753A8BA"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0F7CDAE3" w14:textId="77777777" w:rsidR="003723DE" w:rsidRPr="00124004" w:rsidRDefault="003723DE" w:rsidP="003723DE">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43E5FED8" w14:textId="77777777" w:rsidR="003723DE" w:rsidRPr="00124004" w:rsidRDefault="003723DE" w:rsidP="003723DE">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MIJLOACE DE TRANSPORT:</w:t>
      </w:r>
    </w:p>
    <w:p w14:paraId="696E9023"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519C8F97"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7E3D7DE0"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Biletele de avion sunt nerambursabile si nu permit modificari dupa emiterea lor.</w:t>
      </w:r>
    </w:p>
    <w:p w14:paraId="1812FB67"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2B43702B"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5532DB9D"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1B200681"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36A64EFE" w14:textId="1EF0AE24"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Asezarea in microbuz/autocar,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25312EBB"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5CA85602" w14:textId="77777777" w:rsidR="003723DE" w:rsidRPr="00124004" w:rsidRDefault="003723DE" w:rsidP="007876B9">
      <w:pPr>
        <w:tabs>
          <w:tab w:val="left" w:pos="7290"/>
        </w:tabs>
        <w:ind w:right="-283"/>
        <w:jc w:val="both"/>
        <w:rPr>
          <w:rFonts w:asciiTheme="minorHAnsi" w:hAnsiTheme="minorHAnsi" w:cstheme="minorHAnsi"/>
          <w:b/>
          <w:color w:val="000000" w:themeColor="text1"/>
          <w:sz w:val="18"/>
          <w:szCs w:val="18"/>
          <w:lang w:val="ro-RO"/>
        </w:rPr>
      </w:pPr>
    </w:p>
    <w:p w14:paraId="6F65D290" w14:textId="77777777" w:rsidR="00D021C5" w:rsidRDefault="00D021C5" w:rsidP="003723DE">
      <w:pPr>
        <w:pStyle w:val="ListParagraph"/>
        <w:tabs>
          <w:tab w:val="left" w:pos="7290"/>
        </w:tabs>
        <w:ind w:left="270" w:right="-283"/>
        <w:jc w:val="both"/>
        <w:rPr>
          <w:rFonts w:asciiTheme="minorHAnsi" w:hAnsiTheme="minorHAnsi" w:cstheme="minorHAnsi"/>
          <w:b/>
          <w:color w:val="000000" w:themeColor="text1"/>
          <w:sz w:val="18"/>
          <w:szCs w:val="18"/>
          <w:lang w:val="ro-RO"/>
        </w:rPr>
      </w:pPr>
    </w:p>
    <w:p w14:paraId="696DA214" w14:textId="77777777" w:rsidR="00D021C5" w:rsidRDefault="00D021C5" w:rsidP="003723DE">
      <w:pPr>
        <w:pStyle w:val="ListParagraph"/>
        <w:tabs>
          <w:tab w:val="left" w:pos="7290"/>
        </w:tabs>
        <w:ind w:left="270" w:right="-283"/>
        <w:jc w:val="both"/>
        <w:rPr>
          <w:rFonts w:asciiTheme="minorHAnsi" w:hAnsiTheme="minorHAnsi" w:cstheme="minorHAnsi"/>
          <w:b/>
          <w:color w:val="000000" w:themeColor="text1"/>
          <w:sz w:val="18"/>
          <w:szCs w:val="18"/>
          <w:lang w:val="ro-RO"/>
        </w:rPr>
      </w:pPr>
    </w:p>
    <w:p w14:paraId="40F87533" w14:textId="304BDD18" w:rsidR="003723DE" w:rsidRPr="00124004" w:rsidRDefault="003723DE" w:rsidP="003723DE">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CAZARE &amp; PROGRAMUL EXCURSIEI</w:t>
      </w:r>
    </w:p>
    <w:p w14:paraId="16B503A4"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39596373"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35490773"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4DAF83FE"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1679079"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5D1E4CB2"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6E71213A"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0514A2BD"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03B3D919"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59C3C8C" w14:textId="77777777" w:rsidR="003723DE" w:rsidRPr="00124004" w:rsidRDefault="003723DE" w:rsidP="003723DE">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75CB7DA1" w14:textId="77777777" w:rsidR="003723DE" w:rsidRPr="00124004" w:rsidRDefault="003723DE" w:rsidP="003723DE">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IMPORTANT</w:t>
      </w:r>
    </w:p>
    <w:p w14:paraId="1A9F813A"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742D4BBC"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08BF57F2"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F9DA114"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4D393EA7"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Bacsisurile pentru prestatorii locali (tips) reprezinta o practica internationala.</w:t>
      </w:r>
    </w:p>
    <w:p w14:paraId="282563F6"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3D789F4C" w14:textId="77777777" w:rsidR="003723DE" w:rsidRPr="00124004" w:rsidRDefault="003723DE" w:rsidP="003723DE">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5783F2A9" w14:textId="77777777" w:rsidR="003723DE" w:rsidRPr="00124004" w:rsidRDefault="003723DE" w:rsidP="003723DE">
      <w:pPr>
        <w:pStyle w:val="ListParagraph"/>
        <w:tabs>
          <w:tab w:val="left" w:pos="7290"/>
        </w:tabs>
        <w:ind w:left="270" w:right="-283"/>
        <w:jc w:val="both"/>
        <w:rPr>
          <w:rFonts w:asciiTheme="minorHAnsi" w:hAnsiTheme="minorHAnsi" w:cstheme="minorHAnsi"/>
          <w:sz w:val="18"/>
          <w:szCs w:val="18"/>
          <w:lang w:val="ro-RO"/>
        </w:rPr>
      </w:pPr>
      <w:r w:rsidRPr="00124004">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124004">
        <w:rPr>
          <w:rFonts w:asciiTheme="minorHAnsi" w:hAnsiTheme="minorHAnsi" w:cstheme="minorHAnsi"/>
          <w:sz w:val="18"/>
          <w:szCs w:val="18"/>
          <w:lang w:val="ro-RO"/>
        </w:rPr>
        <w:t xml:space="preserve"> </w:t>
      </w:r>
    </w:p>
    <w:p w14:paraId="7C01253E" w14:textId="77777777" w:rsidR="003723DE" w:rsidRPr="00124004" w:rsidRDefault="003723DE" w:rsidP="003723DE">
      <w:pPr>
        <w:ind w:left="270" w:right="142"/>
        <w:jc w:val="both"/>
        <w:rPr>
          <w:rFonts w:asciiTheme="minorHAnsi" w:hAnsiTheme="minorHAnsi" w:cstheme="minorHAnsi"/>
          <w:sz w:val="18"/>
          <w:szCs w:val="18"/>
          <w:lang w:val="ro-RO"/>
        </w:rPr>
      </w:pPr>
    </w:p>
    <w:p w14:paraId="52FEB249" w14:textId="77777777" w:rsidR="003723DE" w:rsidRPr="00902B02" w:rsidRDefault="003723DE" w:rsidP="003723DE">
      <w:pPr>
        <w:ind w:left="270" w:right="-280"/>
      </w:pPr>
      <w:r w:rsidRPr="00902B02">
        <w:t xml:space="preserve"> </w:t>
      </w:r>
    </w:p>
    <w:p w14:paraId="100A709E" w14:textId="77777777" w:rsidR="003723DE" w:rsidRPr="00D91EAE" w:rsidRDefault="003723DE" w:rsidP="003723DE">
      <w:pPr>
        <w:ind w:left="270" w:right="-280"/>
      </w:pPr>
    </w:p>
    <w:p w14:paraId="7B8F058F" w14:textId="77777777" w:rsidR="003723DE" w:rsidRPr="00FE5198" w:rsidRDefault="003723DE" w:rsidP="003723DE">
      <w:pPr>
        <w:tabs>
          <w:tab w:val="left" w:pos="7290"/>
        </w:tabs>
        <w:ind w:left="270" w:right="-280"/>
        <w:jc w:val="both"/>
        <w:rPr>
          <w:rFonts w:ascii="Calibri" w:hAnsi="Calibri" w:cs="Calibri"/>
          <w:color w:val="000000" w:themeColor="text1"/>
          <w:sz w:val="18"/>
          <w:szCs w:val="18"/>
          <w:lang w:val="it-IT"/>
        </w:rPr>
      </w:pPr>
    </w:p>
    <w:p w14:paraId="0FB0631D" w14:textId="77777777" w:rsidR="00E40D9A" w:rsidRDefault="00E40D9A" w:rsidP="00D11BE9">
      <w:pPr>
        <w:pStyle w:val="ListParagraph"/>
        <w:tabs>
          <w:tab w:val="left" w:pos="-450"/>
          <w:tab w:val="left" w:pos="7290"/>
        </w:tabs>
        <w:ind w:left="1080" w:right="-270"/>
        <w:jc w:val="both"/>
        <w:rPr>
          <w:rFonts w:ascii="Calibri" w:hAnsi="Calibri" w:cs="Calibri"/>
          <w:color w:val="000000" w:themeColor="text1"/>
          <w:sz w:val="18"/>
          <w:szCs w:val="18"/>
          <w:lang w:val="ro-RO"/>
        </w:rPr>
      </w:pPr>
    </w:p>
    <w:bookmarkEnd w:id="3"/>
    <w:sectPr w:rsidR="00E40D9A"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A96B24" w:rsidRDefault="00A96B24" w:rsidP="00F32BE7">
      <w:r>
        <w:separator/>
      </w:r>
    </w:p>
  </w:endnote>
  <w:endnote w:type="continuationSeparator" w:id="0">
    <w:p w14:paraId="05F9FCAD" w14:textId="77777777" w:rsidR="00A96B24" w:rsidRDefault="00A96B24"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A96B24" w:rsidRDefault="00A96B24" w:rsidP="00F32BE7">
      <w:r>
        <w:separator/>
      </w:r>
    </w:p>
  </w:footnote>
  <w:footnote w:type="continuationSeparator" w:id="0">
    <w:p w14:paraId="6C8F4C87" w14:textId="77777777" w:rsidR="00A96B24" w:rsidRDefault="00A96B24"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390ABD">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5F473050" w:rsidR="00A96B24" w:rsidRPr="003A7DB7" w:rsidRDefault="00A96B24"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390ABD">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3" w15:restartNumberingAfterBreak="0">
    <w:nsid w:val="0AC31996"/>
    <w:multiLevelType w:val="hybridMultilevel"/>
    <w:tmpl w:val="194CEA5C"/>
    <w:lvl w:ilvl="0" w:tplc="1D92D710">
      <w:start w:val="1"/>
      <w:numFmt w:val="decimal"/>
      <w:lvlText w:val="%1"/>
      <w:lvlJc w:val="left"/>
      <w:pPr>
        <w:ind w:left="521" w:hanging="360"/>
      </w:pPr>
      <w:rPr>
        <w:rFonts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4" w15:restartNumberingAfterBreak="0">
    <w:nsid w:val="0BBE293E"/>
    <w:multiLevelType w:val="hybridMultilevel"/>
    <w:tmpl w:val="C8725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44E07"/>
    <w:multiLevelType w:val="hybridMultilevel"/>
    <w:tmpl w:val="5EC0833C"/>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6912D5"/>
    <w:multiLevelType w:val="hybridMultilevel"/>
    <w:tmpl w:val="4C0610B2"/>
    <w:lvl w:ilvl="0" w:tplc="55BED09A">
      <w:start w:val="708"/>
      <w:numFmt w:val="bullet"/>
      <w:lvlText w:val="-"/>
      <w:lvlJc w:val="left"/>
      <w:pPr>
        <w:ind w:left="990" w:hanging="360"/>
      </w:pPr>
      <w:rPr>
        <w:rFonts w:ascii="Calibri" w:eastAsiaTheme="minorHAnsi" w:hAnsi="Calibri"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1E293D97"/>
    <w:multiLevelType w:val="hybridMultilevel"/>
    <w:tmpl w:val="F5403C84"/>
    <w:lvl w:ilvl="0" w:tplc="04090003">
      <w:start w:val="1"/>
      <w:numFmt w:val="bullet"/>
      <w:lvlText w:val="o"/>
      <w:lvlJc w:val="left"/>
      <w:pPr>
        <w:ind w:left="880" w:hanging="360"/>
      </w:pPr>
      <w:rPr>
        <w:rFonts w:ascii="Courier New" w:hAnsi="Courier New" w:cs="Courier New"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2"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5"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D8253BA"/>
    <w:multiLevelType w:val="hybridMultilevel"/>
    <w:tmpl w:val="B658DF34"/>
    <w:lvl w:ilvl="0" w:tplc="55BED09A">
      <w:start w:val="708"/>
      <w:numFmt w:val="bullet"/>
      <w:lvlText w:val="-"/>
      <w:lvlJc w:val="left"/>
      <w:pPr>
        <w:ind w:left="881" w:hanging="360"/>
      </w:pPr>
      <w:rPr>
        <w:rFonts w:ascii="Calibri" w:eastAsiaTheme="minorHAnsi" w:hAnsi="Calibri" w:cs="Calibri"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7" w15:restartNumberingAfterBreak="0">
    <w:nsid w:val="3D9C4E8F"/>
    <w:multiLevelType w:val="hybridMultilevel"/>
    <w:tmpl w:val="B8CAB62E"/>
    <w:lvl w:ilvl="0" w:tplc="55BED09A">
      <w:start w:val="70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7D2D56"/>
    <w:multiLevelType w:val="hybridMultilevel"/>
    <w:tmpl w:val="0976474E"/>
    <w:lvl w:ilvl="0" w:tplc="55BED09A">
      <w:start w:val="70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15:restartNumberingAfterBreak="0">
    <w:nsid w:val="48191BD3"/>
    <w:multiLevelType w:val="hybridMultilevel"/>
    <w:tmpl w:val="2ACE80C4"/>
    <w:lvl w:ilvl="0" w:tplc="04090003">
      <w:start w:val="1"/>
      <w:numFmt w:val="bullet"/>
      <w:lvlText w:val="o"/>
      <w:lvlJc w:val="left"/>
      <w:pPr>
        <w:ind w:left="881" w:hanging="360"/>
      </w:pPr>
      <w:rPr>
        <w:rFonts w:ascii="Courier New" w:hAnsi="Courier New" w:cs="Courier New"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22" w15:restartNumberingAfterBreak="0">
    <w:nsid w:val="4BA123F6"/>
    <w:multiLevelType w:val="hybridMultilevel"/>
    <w:tmpl w:val="DC90127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F466ABA"/>
    <w:multiLevelType w:val="hybridMultilevel"/>
    <w:tmpl w:val="09F8F176"/>
    <w:lvl w:ilvl="0" w:tplc="C83052AC">
      <w:start w:val="2"/>
      <w:numFmt w:val="decimal"/>
      <w:lvlText w:val="%1"/>
      <w:lvlJc w:val="left"/>
      <w:pPr>
        <w:ind w:left="521" w:hanging="360"/>
      </w:pPr>
      <w:rPr>
        <w:rFonts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26" w15:restartNumberingAfterBreak="0">
    <w:nsid w:val="505B7234"/>
    <w:multiLevelType w:val="hybridMultilevel"/>
    <w:tmpl w:val="290AA986"/>
    <w:lvl w:ilvl="0" w:tplc="DDB636DC">
      <w:start w:val="1"/>
      <w:numFmt w:val="decimal"/>
      <w:lvlText w:val="%1"/>
      <w:lvlJc w:val="left"/>
      <w:pPr>
        <w:ind w:left="521" w:hanging="360"/>
      </w:pPr>
      <w:rPr>
        <w:rFonts w:hint="default"/>
      </w:rPr>
    </w:lvl>
    <w:lvl w:ilvl="1" w:tplc="04090019" w:tentative="1">
      <w:start w:val="1"/>
      <w:numFmt w:val="lowerLetter"/>
      <w:lvlText w:val="%2."/>
      <w:lvlJc w:val="left"/>
      <w:pPr>
        <w:ind w:left="1241" w:hanging="360"/>
      </w:pPr>
    </w:lvl>
    <w:lvl w:ilvl="2" w:tplc="0409001B" w:tentative="1">
      <w:start w:val="1"/>
      <w:numFmt w:val="lowerRoman"/>
      <w:lvlText w:val="%3."/>
      <w:lvlJc w:val="right"/>
      <w:pPr>
        <w:ind w:left="1961" w:hanging="180"/>
      </w:pPr>
    </w:lvl>
    <w:lvl w:ilvl="3" w:tplc="0409000F" w:tentative="1">
      <w:start w:val="1"/>
      <w:numFmt w:val="decimal"/>
      <w:lvlText w:val="%4."/>
      <w:lvlJc w:val="left"/>
      <w:pPr>
        <w:ind w:left="2681" w:hanging="360"/>
      </w:pPr>
    </w:lvl>
    <w:lvl w:ilvl="4" w:tplc="04090019" w:tentative="1">
      <w:start w:val="1"/>
      <w:numFmt w:val="lowerLetter"/>
      <w:lvlText w:val="%5."/>
      <w:lvlJc w:val="left"/>
      <w:pPr>
        <w:ind w:left="3401" w:hanging="360"/>
      </w:pPr>
    </w:lvl>
    <w:lvl w:ilvl="5" w:tplc="0409001B" w:tentative="1">
      <w:start w:val="1"/>
      <w:numFmt w:val="lowerRoman"/>
      <w:lvlText w:val="%6."/>
      <w:lvlJc w:val="right"/>
      <w:pPr>
        <w:ind w:left="4121" w:hanging="180"/>
      </w:pPr>
    </w:lvl>
    <w:lvl w:ilvl="6" w:tplc="0409000F" w:tentative="1">
      <w:start w:val="1"/>
      <w:numFmt w:val="decimal"/>
      <w:lvlText w:val="%7."/>
      <w:lvlJc w:val="left"/>
      <w:pPr>
        <w:ind w:left="4841" w:hanging="360"/>
      </w:pPr>
    </w:lvl>
    <w:lvl w:ilvl="7" w:tplc="04090019" w:tentative="1">
      <w:start w:val="1"/>
      <w:numFmt w:val="lowerLetter"/>
      <w:lvlText w:val="%8."/>
      <w:lvlJc w:val="left"/>
      <w:pPr>
        <w:ind w:left="5561" w:hanging="360"/>
      </w:pPr>
    </w:lvl>
    <w:lvl w:ilvl="8" w:tplc="0409001B" w:tentative="1">
      <w:start w:val="1"/>
      <w:numFmt w:val="lowerRoman"/>
      <w:lvlText w:val="%9."/>
      <w:lvlJc w:val="right"/>
      <w:pPr>
        <w:ind w:left="6281" w:hanging="180"/>
      </w:pPr>
    </w:lvl>
  </w:abstractNum>
  <w:abstractNum w:abstractNumId="27"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31" w15:restartNumberingAfterBreak="0">
    <w:nsid w:val="58E341F8"/>
    <w:multiLevelType w:val="hybridMultilevel"/>
    <w:tmpl w:val="0C3809D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2" w15:restartNumberingAfterBreak="0">
    <w:nsid w:val="5A5B1EAD"/>
    <w:multiLevelType w:val="hybridMultilevel"/>
    <w:tmpl w:val="35F44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5" w15:restartNumberingAfterBreak="0">
    <w:nsid w:val="60920601"/>
    <w:multiLevelType w:val="hybridMultilevel"/>
    <w:tmpl w:val="40A679B0"/>
    <w:lvl w:ilvl="0" w:tplc="37F881D4">
      <w:start w:val="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7"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7F595F"/>
    <w:multiLevelType w:val="hybridMultilevel"/>
    <w:tmpl w:val="D50CC3A2"/>
    <w:lvl w:ilvl="0" w:tplc="04090003">
      <w:start w:val="1"/>
      <w:numFmt w:val="bullet"/>
      <w:lvlText w:val="o"/>
      <w:lvlJc w:val="left"/>
      <w:pPr>
        <w:ind w:left="881" w:hanging="360"/>
      </w:pPr>
      <w:rPr>
        <w:rFonts w:ascii="Courier New" w:hAnsi="Courier New" w:cs="Courier New"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40"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6FE85DC4"/>
    <w:multiLevelType w:val="hybridMultilevel"/>
    <w:tmpl w:val="D572F8E0"/>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43" w15:restartNumberingAfterBreak="0">
    <w:nsid w:val="70C57EC9"/>
    <w:multiLevelType w:val="hybridMultilevel"/>
    <w:tmpl w:val="66345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3D74E9"/>
    <w:multiLevelType w:val="hybridMultilevel"/>
    <w:tmpl w:val="AF5E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num>
  <w:num w:numId="3">
    <w:abstractNumId w:val="14"/>
    <w:lvlOverride w:ilvl="0">
      <w:startOverride w:val="1"/>
    </w:lvlOverride>
  </w:num>
  <w:num w:numId="4">
    <w:abstractNumId w:val="44"/>
  </w:num>
  <w:num w:numId="5">
    <w:abstractNumId w:val="23"/>
  </w:num>
  <w:num w:numId="6">
    <w:abstractNumId w:val="37"/>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8"/>
  </w:num>
  <w:num w:numId="10">
    <w:abstractNumId w:val="0"/>
  </w:num>
  <w:num w:numId="11">
    <w:abstractNumId w:val="13"/>
  </w:num>
  <w:num w:numId="12">
    <w:abstractNumId w:val="38"/>
  </w:num>
  <w:num w:numId="13">
    <w:abstractNumId w:val="6"/>
  </w:num>
  <w:num w:numId="14">
    <w:abstractNumId w:val="18"/>
  </w:num>
  <w:num w:numId="15">
    <w:abstractNumId w:val="33"/>
  </w:num>
  <w:num w:numId="16">
    <w:abstractNumId w:val="8"/>
  </w:num>
  <w:num w:numId="17">
    <w:abstractNumId w:val="1"/>
  </w:num>
  <w:num w:numId="18">
    <w:abstractNumId w:val="20"/>
  </w:num>
  <w:num w:numId="19">
    <w:abstractNumId w:val="34"/>
  </w:num>
  <w:num w:numId="20">
    <w:abstractNumId w:val="46"/>
  </w:num>
  <w:num w:numId="21">
    <w:abstractNumId w:val="29"/>
  </w:num>
  <w:num w:numId="22">
    <w:abstractNumId w:val="40"/>
  </w:num>
  <w:num w:numId="23">
    <w:abstractNumId w:val="27"/>
  </w:num>
  <w:num w:numId="24">
    <w:abstractNumId w:val="36"/>
  </w:num>
  <w:num w:numId="25">
    <w:abstractNumId w:val="9"/>
  </w:num>
  <w:num w:numId="26">
    <w:abstractNumId w:val="7"/>
  </w:num>
  <w:num w:numId="27">
    <w:abstractNumId w:val="2"/>
  </w:num>
  <w:num w:numId="28">
    <w:abstractNumId w:val="45"/>
  </w:num>
  <w:num w:numId="29">
    <w:abstractNumId w:val="35"/>
  </w:num>
  <w:num w:numId="30">
    <w:abstractNumId w:val="4"/>
  </w:num>
  <w:num w:numId="31">
    <w:abstractNumId w:val="32"/>
  </w:num>
  <w:num w:numId="32">
    <w:abstractNumId w:val="5"/>
  </w:num>
  <w:num w:numId="33">
    <w:abstractNumId w:val="22"/>
  </w:num>
  <w:num w:numId="34">
    <w:abstractNumId w:val="11"/>
  </w:num>
  <w:num w:numId="35">
    <w:abstractNumId w:val="3"/>
  </w:num>
  <w:num w:numId="36">
    <w:abstractNumId w:val="25"/>
  </w:num>
  <w:num w:numId="37">
    <w:abstractNumId w:val="26"/>
  </w:num>
  <w:num w:numId="38">
    <w:abstractNumId w:val="16"/>
  </w:num>
  <w:num w:numId="39">
    <w:abstractNumId w:val="19"/>
  </w:num>
  <w:num w:numId="40">
    <w:abstractNumId w:val="17"/>
  </w:num>
  <w:num w:numId="41">
    <w:abstractNumId w:val="10"/>
  </w:num>
  <w:num w:numId="42">
    <w:abstractNumId w:val="31"/>
  </w:num>
  <w:num w:numId="43">
    <w:abstractNumId w:val="21"/>
  </w:num>
  <w:num w:numId="44">
    <w:abstractNumId w:val="42"/>
  </w:num>
  <w:num w:numId="45">
    <w:abstractNumId w:val="39"/>
  </w:num>
  <w:num w:numId="46">
    <w:abstractNumId w:val="24"/>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7424"/>
    <w:rsid w:val="000A3D0C"/>
    <w:rsid w:val="000B1FF4"/>
    <w:rsid w:val="000B31E4"/>
    <w:rsid w:val="000B3D4A"/>
    <w:rsid w:val="000B503C"/>
    <w:rsid w:val="000B5637"/>
    <w:rsid w:val="000C674A"/>
    <w:rsid w:val="000D755B"/>
    <w:rsid w:val="000E3584"/>
    <w:rsid w:val="000E605F"/>
    <w:rsid w:val="000E746E"/>
    <w:rsid w:val="000E7998"/>
    <w:rsid w:val="000F22EA"/>
    <w:rsid w:val="000F2D30"/>
    <w:rsid w:val="000F5AD6"/>
    <w:rsid w:val="001003DC"/>
    <w:rsid w:val="0011287D"/>
    <w:rsid w:val="00117A47"/>
    <w:rsid w:val="001226DA"/>
    <w:rsid w:val="001234FC"/>
    <w:rsid w:val="00125067"/>
    <w:rsid w:val="00126106"/>
    <w:rsid w:val="0013592A"/>
    <w:rsid w:val="00137CE8"/>
    <w:rsid w:val="00141AA0"/>
    <w:rsid w:val="00142F13"/>
    <w:rsid w:val="001461D3"/>
    <w:rsid w:val="00147DC6"/>
    <w:rsid w:val="00161351"/>
    <w:rsid w:val="00161BEB"/>
    <w:rsid w:val="00161D43"/>
    <w:rsid w:val="00162FCD"/>
    <w:rsid w:val="001655E5"/>
    <w:rsid w:val="0016775A"/>
    <w:rsid w:val="00167F2D"/>
    <w:rsid w:val="00175D66"/>
    <w:rsid w:val="001771FA"/>
    <w:rsid w:val="0017731E"/>
    <w:rsid w:val="0018060F"/>
    <w:rsid w:val="00181C42"/>
    <w:rsid w:val="00183694"/>
    <w:rsid w:val="001909A0"/>
    <w:rsid w:val="00190CFB"/>
    <w:rsid w:val="00190FAC"/>
    <w:rsid w:val="00193671"/>
    <w:rsid w:val="00194717"/>
    <w:rsid w:val="001947C2"/>
    <w:rsid w:val="0019728E"/>
    <w:rsid w:val="001A09E7"/>
    <w:rsid w:val="001A0CDB"/>
    <w:rsid w:val="001A3C90"/>
    <w:rsid w:val="001A4D0F"/>
    <w:rsid w:val="001A5DAE"/>
    <w:rsid w:val="001B153A"/>
    <w:rsid w:val="001B3065"/>
    <w:rsid w:val="001B329E"/>
    <w:rsid w:val="001B4D53"/>
    <w:rsid w:val="001B553F"/>
    <w:rsid w:val="001B6B4F"/>
    <w:rsid w:val="001C125E"/>
    <w:rsid w:val="001C2E1F"/>
    <w:rsid w:val="001C60DC"/>
    <w:rsid w:val="001D0B10"/>
    <w:rsid w:val="001D272A"/>
    <w:rsid w:val="001D4065"/>
    <w:rsid w:val="001D6E85"/>
    <w:rsid w:val="001E0B77"/>
    <w:rsid w:val="001E7FE1"/>
    <w:rsid w:val="001F0300"/>
    <w:rsid w:val="001F374F"/>
    <w:rsid w:val="001F7589"/>
    <w:rsid w:val="00203A1D"/>
    <w:rsid w:val="002069A1"/>
    <w:rsid w:val="002128D0"/>
    <w:rsid w:val="00213218"/>
    <w:rsid w:val="00214F95"/>
    <w:rsid w:val="00214FAE"/>
    <w:rsid w:val="002163C3"/>
    <w:rsid w:val="00217AAF"/>
    <w:rsid w:val="0022421B"/>
    <w:rsid w:val="002276C2"/>
    <w:rsid w:val="00235858"/>
    <w:rsid w:val="00241D5E"/>
    <w:rsid w:val="00244A11"/>
    <w:rsid w:val="00252203"/>
    <w:rsid w:val="00252BAE"/>
    <w:rsid w:val="002535D1"/>
    <w:rsid w:val="00254336"/>
    <w:rsid w:val="002558C4"/>
    <w:rsid w:val="00263DAA"/>
    <w:rsid w:val="002645F0"/>
    <w:rsid w:val="0026733E"/>
    <w:rsid w:val="00272020"/>
    <w:rsid w:val="00272063"/>
    <w:rsid w:val="002749F9"/>
    <w:rsid w:val="00276D71"/>
    <w:rsid w:val="00281898"/>
    <w:rsid w:val="0028607C"/>
    <w:rsid w:val="00286234"/>
    <w:rsid w:val="002915CE"/>
    <w:rsid w:val="00293051"/>
    <w:rsid w:val="002A6764"/>
    <w:rsid w:val="002B30A4"/>
    <w:rsid w:val="002C0796"/>
    <w:rsid w:val="002C34E4"/>
    <w:rsid w:val="002C4422"/>
    <w:rsid w:val="002C4982"/>
    <w:rsid w:val="002C7551"/>
    <w:rsid w:val="002C7A3E"/>
    <w:rsid w:val="002D2A11"/>
    <w:rsid w:val="002D4AB6"/>
    <w:rsid w:val="002D4E53"/>
    <w:rsid w:val="002D6DEB"/>
    <w:rsid w:val="002D7728"/>
    <w:rsid w:val="002D7B9A"/>
    <w:rsid w:val="002E0392"/>
    <w:rsid w:val="002E79FE"/>
    <w:rsid w:val="002E7C6C"/>
    <w:rsid w:val="00300993"/>
    <w:rsid w:val="00300C2C"/>
    <w:rsid w:val="0030302B"/>
    <w:rsid w:val="0030689D"/>
    <w:rsid w:val="00307A0B"/>
    <w:rsid w:val="00310950"/>
    <w:rsid w:val="0031169C"/>
    <w:rsid w:val="00320F09"/>
    <w:rsid w:val="00321240"/>
    <w:rsid w:val="00327664"/>
    <w:rsid w:val="003300EE"/>
    <w:rsid w:val="00336B05"/>
    <w:rsid w:val="003423CA"/>
    <w:rsid w:val="003437E9"/>
    <w:rsid w:val="0034508C"/>
    <w:rsid w:val="0034622F"/>
    <w:rsid w:val="00353024"/>
    <w:rsid w:val="003550BE"/>
    <w:rsid w:val="003554B2"/>
    <w:rsid w:val="00355E6F"/>
    <w:rsid w:val="00356F8C"/>
    <w:rsid w:val="003665D8"/>
    <w:rsid w:val="003723DE"/>
    <w:rsid w:val="00373C46"/>
    <w:rsid w:val="00380D0F"/>
    <w:rsid w:val="00384822"/>
    <w:rsid w:val="00387865"/>
    <w:rsid w:val="00390ABD"/>
    <w:rsid w:val="0039148E"/>
    <w:rsid w:val="0039385F"/>
    <w:rsid w:val="00393AA6"/>
    <w:rsid w:val="00394775"/>
    <w:rsid w:val="003A429A"/>
    <w:rsid w:val="003A6D5A"/>
    <w:rsid w:val="003A7DB7"/>
    <w:rsid w:val="003B0174"/>
    <w:rsid w:val="003B1C2F"/>
    <w:rsid w:val="003B7204"/>
    <w:rsid w:val="003C2CFC"/>
    <w:rsid w:val="003C34A1"/>
    <w:rsid w:val="003D18C4"/>
    <w:rsid w:val="003D231D"/>
    <w:rsid w:val="003D55F9"/>
    <w:rsid w:val="003D6C3C"/>
    <w:rsid w:val="003E0668"/>
    <w:rsid w:val="003E38DD"/>
    <w:rsid w:val="003F1B04"/>
    <w:rsid w:val="003F5AF3"/>
    <w:rsid w:val="003F6263"/>
    <w:rsid w:val="004021D6"/>
    <w:rsid w:val="00402BEE"/>
    <w:rsid w:val="00404933"/>
    <w:rsid w:val="00407329"/>
    <w:rsid w:val="004112D1"/>
    <w:rsid w:val="0041464E"/>
    <w:rsid w:val="00414C61"/>
    <w:rsid w:val="00417C55"/>
    <w:rsid w:val="00425D4B"/>
    <w:rsid w:val="004275F2"/>
    <w:rsid w:val="00434A09"/>
    <w:rsid w:val="00434D6E"/>
    <w:rsid w:val="00436C4B"/>
    <w:rsid w:val="00441853"/>
    <w:rsid w:val="00441AFD"/>
    <w:rsid w:val="00442843"/>
    <w:rsid w:val="0044415F"/>
    <w:rsid w:val="004466EA"/>
    <w:rsid w:val="00451751"/>
    <w:rsid w:val="00451E86"/>
    <w:rsid w:val="0045763F"/>
    <w:rsid w:val="00457CB0"/>
    <w:rsid w:val="00461692"/>
    <w:rsid w:val="00462FB1"/>
    <w:rsid w:val="00463A55"/>
    <w:rsid w:val="00466042"/>
    <w:rsid w:val="00470DE7"/>
    <w:rsid w:val="00472734"/>
    <w:rsid w:val="004747ED"/>
    <w:rsid w:val="00474EF1"/>
    <w:rsid w:val="00483838"/>
    <w:rsid w:val="00490A78"/>
    <w:rsid w:val="00490EB3"/>
    <w:rsid w:val="0049188E"/>
    <w:rsid w:val="00491F9C"/>
    <w:rsid w:val="00497406"/>
    <w:rsid w:val="00497EBE"/>
    <w:rsid w:val="004A2BB5"/>
    <w:rsid w:val="004A5233"/>
    <w:rsid w:val="004A537E"/>
    <w:rsid w:val="004A634B"/>
    <w:rsid w:val="004A7761"/>
    <w:rsid w:val="004B0F82"/>
    <w:rsid w:val="004B20DF"/>
    <w:rsid w:val="004B2BBB"/>
    <w:rsid w:val="004B30E7"/>
    <w:rsid w:val="004B7875"/>
    <w:rsid w:val="004C077F"/>
    <w:rsid w:val="004C0DB1"/>
    <w:rsid w:val="004C1DA1"/>
    <w:rsid w:val="004C3231"/>
    <w:rsid w:val="004C7D68"/>
    <w:rsid w:val="004D062B"/>
    <w:rsid w:val="004D0A15"/>
    <w:rsid w:val="004D20B1"/>
    <w:rsid w:val="004D2812"/>
    <w:rsid w:val="004D37EA"/>
    <w:rsid w:val="004D6BE6"/>
    <w:rsid w:val="004D7015"/>
    <w:rsid w:val="004E06F4"/>
    <w:rsid w:val="004E2439"/>
    <w:rsid w:val="004E4699"/>
    <w:rsid w:val="004E4F31"/>
    <w:rsid w:val="004E6891"/>
    <w:rsid w:val="004E7B8B"/>
    <w:rsid w:val="004F17A5"/>
    <w:rsid w:val="004F1F6F"/>
    <w:rsid w:val="004F5741"/>
    <w:rsid w:val="004F68C6"/>
    <w:rsid w:val="004F759B"/>
    <w:rsid w:val="00500D6D"/>
    <w:rsid w:val="0050262A"/>
    <w:rsid w:val="005035C0"/>
    <w:rsid w:val="005044B4"/>
    <w:rsid w:val="00504B0F"/>
    <w:rsid w:val="00514949"/>
    <w:rsid w:val="00515F23"/>
    <w:rsid w:val="00516C4B"/>
    <w:rsid w:val="005220C6"/>
    <w:rsid w:val="0052367F"/>
    <w:rsid w:val="00524721"/>
    <w:rsid w:val="00527434"/>
    <w:rsid w:val="0052786C"/>
    <w:rsid w:val="00527BBB"/>
    <w:rsid w:val="00527E98"/>
    <w:rsid w:val="00531A88"/>
    <w:rsid w:val="00545D03"/>
    <w:rsid w:val="005529AD"/>
    <w:rsid w:val="005539A5"/>
    <w:rsid w:val="00555172"/>
    <w:rsid w:val="0055652C"/>
    <w:rsid w:val="00556E2E"/>
    <w:rsid w:val="005572B5"/>
    <w:rsid w:val="0056082A"/>
    <w:rsid w:val="00560AE6"/>
    <w:rsid w:val="00561D7F"/>
    <w:rsid w:val="00571009"/>
    <w:rsid w:val="00573DD4"/>
    <w:rsid w:val="00582D2D"/>
    <w:rsid w:val="005837DA"/>
    <w:rsid w:val="0058628A"/>
    <w:rsid w:val="00586D06"/>
    <w:rsid w:val="00596DF3"/>
    <w:rsid w:val="005979C3"/>
    <w:rsid w:val="005A003E"/>
    <w:rsid w:val="005A208B"/>
    <w:rsid w:val="005B27A6"/>
    <w:rsid w:val="005B4BE4"/>
    <w:rsid w:val="005C062F"/>
    <w:rsid w:val="005C4B51"/>
    <w:rsid w:val="005D0DAB"/>
    <w:rsid w:val="005D12BB"/>
    <w:rsid w:val="005D4DCC"/>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2F42"/>
    <w:rsid w:val="0063525B"/>
    <w:rsid w:val="00635C7E"/>
    <w:rsid w:val="00635C93"/>
    <w:rsid w:val="006525F3"/>
    <w:rsid w:val="006551DA"/>
    <w:rsid w:val="0065596F"/>
    <w:rsid w:val="006571DA"/>
    <w:rsid w:val="00661E93"/>
    <w:rsid w:val="00664A18"/>
    <w:rsid w:val="00664EA1"/>
    <w:rsid w:val="00672B19"/>
    <w:rsid w:val="00682B58"/>
    <w:rsid w:val="00683F6B"/>
    <w:rsid w:val="006850D6"/>
    <w:rsid w:val="00690FB0"/>
    <w:rsid w:val="00692752"/>
    <w:rsid w:val="00693295"/>
    <w:rsid w:val="006959ED"/>
    <w:rsid w:val="00696CCD"/>
    <w:rsid w:val="00696D57"/>
    <w:rsid w:val="00697D3E"/>
    <w:rsid w:val="00697FE4"/>
    <w:rsid w:val="006A788A"/>
    <w:rsid w:val="006A795C"/>
    <w:rsid w:val="006B1C82"/>
    <w:rsid w:val="006B28D2"/>
    <w:rsid w:val="006C0660"/>
    <w:rsid w:val="006D1C6C"/>
    <w:rsid w:val="006D3C4F"/>
    <w:rsid w:val="006D59FC"/>
    <w:rsid w:val="006D6000"/>
    <w:rsid w:val="006D686A"/>
    <w:rsid w:val="006E6CC4"/>
    <w:rsid w:val="006F4B21"/>
    <w:rsid w:val="006F6569"/>
    <w:rsid w:val="006F6798"/>
    <w:rsid w:val="00702861"/>
    <w:rsid w:val="0071497F"/>
    <w:rsid w:val="00715C3E"/>
    <w:rsid w:val="00723842"/>
    <w:rsid w:val="00724F82"/>
    <w:rsid w:val="0072797C"/>
    <w:rsid w:val="007333E6"/>
    <w:rsid w:val="0073408B"/>
    <w:rsid w:val="007346FD"/>
    <w:rsid w:val="0073527D"/>
    <w:rsid w:val="0074006D"/>
    <w:rsid w:val="007439DB"/>
    <w:rsid w:val="007448D7"/>
    <w:rsid w:val="007467AA"/>
    <w:rsid w:val="0075266B"/>
    <w:rsid w:val="007532A0"/>
    <w:rsid w:val="00755DDA"/>
    <w:rsid w:val="00760160"/>
    <w:rsid w:val="007635C0"/>
    <w:rsid w:val="00764FF5"/>
    <w:rsid w:val="00765A3D"/>
    <w:rsid w:val="00765E3F"/>
    <w:rsid w:val="00767F62"/>
    <w:rsid w:val="0077626C"/>
    <w:rsid w:val="00776AC1"/>
    <w:rsid w:val="0077780F"/>
    <w:rsid w:val="00777A3C"/>
    <w:rsid w:val="00781349"/>
    <w:rsid w:val="0078270B"/>
    <w:rsid w:val="007876B9"/>
    <w:rsid w:val="0079026A"/>
    <w:rsid w:val="00791BC9"/>
    <w:rsid w:val="00797E14"/>
    <w:rsid w:val="007A6327"/>
    <w:rsid w:val="007B0885"/>
    <w:rsid w:val="007B3895"/>
    <w:rsid w:val="007B4F9D"/>
    <w:rsid w:val="007B4FDE"/>
    <w:rsid w:val="007B59FA"/>
    <w:rsid w:val="007C1A25"/>
    <w:rsid w:val="007C4253"/>
    <w:rsid w:val="007C5FD3"/>
    <w:rsid w:val="007C7724"/>
    <w:rsid w:val="007C794F"/>
    <w:rsid w:val="007D7CC5"/>
    <w:rsid w:val="007E3A15"/>
    <w:rsid w:val="007E7437"/>
    <w:rsid w:val="007F1369"/>
    <w:rsid w:val="007F515D"/>
    <w:rsid w:val="007F710B"/>
    <w:rsid w:val="007F76DE"/>
    <w:rsid w:val="0080066F"/>
    <w:rsid w:val="00810733"/>
    <w:rsid w:val="00816719"/>
    <w:rsid w:val="00821CAB"/>
    <w:rsid w:val="00822701"/>
    <w:rsid w:val="00831047"/>
    <w:rsid w:val="008318EC"/>
    <w:rsid w:val="008326B8"/>
    <w:rsid w:val="008338F5"/>
    <w:rsid w:val="008347A5"/>
    <w:rsid w:val="00835747"/>
    <w:rsid w:val="00835B27"/>
    <w:rsid w:val="00844BCA"/>
    <w:rsid w:val="00847987"/>
    <w:rsid w:val="00851075"/>
    <w:rsid w:val="00852BA1"/>
    <w:rsid w:val="00852D74"/>
    <w:rsid w:val="008540B0"/>
    <w:rsid w:val="00855A88"/>
    <w:rsid w:val="00855ED8"/>
    <w:rsid w:val="008565ED"/>
    <w:rsid w:val="00860972"/>
    <w:rsid w:val="008640B6"/>
    <w:rsid w:val="008664A0"/>
    <w:rsid w:val="008741A4"/>
    <w:rsid w:val="0087493E"/>
    <w:rsid w:val="00890808"/>
    <w:rsid w:val="00892841"/>
    <w:rsid w:val="008952AC"/>
    <w:rsid w:val="00896055"/>
    <w:rsid w:val="00896808"/>
    <w:rsid w:val="008975C3"/>
    <w:rsid w:val="00897D1D"/>
    <w:rsid w:val="008A4672"/>
    <w:rsid w:val="008A4BF4"/>
    <w:rsid w:val="008A7BD9"/>
    <w:rsid w:val="008B6938"/>
    <w:rsid w:val="008B6D4D"/>
    <w:rsid w:val="008B784E"/>
    <w:rsid w:val="008C0A02"/>
    <w:rsid w:val="008C2F5C"/>
    <w:rsid w:val="008C67B0"/>
    <w:rsid w:val="008C6DA0"/>
    <w:rsid w:val="008D48AD"/>
    <w:rsid w:val="008D676E"/>
    <w:rsid w:val="008E45B1"/>
    <w:rsid w:val="008E484F"/>
    <w:rsid w:val="008F4702"/>
    <w:rsid w:val="008F4D9E"/>
    <w:rsid w:val="008F52B0"/>
    <w:rsid w:val="008F5C93"/>
    <w:rsid w:val="0090104A"/>
    <w:rsid w:val="00904AE8"/>
    <w:rsid w:val="0091555B"/>
    <w:rsid w:val="0092179A"/>
    <w:rsid w:val="00921C68"/>
    <w:rsid w:val="00923D55"/>
    <w:rsid w:val="009250E8"/>
    <w:rsid w:val="00933569"/>
    <w:rsid w:val="009554EB"/>
    <w:rsid w:val="0095595A"/>
    <w:rsid w:val="0095677C"/>
    <w:rsid w:val="00960F99"/>
    <w:rsid w:val="0096217B"/>
    <w:rsid w:val="009678C1"/>
    <w:rsid w:val="00967D95"/>
    <w:rsid w:val="00967DDA"/>
    <w:rsid w:val="009721FA"/>
    <w:rsid w:val="00974470"/>
    <w:rsid w:val="00982975"/>
    <w:rsid w:val="00982B25"/>
    <w:rsid w:val="00983DFF"/>
    <w:rsid w:val="00984E67"/>
    <w:rsid w:val="00993736"/>
    <w:rsid w:val="00994720"/>
    <w:rsid w:val="00996A83"/>
    <w:rsid w:val="0099788C"/>
    <w:rsid w:val="009A0518"/>
    <w:rsid w:val="009A05D0"/>
    <w:rsid w:val="009A50DF"/>
    <w:rsid w:val="009B2D04"/>
    <w:rsid w:val="009B4691"/>
    <w:rsid w:val="009B7D5E"/>
    <w:rsid w:val="009C1E59"/>
    <w:rsid w:val="009C687A"/>
    <w:rsid w:val="009D0608"/>
    <w:rsid w:val="009D19DA"/>
    <w:rsid w:val="009D1ACB"/>
    <w:rsid w:val="009D54B3"/>
    <w:rsid w:val="009D6BB3"/>
    <w:rsid w:val="009E091D"/>
    <w:rsid w:val="009E5421"/>
    <w:rsid w:val="009E59FA"/>
    <w:rsid w:val="009F1740"/>
    <w:rsid w:val="009F1CCA"/>
    <w:rsid w:val="009F4208"/>
    <w:rsid w:val="009F496F"/>
    <w:rsid w:val="00A030F5"/>
    <w:rsid w:val="00A04000"/>
    <w:rsid w:val="00A11E68"/>
    <w:rsid w:val="00A122F7"/>
    <w:rsid w:val="00A2022C"/>
    <w:rsid w:val="00A2217B"/>
    <w:rsid w:val="00A2563B"/>
    <w:rsid w:val="00A3191C"/>
    <w:rsid w:val="00A34D00"/>
    <w:rsid w:val="00A3742D"/>
    <w:rsid w:val="00A4079E"/>
    <w:rsid w:val="00A41AF2"/>
    <w:rsid w:val="00A442D5"/>
    <w:rsid w:val="00A50AA2"/>
    <w:rsid w:val="00A52D40"/>
    <w:rsid w:val="00A53059"/>
    <w:rsid w:val="00A60E54"/>
    <w:rsid w:val="00A61720"/>
    <w:rsid w:val="00A61E9A"/>
    <w:rsid w:val="00A61F47"/>
    <w:rsid w:val="00A61FCA"/>
    <w:rsid w:val="00A6460B"/>
    <w:rsid w:val="00A71D71"/>
    <w:rsid w:val="00A72612"/>
    <w:rsid w:val="00A754EF"/>
    <w:rsid w:val="00A82E83"/>
    <w:rsid w:val="00A834B6"/>
    <w:rsid w:val="00A87955"/>
    <w:rsid w:val="00A87B6E"/>
    <w:rsid w:val="00A90472"/>
    <w:rsid w:val="00A917AE"/>
    <w:rsid w:val="00A95DB0"/>
    <w:rsid w:val="00A96B24"/>
    <w:rsid w:val="00AA4501"/>
    <w:rsid w:val="00AB0C88"/>
    <w:rsid w:val="00AB2E2A"/>
    <w:rsid w:val="00AB54A6"/>
    <w:rsid w:val="00AC2717"/>
    <w:rsid w:val="00AC3DB5"/>
    <w:rsid w:val="00AC49AD"/>
    <w:rsid w:val="00AC5723"/>
    <w:rsid w:val="00AC573F"/>
    <w:rsid w:val="00AC6513"/>
    <w:rsid w:val="00AD1DC0"/>
    <w:rsid w:val="00AD5975"/>
    <w:rsid w:val="00AE06B9"/>
    <w:rsid w:val="00AE187B"/>
    <w:rsid w:val="00AE44EE"/>
    <w:rsid w:val="00AE4FBB"/>
    <w:rsid w:val="00AF1524"/>
    <w:rsid w:val="00AF212D"/>
    <w:rsid w:val="00AF4575"/>
    <w:rsid w:val="00AF45A8"/>
    <w:rsid w:val="00AF56F2"/>
    <w:rsid w:val="00AF6C06"/>
    <w:rsid w:val="00AF73DC"/>
    <w:rsid w:val="00B1206B"/>
    <w:rsid w:val="00B12149"/>
    <w:rsid w:val="00B20F09"/>
    <w:rsid w:val="00B21491"/>
    <w:rsid w:val="00B2197A"/>
    <w:rsid w:val="00B23E15"/>
    <w:rsid w:val="00B340D1"/>
    <w:rsid w:val="00B37AE1"/>
    <w:rsid w:val="00B4759C"/>
    <w:rsid w:val="00B55473"/>
    <w:rsid w:val="00B56D13"/>
    <w:rsid w:val="00B60966"/>
    <w:rsid w:val="00B632D3"/>
    <w:rsid w:val="00B81454"/>
    <w:rsid w:val="00B86B2E"/>
    <w:rsid w:val="00B86D46"/>
    <w:rsid w:val="00B87DE5"/>
    <w:rsid w:val="00B91C79"/>
    <w:rsid w:val="00B936CC"/>
    <w:rsid w:val="00B942E5"/>
    <w:rsid w:val="00B94E54"/>
    <w:rsid w:val="00B96C43"/>
    <w:rsid w:val="00BA6DFF"/>
    <w:rsid w:val="00BB04DC"/>
    <w:rsid w:val="00BB44C2"/>
    <w:rsid w:val="00BB54ED"/>
    <w:rsid w:val="00BC1466"/>
    <w:rsid w:val="00BC4EE7"/>
    <w:rsid w:val="00BC5BA6"/>
    <w:rsid w:val="00BD0507"/>
    <w:rsid w:val="00BD1F51"/>
    <w:rsid w:val="00BD3DB3"/>
    <w:rsid w:val="00BD60AE"/>
    <w:rsid w:val="00BE1706"/>
    <w:rsid w:val="00BE43CE"/>
    <w:rsid w:val="00BE62B8"/>
    <w:rsid w:val="00BE6D1D"/>
    <w:rsid w:val="00BE7700"/>
    <w:rsid w:val="00BE7DC9"/>
    <w:rsid w:val="00BF62DC"/>
    <w:rsid w:val="00BF6F91"/>
    <w:rsid w:val="00BF7D99"/>
    <w:rsid w:val="00C00A7D"/>
    <w:rsid w:val="00C00A9D"/>
    <w:rsid w:val="00C033B5"/>
    <w:rsid w:val="00C036C5"/>
    <w:rsid w:val="00C04ED1"/>
    <w:rsid w:val="00C16E04"/>
    <w:rsid w:val="00C202D2"/>
    <w:rsid w:val="00C21C89"/>
    <w:rsid w:val="00C271B8"/>
    <w:rsid w:val="00C30231"/>
    <w:rsid w:val="00C31AF9"/>
    <w:rsid w:val="00C31B02"/>
    <w:rsid w:val="00C34541"/>
    <w:rsid w:val="00C356FA"/>
    <w:rsid w:val="00C40C26"/>
    <w:rsid w:val="00C417E3"/>
    <w:rsid w:val="00C441EC"/>
    <w:rsid w:val="00C44602"/>
    <w:rsid w:val="00C45089"/>
    <w:rsid w:val="00C45E72"/>
    <w:rsid w:val="00C46910"/>
    <w:rsid w:val="00C5153D"/>
    <w:rsid w:val="00C52748"/>
    <w:rsid w:val="00C539F7"/>
    <w:rsid w:val="00C567EA"/>
    <w:rsid w:val="00C61835"/>
    <w:rsid w:val="00C6501B"/>
    <w:rsid w:val="00C707CB"/>
    <w:rsid w:val="00C7596A"/>
    <w:rsid w:val="00C7772F"/>
    <w:rsid w:val="00C81224"/>
    <w:rsid w:val="00C82FC3"/>
    <w:rsid w:val="00C83C7A"/>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81A"/>
    <w:rsid w:val="00CE323B"/>
    <w:rsid w:val="00CE73DD"/>
    <w:rsid w:val="00CF0FFF"/>
    <w:rsid w:val="00CF15E6"/>
    <w:rsid w:val="00CF6F37"/>
    <w:rsid w:val="00D002FF"/>
    <w:rsid w:val="00D00489"/>
    <w:rsid w:val="00D01262"/>
    <w:rsid w:val="00D021C5"/>
    <w:rsid w:val="00D11BE9"/>
    <w:rsid w:val="00D11FE9"/>
    <w:rsid w:val="00D14B07"/>
    <w:rsid w:val="00D15F76"/>
    <w:rsid w:val="00D204BA"/>
    <w:rsid w:val="00D215C7"/>
    <w:rsid w:val="00D313A4"/>
    <w:rsid w:val="00D320DC"/>
    <w:rsid w:val="00D35AFA"/>
    <w:rsid w:val="00D41E20"/>
    <w:rsid w:val="00D41E9B"/>
    <w:rsid w:val="00D43DD5"/>
    <w:rsid w:val="00D45474"/>
    <w:rsid w:val="00D4797B"/>
    <w:rsid w:val="00D511BB"/>
    <w:rsid w:val="00D52651"/>
    <w:rsid w:val="00D532C8"/>
    <w:rsid w:val="00D54E99"/>
    <w:rsid w:val="00D5541B"/>
    <w:rsid w:val="00D57D57"/>
    <w:rsid w:val="00D6142B"/>
    <w:rsid w:val="00D6168A"/>
    <w:rsid w:val="00D6755B"/>
    <w:rsid w:val="00D67CC8"/>
    <w:rsid w:val="00D67D23"/>
    <w:rsid w:val="00D72D38"/>
    <w:rsid w:val="00D8081A"/>
    <w:rsid w:val="00D8511C"/>
    <w:rsid w:val="00D86FC5"/>
    <w:rsid w:val="00D8735D"/>
    <w:rsid w:val="00D87394"/>
    <w:rsid w:val="00D92CCA"/>
    <w:rsid w:val="00D93217"/>
    <w:rsid w:val="00DC4442"/>
    <w:rsid w:val="00DC521F"/>
    <w:rsid w:val="00DC5954"/>
    <w:rsid w:val="00DC7D21"/>
    <w:rsid w:val="00DD01E7"/>
    <w:rsid w:val="00DD6DB6"/>
    <w:rsid w:val="00DE1890"/>
    <w:rsid w:val="00DE6F37"/>
    <w:rsid w:val="00DF028C"/>
    <w:rsid w:val="00DF2DF6"/>
    <w:rsid w:val="00E013A6"/>
    <w:rsid w:val="00E03511"/>
    <w:rsid w:val="00E04FE7"/>
    <w:rsid w:val="00E07E03"/>
    <w:rsid w:val="00E107BA"/>
    <w:rsid w:val="00E12BA4"/>
    <w:rsid w:val="00E12BF9"/>
    <w:rsid w:val="00E136BC"/>
    <w:rsid w:val="00E21CD9"/>
    <w:rsid w:val="00E22718"/>
    <w:rsid w:val="00E24594"/>
    <w:rsid w:val="00E378A6"/>
    <w:rsid w:val="00E40D9A"/>
    <w:rsid w:val="00E410A8"/>
    <w:rsid w:val="00E41E64"/>
    <w:rsid w:val="00E5133E"/>
    <w:rsid w:val="00E5205E"/>
    <w:rsid w:val="00E55254"/>
    <w:rsid w:val="00E5645C"/>
    <w:rsid w:val="00E60E2F"/>
    <w:rsid w:val="00E624CA"/>
    <w:rsid w:val="00E6456B"/>
    <w:rsid w:val="00E72B42"/>
    <w:rsid w:val="00E73107"/>
    <w:rsid w:val="00E73A18"/>
    <w:rsid w:val="00E75C26"/>
    <w:rsid w:val="00E8006D"/>
    <w:rsid w:val="00E8043C"/>
    <w:rsid w:val="00E83CDA"/>
    <w:rsid w:val="00E91590"/>
    <w:rsid w:val="00E91F11"/>
    <w:rsid w:val="00E95998"/>
    <w:rsid w:val="00E9659E"/>
    <w:rsid w:val="00EA03DA"/>
    <w:rsid w:val="00EA117C"/>
    <w:rsid w:val="00EA43F4"/>
    <w:rsid w:val="00EA57A3"/>
    <w:rsid w:val="00EA62C9"/>
    <w:rsid w:val="00EB15AE"/>
    <w:rsid w:val="00EB356A"/>
    <w:rsid w:val="00EB3A02"/>
    <w:rsid w:val="00EB4A63"/>
    <w:rsid w:val="00EB680D"/>
    <w:rsid w:val="00EC0168"/>
    <w:rsid w:val="00EC0391"/>
    <w:rsid w:val="00EC64AB"/>
    <w:rsid w:val="00ED1200"/>
    <w:rsid w:val="00ED2294"/>
    <w:rsid w:val="00ED2A2F"/>
    <w:rsid w:val="00ED3D09"/>
    <w:rsid w:val="00ED4394"/>
    <w:rsid w:val="00ED74E1"/>
    <w:rsid w:val="00ED7B9F"/>
    <w:rsid w:val="00EE231A"/>
    <w:rsid w:val="00EE26D9"/>
    <w:rsid w:val="00EE4DF3"/>
    <w:rsid w:val="00EE6C7D"/>
    <w:rsid w:val="00EF0DB3"/>
    <w:rsid w:val="00EF1161"/>
    <w:rsid w:val="00EF3BC6"/>
    <w:rsid w:val="00EF3E5E"/>
    <w:rsid w:val="00EF5C61"/>
    <w:rsid w:val="00F02309"/>
    <w:rsid w:val="00F1125A"/>
    <w:rsid w:val="00F123EA"/>
    <w:rsid w:val="00F254B2"/>
    <w:rsid w:val="00F312A8"/>
    <w:rsid w:val="00F31CF0"/>
    <w:rsid w:val="00F321DB"/>
    <w:rsid w:val="00F32BE7"/>
    <w:rsid w:val="00F435DC"/>
    <w:rsid w:val="00F456AB"/>
    <w:rsid w:val="00F503E1"/>
    <w:rsid w:val="00F55968"/>
    <w:rsid w:val="00F61CAB"/>
    <w:rsid w:val="00F63795"/>
    <w:rsid w:val="00F646DA"/>
    <w:rsid w:val="00F64E79"/>
    <w:rsid w:val="00F74069"/>
    <w:rsid w:val="00F75440"/>
    <w:rsid w:val="00F81D78"/>
    <w:rsid w:val="00F828D2"/>
    <w:rsid w:val="00F832C5"/>
    <w:rsid w:val="00F8375A"/>
    <w:rsid w:val="00F93AEC"/>
    <w:rsid w:val="00F979C2"/>
    <w:rsid w:val="00FA5C56"/>
    <w:rsid w:val="00FB2415"/>
    <w:rsid w:val="00FB2FA8"/>
    <w:rsid w:val="00FB447A"/>
    <w:rsid w:val="00FB46DE"/>
    <w:rsid w:val="00FB6401"/>
    <w:rsid w:val="00FC0935"/>
    <w:rsid w:val="00FC1085"/>
    <w:rsid w:val="00FC1D36"/>
    <w:rsid w:val="00FC3F87"/>
    <w:rsid w:val="00FC693D"/>
    <w:rsid w:val="00FC725D"/>
    <w:rsid w:val="00FD686F"/>
    <w:rsid w:val="00FD6D9F"/>
    <w:rsid w:val="00FE0571"/>
    <w:rsid w:val="00FE3A9C"/>
    <w:rsid w:val="00FE54B5"/>
    <w:rsid w:val="00FF2150"/>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426889">
      <w:bodyDiv w:val="1"/>
      <w:marLeft w:val="0"/>
      <w:marRight w:val="0"/>
      <w:marTop w:val="0"/>
      <w:marBottom w:val="0"/>
      <w:divBdr>
        <w:top w:val="none" w:sz="0" w:space="0" w:color="auto"/>
        <w:left w:val="none" w:sz="0" w:space="0" w:color="auto"/>
        <w:bottom w:val="none" w:sz="0" w:space="0" w:color="auto"/>
        <w:right w:val="none" w:sz="0" w:space="0" w:color="auto"/>
      </w:divBdr>
    </w:div>
    <w:div w:id="95442180">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76968430">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14290416">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666598311">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2753953">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26970043">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250315325">
      <w:bodyDiv w:val="1"/>
      <w:marLeft w:val="0"/>
      <w:marRight w:val="0"/>
      <w:marTop w:val="0"/>
      <w:marBottom w:val="0"/>
      <w:divBdr>
        <w:top w:val="none" w:sz="0" w:space="0" w:color="auto"/>
        <w:left w:val="none" w:sz="0" w:space="0" w:color="auto"/>
        <w:bottom w:val="none" w:sz="0" w:space="0" w:color="auto"/>
        <w:right w:val="none" w:sz="0" w:space="0" w:color="auto"/>
      </w:divBdr>
    </w:div>
    <w:div w:id="1254242458">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1570243">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77509357">
      <w:bodyDiv w:val="1"/>
      <w:marLeft w:val="0"/>
      <w:marRight w:val="0"/>
      <w:marTop w:val="0"/>
      <w:marBottom w:val="0"/>
      <w:divBdr>
        <w:top w:val="none" w:sz="0" w:space="0" w:color="auto"/>
        <w:left w:val="none" w:sz="0" w:space="0" w:color="auto"/>
        <w:bottom w:val="none" w:sz="0" w:space="0" w:color="auto"/>
        <w:right w:val="none" w:sz="0" w:space="0" w:color="auto"/>
      </w:divBdr>
    </w:div>
    <w:div w:id="1425767086">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46608188">
      <w:bodyDiv w:val="1"/>
      <w:marLeft w:val="0"/>
      <w:marRight w:val="0"/>
      <w:marTop w:val="0"/>
      <w:marBottom w:val="0"/>
      <w:divBdr>
        <w:top w:val="none" w:sz="0" w:space="0" w:color="auto"/>
        <w:left w:val="none" w:sz="0" w:space="0" w:color="auto"/>
        <w:bottom w:val="none" w:sz="0" w:space="0" w:color="auto"/>
        <w:right w:val="none" w:sz="0" w:space="0" w:color="auto"/>
      </w:divBdr>
    </w:div>
    <w:div w:id="1784958912">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44467779">
      <w:bodyDiv w:val="1"/>
      <w:marLeft w:val="0"/>
      <w:marRight w:val="0"/>
      <w:marTop w:val="0"/>
      <w:marBottom w:val="0"/>
      <w:divBdr>
        <w:top w:val="none" w:sz="0" w:space="0" w:color="auto"/>
        <w:left w:val="none" w:sz="0" w:space="0" w:color="auto"/>
        <w:bottom w:val="none" w:sz="0" w:space="0" w:color="auto"/>
        <w:right w:val="none" w:sz="0" w:space="0" w:color="auto"/>
      </w:divBdr>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78931804">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3870489">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2.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D2590C-4257-4368-BEEA-A677958A225E}">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f12f24ea-ff27-4dfa-a18c-f0787cde81c5"/>
    <ds:schemaRef ds:uri="http://www.w3.org/XML/1998/namespace"/>
  </ds:schemaRefs>
</ds:datastoreItem>
</file>

<file path=customXml/itemProps4.xml><?xml version="1.0" encoding="utf-8"?>
<ds:datastoreItem xmlns:ds="http://schemas.openxmlformats.org/officeDocument/2006/customXml" ds:itemID="{59E7F2C0-A0D5-47FC-9BBF-FEA6191CF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6028</Words>
  <Characters>34365</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2026-08-18T10:26:00Z</cp:lastPrinted>
  <dcterms:created xsi:type="dcterms:W3CDTF">2026-08-21T13:05:00Z</dcterms:created>
  <dcterms:modified xsi:type="dcterms:W3CDTF">2026-08-21T13:05:00Z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