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7D7FBC03" w:rsidR="00D62CE3" w:rsidRDefault="00460479"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285CCBE2" wp14:editId="0B065C45">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7FF8D2B6" w14:textId="77777777" w:rsidR="00460479" w:rsidRPr="005E41DD" w:rsidRDefault="00460479" w:rsidP="00B93031">
      <w:pPr>
        <w:tabs>
          <w:tab w:val="left" w:pos="3540"/>
          <w:tab w:val="center" w:pos="4637"/>
        </w:tabs>
        <w:spacing w:after="0"/>
        <w:ind w:left="-720"/>
        <w:jc w:val="both"/>
        <w:rPr>
          <w:rFonts w:cstheme="minorHAnsi"/>
          <w:b/>
          <w:color w:val="0B87C3"/>
          <w:sz w:val="32"/>
          <w:szCs w:val="32"/>
        </w:rPr>
      </w:pPr>
      <w:r>
        <w:rPr>
          <w:rFonts w:cstheme="minorHAnsi"/>
          <w:b/>
          <w:color w:val="0B87C3"/>
          <w:sz w:val="32"/>
          <w:szCs w:val="32"/>
        </w:rPr>
        <w:t>NORMANDIA</w:t>
      </w:r>
      <w:r>
        <w:rPr>
          <w:rFonts w:cstheme="minorHAnsi"/>
          <w:b/>
          <w:noProof/>
          <w:color w:val="0B87C7"/>
          <w:sz w:val="32"/>
          <w:szCs w:val="32"/>
        </w:rPr>
        <w:t xml:space="preserve"> </w:t>
      </w:r>
      <w:r>
        <w:rPr>
          <w:rFonts w:cstheme="minorHAnsi"/>
          <w:b/>
          <w:color w:val="0B87C3"/>
          <w:sz w:val="32"/>
          <w:szCs w:val="32"/>
        </w:rPr>
        <w:t>- COASTA de AZUR</w:t>
      </w:r>
      <w:r w:rsidRPr="007A226A">
        <w:rPr>
          <w:rFonts w:cstheme="minorHAnsi"/>
          <w:b/>
          <w:bCs/>
          <w:iCs/>
          <w:color w:val="0B87C3"/>
          <w:sz w:val="32"/>
          <w:szCs w:val="32"/>
          <w:lang w:val="hu-HU"/>
        </w:rPr>
        <w:t xml:space="preserve"> 10 zile Avion</w:t>
      </w:r>
    </w:p>
    <w:p w14:paraId="07B89C50" w14:textId="77777777" w:rsidR="00460479" w:rsidRPr="00377FA6" w:rsidRDefault="00460479" w:rsidP="00B93031">
      <w:pPr>
        <w:tabs>
          <w:tab w:val="left" w:pos="3540"/>
          <w:tab w:val="center" w:pos="4637"/>
        </w:tabs>
        <w:spacing w:after="0"/>
        <w:ind w:left="-720"/>
        <w:jc w:val="both"/>
        <w:rPr>
          <w:rFonts w:cstheme="minorHAnsi"/>
          <w:b/>
          <w:color w:val="F18306"/>
          <w:sz w:val="32"/>
          <w:szCs w:val="32"/>
          <w:lang w:val="fr-FR"/>
        </w:rPr>
      </w:pPr>
      <w:r w:rsidRPr="000F54FF">
        <w:rPr>
          <w:rFonts w:cstheme="minorHAnsi"/>
          <w:b/>
          <w:bCs/>
          <w:iCs/>
          <w:color w:val="F18306"/>
          <w:sz w:val="32"/>
          <w:szCs w:val="32"/>
          <w:lang w:val="hu-HU"/>
        </w:rPr>
        <w:t xml:space="preserve">Reducere* pana la 20% - de </w:t>
      </w:r>
      <w:r w:rsidRPr="005F63E4">
        <w:rPr>
          <w:rFonts w:cstheme="minorHAnsi"/>
          <w:b/>
          <w:bCs/>
          <w:iCs/>
          <w:color w:val="F18306"/>
          <w:sz w:val="32"/>
          <w:szCs w:val="32"/>
          <w:lang w:val="hu-HU"/>
        </w:rPr>
        <w:t xml:space="preserve">la </w:t>
      </w:r>
      <w:r w:rsidRPr="000F003A">
        <w:rPr>
          <w:rFonts w:cstheme="minorHAnsi"/>
          <w:b/>
          <w:bCs/>
          <w:iCs/>
          <w:color w:val="F18306"/>
          <w:sz w:val="32"/>
          <w:szCs w:val="32"/>
          <w:lang w:val="hu-HU"/>
        </w:rPr>
        <w:t xml:space="preserve">1079 </w:t>
      </w:r>
      <w:r w:rsidRPr="000F003A">
        <w:rPr>
          <w:rFonts w:cstheme="minorHAnsi"/>
          <w:b/>
          <w:color w:val="F18306"/>
          <w:sz w:val="32"/>
          <w:szCs w:val="32"/>
          <w:lang w:val="fr-FR"/>
        </w:rPr>
        <w:t>€</w:t>
      </w:r>
    </w:p>
    <w:p w14:paraId="505156D8" w14:textId="717068D1" w:rsidR="00460479" w:rsidRPr="00AD45A1" w:rsidRDefault="00460479" w:rsidP="00B93031">
      <w:pPr>
        <w:tabs>
          <w:tab w:val="left" w:pos="3540"/>
          <w:tab w:val="center" w:pos="4637"/>
        </w:tabs>
        <w:spacing w:after="0"/>
        <w:ind w:left="-720"/>
        <w:jc w:val="both"/>
        <w:rPr>
          <w:rFonts w:cstheme="minorHAnsi"/>
          <w:b/>
          <w:sz w:val="18"/>
          <w:szCs w:val="18"/>
        </w:rPr>
      </w:pPr>
      <w:r w:rsidRPr="00AD45A1">
        <w:rPr>
          <w:rFonts w:cstheme="minorHAnsi"/>
          <w:b/>
          <w:sz w:val="18"/>
          <w:szCs w:val="18"/>
        </w:rPr>
        <w:t>St. Denis - Paris - Versailles - Fontaineblueau - Blois - Amboise - Le Mont St. Michel - Saint Malo - Rennes - Nante</w:t>
      </w:r>
      <w:r w:rsidR="00F473DF">
        <w:rPr>
          <w:rFonts w:cstheme="minorHAnsi"/>
          <w:b/>
          <w:sz w:val="18"/>
          <w:szCs w:val="18"/>
        </w:rPr>
        <w:t>s</w:t>
      </w:r>
      <w:r w:rsidRPr="00AD45A1">
        <w:rPr>
          <w:rFonts w:cstheme="minorHAnsi"/>
          <w:b/>
          <w:sz w:val="18"/>
          <w:szCs w:val="18"/>
        </w:rPr>
        <w:t xml:space="preserve"> -</w:t>
      </w:r>
      <w:r>
        <w:rPr>
          <w:rFonts w:cstheme="minorHAnsi"/>
          <w:b/>
          <w:sz w:val="18"/>
          <w:szCs w:val="18"/>
        </w:rPr>
        <w:t xml:space="preserve"> </w:t>
      </w:r>
      <w:r w:rsidRPr="00AD45A1">
        <w:rPr>
          <w:rFonts w:cstheme="minorHAnsi"/>
          <w:b/>
          <w:sz w:val="18"/>
          <w:szCs w:val="18"/>
        </w:rPr>
        <w:t>La Rochelle - Bordeaux - Biarritz - Lourdes - Toulouse - Carcassonne - Montpellier - Pont du Gard - Arles - Les Baux de Provence - Fontaine de Vaucluse - Avignon - St. Tropez - Cannes - Monaco - Nisa</w:t>
      </w:r>
    </w:p>
    <w:p w14:paraId="5B7D75A2" w14:textId="77777777" w:rsidR="00460479" w:rsidRPr="00B93031" w:rsidRDefault="00460479" w:rsidP="00B93031">
      <w:pPr>
        <w:spacing w:after="0"/>
        <w:ind w:right="2384"/>
        <w:jc w:val="both"/>
        <w:rPr>
          <w:rFonts w:cstheme="minorHAnsi"/>
          <w:color w:val="000000" w:themeColor="text1"/>
          <w:sz w:val="6"/>
          <w:szCs w:val="6"/>
        </w:rPr>
      </w:pPr>
    </w:p>
    <w:p w14:paraId="7716A788" w14:textId="77777777" w:rsidR="00460479" w:rsidRPr="00C91117" w:rsidRDefault="00460479" w:rsidP="00B93031">
      <w:pPr>
        <w:spacing w:after="0"/>
        <w:ind w:left="-720"/>
        <w:jc w:val="both"/>
        <w:rPr>
          <w:rFonts w:cstheme="minorHAnsi"/>
          <w:b/>
          <w:bCs/>
          <w:color w:val="0B87C3"/>
          <w:sz w:val="18"/>
          <w:szCs w:val="18"/>
          <w:lang w:eastAsia="en-GB"/>
        </w:rPr>
      </w:pPr>
      <w:bookmarkStart w:id="0" w:name="_Hlk187592791"/>
      <w:r w:rsidRPr="00C91117">
        <w:rPr>
          <w:rFonts w:cstheme="minorHAnsi"/>
          <w:b/>
          <w:bCs/>
          <w:color w:val="0B87C3"/>
          <w:sz w:val="18"/>
          <w:szCs w:val="18"/>
          <w:lang w:eastAsia="en-GB"/>
        </w:rPr>
        <w:t xml:space="preserve">Ziua 1. </w:t>
      </w:r>
      <w:bookmarkEnd w:id="0"/>
      <w:r w:rsidRPr="00C91117">
        <w:rPr>
          <w:rFonts w:cstheme="minorHAnsi"/>
          <w:b/>
          <w:color w:val="0B87C3"/>
          <w:sz w:val="18"/>
          <w:szCs w:val="18"/>
        </w:rPr>
        <w:t>BUCURESTI - Catedrala St. DENIS - PARIS</w:t>
      </w:r>
    </w:p>
    <w:p w14:paraId="3B260AE3" w14:textId="77777777" w:rsidR="00460479" w:rsidRPr="00C91117" w:rsidRDefault="00460479" w:rsidP="00B93031">
      <w:pPr>
        <w:spacing w:after="0"/>
        <w:ind w:left="-720"/>
        <w:jc w:val="both"/>
        <w:rPr>
          <w:rFonts w:cstheme="minorHAnsi"/>
          <w:b/>
          <w:bCs/>
          <w:color w:val="0B87C3"/>
          <w:sz w:val="18"/>
          <w:szCs w:val="18"/>
          <w:lang w:eastAsia="en-GB"/>
        </w:rPr>
      </w:pPr>
      <w:r w:rsidRPr="00C91117">
        <w:rPr>
          <w:rFonts w:cstheme="minorHAnsi"/>
          <w:sz w:val="18"/>
          <w:szCs w:val="18"/>
          <w:lang w:eastAsia="en-GB"/>
        </w:rPr>
        <w:t xml:space="preserve">Intalnire cu reprezentantul agentiei la ora 04:20 in aeroportul Henri Coanda din Bucuresti pentru imbarcare la zborul spre PARIS de la ora 06:50 (ATENTIE! Orarul de zbor este informativ si poate suporta modificari impuse de compania aeriana). </w:t>
      </w:r>
      <w:r w:rsidRPr="00C91117">
        <w:rPr>
          <w:rFonts w:cstheme="minorHAnsi"/>
          <w:spacing w:val="-2"/>
          <w:sz w:val="18"/>
          <w:szCs w:val="18"/>
        </w:rPr>
        <w:t xml:space="preserve">Dupa aterizare, vizitam Catedrala Saint Denis, atat un grandios </w:t>
      </w:r>
      <w:r w:rsidRPr="00C91117">
        <w:rPr>
          <w:rFonts w:cstheme="minorHAnsi"/>
          <w:sz w:val="18"/>
          <w:szCs w:val="18"/>
        </w:rPr>
        <w:t xml:space="preserve">monument religios, cât și un simbol al puterii regale. Catedrala a fost construită pe locul unui vechi cimitir creștin și al unei biserici mai mici dedicate Sf. Dionisie (Saint Denis), care este considerat primul episcop al Parisului și martir creștin. Ajungand in Paris, incepem turul cu autocarul in “Orasul Luminilor”: Place de la Concorde, </w:t>
      </w:r>
      <w:r w:rsidRPr="00C91117">
        <w:rPr>
          <w:rFonts w:cstheme="minorHAnsi"/>
          <w:b/>
          <w:i/>
          <w:sz w:val="18"/>
          <w:szCs w:val="18"/>
        </w:rPr>
        <w:t>Arcul de Triumf</w:t>
      </w:r>
      <w:r w:rsidRPr="00C91117">
        <w:rPr>
          <w:rFonts w:cstheme="minorHAnsi"/>
          <w:sz w:val="18"/>
          <w:szCs w:val="18"/>
        </w:rPr>
        <w:t>, Champs Elysees, Podul Alexandru al III-lea,</w:t>
      </w:r>
      <w:r w:rsidRPr="00C91117">
        <w:rPr>
          <w:rFonts w:cstheme="minorHAnsi"/>
          <w:b/>
          <w:i/>
          <w:sz w:val="18"/>
          <w:szCs w:val="18"/>
        </w:rPr>
        <w:t xml:space="preserve"> Grand Palais, Petit Palais, Palais de Chaillot, Tour Eiffel. </w:t>
      </w:r>
      <w:r w:rsidRPr="00C91117">
        <w:rPr>
          <w:rFonts w:cstheme="minorHAnsi"/>
          <w:sz w:val="18"/>
          <w:szCs w:val="18"/>
        </w:rPr>
        <w:t xml:space="preserve">Urmeaza </w:t>
      </w:r>
      <w:r w:rsidRPr="00C91117">
        <w:rPr>
          <w:rFonts w:cstheme="minorHAnsi"/>
          <w:b/>
          <w:i/>
          <w:sz w:val="18"/>
          <w:szCs w:val="18"/>
        </w:rPr>
        <w:t>Scoala Militara,</w:t>
      </w:r>
      <w:r w:rsidRPr="00C91117">
        <w:rPr>
          <w:rFonts w:cstheme="minorHAnsi"/>
          <w:sz w:val="18"/>
          <w:szCs w:val="18"/>
        </w:rPr>
        <w:t xml:space="preserve"> Domul Invalizilor (cu mormantul lui Napoleon Bonaparte),</w:t>
      </w:r>
      <w:r w:rsidRPr="00C91117">
        <w:rPr>
          <w:rFonts w:cstheme="minorHAnsi"/>
          <w:b/>
          <w:i/>
          <w:sz w:val="18"/>
          <w:szCs w:val="18"/>
        </w:rPr>
        <w:t xml:space="preserve"> </w:t>
      </w:r>
      <w:r w:rsidRPr="00C91117">
        <w:rPr>
          <w:rFonts w:cstheme="minorHAnsi"/>
          <w:sz w:val="18"/>
          <w:szCs w:val="18"/>
        </w:rPr>
        <w:t xml:space="preserve">L`Ille de la Cite- leaganul antic si centrul spiritual al Parisului. Urmeaza cartierul Latin si Panteonul, cu fatada realizata dupa cel din Roma (un memorial unde odihnesc ramasitele pamantesti ale marilor personalitati franceze, apoi </w:t>
      </w:r>
      <w:r w:rsidRPr="00C91117">
        <w:rPr>
          <w:rFonts w:cstheme="minorHAnsi"/>
          <w:b/>
          <w:i/>
          <w:sz w:val="18"/>
          <w:szCs w:val="18"/>
        </w:rPr>
        <w:t>Opera Garnier</w:t>
      </w:r>
      <w:r w:rsidRPr="00C91117">
        <w:rPr>
          <w:rFonts w:cstheme="minorHAnsi"/>
          <w:sz w:val="18"/>
          <w:szCs w:val="18"/>
        </w:rPr>
        <w:t xml:space="preserve">- o bijuterie arhitectonica de sec. XIX, </w:t>
      </w:r>
      <w:r w:rsidRPr="00C91117">
        <w:rPr>
          <w:rFonts w:cstheme="minorHAnsi"/>
          <w:b/>
          <w:i/>
          <w:sz w:val="18"/>
          <w:szCs w:val="18"/>
        </w:rPr>
        <w:t>Galeriile Lafayette</w:t>
      </w:r>
      <w:r w:rsidRPr="00C91117">
        <w:rPr>
          <w:rFonts w:cstheme="minorHAnsi"/>
          <w:sz w:val="18"/>
          <w:szCs w:val="18"/>
        </w:rPr>
        <w:t xml:space="preserve">, Place Pigale cu cele mai cunoscute cabarete din Paris, intre care si </w:t>
      </w:r>
      <w:r w:rsidRPr="00C91117">
        <w:rPr>
          <w:rFonts w:cstheme="minorHAnsi"/>
          <w:b/>
          <w:i/>
          <w:sz w:val="18"/>
          <w:szCs w:val="18"/>
        </w:rPr>
        <w:t>Moulin Rouge</w:t>
      </w:r>
      <w:r w:rsidRPr="00C91117">
        <w:rPr>
          <w:rFonts w:cstheme="minorHAnsi"/>
          <w:sz w:val="18"/>
          <w:szCs w:val="18"/>
        </w:rPr>
        <w:t xml:space="preserve">. Urcam in Montmartre la Basilica Sacre Coeur- construita in stil romano- bizantin dupa razboiul cu Prusia din 1870 si Place du Tertre, faimoasa din perioada in care Montmartre era “Mecca artei moderne” si refugiu pentru artisti, intre care Van Gogh, Pablo Picasso, Salvador Dali, s.a. </w:t>
      </w:r>
      <w:r w:rsidRPr="00C91117">
        <w:rPr>
          <w:rFonts w:cstheme="minorHAnsi"/>
          <w:sz w:val="18"/>
          <w:szCs w:val="18"/>
          <w:lang w:val="it-IT" w:eastAsia="en-GB"/>
        </w:rPr>
        <w:t xml:space="preserve">Cazare zona Paris, la </w:t>
      </w:r>
      <w:r w:rsidRPr="000F003A">
        <w:rPr>
          <w:rFonts w:cstheme="minorHAnsi"/>
          <w:sz w:val="18"/>
          <w:szCs w:val="18"/>
          <w:lang w:val="it-IT" w:eastAsia="en-GB"/>
        </w:rPr>
        <w:t xml:space="preserve">hotel </w:t>
      </w:r>
      <w:r w:rsidRPr="000F003A">
        <w:rPr>
          <w:rFonts w:cstheme="minorHAnsi"/>
          <w:sz w:val="18"/>
          <w:szCs w:val="18"/>
        </w:rPr>
        <w:t>Comfort - Porte D'Ivry 3*</w:t>
      </w:r>
      <w:r w:rsidRPr="000F003A">
        <w:rPr>
          <w:rFonts w:cstheme="minorHAnsi"/>
          <w:sz w:val="18"/>
          <w:szCs w:val="18"/>
          <w:lang w:val="it-IT" w:eastAsia="en-GB"/>
        </w:rPr>
        <w:t>/</w:t>
      </w:r>
      <w:r w:rsidRPr="00C91117">
        <w:rPr>
          <w:rFonts w:cstheme="minorHAnsi"/>
          <w:sz w:val="18"/>
          <w:szCs w:val="18"/>
          <w:lang w:val="it-IT" w:eastAsia="en-GB"/>
        </w:rPr>
        <w:t xml:space="preserve"> similar.</w:t>
      </w:r>
    </w:p>
    <w:p w14:paraId="0B7F66FA" w14:textId="77777777" w:rsidR="00B93031" w:rsidRPr="00B93031" w:rsidRDefault="00B93031" w:rsidP="00B93031">
      <w:pPr>
        <w:spacing w:after="0"/>
        <w:ind w:right="2384"/>
        <w:jc w:val="both"/>
        <w:rPr>
          <w:rFonts w:cstheme="minorHAnsi"/>
          <w:color w:val="000000" w:themeColor="text1"/>
          <w:sz w:val="6"/>
          <w:szCs w:val="6"/>
        </w:rPr>
      </w:pPr>
    </w:p>
    <w:p w14:paraId="6A141BDF" w14:textId="77777777" w:rsidR="00460479" w:rsidRPr="00C91117" w:rsidRDefault="00460479" w:rsidP="00B93031">
      <w:pPr>
        <w:spacing w:after="0"/>
        <w:ind w:left="-720"/>
        <w:jc w:val="both"/>
        <w:rPr>
          <w:rFonts w:cstheme="minorHAnsi"/>
          <w:b/>
          <w:bCs/>
          <w:color w:val="0B87C3"/>
          <w:sz w:val="18"/>
          <w:szCs w:val="18"/>
          <w:lang w:eastAsia="en-GB"/>
        </w:rPr>
      </w:pPr>
      <w:r w:rsidRPr="00C91117">
        <w:rPr>
          <w:rFonts w:cstheme="minorHAnsi"/>
          <w:b/>
          <w:color w:val="0B87C7"/>
          <w:sz w:val="18"/>
          <w:szCs w:val="18"/>
        </w:rPr>
        <w:t>Ziua 2. PARIS - VERSAILLES</w:t>
      </w:r>
    </w:p>
    <w:p w14:paraId="207E25FC" w14:textId="78D3F405" w:rsidR="00460479" w:rsidRPr="00C91117" w:rsidRDefault="00460479" w:rsidP="00B93031">
      <w:pPr>
        <w:spacing w:after="0"/>
        <w:ind w:left="-720"/>
        <w:jc w:val="both"/>
        <w:rPr>
          <w:rFonts w:cstheme="minorHAnsi"/>
          <w:b/>
          <w:bCs/>
          <w:color w:val="0B87C3"/>
          <w:sz w:val="18"/>
          <w:szCs w:val="18"/>
          <w:lang w:eastAsia="en-GB"/>
        </w:rPr>
      </w:pPr>
      <w:r w:rsidRPr="00C91117">
        <w:rPr>
          <w:rFonts w:cstheme="minorHAnsi"/>
          <w:sz w:val="18"/>
          <w:szCs w:val="18"/>
        </w:rPr>
        <w:t>Mic dejun. Dimineata ne deplasam catre Palatul Versailles, sediul puterii in timpul “Regelui-Soare” Ludovic al XIV-lea, unul din cele mai mari si opulente palate din lume (2.300 camere) avand si unele dintre cele mai vaste gradini. Turistii isi pot rezerva individual o programare pentru un tur in Palatul Versailles. Agentia de turism poate rezerva biletele de intrare la Palatul Versailles pentru turistii care achita la momentul inscrierii in circuit suma de cca. 4</w:t>
      </w:r>
      <w:r w:rsidR="00F473DF">
        <w:rPr>
          <w:rFonts w:cstheme="minorHAnsi"/>
          <w:sz w:val="18"/>
          <w:szCs w:val="18"/>
        </w:rPr>
        <w:t>5</w:t>
      </w:r>
      <w:r w:rsidRPr="00C91117">
        <w:rPr>
          <w:rFonts w:cstheme="minorHAnsi"/>
          <w:sz w:val="18"/>
          <w:szCs w:val="18"/>
        </w:rPr>
        <w:t xml:space="preserve"> euro/persoana (cost bilet + taxa rezervare). Nu este posibila achitarea rezervarii la o data ulterioara. Revenind spre Paris, incheiem turul cu autocarul in cartierul de zgarie-nori La Defence. Timp liber pentru vizite individuale, cu transport public. Recomandam vizita la Muzeele Luvru si d`Orsay sau la Centrul Pompidou cu Atelierul Brancusi. Cazare la acelasi hotel din zona Paris.</w:t>
      </w:r>
    </w:p>
    <w:p w14:paraId="144807CF" w14:textId="77777777" w:rsidR="00B93031" w:rsidRPr="00B93031" w:rsidRDefault="00B93031" w:rsidP="00B93031">
      <w:pPr>
        <w:spacing w:after="0"/>
        <w:ind w:right="2384"/>
        <w:jc w:val="both"/>
        <w:rPr>
          <w:rFonts w:cstheme="minorHAnsi"/>
          <w:color w:val="000000" w:themeColor="text1"/>
          <w:sz w:val="6"/>
          <w:szCs w:val="6"/>
        </w:rPr>
      </w:pPr>
    </w:p>
    <w:p w14:paraId="3DB02E94" w14:textId="77777777" w:rsidR="00460479" w:rsidRPr="009D002F" w:rsidRDefault="00460479" w:rsidP="00B93031">
      <w:pPr>
        <w:tabs>
          <w:tab w:val="left" w:pos="9498"/>
        </w:tabs>
        <w:spacing w:after="0"/>
        <w:ind w:left="-720"/>
        <w:jc w:val="both"/>
        <w:rPr>
          <w:rFonts w:ascii="Calibri" w:hAnsi="Calibri" w:cs="Calibri"/>
          <w:sz w:val="18"/>
          <w:szCs w:val="18"/>
          <w:lang w:eastAsia="en-GB"/>
        </w:rPr>
      </w:pPr>
      <w:r w:rsidRPr="009D002F">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3</w:t>
      </w:r>
      <w:r w:rsidRPr="009D002F">
        <w:rPr>
          <w:rFonts w:ascii="Calibri" w:hAnsi="Calibri" w:cs="Calibri"/>
          <w:b/>
          <w:bCs/>
          <w:color w:val="0B87C3"/>
          <w:sz w:val="18"/>
          <w:szCs w:val="18"/>
          <w:lang w:eastAsia="en-GB"/>
        </w:rPr>
        <w:t xml:space="preserve">. FONTAINBLEAU - BLOIS - AMBOISE </w:t>
      </w:r>
      <w:r>
        <w:rPr>
          <w:rFonts w:ascii="Calibri" w:hAnsi="Calibri" w:cs="Calibri"/>
          <w:b/>
          <w:bCs/>
          <w:color w:val="0B87C3"/>
          <w:sz w:val="18"/>
          <w:szCs w:val="18"/>
          <w:lang w:eastAsia="en-GB"/>
        </w:rPr>
        <w:t>-</w:t>
      </w:r>
      <w:r w:rsidRPr="009D002F">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LE MANS</w:t>
      </w:r>
      <w:r w:rsidRPr="009D002F">
        <w:rPr>
          <w:rFonts w:ascii="Calibri" w:hAnsi="Calibri" w:cs="Calibri"/>
          <w:b/>
          <w:bCs/>
          <w:color w:val="0B87C3"/>
          <w:sz w:val="18"/>
          <w:szCs w:val="18"/>
          <w:lang w:eastAsia="en-GB"/>
        </w:rPr>
        <w:t xml:space="preserve"> (cca. </w:t>
      </w:r>
      <w:r w:rsidRPr="00E00DDD">
        <w:rPr>
          <w:rFonts w:ascii="Calibri" w:hAnsi="Calibri" w:cs="Calibri"/>
          <w:b/>
          <w:bCs/>
          <w:color w:val="0B87C3"/>
          <w:sz w:val="18"/>
          <w:szCs w:val="18"/>
          <w:lang w:eastAsia="en-GB"/>
        </w:rPr>
        <w:t>395 km)</w:t>
      </w:r>
    </w:p>
    <w:p w14:paraId="2AF7BFEE" w14:textId="77777777" w:rsidR="00460479" w:rsidRDefault="00460479" w:rsidP="00B93031">
      <w:pPr>
        <w:tabs>
          <w:tab w:val="left" w:pos="9498"/>
        </w:tabs>
        <w:spacing w:after="0"/>
        <w:ind w:left="-720"/>
        <w:jc w:val="both"/>
        <w:rPr>
          <w:rFonts w:ascii="Calibri" w:hAnsi="Calibri" w:cs="Calibri"/>
          <w:sz w:val="18"/>
          <w:szCs w:val="18"/>
          <w:lang w:eastAsia="en-GB"/>
        </w:rPr>
      </w:pPr>
      <w:r w:rsidRPr="009D002F">
        <w:rPr>
          <w:rFonts w:ascii="Calibri" w:hAnsi="Calibri" w:cs="Calibri"/>
          <w:sz w:val="18"/>
          <w:szCs w:val="18"/>
          <w:lang w:eastAsia="en-GB"/>
        </w:rPr>
        <w:t xml:space="preserve">Mic dejun. Ziua de astazi o dedicam castelelor: </w:t>
      </w:r>
      <w:r>
        <w:rPr>
          <w:rFonts w:ascii="Calibri" w:hAnsi="Calibri" w:cs="Calibri"/>
          <w:sz w:val="18"/>
          <w:szCs w:val="18"/>
          <w:lang w:eastAsia="en-GB"/>
        </w:rPr>
        <w:t xml:space="preserve">Fontainebleau, Blois si </w:t>
      </w:r>
      <w:r w:rsidRPr="009D002F">
        <w:rPr>
          <w:rFonts w:ascii="Calibri" w:hAnsi="Calibri" w:cs="Calibri"/>
          <w:sz w:val="18"/>
          <w:szCs w:val="18"/>
          <w:lang w:eastAsia="en-GB"/>
        </w:rPr>
        <w:t xml:space="preserve">Amboise. </w:t>
      </w:r>
      <w:r>
        <w:rPr>
          <w:rFonts w:ascii="Calibri" w:hAnsi="Calibri" w:cs="Calibri"/>
          <w:sz w:val="18"/>
          <w:szCs w:val="18"/>
          <w:lang w:val="it-IT" w:eastAsia="en-GB"/>
        </w:rPr>
        <w:t>Incepem cu</w:t>
      </w:r>
      <w:r w:rsidRPr="009D002F">
        <w:rPr>
          <w:rFonts w:ascii="Calibri" w:hAnsi="Calibri" w:cs="Calibri"/>
          <w:sz w:val="18"/>
          <w:szCs w:val="18"/>
          <w:lang w:val="it-IT" w:eastAsia="en-GB"/>
        </w:rPr>
        <w:t xml:space="preserve"> Palatul Fontainebleau, care a servit drept resedinta a monarhilor francezi, mai multe de 8 secole, pana in secolul al XIX-lea, printre care se numara Ludovic al VII-lea, Francisc I, Napoleon I si Napoleon al III-lea. </w:t>
      </w:r>
      <w:r w:rsidRPr="009D002F">
        <w:rPr>
          <w:rFonts w:cstheme="minorHAnsi"/>
          <w:sz w:val="18"/>
          <w:szCs w:val="18"/>
        </w:rPr>
        <w:t xml:space="preserve">A fost resedinta favorita a lui Napoleon Bonaparte, </w:t>
      </w:r>
      <w:r w:rsidRPr="009D002F">
        <w:rPr>
          <w:rFonts w:ascii="Calibri" w:hAnsi="Calibri" w:cs="Calibri"/>
          <w:sz w:val="18"/>
          <w:szCs w:val="18"/>
          <w:lang w:val="it-IT" w:eastAsia="en-GB"/>
        </w:rPr>
        <w:t>importanta istorica a palatului fiind locul unde imparatul a abdicat in 1814. Datorita opulentelor decoratiuni interioare din secolul al XVI-lea, si a stilului manierist, a bogatiei sale istorice si cultura, Palatul Fontainebleau a fost inclus in Patrimoniul UNESCO.</w:t>
      </w:r>
      <w:r w:rsidRPr="007D7E5C">
        <w:rPr>
          <w:rFonts w:ascii="Calibri" w:hAnsi="Calibri" w:cs="Calibri"/>
          <w:sz w:val="18"/>
          <w:szCs w:val="18"/>
          <w:lang w:val="it-IT" w:eastAsia="en-GB"/>
        </w:rPr>
        <w:t xml:space="preserve"> </w:t>
      </w:r>
      <w:r w:rsidRPr="009D002F">
        <w:rPr>
          <w:rFonts w:ascii="Calibri" w:hAnsi="Calibri" w:cs="Calibri"/>
          <w:sz w:val="18"/>
          <w:szCs w:val="18"/>
          <w:lang w:val="it-IT" w:eastAsia="en-GB"/>
        </w:rPr>
        <w:t xml:space="preserve">Vom continua spre Blois, oras medieval ce si-a pastrat farmecul de odinioara, cu stradute inguste si intortocheate. Aici vom admira </w:t>
      </w:r>
      <w:r w:rsidRPr="009D002F">
        <w:rPr>
          <w:rFonts w:ascii="Calibri" w:hAnsi="Calibri" w:cs="Calibri"/>
          <w:b/>
          <w:bCs/>
          <w:i/>
          <w:iCs/>
          <w:sz w:val="18"/>
          <w:szCs w:val="18"/>
          <w:lang w:val="it-IT" w:eastAsia="en-GB"/>
        </w:rPr>
        <w:t>Castelul Blois</w:t>
      </w:r>
      <w:r w:rsidRPr="009D002F">
        <w:rPr>
          <w:rFonts w:ascii="Calibri" w:hAnsi="Calibri" w:cs="Calibri"/>
          <w:sz w:val="18"/>
          <w:szCs w:val="18"/>
          <w:lang w:val="it-IT" w:eastAsia="en-GB"/>
        </w:rPr>
        <w:t xml:space="preserve"> care, spre deosebire de majoritatea castelelor de pe Valea Loarei ce prezinta un singur stil arhitectural, este un mix de stiluri nedefinite. Ace</w:t>
      </w:r>
      <w:r>
        <w:rPr>
          <w:rFonts w:ascii="Calibri" w:hAnsi="Calibri" w:cs="Calibri"/>
          <w:sz w:val="18"/>
          <w:szCs w:val="18"/>
          <w:lang w:val="it-IT" w:eastAsia="en-GB"/>
        </w:rPr>
        <w:t>a</w:t>
      </w:r>
      <w:r w:rsidRPr="009D002F">
        <w:rPr>
          <w:rFonts w:ascii="Calibri" w:hAnsi="Calibri" w:cs="Calibri"/>
          <w:sz w:val="18"/>
          <w:szCs w:val="18"/>
          <w:lang w:val="it-IT" w:eastAsia="en-GB"/>
        </w:rPr>
        <w:t>st</w:t>
      </w:r>
      <w:r>
        <w:rPr>
          <w:rFonts w:ascii="Calibri" w:hAnsi="Calibri" w:cs="Calibri"/>
          <w:sz w:val="18"/>
          <w:szCs w:val="18"/>
          <w:lang w:val="it-IT" w:eastAsia="en-GB"/>
        </w:rPr>
        <w:t>a</w:t>
      </w:r>
      <w:r w:rsidRPr="009D002F">
        <w:rPr>
          <w:rFonts w:ascii="Calibri" w:hAnsi="Calibri" w:cs="Calibri"/>
          <w:sz w:val="18"/>
          <w:szCs w:val="18"/>
          <w:lang w:val="it-IT" w:eastAsia="en-GB"/>
        </w:rPr>
        <w:t xml:space="preserve"> </w:t>
      </w:r>
      <w:r>
        <w:rPr>
          <w:rFonts w:ascii="Calibri" w:hAnsi="Calibri" w:cs="Calibri"/>
          <w:sz w:val="18"/>
          <w:szCs w:val="18"/>
          <w:lang w:val="it-IT" w:eastAsia="en-GB"/>
        </w:rPr>
        <w:t>deoarece</w:t>
      </w:r>
      <w:r w:rsidRPr="009D002F">
        <w:rPr>
          <w:rFonts w:ascii="Calibri" w:hAnsi="Calibri" w:cs="Calibri"/>
          <w:sz w:val="18"/>
          <w:szCs w:val="18"/>
          <w:lang w:val="it-IT" w:eastAsia="en-GB"/>
        </w:rPr>
        <w:t>, intre secolele 13 si 17, au fost construite diferite cladiri, gradini si anexe - rezultatul fiind un castel unic, cu elemente medievale, clasice si flamboiante. Timp liber pentru masa de pranz.</w:t>
      </w:r>
      <w:r w:rsidRPr="007D7E5C">
        <w:rPr>
          <w:rFonts w:ascii="Calibri" w:hAnsi="Calibri" w:cs="Calibri"/>
          <w:sz w:val="18"/>
          <w:szCs w:val="18"/>
          <w:lang w:eastAsia="en-GB"/>
        </w:rPr>
        <w:t xml:space="preserve"> </w:t>
      </w:r>
      <w:r>
        <w:rPr>
          <w:rFonts w:ascii="Calibri" w:hAnsi="Calibri" w:cs="Calibri"/>
          <w:sz w:val="18"/>
          <w:szCs w:val="18"/>
          <w:lang w:eastAsia="en-GB"/>
        </w:rPr>
        <w:t>Incheiem vizitele la c</w:t>
      </w:r>
      <w:r w:rsidRPr="009D002F">
        <w:rPr>
          <w:rFonts w:ascii="Calibri" w:hAnsi="Calibri" w:cs="Calibri"/>
          <w:sz w:val="18"/>
          <w:szCs w:val="18"/>
          <w:lang w:eastAsia="en-GB"/>
        </w:rPr>
        <w:t>astelul fortificat Amboise</w:t>
      </w:r>
      <w:r>
        <w:rPr>
          <w:rFonts w:ascii="Calibri" w:hAnsi="Calibri" w:cs="Calibri"/>
          <w:sz w:val="18"/>
          <w:szCs w:val="18"/>
          <w:lang w:eastAsia="en-GB"/>
        </w:rPr>
        <w:t xml:space="preserve">, </w:t>
      </w:r>
      <w:r w:rsidRPr="009D002F">
        <w:rPr>
          <w:rFonts w:ascii="Calibri" w:hAnsi="Calibri" w:cs="Calibri"/>
          <w:sz w:val="18"/>
          <w:szCs w:val="18"/>
          <w:lang w:eastAsia="en-GB"/>
        </w:rPr>
        <w:t>locul unde Leonardo da Vinci se stabileste la invitatia lui Francois I pentru ultimii sai ani de viata, aici fiind si inmormantat. Asezat pe o inaltime stancoasa, castelul domina imprejurimile, fiind unul dintre cele mai delicate si complexe constructii de pe Valea Loirei. Atat ca arhitectura exteriora si interioara, dar si prin superbele sale gradini, este unul dintre cele mai reprezentative dintre castelele Frantei.</w:t>
      </w:r>
      <w:r w:rsidRPr="007D7E5C">
        <w:rPr>
          <w:rFonts w:ascii="Calibri" w:hAnsi="Calibri" w:cs="Calibri"/>
          <w:sz w:val="18"/>
          <w:szCs w:val="18"/>
          <w:lang w:eastAsia="en-GB"/>
        </w:rPr>
        <w:t xml:space="preserve"> </w:t>
      </w:r>
      <w:r>
        <w:rPr>
          <w:rFonts w:ascii="Calibri" w:hAnsi="Calibri" w:cs="Calibri"/>
          <w:sz w:val="18"/>
          <w:szCs w:val="18"/>
          <w:lang w:eastAsia="en-GB"/>
        </w:rPr>
        <w:t>C</w:t>
      </w:r>
      <w:r w:rsidRPr="009D002F">
        <w:rPr>
          <w:rFonts w:ascii="Calibri" w:hAnsi="Calibri" w:cs="Calibri"/>
          <w:sz w:val="18"/>
          <w:szCs w:val="18"/>
          <w:lang w:eastAsia="en-GB"/>
        </w:rPr>
        <w:t xml:space="preserve">azare </w:t>
      </w:r>
      <w:r w:rsidRPr="000F003A">
        <w:rPr>
          <w:rFonts w:ascii="Calibri" w:hAnsi="Calibri" w:cs="Calibri"/>
          <w:sz w:val="18"/>
          <w:szCs w:val="18"/>
          <w:lang w:eastAsia="en-GB"/>
        </w:rPr>
        <w:t xml:space="preserve">in Le Mans, </w:t>
      </w:r>
      <w:r w:rsidRPr="000F003A">
        <w:rPr>
          <w:rFonts w:cstheme="minorHAnsi"/>
          <w:sz w:val="18"/>
          <w:szCs w:val="18"/>
        </w:rPr>
        <w:t>Campanille Centre Gare 3*/similar</w:t>
      </w:r>
      <w:r w:rsidRPr="009D002F">
        <w:rPr>
          <w:rFonts w:ascii="Calibri" w:hAnsi="Calibri" w:cs="Calibri"/>
          <w:sz w:val="18"/>
          <w:szCs w:val="18"/>
          <w:lang w:eastAsia="en-GB"/>
        </w:rPr>
        <w:t>.</w:t>
      </w:r>
    </w:p>
    <w:p w14:paraId="2A603BCF" w14:textId="77777777" w:rsidR="00B93031" w:rsidRPr="00B93031" w:rsidRDefault="00B93031" w:rsidP="00B93031">
      <w:pPr>
        <w:spacing w:after="0"/>
        <w:ind w:right="2384"/>
        <w:jc w:val="both"/>
        <w:rPr>
          <w:rFonts w:cstheme="minorHAnsi"/>
          <w:color w:val="000000" w:themeColor="text1"/>
          <w:sz w:val="6"/>
          <w:szCs w:val="6"/>
        </w:rPr>
      </w:pPr>
    </w:p>
    <w:p w14:paraId="517FAD2F" w14:textId="77777777" w:rsidR="00460479" w:rsidRPr="009D002F" w:rsidRDefault="00460479" w:rsidP="00B93031">
      <w:pPr>
        <w:tabs>
          <w:tab w:val="left" w:pos="9498"/>
        </w:tabs>
        <w:spacing w:after="0"/>
        <w:ind w:left="-720"/>
        <w:jc w:val="both"/>
        <w:rPr>
          <w:rFonts w:ascii="Calibri" w:hAnsi="Calibri" w:cs="Calibri"/>
          <w:color w:val="444444"/>
          <w:sz w:val="18"/>
          <w:szCs w:val="18"/>
          <w:lang w:eastAsia="en-GB"/>
        </w:rPr>
      </w:pPr>
      <w:r w:rsidRPr="009D002F">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4</w:t>
      </w:r>
      <w:r w:rsidRPr="009D002F">
        <w:rPr>
          <w:rFonts w:ascii="Calibri" w:hAnsi="Calibri" w:cs="Calibri"/>
          <w:b/>
          <w:bCs/>
          <w:color w:val="0B87C3"/>
          <w:sz w:val="18"/>
          <w:szCs w:val="18"/>
          <w:lang w:eastAsia="en-GB"/>
        </w:rPr>
        <w:t>. LE MANS</w:t>
      </w:r>
      <w:r>
        <w:rPr>
          <w:rFonts w:ascii="Calibri" w:hAnsi="Calibri" w:cs="Calibri"/>
          <w:b/>
          <w:bCs/>
          <w:color w:val="0B87C3"/>
          <w:sz w:val="18"/>
          <w:szCs w:val="18"/>
          <w:lang w:eastAsia="en-GB"/>
        </w:rPr>
        <w:t xml:space="preserve"> -</w:t>
      </w:r>
      <w:r w:rsidRPr="009D002F">
        <w:rPr>
          <w:rFonts w:ascii="Calibri" w:hAnsi="Calibri" w:cs="Calibri"/>
          <w:b/>
          <w:bCs/>
          <w:color w:val="0B87C3"/>
          <w:sz w:val="18"/>
          <w:szCs w:val="18"/>
          <w:lang w:eastAsia="en-GB"/>
        </w:rPr>
        <w:t xml:space="preserve"> LE MONT ST. MICHEL - SAINT MALO - RENNES (cca</w:t>
      </w:r>
      <w:r w:rsidRPr="00E00DDD">
        <w:rPr>
          <w:rFonts w:ascii="Calibri" w:hAnsi="Calibri" w:cs="Calibri"/>
          <w:b/>
          <w:bCs/>
          <w:color w:val="0B87C3"/>
          <w:sz w:val="18"/>
          <w:szCs w:val="18"/>
          <w:lang w:eastAsia="en-GB"/>
        </w:rPr>
        <w:t>. 290 km)</w:t>
      </w:r>
    </w:p>
    <w:p w14:paraId="2A23BDEA" w14:textId="77777777" w:rsidR="00460479" w:rsidRDefault="00460479" w:rsidP="00B93031">
      <w:pPr>
        <w:tabs>
          <w:tab w:val="left" w:pos="9498"/>
        </w:tabs>
        <w:spacing w:after="0"/>
        <w:ind w:left="-720"/>
        <w:jc w:val="both"/>
        <w:rPr>
          <w:rFonts w:ascii="Calibri" w:hAnsi="Calibri" w:cs="Calibri"/>
          <w:sz w:val="18"/>
          <w:szCs w:val="18"/>
          <w:lang w:eastAsia="en-GB"/>
        </w:rPr>
      </w:pPr>
      <w:r w:rsidRPr="009D002F">
        <w:rPr>
          <w:rFonts w:ascii="Calibri" w:hAnsi="Calibri" w:cs="Calibri"/>
          <w:sz w:val="18"/>
          <w:szCs w:val="18"/>
          <w:lang w:eastAsia="en-GB"/>
        </w:rPr>
        <w:t xml:space="preserve">Mic dejun. </w:t>
      </w:r>
      <w:r>
        <w:rPr>
          <w:rFonts w:ascii="Calibri" w:hAnsi="Calibri" w:cs="Calibri"/>
          <w:sz w:val="18"/>
          <w:szCs w:val="18"/>
          <w:lang w:eastAsia="en-GB"/>
        </w:rPr>
        <w:t>Ne deplasam spre</w:t>
      </w:r>
      <w:r w:rsidRPr="009D002F">
        <w:rPr>
          <w:rFonts w:ascii="Calibri" w:hAnsi="Calibri" w:cs="Calibri"/>
          <w:sz w:val="18"/>
          <w:szCs w:val="18"/>
          <w:lang w:eastAsia="en-GB"/>
        </w:rPr>
        <w:t xml:space="preserve"> Abatia Mont St. Michel, considerata Minunea Occidentului, al doilea cel mai vizitat loc din Franta. Situatia la Marea Manecii, insula Le Mont St. Michel are un aspect inedit, datorat nivelului foarte pronuntat al fluxului si refluxului marii. Inconjurata de zone mlastinoase, cu un drum de acces ingust, in timpul refluxlui, stanca de circa 80 metri inaltime devine o insula in timpul fluxului. Acest fapt a determinat ca Abatia fortificata Mont St. Michel, parte a Patrimoniului Mondial UNESCO, sa fie de necucerit in timpul “Razboiului de 100 de ani”.</w:t>
      </w:r>
      <w:r>
        <w:rPr>
          <w:rFonts w:ascii="Calibri" w:hAnsi="Calibri" w:cs="Calibri"/>
          <w:sz w:val="18"/>
          <w:szCs w:val="18"/>
          <w:lang w:eastAsia="en-GB"/>
        </w:rPr>
        <w:t xml:space="preserve"> </w:t>
      </w:r>
      <w:r w:rsidRPr="009D002F">
        <w:rPr>
          <w:rFonts w:ascii="Calibri" w:hAnsi="Calibri" w:cs="Calibri"/>
          <w:sz w:val="18"/>
          <w:szCs w:val="18"/>
          <w:lang w:eastAsia="en-GB"/>
        </w:rPr>
        <w:t>Urmatoarea oprire o vom avea la</w:t>
      </w:r>
      <w:r w:rsidRPr="0078520F">
        <w:rPr>
          <w:rFonts w:ascii="Calibri" w:hAnsi="Calibri" w:cs="Calibri"/>
          <w:sz w:val="18"/>
          <w:szCs w:val="18"/>
          <w:lang w:eastAsia="en-GB"/>
        </w:rPr>
        <w:t xml:space="preserve"> </w:t>
      </w:r>
      <w:r w:rsidRPr="009D002F">
        <w:rPr>
          <w:rFonts w:ascii="Calibri" w:hAnsi="Calibri" w:cs="Calibri"/>
          <w:sz w:val="18"/>
          <w:szCs w:val="18"/>
          <w:lang w:eastAsia="en-GB"/>
        </w:rPr>
        <w:t>Saint Malo, orasul corsarilor, vechii pirati aflat in slujba regilor, ale carui fortificati, au fost restaurate cu multa acuratete. In Saint Malo totul e trainic construit: cetatea, casele inalte, turnurile de observare, strazile pavate cu piatra cubica, toate acestea trasnformand orasul intr-o fortareata imensa. Ne vom plimba prin pitorescul orasel, admirand frumoasa sa mostenire medievala.</w:t>
      </w:r>
      <w:r w:rsidRPr="0078520F">
        <w:rPr>
          <w:rFonts w:ascii="Calibri" w:hAnsi="Calibri" w:cs="Calibri"/>
          <w:sz w:val="18"/>
          <w:szCs w:val="18"/>
          <w:lang w:eastAsia="en-GB"/>
        </w:rPr>
        <w:t xml:space="preserve"> </w:t>
      </w:r>
      <w:r w:rsidRPr="009D002F">
        <w:rPr>
          <w:rFonts w:ascii="Calibri" w:hAnsi="Calibri" w:cs="Calibri"/>
          <w:sz w:val="18"/>
          <w:szCs w:val="18"/>
          <w:lang w:eastAsia="en-GB"/>
        </w:rPr>
        <w:t>Seara, cazare in zona Rennes</w:t>
      </w:r>
      <w:r>
        <w:rPr>
          <w:rFonts w:ascii="Calibri" w:hAnsi="Calibri" w:cs="Calibri"/>
          <w:sz w:val="18"/>
          <w:szCs w:val="18"/>
          <w:lang w:eastAsia="en-GB"/>
        </w:rPr>
        <w:t xml:space="preserve">, la </w:t>
      </w:r>
      <w:r w:rsidRPr="000F003A">
        <w:rPr>
          <w:rFonts w:cstheme="minorHAnsi"/>
          <w:sz w:val="18"/>
          <w:szCs w:val="18"/>
        </w:rPr>
        <w:t>B</w:t>
      </w:r>
      <w:r>
        <w:rPr>
          <w:rFonts w:cstheme="minorHAnsi"/>
          <w:sz w:val="18"/>
          <w:szCs w:val="18"/>
        </w:rPr>
        <w:t>rit</w:t>
      </w:r>
      <w:r w:rsidRPr="000F003A">
        <w:rPr>
          <w:rFonts w:cstheme="minorHAnsi"/>
          <w:sz w:val="18"/>
          <w:szCs w:val="18"/>
        </w:rPr>
        <w:t xml:space="preserve"> H</w:t>
      </w:r>
      <w:r>
        <w:rPr>
          <w:rFonts w:cstheme="minorHAnsi"/>
          <w:sz w:val="18"/>
          <w:szCs w:val="18"/>
        </w:rPr>
        <w:t>otel</w:t>
      </w:r>
      <w:r w:rsidRPr="000F003A">
        <w:rPr>
          <w:rFonts w:cstheme="minorHAnsi"/>
          <w:sz w:val="18"/>
          <w:szCs w:val="18"/>
        </w:rPr>
        <w:t xml:space="preserve"> C</w:t>
      </w:r>
      <w:r>
        <w:rPr>
          <w:rFonts w:cstheme="minorHAnsi"/>
          <w:sz w:val="18"/>
          <w:szCs w:val="18"/>
        </w:rPr>
        <w:t>onfort</w:t>
      </w:r>
      <w:r w:rsidRPr="000F003A">
        <w:rPr>
          <w:rFonts w:cstheme="minorHAnsi"/>
          <w:sz w:val="18"/>
          <w:szCs w:val="18"/>
        </w:rPr>
        <w:t xml:space="preserve"> R</w:t>
      </w:r>
      <w:r>
        <w:rPr>
          <w:rFonts w:cstheme="minorHAnsi"/>
          <w:sz w:val="18"/>
          <w:szCs w:val="18"/>
        </w:rPr>
        <w:t>ennes</w:t>
      </w:r>
      <w:r w:rsidRPr="000F003A">
        <w:rPr>
          <w:rFonts w:cstheme="minorHAnsi"/>
          <w:sz w:val="18"/>
          <w:szCs w:val="18"/>
        </w:rPr>
        <w:t xml:space="preserve"> S</w:t>
      </w:r>
      <w:r>
        <w:rPr>
          <w:rFonts w:cstheme="minorHAnsi"/>
          <w:sz w:val="18"/>
          <w:szCs w:val="18"/>
        </w:rPr>
        <w:t>aint</w:t>
      </w:r>
      <w:r w:rsidRPr="000F003A">
        <w:rPr>
          <w:rFonts w:cstheme="minorHAnsi"/>
          <w:sz w:val="18"/>
          <w:szCs w:val="18"/>
        </w:rPr>
        <w:t xml:space="preserve"> G</w:t>
      </w:r>
      <w:r>
        <w:rPr>
          <w:rFonts w:cstheme="minorHAnsi"/>
          <w:sz w:val="18"/>
          <w:szCs w:val="18"/>
        </w:rPr>
        <w:t>regoire</w:t>
      </w:r>
      <w:r w:rsidRPr="000F003A">
        <w:rPr>
          <w:rFonts w:cstheme="minorHAnsi"/>
          <w:sz w:val="18"/>
          <w:szCs w:val="18"/>
        </w:rPr>
        <w:t xml:space="preserve"> - </w:t>
      </w:r>
      <w:r>
        <w:rPr>
          <w:rFonts w:cstheme="minorHAnsi"/>
          <w:sz w:val="18"/>
          <w:szCs w:val="18"/>
        </w:rPr>
        <w:t>le</w:t>
      </w:r>
      <w:r w:rsidRPr="000F003A">
        <w:rPr>
          <w:rFonts w:cstheme="minorHAnsi"/>
          <w:sz w:val="18"/>
          <w:szCs w:val="18"/>
        </w:rPr>
        <w:t xml:space="preserve"> V</w:t>
      </w:r>
      <w:r>
        <w:rPr>
          <w:rFonts w:cstheme="minorHAnsi"/>
          <w:sz w:val="18"/>
          <w:szCs w:val="18"/>
        </w:rPr>
        <w:t>illeneuve</w:t>
      </w:r>
      <w:r w:rsidRPr="00B548A8">
        <w:rPr>
          <w:rFonts w:cstheme="minorHAnsi"/>
          <w:sz w:val="18"/>
          <w:szCs w:val="18"/>
        </w:rPr>
        <w:t xml:space="preserve"> </w:t>
      </w:r>
      <w:r>
        <w:rPr>
          <w:rFonts w:cstheme="minorHAnsi"/>
          <w:sz w:val="18"/>
          <w:szCs w:val="18"/>
        </w:rPr>
        <w:t>3*</w:t>
      </w:r>
      <w:r w:rsidRPr="00B548A8">
        <w:rPr>
          <w:rFonts w:cstheme="minorHAnsi"/>
          <w:sz w:val="18"/>
          <w:szCs w:val="18"/>
        </w:rPr>
        <w:t>/ similar</w:t>
      </w:r>
      <w:r w:rsidRPr="00B548A8">
        <w:rPr>
          <w:rFonts w:cstheme="minorHAnsi"/>
          <w:sz w:val="18"/>
          <w:szCs w:val="18"/>
          <w:lang w:eastAsia="en-GB"/>
        </w:rPr>
        <w:t>.</w:t>
      </w:r>
    </w:p>
    <w:p w14:paraId="48E34319" w14:textId="77777777" w:rsidR="00B93031" w:rsidRPr="00B93031" w:rsidRDefault="00B93031" w:rsidP="00B93031">
      <w:pPr>
        <w:spacing w:after="0"/>
        <w:ind w:right="2384"/>
        <w:jc w:val="both"/>
        <w:rPr>
          <w:rFonts w:cstheme="minorHAnsi"/>
          <w:color w:val="000000" w:themeColor="text1"/>
          <w:sz w:val="6"/>
          <w:szCs w:val="6"/>
        </w:rPr>
      </w:pPr>
    </w:p>
    <w:p w14:paraId="12B06B9A" w14:textId="77777777" w:rsidR="00460479" w:rsidRPr="009D002F" w:rsidRDefault="00460479" w:rsidP="00B93031">
      <w:pPr>
        <w:tabs>
          <w:tab w:val="left" w:pos="9498"/>
        </w:tabs>
        <w:spacing w:after="0"/>
        <w:ind w:left="-720"/>
        <w:jc w:val="both"/>
        <w:rPr>
          <w:rFonts w:ascii="Calibri" w:hAnsi="Calibri" w:cs="Calibri"/>
          <w:sz w:val="18"/>
          <w:szCs w:val="18"/>
          <w:lang w:eastAsia="en-GB"/>
        </w:rPr>
      </w:pPr>
      <w:r w:rsidRPr="009D002F">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5</w:t>
      </w:r>
      <w:r w:rsidRPr="009D002F">
        <w:rPr>
          <w:rFonts w:ascii="Calibri" w:hAnsi="Calibri" w:cs="Calibri"/>
          <w:b/>
          <w:bCs/>
          <w:color w:val="0B87C3"/>
          <w:sz w:val="18"/>
          <w:szCs w:val="18"/>
          <w:lang w:eastAsia="en-GB"/>
        </w:rPr>
        <w:t xml:space="preserve">. RENNES - NANTES </w:t>
      </w:r>
      <w:r>
        <w:rPr>
          <w:rFonts w:ascii="Calibri" w:hAnsi="Calibri" w:cs="Calibri"/>
          <w:b/>
          <w:bCs/>
          <w:color w:val="0B87C3"/>
          <w:sz w:val="18"/>
          <w:szCs w:val="18"/>
          <w:lang w:eastAsia="en-GB"/>
        </w:rPr>
        <w:t xml:space="preserve">- </w:t>
      </w:r>
      <w:r w:rsidRPr="009D002F">
        <w:rPr>
          <w:rFonts w:ascii="Calibri" w:hAnsi="Calibri" w:cs="Calibri"/>
          <w:b/>
          <w:bCs/>
          <w:color w:val="0B87C3"/>
          <w:sz w:val="18"/>
          <w:szCs w:val="18"/>
          <w:lang w:eastAsia="en-GB"/>
        </w:rPr>
        <w:t xml:space="preserve">LA ROCHELLE - </w:t>
      </w:r>
      <w:r>
        <w:rPr>
          <w:rFonts w:ascii="Calibri" w:hAnsi="Calibri" w:cs="Calibri"/>
          <w:b/>
          <w:bCs/>
          <w:color w:val="0B87C3"/>
          <w:sz w:val="18"/>
          <w:szCs w:val="18"/>
          <w:lang w:eastAsia="en-GB"/>
        </w:rPr>
        <w:t>BORDEAUX</w:t>
      </w:r>
      <w:r w:rsidRPr="009D002F">
        <w:rPr>
          <w:rFonts w:ascii="Calibri" w:hAnsi="Calibri" w:cs="Calibri"/>
          <w:b/>
          <w:bCs/>
          <w:color w:val="0B87C3"/>
          <w:sz w:val="18"/>
          <w:szCs w:val="18"/>
          <w:lang w:eastAsia="en-GB"/>
        </w:rPr>
        <w:t xml:space="preserve"> (</w:t>
      </w:r>
      <w:r w:rsidRPr="00E00DDD">
        <w:rPr>
          <w:rFonts w:ascii="Calibri" w:hAnsi="Calibri" w:cs="Calibri"/>
          <w:b/>
          <w:bCs/>
          <w:color w:val="0B87C3"/>
          <w:sz w:val="18"/>
          <w:szCs w:val="18"/>
          <w:lang w:eastAsia="en-GB"/>
        </w:rPr>
        <w:t>cca. 425 km)</w:t>
      </w:r>
    </w:p>
    <w:p w14:paraId="0B2B80BE" w14:textId="404DD431" w:rsidR="00460479" w:rsidRPr="00B93031" w:rsidRDefault="00460479" w:rsidP="00B93031">
      <w:pPr>
        <w:tabs>
          <w:tab w:val="left" w:pos="9498"/>
        </w:tabs>
        <w:spacing w:after="0"/>
        <w:ind w:left="-720"/>
        <w:jc w:val="both"/>
        <w:rPr>
          <w:rFonts w:ascii="Calibri" w:hAnsi="Calibri" w:cs="Calibri"/>
          <w:sz w:val="18"/>
          <w:szCs w:val="18"/>
          <w:lang w:eastAsia="en-GB"/>
        </w:rPr>
      </w:pPr>
      <w:r w:rsidRPr="009D002F">
        <w:rPr>
          <w:rFonts w:ascii="Calibri" w:hAnsi="Calibri" w:cs="Calibri"/>
          <w:sz w:val="18"/>
          <w:szCs w:val="18"/>
          <w:lang w:eastAsia="en-GB"/>
        </w:rPr>
        <w:t xml:space="preserve">Mic dejun. Plecam </w:t>
      </w:r>
      <w:r w:rsidRPr="003153FB">
        <w:rPr>
          <w:rFonts w:ascii="Calibri" w:hAnsi="Calibri" w:cs="Calibri"/>
          <w:sz w:val="18"/>
          <w:szCs w:val="18"/>
          <w:lang w:eastAsia="en-GB"/>
        </w:rPr>
        <w:t>spre Nantes, oras situat aproape de gura de varsare a raului Loire in Oceanul Atlantic. Istoria orasului este strnas legata de Edictul de la Nantes din 1598, ce consfintea libertatea religioasa a hughenotilor, protestantii de origine franceza. Vom face o scurta oprire la Catedrala</w:t>
      </w:r>
      <w:r w:rsidRPr="003153FB">
        <w:t xml:space="preserve"> </w:t>
      </w:r>
      <w:r w:rsidRPr="003153FB">
        <w:rPr>
          <w:rFonts w:ascii="Calibri" w:hAnsi="Calibri" w:cs="Calibri"/>
          <w:sz w:val="18"/>
          <w:szCs w:val="18"/>
          <w:lang w:eastAsia="en-GB"/>
        </w:rPr>
        <w:t xml:space="preserve">Saint-Pierre et Saint-Paul, trecand pe langa </w:t>
      </w:r>
      <w:r w:rsidRPr="003153FB">
        <w:rPr>
          <w:rFonts w:ascii="Calibri" w:hAnsi="Calibri" w:cs="Calibri"/>
          <w:b/>
          <w:bCs/>
          <w:i/>
          <w:iCs/>
          <w:sz w:val="18"/>
          <w:szCs w:val="18"/>
          <w:lang w:eastAsia="en-GB"/>
        </w:rPr>
        <w:t>Castelul vechilor duci de Bretagnia</w:t>
      </w:r>
      <w:r w:rsidRPr="003153FB">
        <w:rPr>
          <w:rFonts w:ascii="Calibri" w:hAnsi="Calibri" w:cs="Calibri"/>
          <w:sz w:val="18"/>
          <w:szCs w:val="18"/>
          <w:lang w:eastAsia="en-GB"/>
        </w:rPr>
        <w:t>. Traseul continua spre La Rochelle, oras de coasta situat în vestul Frantei, pe malul Atlanticului. Este un loc fascinant cu istorie maritima bogata, un port pitoresc si multe atracții turistice. Este renumit si pentru portul sau vechi, care a fost un important centru comercial în Evul Mediu si Renastere, in special prin implicarea in comertul cu coloniile</w:t>
      </w:r>
      <w:r w:rsidRPr="009D002F">
        <w:rPr>
          <w:rFonts w:ascii="Calibri" w:hAnsi="Calibri" w:cs="Calibri"/>
          <w:sz w:val="18"/>
          <w:szCs w:val="18"/>
          <w:lang w:eastAsia="en-GB"/>
        </w:rPr>
        <w:t xml:space="preserve"> din America. Astazi, portul este plin de iahturi si barci, iar în jurul sau sunt multe cafenele si restaurante unde poți savura fructe de mare si preparate tradiționale.</w:t>
      </w:r>
      <w:r w:rsidRPr="00CC677C">
        <w:rPr>
          <w:rFonts w:ascii="Calibri" w:hAnsi="Calibri" w:cs="Calibri"/>
          <w:sz w:val="18"/>
          <w:szCs w:val="18"/>
          <w:lang w:eastAsia="en-GB"/>
        </w:rPr>
        <w:t xml:space="preserve"> </w:t>
      </w:r>
      <w:r w:rsidRPr="009D002F">
        <w:rPr>
          <w:rFonts w:ascii="Calibri" w:hAnsi="Calibri" w:cs="Calibri"/>
          <w:sz w:val="18"/>
          <w:szCs w:val="18"/>
          <w:lang w:eastAsia="en-GB"/>
        </w:rPr>
        <w:t xml:space="preserve">Cazare in Bordeaux, </w:t>
      </w:r>
      <w:r w:rsidRPr="006B6D5F">
        <w:rPr>
          <w:rFonts w:ascii="Calibri" w:hAnsi="Calibri" w:cs="Calibri"/>
          <w:sz w:val="18"/>
          <w:szCs w:val="18"/>
          <w:lang w:eastAsia="en-GB"/>
        </w:rPr>
        <w:t>la Best Western Saint Exupery</w:t>
      </w:r>
      <w:r w:rsidRPr="006B6D5F">
        <w:rPr>
          <w:rFonts w:cstheme="minorHAnsi"/>
          <w:sz w:val="18"/>
          <w:szCs w:val="18"/>
        </w:rPr>
        <w:t xml:space="preserve"> Bordeaux</w:t>
      </w:r>
      <w:r w:rsidRPr="00B0068B">
        <w:rPr>
          <w:rFonts w:cstheme="minorHAnsi"/>
          <w:sz w:val="18"/>
          <w:szCs w:val="18"/>
        </w:rPr>
        <w:t xml:space="preserve"> </w:t>
      </w:r>
      <w:r>
        <w:rPr>
          <w:rFonts w:cstheme="minorHAnsi"/>
          <w:sz w:val="18"/>
          <w:szCs w:val="18"/>
        </w:rPr>
        <w:t>Ouest</w:t>
      </w:r>
      <w:r w:rsidRPr="00B0068B">
        <w:rPr>
          <w:rFonts w:cstheme="minorHAnsi"/>
          <w:sz w:val="18"/>
          <w:szCs w:val="18"/>
        </w:rPr>
        <w:t xml:space="preserve"> </w:t>
      </w:r>
      <w:r>
        <w:rPr>
          <w:rFonts w:cstheme="minorHAnsi"/>
          <w:sz w:val="18"/>
          <w:szCs w:val="18"/>
        </w:rPr>
        <w:t>3*</w:t>
      </w:r>
      <w:r w:rsidRPr="00B0068B">
        <w:rPr>
          <w:rFonts w:cstheme="minorHAnsi"/>
          <w:sz w:val="18"/>
          <w:szCs w:val="18"/>
        </w:rPr>
        <w:t>/</w:t>
      </w:r>
      <w:r w:rsidRPr="009D002F">
        <w:rPr>
          <w:rFonts w:ascii="Calibri" w:hAnsi="Calibri" w:cs="Calibri"/>
          <w:sz w:val="18"/>
          <w:szCs w:val="18"/>
          <w:lang w:eastAsia="en-GB"/>
        </w:rPr>
        <w:t xml:space="preserve"> similar.</w:t>
      </w:r>
    </w:p>
    <w:p w14:paraId="1EF69EA4" w14:textId="77777777" w:rsidR="00460479" w:rsidRPr="009D002F" w:rsidRDefault="00460479" w:rsidP="00B93031">
      <w:pPr>
        <w:tabs>
          <w:tab w:val="left" w:pos="9498"/>
        </w:tabs>
        <w:spacing w:after="0"/>
        <w:ind w:left="-720"/>
        <w:jc w:val="both"/>
        <w:rPr>
          <w:rFonts w:ascii="Calibri" w:hAnsi="Calibri" w:cs="Calibri"/>
          <w:color w:val="444444"/>
          <w:sz w:val="18"/>
          <w:szCs w:val="18"/>
          <w:lang w:eastAsia="en-GB"/>
        </w:rPr>
      </w:pPr>
      <w:r w:rsidRPr="006F5C85">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6</w:t>
      </w:r>
      <w:r w:rsidRPr="006F5C85">
        <w:rPr>
          <w:rFonts w:ascii="Calibri" w:hAnsi="Calibri" w:cs="Calibri"/>
          <w:b/>
          <w:bCs/>
          <w:color w:val="0B87C3"/>
          <w:sz w:val="18"/>
          <w:szCs w:val="18"/>
          <w:lang w:eastAsia="en-GB"/>
        </w:rPr>
        <w:t>. BORDEAUX</w:t>
      </w:r>
      <w:r w:rsidRPr="006F5C85">
        <w:rPr>
          <w:rFonts w:cstheme="minorHAnsi"/>
          <w:b/>
          <w:color w:val="0B87C3"/>
          <w:sz w:val="18"/>
          <w:szCs w:val="18"/>
        </w:rPr>
        <w:t xml:space="preserve"> </w:t>
      </w:r>
      <w:r w:rsidRPr="006F5C85">
        <w:rPr>
          <w:rFonts w:ascii="Calibri" w:hAnsi="Calibri" w:cs="Calibri"/>
          <w:b/>
          <w:bCs/>
          <w:color w:val="0B87C3"/>
          <w:sz w:val="18"/>
          <w:szCs w:val="18"/>
          <w:lang w:eastAsia="en-GB"/>
        </w:rPr>
        <w:t xml:space="preserve">- BIARRITZ - </w:t>
      </w:r>
      <w:r w:rsidRPr="006F5C85">
        <w:rPr>
          <w:rFonts w:cstheme="minorHAnsi"/>
          <w:b/>
          <w:color w:val="0B87C3"/>
          <w:sz w:val="18"/>
          <w:szCs w:val="18"/>
        </w:rPr>
        <w:t>LOURDES</w:t>
      </w:r>
      <w:r w:rsidRPr="006F5C85">
        <w:rPr>
          <w:rFonts w:ascii="Calibri" w:hAnsi="Calibri" w:cs="Calibri"/>
          <w:b/>
          <w:bCs/>
          <w:color w:val="0B87C3"/>
          <w:sz w:val="18"/>
          <w:szCs w:val="18"/>
          <w:lang w:eastAsia="en-GB"/>
        </w:rPr>
        <w:t xml:space="preserve"> (cca</w:t>
      </w:r>
      <w:r w:rsidRPr="00E00DDD">
        <w:rPr>
          <w:rFonts w:ascii="Calibri" w:hAnsi="Calibri" w:cs="Calibri"/>
          <w:b/>
          <w:bCs/>
          <w:color w:val="0B87C3"/>
          <w:sz w:val="18"/>
          <w:szCs w:val="18"/>
          <w:lang w:eastAsia="en-GB"/>
        </w:rPr>
        <w:t>. 350 km)</w:t>
      </w:r>
    </w:p>
    <w:p w14:paraId="7630B418" w14:textId="77777777" w:rsidR="00460479" w:rsidRDefault="00460479" w:rsidP="00B93031">
      <w:pPr>
        <w:tabs>
          <w:tab w:val="left" w:pos="9498"/>
        </w:tabs>
        <w:spacing w:after="0"/>
        <w:ind w:left="-720"/>
        <w:jc w:val="both"/>
        <w:rPr>
          <w:rFonts w:ascii="Calibri" w:hAnsi="Calibri" w:cs="Calibri"/>
          <w:sz w:val="18"/>
          <w:szCs w:val="18"/>
          <w:lang w:eastAsia="en-GB"/>
        </w:rPr>
      </w:pPr>
      <w:r w:rsidRPr="009D002F">
        <w:rPr>
          <w:rFonts w:ascii="Calibri" w:hAnsi="Calibri" w:cs="Calibri"/>
          <w:sz w:val="18"/>
          <w:szCs w:val="18"/>
          <w:lang w:eastAsia="en-GB"/>
        </w:rPr>
        <w:lastRenderedPageBreak/>
        <w:t xml:space="preserve">Mic dejun. </w:t>
      </w:r>
      <w:r>
        <w:rPr>
          <w:rFonts w:ascii="Calibri" w:hAnsi="Calibri" w:cs="Calibri"/>
          <w:sz w:val="18"/>
          <w:szCs w:val="18"/>
          <w:lang w:eastAsia="en-GB"/>
        </w:rPr>
        <w:t xml:space="preserve">Dimineata facem un tur de oras in </w:t>
      </w:r>
      <w:r w:rsidRPr="003153FB">
        <w:rPr>
          <w:rFonts w:ascii="Calibri" w:hAnsi="Calibri" w:cs="Calibri"/>
          <w:sz w:val="18"/>
          <w:szCs w:val="18"/>
          <w:lang w:eastAsia="en-GB"/>
        </w:rPr>
        <w:t xml:space="preserve">Bordeaux, al carui centru istoric face parte din Patrimoniul Mondial UNESCO, a carui epoca de aur a inceput in secolul al XVIII-lea, odata cu celebritatea vinurilor din aceasta regiune. Vom explora orasul, pornind de la maiestuosul </w:t>
      </w:r>
      <w:r w:rsidRPr="003153FB">
        <w:rPr>
          <w:rFonts w:ascii="Calibri" w:hAnsi="Calibri" w:cs="Calibri"/>
          <w:b/>
          <w:bCs/>
          <w:i/>
          <w:iCs/>
          <w:sz w:val="18"/>
          <w:szCs w:val="18"/>
          <w:lang w:eastAsia="en-GB"/>
        </w:rPr>
        <w:t>Pod de Piatra</w:t>
      </w:r>
      <w:r w:rsidRPr="003153FB">
        <w:rPr>
          <w:rFonts w:ascii="Calibri" w:hAnsi="Calibri" w:cs="Calibri"/>
          <w:sz w:val="18"/>
          <w:szCs w:val="18"/>
          <w:lang w:eastAsia="en-GB"/>
        </w:rPr>
        <w:t xml:space="preserve">, pe  langa impresionanta La Fleche Saint-Michel, spre </w:t>
      </w:r>
      <w:r w:rsidRPr="003153FB">
        <w:rPr>
          <w:rFonts w:ascii="Calibri" w:hAnsi="Calibri" w:cs="Calibri"/>
          <w:b/>
          <w:bCs/>
          <w:i/>
          <w:iCs/>
          <w:sz w:val="18"/>
          <w:szCs w:val="18"/>
          <w:lang w:eastAsia="en-GB"/>
        </w:rPr>
        <w:t>Grosse Cloche</w:t>
      </w:r>
      <w:r w:rsidRPr="003153FB">
        <w:rPr>
          <w:rFonts w:ascii="Calibri" w:hAnsi="Calibri" w:cs="Calibri"/>
          <w:sz w:val="18"/>
          <w:szCs w:val="18"/>
          <w:lang w:eastAsia="en-GB"/>
        </w:rPr>
        <w:t xml:space="preserve"> </w:t>
      </w:r>
      <w:r>
        <w:rPr>
          <w:rFonts w:ascii="Calibri" w:hAnsi="Calibri" w:cs="Calibri"/>
          <w:sz w:val="18"/>
          <w:szCs w:val="18"/>
          <w:lang w:eastAsia="en-GB"/>
        </w:rPr>
        <w:t>-</w:t>
      </w:r>
      <w:r w:rsidRPr="003153FB">
        <w:rPr>
          <w:rFonts w:ascii="Calibri" w:hAnsi="Calibri" w:cs="Calibri"/>
          <w:sz w:val="18"/>
          <w:szCs w:val="18"/>
          <w:lang w:eastAsia="en-GB"/>
        </w:rPr>
        <w:t xml:space="preserve"> una dintre cele mai vechi clopotnite din Franta a carui poarta avea functie de aparare si a servit drept inchisoare. Vom ajunge la Catedrala St. Andre </w:t>
      </w:r>
      <w:r>
        <w:rPr>
          <w:rFonts w:ascii="Calibri" w:hAnsi="Calibri" w:cs="Calibri"/>
          <w:sz w:val="18"/>
          <w:szCs w:val="18"/>
          <w:lang w:eastAsia="en-GB"/>
        </w:rPr>
        <w:t>-</w:t>
      </w:r>
      <w:r w:rsidRPr="003153FB">
        <w:rPr>
          <w:rFonts w:ascii="Calibri" w:hAnsi="Calibri" w:cs="Calibri"/>
          <w:sz w:val="18"/>
          <w:szCs w:val="18"/>
          <w:lang w:eastAsia="en-GB"/>
        </w:rPr>
        <w:t xml:space="preserve"> cel mai frumos monument religios din Bordeaux, iar in apropiere admiram si impunatorul </w:t>
      </w:r>
      <w:r w:rsidRPr="003153FB">
        <w:rPr>
          <w:rFonts w:ascii="Calibri" w:hAnsi="Calibri" w:cs="Calibri"/>
          <w:b/>
          <w:bCs/>
          <w:i/>
          <w:iCs/>
          <w:sz w:val="18"/>
          <w:szCs w:val="18"/>
          <w:lang w:eastAsia="en-GB"/>
        </w:rPr>
        <w:t>Palat de Justitie</w:t>
      </w:r>
      <w:r w:rsidRPr="003153FB">
        <w:rPr>
          <w:rFonts w:ascii="Calibri" w:hAnsi="Calibri" w:cs="Calibri"/>
          <w:sz w:val="18"/>
          <w:szCs w:val="18"/>
          <w:lang w:eastAsia="en-GB"/>
        </w:rPr>
        <w:t xml:space="preserve">. Ne deplasam apoi spre Biarritz, situat pe malul Golfului Biscaya, cea mai mare statiune de pe coasta franceza a Atlanticului. Este una dintre cele mai exclusiviste destinatii, care se mandreste cu plajele sale nisipoase, </w:t>
      </w:r>
      <w:r w:rsidRPr="003153FB">
        <w:rPr>
          <w:rFonts w:ascii="Calibri" w:hAnsi="Calibri" w:cs="Calibri"/>
          <w:b/>
          <w:bCs/>
          <w:i/>
          <w:iCs/>
          <w:sz w:val="18"/>
          <w:szCs w:val="18"/>
          <w:lang w:eastAsia="en-GB"/>
        </w:rPr>
        <w:t>Cazinoul</w:t>
      </w:r>
      <w:r w:rsidRPr="003153FB">
        <w:rPr>
          <w:rFonts w:ascii="Calibri" w:hAnsi="Calibri" w:cs="Calibri"/>
          <w:sz w:val="18"/>
          <w:szCs w:val="18"/>
          <w:lang w:eastAsia="en-GB"/>
        </w:rPr>
        <w:t>,</w:t>
      </w:r>
      <w:r w:rsidRPr="003153FB">
        <w:rPr>
          <w:rFonts w:cstheme="minorHAnsi"/>
          <w:sz w:val="18"/>
          <w:szCs w:val="18"/>
        </w:rPr>
        <w:t xml:space="preserve"> construit in 1901 pe </w:t>
      </w:r>
      <w:r w:rsidRPr="003153FB">
        <w:rPr>
          <w:rFonts w:cstheme="minorHAnsi"/>
          <w:b/>
          <w:i/>
          <w:sz w:val="18"/>
          <w:szCs w:val="18"/>
        </w:rPr>
        <w:t>Plaja Mare</w:t>
      </w:r>
      <w:r w:rsidRPr="003153FB">
        <w:rPr>
          <w:rFonts w:ascii="Calibri" w:hAnsi="Calibri" w:cs="Calibri"/>
          <w:sz w:val="18"/>
          <w:szCs w:val="18"/>
          <w:lang w:eastAsia="en-GB"/>
        </w:rPr>
        <w:t xml:space="preserve">, o eleganta cladire in stil art-deco (datorita caruia Biarritz a fost supranumit “Montecarlo” al coastei atlantice). De la Cazino, pornim intr-un tur pietonal de-a lungul falezei, trecand pe langa </w:t>
      </w:r>
      <w:r w:rsidRPr="003153FB">
        <w:rPr>
          <w:rFonts w:ascii="Calibri" w:hAnsi="Calibri" w:cs="Calibri"/>
          <w:b/>
          <w:bCs/>
          <w:i/>
          <w:iCs/>
          <w:sz w:val="18"/>
          <w:szCs w:val="18"/>
          <w:lang w:eastAsia="en-GB"/>
        </w:rPr>
        <w:t>Muzeul Marii</w:t>
      </w:r>
      <w:r w:rsidRPr="003153FB">
        <w:rPr>
          <w:rFonts w:ascii="Calibri" w:hAnsi="Calibri" w:cs="Calibri"/>
          <w:sz w:val="18"/>
          <w:szCs w:val="18"/>
          <w:lang w:eastAsia="en-GB"/>
        </w:rPr>
        <w:t xml:space="preserve"> si prin tunelul construit de Napoleon al III-lea, catre pasarela proiectata de Gustave Eiffel. Traversand pasarela catre Stanca Fecioarei, vom avea o priveliste dincolo de Port Vieux, catre Villa Belza. Incheiem ziua la </w:t>
      </w:r>
      <w:r w:rsidRPr="003153FB">
        <w:rPr>
          <w:rFonts w:cstheme="minorHAnsi"/>
          <w:sz w:val="18"/>
          <w:szCs w:val="18"/>
        </w:rPr>
        <w:t>Lourdes, renumit</w:t>
      </w:r>
      <w:r w:rsidRPr="009D002F">
        <w:rPr>
          <w:rFonts w:cstheme="minorHAnsi"/>
          <w:sz w:val="18"/>
          <w:szCs w:val="18"/>
        </w:rPr>
        <w:t xml:space="preserve"> centru de pelerinaj, impreuna cu Fatima si Medugorje, unde vom admira: Esplanada Rozariului, statuia incoronata a Maicii Domnului si Catedrala Rozariului. </w:t>
      </w:r>
      <w:r w:rsidRPr="009D002F">
        <w:rPr>
          <w:rFonts w:ascii="Calibri" w:hAnsi="Calibri" w:cs="Calibri"/>
          <w:sz w:val="18"/>
          <w:szCs w:val="18"/>
          <w:lang w:val="ro-RO"/>
        </w:rPr>
        <w:t>Grota Massabielle este locul in care se spune ca Bernadette Soubirous a fost martora aparitii</w:t>
      </w:r>
      <w:r>
        <w:rPr>
          <w:rFonts w:ascii="Calibri" w:hAnsi="Calibri" w:cs="Calibri"/>
          <w:sz w:val="18"/>
          <w:szCs w:val="18"/>
          <w:lang w:val="ro-RO"/>
        </w:rPr>
        <w:t>lor</w:t>
      </w:r>
      <w:r w:rsidRPr="009D002F">
        <w:rPr>
          <w:rFonts w:ascii="Calibri" w:hAnsi="Calibri" w:cs="Calibri"/>
          <w:sz w:val="18"/>
          <w:szCs w:val="18"/>
          <w:lang w:val="ro-RO"/>
        </w:rPr>
        <w:t xml:space="preserve"> Fecioarei </w:t>
      </w:r>
      <w:r>
        <w:rPr>
          <w:rFonts w:ascii="Calibri" w:hAnsi="Calibri" w:cs="Calibri"/>
          <w:sz w:val="18"/>
          <w:szCs w:val="18"/>
          <w:lang w:val="ro-RO"/>
        </w:rPr>
        <w:t xml:space="preserve">Maria </w:t>
      </w:r>
      <w:r w:rsidRPr="009D002F">
        <w:rPr>
          <w:rFonts w:ascii="Calibri" w:hAnsi="Calibri" w:cs="Calibri"/>
          <w:sz w:val="18"/>
          <w:szCs w:val="18"/>
          <w:lang w:val="ro-RO"/>
        </w:rPr>
        <w:t>in 1858.</w:t>
      </w:r>
      <w:r w:rsidRPr="003153FB">
        <w:rPr>
          <w:rFonts w:cstheme="minorHAnsi"/>
          <w:sz w:val="18"/>
          <w:szCs w:val="18"/>
        </w:rPr>
        <w:t xml:space="preserve"> </w:t>
      </w:r>
      <w:r>
        <w:rPr>
          <w:rFonts w:cstheme="minorHAnsi"/>
          <w:sz w:val="18"/>
          <w:szCs w:val="18"/>
        </w:rPr>
        <w:t>C</w:t>
      </w:r>
      <w:r w:rsidRPr="00CE7B57">
        <w:rPr>
          <w:rFonts w:cstheme="minorHAnsi"/>
          <w:sz w:val="18"/>
          <w:szCs w:val="18"/>
        </w:rPr>
        <w:t>azare la</w:t>
      </w:r>
      <w:r w:rsidRPr="00B0068B">
        <w:rPr>
          <w:rFonts w:cstheme="minorHAnsi"/>
          <w:sz w:val="18"/>
          <w:szCs w:val="18"/>
        </w:rPr>
        <w:t xml:space="preserve"> </w:t>
      </w:r>
      <w:r w:rsidRPr="00CE7B57">
        <w:rPr>
          <w:rFonts w:cstheme="minorHAnsi"/>
          <w:sz w:val="18"/>
          <w:szCs w:val="18"/>
        </w:rPr>
        <w:t>Lourdes,</w:t>
      </w:r>
      <w:r>
        <w:rPr>
          <w:rFonts w:cstheme="minorHAnsi"/>
          <w:sz w:val="18"/>
          <w:szCs w:val="18"/>
        </w:rPr>
        <w:t xml:space="preserve"> la </w:t>
      </w:r>
      <w:r w:rsidRPr="006B6D5F">
        <w:rPr>
          <w:rFonts w:cstheme="minorHAnsi"/>
          <w:sz w:val="18"/>
          <w:szCs w:val="18"/>
        </w:rPr>
        <w:t>Hotel Greet Lourdes Centre Pyrenees</w:t>
      </w:r>
      <w:r w:rsidRPr="006B6D5F">
        <w:t xml:space="preserve"> </w:t>
      </w:r>
      <w:r w:rsidRPr="006B6D5F">
        <w:rPr>
          <w:rFonts w:cstheme="minorHAnsi"/>
          <w:sz w:val="18"/>
          <w:szCs w:val="18"/>
        </w:rPr>
        <w:t>3*/ similar</w:t>
      </w:r>
      <w:r w:rsidRPr="00CE7B57">
        <w:rPr>
          <w:rFonts w:cstheme="minorHAnsi"/>
          <w:sz w:val="18"/>
          <w:szCs w:val="18"/>
        </w:rPr>
        <w:t>.</w:t>
      </w:r>
    </w:p>
    <w:p w14:paraId="5191FA2F" w14:textId="77777777" w:rsidR="00B93031" w:rsidRPr="00B93031" w:rsidRDefault="00B93031" w:rsidP="00B93031">
      <w:pPr>
        <w:spacing w:after="0"/>
        <w:ind w:right="2384"/>
        <w:jc w:val="both"/>
        <w:rPr>
          <w:rFonts w:cstheme="minorHAnsi"/>
          <w:color w:val="000000" w:themeColor="text1"/>
          <w:sz w:val="6"/>
          <w:szCs w:val="6"/>
        </w:rPr>
      </w:pPr>
    </w:p>
    <w:p w14:paraId="731CA496" w14:textId="77777777" w:rsidR="00460479" w:rsidRDefault="00460479" w:rsidP="00B93031">
      <w:pPr>
        <w:tabs>
          <w:tab w:val="left" w:pos="9498"/>
        </w:tabs>
        <w:spacing w:after="0"/>
        <w:ind w:left="-720"/>
        <w:jc w:val="both"/>
        <w:rPr>
          <w:rFonts w:ascii="Calibri" w:hAnsi="Calibri" w:cs="Calibri"/>
          <w:sz w:val="18"/>
          <w:szCs w:val="18"/>
          <w:lang w:eastAsia="en-GB"/>
        </w:rPr>
      </w:pPr>
      <w:r w:rsidRPr="00792F93">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7</w:t>
      </w:r>
      <w:r w:rsidRPr="00792F93">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LOURDES</w:t>
      </w:r>
      <w:r w:rsidRPr="00116B4E">
        <w:rPr>
          <w:rFonts w:ascii="Calibri" w:hAnsi="Calibri" w:cs="Calibri"/>
          <w:b/>
          <w:bCs/>
          <w:color w:val="0B87C3"/>
          <w:sz w:val="18"/>
          <w:szCs w:val="18"/>
          <w:lang w:eastAsia="en-GB"/>
        </w:rPr>
        <w:t xml:space="preserve"> - TOULOUSE</w:t>
      </w:r>
      <w:r>
        <w:rPr>
          <w:rFonts w:ascii="Calibri" w:hAnsi="Calibri" w:cs="Calibri"/>
          <w:b/>
          <w:bCs/>
          <w:color w:val="0B87C3"/>
          <w:sz w:val="18"/>
          <w:szCs w:val="18"/>
          <w:lang w:eastAsia="en-GB"/>
        </w:rPr>
        <w:t xml:space="preserve"> </w:t>
      </w:r>
      <w:r w:rsidRPr="00116B4E">
        <w:rPr>
          <w:rFonts w:ascii="Calibri" w:hAnsi="Calibri" w:cs="Calibri"/>
          <w:b/>
          <w:bCs/>
          <w:color w:val="0B87C3"/>
          <w:sz w:val="18"/>
          <w:szCs w:val="18"/>
          <w:lang w:eastAsia="en-GB"/>
        </w:rPr>
        <w:t xml:space="preserve">- CARCASSONNE </w:t>
      </w:r>
      <w:r>
        <w:rPr>
          <w:rFonts w:ascii="Calibri" w:hAnsi="Calibri" w:cs="Calibri"/>
          <w:b/>
          <w:bCs/>
          <w:color w:val="0B87C3"/>
          <w:sz w:val="18"/>
          <w:szCs w:val="18"/>
          <w:lang w:eastAsia="en-GB"/>
        </w:rPr>
        <w:t xml:space="preserve">- </w:t>
      </w:r>
      <w:r w:rsidRPr="00116B4E">
        <w:rPr>
          <w:rFonts w:ascii="Calibri" w:hAnsi="Calibri" w:cs="Calibri"/>
          <w:b/>
          <w:bCs/>
          <w:color w:val="0B87C3"/>
          <w:sz w:val="18"/>
          <w:szCs w:val="18"/>
          <w:lang w:eastAsia="en-GB"/>
        </w:rPr>
        <w:t>MONTPELLIER</w:t>
      </w:r>
      <w:r>
        <w:rPr>
          <w:rFonts w:ascii="Calibri" w:hAnsi="Calibri" w:cs="Calibri"/>
          <w:b/>
          <w:bCs/>
          <w:color w:val="0B87C3"/>
          <w:sz w:val="18"/>
          <w:szCs w:val="18"/>
          <w:lang w:eastAsia="en-GB"/>
        </w:rPr>
        <w:t xml:space="preserve"> (</w:t>
      </w:r>
      <w:r w:rsidRPr="00E00DDD">
        <w:rPr>
          <w:rFonts w:ascii="Calibri" w:hAnsi="Calibri" w:cs="Calibri"/>
          <w:b/>
          <w:bCs/>
          <w:color w:val="0B87C3"/>
          <w:sz w:val="18"/>
          <w:szCs w:val="18"/>
          <w:lang w:eastAsia="en-GB"/>
        </w:rPr>
        <w:t>cca. 430 km)</w:t>
      </w:r>
    </w:p>
    <w:p w14:paraId="2CE2FFEF" w14:textId="77777777" w:rsidR="00460479" w:rsidRDefault="00460479" w:rsidP="00B93031">
      <w:pPr>
        <w:tabs>
          <w:tab w:val="left" w:pos="9498"/>
        </w:tabs>
        <w:spacing w:after="0"/>
        <w:ind w:left="-720"/>
        <w:jc w:val="both"/>
        <w:rPr>
          <w:rFonts w:ascii="Calibri" w:hAnsi="Calibri" w:cs="Calibri"/>
          <w:sz w:val="18"/>
          <w:szCs w:val="18"/>
          <w:lang w:val="ro-RO"/>
        </w:rPr>
      </w:pPr>
      <w:r w:rsidRPr="00A10FBD">
        <w:rPr>
          <w:rFonts w:ascii="Calibri" w:hAnsi="Calibri" w:cs="Calibri"/>
          <w:color w:val="444444"/>
          <w:sz w:val="18"/>
          <w:szCs w:val="18"/>
          <w:lang w:eastAsia="en-GB"/>
        </w:rPr>
        <w:t xml:space="preserve">Mic dejun. </w:t>
      </w:r>
      <w:r>
        <w:rPr>
          <w:rFonts w:ascii="Calibri" w:hAnsi="Calibri" w:cs="Calibri"/>
          <w:color w:val="444444"/>
          <w:sz w:val="18"/>
          <w:szCs w:val="18"/>
          <w:lang w:eastAsia="en-GB"/>
        </w:rPr>
        <w:t xml:space="preserve">Pornim spre </w:t>
      </w:r>
      <w:r w:rsidRPr="0045527E">
        <w:rPr>
          <w:rFonts w:ascii="Calibri" w:hAnsi="Calibri" w:cs="Calibri"/>
          <w:sz w:val="18"/>
          <w:szCs w:val="18"/>
          <w:lang w:val="ro-RO"/>
        </w:rPr>
        <w:t xml:space="preserve">Toulouse, cunoscut si sub numele de „La Ville Rose” - Orasul Roz, fiind faimos pentru cladirile sale din teracota rosie, care ii dau o culoare distinctive si un farmec aparte. Dupa amiaza ajungem in </w:t>
      </w:r>
      <w:r w:rsidRPr="0045527E">
        <w:rPr>
          <w:rFonts w:cstheme="minorHAnsi"/>
          <w:sz w:val="18"/>
          <w:szCs w:val="18"/>
        </w:rPr>
        <w:t>cel mai bine pastrat oras medieval fortificat din Europa, Carcassone. Acesta a fost inscris pe lista patrimoniului mondial UNESCO inca din 1997, iar o plimbare pe stradutele pline de istorie reprezinta o adevarata calatorie in timp, intr-un trecut plin de glorie si eroism.</w:t>
      </w:r>
      <w:r w:rsidRPr="0045527E">
        <w:rPr>
          <w:rFonts w:ascii="Calibri" w:hAnsi="Calibri" w:cs="Calibri"/>
          <w:sz w:val="18"/>
          <w:szCs w:val="18"/>
          <w:lang w:eastAsia="en-GB"/>
        </w:rPr>
        <w:t xml:space="preserve"> Continuam drum</w:t>
      </w:r>
      <w:r w:rsidRPr="0045527E">
        <w:rPr>
          <w:rFonts w:ascii="Calibri" w:hAnsi="Calibri" w:cs="Calibri"/>
          <w:sz w:val="18"/>
          <w:szCs w:val="18"/>
          <w:lang w:val="ro-RO" w:eastAsia="en-GB"/>
        </w:rPr>
        <w:t>ul</w:t>
      </w:r>
      <w:r w:rsidRPr="0045527E">
        <w:rPr>
          <w:rFonts w:ascii="Calibri" w:hAnsi="Calibri" w:cs="Calibri"/>
          <w:sz w:val="18"/>
          <w:szCs w:val="18"/>
          <w:lang w:eastAsia="en-GB"/>
        </w:rPr>
        <w:t xml:space="preserve"> spre</w:t>
      </w:r>
      <w:r w:rsidRPr="0045527E">
        <w:rPr>
          <w:rFonts w:ascii="Calibri" w:hAnsi="Calibri" w:cs="Calibri"/>
          <w:sz w:val="18"/>
          <w:szCs w:val="18"/>
          <w:lang w:val="ro-RO"/>
        </w:rPr>
        <w:t xml:space="preserve"> Montpellier, important centru universitar. Centrul</w:t>
      </w:r>
      <w:r w:rsidRPr="003A464B">
        <w:rPr>
          <w:rFonts w:ascii="Calibri" w:hAnsi="Calibri" w:cs="Calibri"/>
          <w:sz w:val="18"/>
          <w:szCs w:val="18"/>
          <w:lang w:val="ro-RO"/>
        </w:rPr>
        <w:t xml:space="preserve"> orasului este dominat de stradute pietruite, piete mici si cladiri istorice. Exploram frumoasa Place de la Comedie si uimitorul Arc de Triumf. Ne plimbam de-a lungul Esplanade Charles de Gaulle, marginita de copaci, si ne bucuram de atmosfera linistita de pe Promenade du Peyrou, care ofera privelisti ale orasului si ale muntelui indepartat Pic Saint-Loup. Admiram imbinarea arhitecturala unica dintre vechi si contemporan, precum impresionantul </w:t>
      </w:r>
      <w:r w:rsidRPr="00E01886">
        <w:rPr>
          <w:rFonts w:ascii="Calibri" w:hAnsi="Calibri" w:cs="Calibri"/>
          <w:b/>
          <w:bCs/>
          <w:i/>
          <w:iCs/>
          <w:sz w:val="18"/>
          <w:szCs w:val="18"/>
          <w:lang w:val="ro-RO"/>
        </w:rPr>
        <w:t>Musee Fabre</w:t>
      </w:r>
      <w:r w:rsidRPr="003A464B">
        <w:rPr>
          <w:rFonts w:ascii="Calibri" w:hAnsi="Calibri" w:cs="Calibri"/>
          <w:sz w:val="18"/>
          <w:szCs w:val="18"/>
          <w:lang w:val="ro-RO"/>
        </w:rPr>
        <w:t xml:space="preserve">. Orasul are o scena gastronomica excelenta, cu numeroase restaurante ce servesc preparate traditionale din sudul Frantei, cum ar fi </w:t>
      </w:r>
      <w:r w:rsidRPr="003A464B">
        <w:rPr>
          <w:rFonts w:ascii="Calibri" w:hAnsi="Calibri" w:cs="Calibri"/>
          <w:i/>
          <w:sz w:val="18"/>
          <w:szCs w:val="18"/>
          <w:lang w:val="ro-RO"/>
        </w:rPr>
        <w:t>panisse</w:t>
      </w:r>
      <w:r w:rsidRPr="003A464B">
        <w:rPr>
          <w:rFonts w:ascii="Calibri" w:hAnsi="Calibri" w:cs="Calibri"/>
          <w:sz w:val="18"/>
          <w:szCs w:val="18"/>
          <w:lang w:val="ro-RO"/>
        </w:rPr>
        <w:t xml:space="preserve"> sau </w:t>
      </w:r>
      <w:r w:rsidRPr="003A464B">
        <w:rPr>
          <w:rFonts w:ascii="Calibri" w:hAnsi="Calibri" w:cs="Calibri"/>
          <w:i/>
          <w:sz w:val="18"/>
          <w:szCs w:val="18"/>
          <w:lang w:val="ro-RO"/>
        </w:rPr>
        <w:t>tielle</w:t>
      </w:r>
      <w:r w:rsidRPr="003A464B">
        <w:rPr>
          <w:rFonts w:ascii="Calibri" w:hAnsi="Calibri" w:cs="Calibri"/>
          <w:sz w:val="18"/>
          <w:szCs w:val="18"/>
          <w:lang w:val="ro-RO"/>
        </w:rPr>
        <w:t xml:space="preserve"> (placinta cu carne de peste), dar si o viata de noapte vibranta, datorita studentilor si turistilor care vin sa exploreze orasul.</w:t>
      </w:r>
      <w:r>
        <w:rPr>
          <w:rFonts w:ascii="Calibri" w:hAnsi="Calibri" w:cs="Calibri"/>
          <w:sz w:val="18"/>
          <w:szCs w:val="18"/>
          <w:lang w:val="ro-RO"/>
        </w:rPr>
        <w:t xml:space="preserve"> </w:t>
      </w:r>
      <w:r w:rsidRPr="00B0068B">
        <w:rPr>
          <w:rFonts w:ascii="Calibri" w:hAnsi="Calibri" w:cs="Calibri"/>
          <w:sz w:val="18"/>
          <w:szCs w:val="18"/>
          <w:lang w:eastAsia="en-GB"/>
        </w:rPr>
        <w:t xml:space="preserve">Seara, cazare in </w:t>
      </w:r>
      <w:r>
        <w:rPr>
          <w:rFonts w:ascii="Calibri" w:hAnsi="Calibri" w:cs="Calibri"/>
          <w:sz w:val="18"/>
          <w:szCs w:val="18"/>
          <w:lang w:eastAsia="en-GB"/>
        </w:rPr>
        <w:t xml:space="preserve">Ibis Styles </w:t>
      </w:r>
      <w:r w:rsidRPr="006B6D5F">
        <w:rPr>
          <w:rFonts w:ascii="Calibri" w:hAnsi="Calibri" w:cs="Calibri"/>
          <w:sz w:val="18"/>
          <w:szCs w:val="18"/>
          <w:lang w:eastAsia="en-GB"/>
        </w:rPr>
        <w:t>Montpellier</w:t>
      </w:r>
      <w:r>
        <w:rPr>
          <w:rFonts w:ascii="Calibri" w:hAnsi="Calibri" w:cs="Calibri"/>
          <w:sz w:val="18"/>
          <w:szCs w:val="18"/>
          <w:lang w:eastAsia="en-GB"/>
        </w:rPr>
        <w:t xml:space="preserve"> </w:t>
      </w:r>
      <w:r w:rsidRPr="00B039C8">
        <w:rPr>
          <w:rFonts w:ascii="Calibri" w:hAnsi="Calibri" w:cs="Calibri"/>
          <w:sz w:val="18"/>
          <w:szCs w:val="18"/>
          <w:lang w:eastAsia="en-GB"/>
        </w:rPr>
        <w:t>Center</w:t>
      </w:r>
      <w:r w:rsidRPr="00B039C8">
        <w:rPr>
          <w:rFonts w:cstheme="minorHAnsi"/>
          <w:sz w:val="18"/>
          <w:szCs w:val="18"/>
          <w:lang w:eastAsia="en-GB"/>
        </w:rPr>
        <w:t xml:space="preserve"> </w:t>
      </w:r>
      <w:r w:rsidRPr="00B039C8">
        <w:rPr>
          <w:rFonts w:cstheme="minorHAnsi"/>
          <w:sz w:val="18"/>
          <w:szCs w:val="18"/>
        </w:rPr>
        <w:t>3*/similar.</w:t>
      </w:r>
      <w:r w:rsidRPr="006B6D5F">
        <w:rPr>
          <w:rFonts w:cstheme="minorHAnsi"/>
          <w:sz w:val="18"/>
          <w:szCs w:val="18"/>
        </w:rPr>
        <w:t xml:space="preserve"> </w:t>
      </w:r>
    </w:p>
    <w:p w14:paraId="5E303A9E" w14:textId="77777777" w:rsidR="00B93031" w:rsidRPr="00B93031" w:rsidRDefault="00B93031" w:rsidP="00B93031">
      <w:pPr>
        <w:spacing w:after="0"/>
        <w:ind w:right="2384"/>
        <w:jc w:val="both"/>
        <w:rPr>
          <w:rFonts w:cstheme="minorHAnsi"/>
          <w:color w:val="000000" w:themeColor="text1"/>
          <w:sz w:val="6"/>
          <w:szCs w:val="6"/>
        </w:rPr>
      </w:pPr>
    </w:p>
    <w:p w14:paraId="4A93042C" w14:textId="77777777" w:rsidR="00460479" w:rsidRDefault="00460479" w:rsidP="00B93031">
      <w:pPr>
        <w:tabs>
          <w:tab w:val="left" w:pos="9498"/>
        </w:tabs>
        <w:spacing w:after="0"/>
        <w:ind w:left="-720"/>
        <w:jc w:val="both"/>
        <w:rPr>
          <w:rFonts w:ascii="Calibri" w:hAnsi="Calibri" w:cs="Calibri"/>
          <w:sz w:val="18"/>
          <w:szCs w:val="18"/>
          <w:lang w:eastAsia="en-GB"/>
        </w:rPr>
      </w:pPr>
      <w:r w:rsidRPr="00A10FBD">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8</w:t>
      </w:r>
      <w:r w:rsidRPr="00A10FBD">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w:t>
      </w:r>
      <w:r w:rsidRPr="004515F3">
        <w:rPr>
          <w:rFonts w:ascii="Calibri" w:hAnsi="Calibri" w:cs="Calibri"/>
          <w:b/>
          <w:bCs/>
          <w:color w:val="0B87C3"/>
          <w:sz w:val="18"/>
          <w:szCs w:val="18"/>
          <w:lang w:eastAsia="en-GB"/>
        </w:rPr>
        <w:t>MONTPELLIER</w:t>
      </w:r>
      <w:r>
        <w:rPr>
          <w:rFonts w:ascii="Calibri" w:hAnsi="Calibri" w:cs="Calibri"/>
          <w:b/>
          <w:bCs/>
          <w:color w:val="0B87C3"/>
          <w:sz w:val="18"/>
          <w:szCs w:val="18"/>
          <w:lang w:eastAsia="en-GB"/>
        </w:rPr>
        <w:t xml:space="preserve"> </w:t>
      </w:r>
      <w:r w:rsidRPr="004515F3">
        <w:rPr>
          <w:rFonts w:ascii="Calibri" w:hAnsi="Calibri" w:cs="Calibri"/>
          <w:b/>
          <w:bCs/>
          <w:color w:val="0B87C3"/>
          <w:sz w:val="18"/>
          <w:szCs w:val="18"/>
          <w:lang w:eastAsia="en-GB"/>
        </w:rPr>
        <w:t xml:space="preserve">- PONT du GARD </w:t>
      </w:r>
      <w:r w:rsidRPr="004203F4">
        <w:rPr>
          <w:rFonts w:ascii="Calibri" w:hAnsi="Calibri" w:cs="Calibri"/>
          <w:b/>
          <w:bCs/>
          <w:color w:val="0B87C3"/>
          <w:sz w:val="18"/>
          <w:szCs w:val="18"/>
          <w:lang w:eastAsia="en-GB"/>
        </w:rPr>
        <w:t xml:space="preserve">- </w:t>
      </w:r>
      <w:r w:rsidRPr="004515F3">
        <w:rPr>
          <w:rFonts w:ascii="Calibri" w:hAnsi="Calibri" w:cs="Calibri"/>
          <w:b/>
          <w:bCs/>
          <w:color w:val="0B87C3"/>
          <w:sz w:val="18"/>
          <w:szCs w:val="18"/>
          <w:lang w:eastAsia="en-GB"/>
        </w:rPr>
        <w:t xml:space="preserve">ARLES </w:t>
      </w:r>
      <w:r w:rsidRPr="00072D0B">
        <w:rPr>
          <w:rFonts w:ascii="Calibri" w:hAnsi="Calibri" w:cs="Calibri"/>
          <w:b/>
          <w:bCs/>
          <w:color w:val="0B87C3"/>
          <w:sz w:val="18"/>
          <w:szCs w:val="18"/>
          <w:lang w:eastAsia="en-GB"/>
        </w:rPr>
        <w:t xml:space="preserve">- LES BAUX de PROVENCE </w:t>
      </w:r>
      <w:r>
        <w:rPr>
          <w:rFonts w:ascii="Calibri" w:hAnsi="Calibri" w:cs="Calibri"/>
          <w:b/>
          <w:bCs/>
          <w:color w:val="0B87C3"/>
          <w:sz w:val="18"/>
          <w:szCs w:val="18"/>
          <w:lang w:eastAsia="en-GB"/>
        </w:rPr>
        <w:t>-</w:t>
      </w:r>
      <w:r w:rsidRPr="00A10FBD">
        <w:rPr>
          <w:rFonts w:ascii="Calibri" w:hAnsi="Calibri" w:cs="Calibri"/>
          <w:b/>
          <w:bCs/>
          <w:color w:val="0B87C3"/>
          <w:sz w:val="18"/>
          <w:szCs w:val="18"/>
          <w:lang w:eastAsia="en-GB"/>
        </w:rPr>
        <w:t xml:space="preserve"> </w:t>
      </w:r>
      <w:r w:rsidRPr="00DA467B">
        <w:rPr>
          <w:rFonts w:ascii="Calibri" w:hAnsi="Calibri" w:cs="Calibri"/>
          <w:b/>
          <w:bCs/>
          <w:color w:val="0B87C3"/>
          <w:sz w:val="18"/>
          <w:szCs w:val="18"/>
          <w:lang w:eastAsia="en-GB"/>
        </w:rPr>
        <w:t xml:space="preserve">FONTAINE de VAUCLUSE </w:t>
      </w:r>
      <w:r w:rsidRPr="004515F3">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 xml:space="preserve">AVIGNON (cca. </w:t>
      </w:r>
      <w:r w:rsidRPr="00E00DDD">
        <w:rPr>
          <w:rFonts w:ascii="Calibri" w:hAnsi="Calibri" w:cs="Calibri"/>
          <w:b/>
          <w:bCs/>
          <w:color w:val="0B87C3"/>
          <w:sz w:val="18"/>
          <w:szCs w:val="18"/>
          <w:lang w:eastAsia="en-GB"/>
        </w:rPr>
        <w:t>225 km)</w:t>
      </w:r>
    </w:p>
    <w:p w14:paraId="0513DD23" w14:textId="77777777" w:rsidR="00460479" w:rsidRDefault="00460479" w:rsidP="00B93031">
      <w:pPr>
        <w:tabs>
          <w:tab w:val="left" w:pos="9498"/>
        </w:tabs>
        <w:spacing w:after="0"/>
        <w:ind w:left="-720"/>
        <w:jc w:val="both"/>
        <w:rPr>
          <w:rFonts w:cstheme="minorHAnsi"/>
          <w:color w:val="202122"/>
          <w:sz w:val="18"/>
          <w:szCs w:val="18"/>
          <w:shd w:val="clear" w:color="auto" w:fill="FFFFFF"/>
        </w:rPr>
      </w:pPr>
      <w:r w:rsidRPr="00ED71A0">
        <w:rPr>
          <w:rFonts w:ascii="Calibri" w:hAnsi="Calibri" w:cs="Calibri"/>
          <w:sz w:val="18"/>
          <w:szCs w:val="18"/>
          <w:lang w:eastAsia="en-GB"/>
        </w:rPr>
        <w:t xml:space="preserve">Mic dejun. </w:t>
      </w:r>
      <w:r>
        <w:rPr>
          <w:rFonts w:ascii="Calibri" w:hAnsi="Calibri" w:cs="Calibri"/>
          <w:sz w:val="18"/>
          <w:szCs w:val="18"/>
          <w:lang w:eastAsia="en-GB"/>
        </w:rPr>
        <w:t>N</w:t>
      </w:r>
      <w:r w:rsidRPr="00EC0E87">
        <w:rPr>
          <w:rFonts w:ascii="Calibri" w:hAnsi="Calibri" w:cs="Calibri"/>
          <w:sz w:val="18"/>
          <w:szCs w:val="18"/>
          <w:lang w:eastAsia="en-GB"/>
        </w:rPr>
        <w:t>e indreptam spre</w:t>
      </w:r>
      <w:r>
        <w:rPr>
          <w:rFonts w:ascii="Calibri" w:hAnsi="Calibri" w:cs="Calibri"/>
          <w:sz w:val="18"/>
          <w:szCs w:val="18"/>
          <w:lang w:eastAsia="en-GB"/>
        </w:rPr>
        <w:t xml:space="preserve"> </w:t>
      </w:r>
      <w:r w:rsidRPr="0045527E">
        <w:rPr>
          <w:rFonts w:cstheme="minorHAnsi"/>
          <w:color w:val="202122"/>
          <w:sz w:val="18"/>
          <w:szCs w:val="18"/>
          <w:shd w:val="clear" w:color="auto" w:fill="FFFFFF"/>
        </w:rPr>
        <w:t>Pont </w:t>
      </w:r>
      <w:r w:rsidRPr="0045527E">
        <w:rPr>
          <w:rFonts w:cstheme="minorHAnsi"/>
          <w:bCs/>
          <w:color w:val="202122"/>
          <w:sz w:val="18"/>
          <w:szCs w:val="18"/>
          <w:shd w:val="clear" w:color="auto" w:fill="FFFFFF"/>
        </w:rPr>
        <w:t>du Gard,</w:t>
      </w:r>
      <w:r w:rsidRPr="0045527E">
        <w:rPr>
          <w:rFonts w:cstheme="minorHAnsi"/>
          <w:color w:val="202122"/>
          <w:sz w:val="18"/>
          <w:szCs w:val="18"/>
          <w:shd w:val="clear" w:color="auto" w:fill="FFFFFF"/>
        </w:rPr>
        <w:t xml:space="preserve"> un vechi apeduct roman, construit în sec. I d.Hr., adăugat pe lista obiectivelor UNESCO înca din 1985, datorită conservării sale excepționale, importanței istorice și ingeniozității arhitecturale. Constructia are trei niveluri de arcade realizate din calcar și are o înălțime de 48,8 m. Apeductul transporta aproximativ 40.000 m³ </w:t>
      </w:r>
      <w:r w:rsidRPr="0045527E">
        <w:rPr>
          <w:rFonts w:cstheme="minorHAnsi"/>
          <w:color w:val="202122"/>
          <w:sz w:val="18"/>
          <w:szCs w:val="18"/>
          <w:shd w:val="clear" w:color="auto" w:fill="FFFFFF"/>
          <w:vertAlign w:val="superscript"/>
        </w:rPr>
        <w:t>de</w:t>
      </w:r>
      <w:r w:rsidRPr="0045527E">
        <w:rPr>
          <w:rFonts w:cstheme="minorHAnsi"/>
          <w:color w:val="202122"/>
          <w:sz w:val="18"/>
          <w:szCs w:val="18"/>
          <w:shd w:val="clear" w:color="auto" w:fill="FFFFFF"/>
        </w:rPr>
        <w:t> apă pe zi, pe o distanță de 50 km, durand aproape 27 de ore pentru a curge de la sursă în oraș. După prăbușirea Imperiului Roman și dezafectarea apeductului, Pont du Gard a rămas în mare parte intact, cu o funcție secundară de pod cu taxă, călătorii folosindu-l pentru a traversa râul. Traseul nostru continua spre Arles, oras care conserva</w:t>
      </w:r>
      <w:r w:rsidRPr="0045527E">
        <w:rPr>
          <w:rFonts w:cstheme="minorHAnsi"/>
          <w:color w:val="202122"/>
          <w:sz w:val="18"/>
          <w:szCs w:val="18"/>
        </w:rPr>
        <w:t xml:space="preserve"> vestigii romane importante, majoritatea fiind incluse în Patrimoniul Mondial UNESCO încă din 1981: </w:t>
      </w:r>
      <w:r w:rsidRPr="0045527E">
        <w:rPr>
          <w:rFonts w:cstheme="minorHAnsi"/>
          <w:b/>
          <w:bCs/>
          <w:i/>
          <w:iCs/>
          <w:color w:val="202122"/>
          <w:sz w:val="18"/>
          <w:szCs w:val="18"/>
        </w:rPr>
        <w:t>Teatrul Roman</w:t>
      </w:r>
      <w:r w:rsidRPr="0045527E">
        <w:rPr>
          <w:rFonts w:cstheme="minorHAnsi"/>
          <w:color w:val="202122"/>
          <w:sz w:val="18"/>
          <w:szCs w:val="18"/>
        </w:rPr>
        <w:t xml:space="preserve">, </w:t>
      </w:r>
      <w:hyperlink r:id="rId8" w:tooltip="Amfiteatrul din Arles" w:history="1">
        <w:r w:rsidRPr="0045527E">
          <w:rPr>
            <w:rStyle w:val="Hyperlink"/>
            <w:rFonts w:cstheme="minorHAnsi"/>
            <w:b/>
            <w:bCs/>
            <w:i/>
            <w:iCs/>
            <w:color w:val="000000" w:themeColor="text1"/>
            <w:sz w:val="18"/>
            <w:szCs w:val="18"/>
            <w:u w:val="none"/>
          </w:rPr>
          <w:t>Arena sau amfiteatrul</w:t>
        </w:r>
      </w:hyperlink>
      <w:r w:rsidRPr="0045527E">
        <w:rPr>
          <w:rFonts w:cstheme="minorHAnsi"/>
          <w:color w:val="000000" w:themeColor="text1"/>
          <w:sz w:val="18"/>
          <w:szCs w:val="18"/>
        </w:rPr>
        <w:t xml:space="preserve">, </w:t>
      </w:r>
      <w:r w:rsidRPr="0045527E">
        <w:rPr>
          <w:rFonts w:cstheme="minorHAnsi"/>
          <w:b/>
          <w:bCs/>
          <w:i/>
          <w:iCs/>
          <w:color w:val="202122"/>
          <w:sz w:val="18"/>
          <w:szCs w:val="18"/>
        </w:rPr>
        <w:t>Necropola romană</w:t>
      </w:r>
      <w:r w:rsidRPr="0045527E">
        <w:rPr>
          <w:rFonts w:cstheme="minorHAnsi"/>
          <w:color w:val="202122"/>
          <w:sz w:val="18"/>
          <w:szCs w:val="18"/>
        </w:rPr>
        <w:t xml:space="preserve">, </w:t>
      </w:r>
      <w:r w:rsidRPr="0045527E">
        <w:rPr>
          <w:rFonts w:cstheme="minorHAnsi"/>
          <w:b/>
          <w:bCs/>
          <w:i/>
          <w:iCs/>
          <w:color w:val="202122"/>
          <w:sz w:val="18"/>
          <w:szCs w:val="18"/>
        </w:rPr>
        <w:t>Termele lui Constantin</w:t>
      </w:r>
      <w:r w:rsidRPr="0045527E">
        <w:rPr>
          <w:rFonts w:cstheme="minorHAnsi"/>
          <w:color w:val="202122"/>
          <w:sz w:val="18"/>
          <w:szCs w:val="18"/>
        </w:rPr>
        <w:t xml:space="preserve">, </w:t>
      </w:r>
      <w:r w:rsidRPr="0045527E">
        <w:rPr>
          <w:rFonts w:cstheme="minorHAnsi"/>
          <w:b/>
          <w:bCs/>
          <w:i/>
          <w:iCs/>
          <w:color w:val="202122"/>
          <w:sz w:val="18"/>
          <w:szCs w:val="18"/>
        </w:rPr>
        <w:t>Criptoporticul</w:t>
      </w:r>
      <w:hyperlink r:id="rId9" w:tooltip="Criptoporticus" w:history="1">
        <w:r w:rsidRPr="0045527E">
          <w:rPr>
            <w:rStyle w:val="Hyperlink"/>
            <w:rFonts w:cstheme="minorHAnsi"/>
            <w:color w:val="3366CC"/>
            <w:sz w:val="18"/>
            <w:szCs w:val="18"/>
          </w:rPr>
          <w:t>​</w:t>
        </w:r>
      </w:hyperlink>
      <w:r w:rsidRPr="0045527E">
        <w:rPr>
          <w:rFonts w:cstheme="minorHAnsi"/>
          <w:color w:val="202122"/>
          <w:sz w:val="18"/>
          <w:szCs w:val="18"/>
        </w:rPr>
        <w:t xml:space="preserve"> (pasajul acoperit), Obeliscul. Biserica </w:t>
      </w:r>
      <w:hyperlink r:id="rId10" w:tooltip="Biserica Sfântul Trofim" w:history="1">
        <w:r w:rsidRPr="0045527E">
          <w:rPr>
            <w:rStyle w:val="Hyperlink"/>
            <w:rFonts w:cstheme="minorHAnsi"/>
            <w:color w:val="000000" w:themeColor="text1"/>
            <w:sz w:val="18"/>
            <w:szCs w:val="18"/>
            <w:u w:val="none"/>
          </w:rPr>
          <w:t>Sf. Trofim</w:t>
        </w:r>
      </w:hyperlink>
      <w:r w:rsidRPr="0045527E">
        <w:rPr>
          <w:rFonts w:cstheme="minorHAnsi"/>
          <w:color w:val="202122"/>
          <w:sz w:val="18"/>
          <w:szCs w:val="18"/>
        </w:rPr>
        <w:t>, fostă catedrală, este o operă majoră de </w:t>
      </w:r>
      <w:hyperlink r:id="rId11" w:tooltip="Arhitectură romanică" w:history="1">
        <w:r w:rsidRPr="0045527E">
          <w:rPr>
            <w:rStyle w:val="Hyperlink"/>
            <w:rFonts w:cstheme="minorHAnsi"/>
            <w:color w:val="000000" w:themeColor="text1"/>
            <w:sz w:val="18"/>
            <w:szCs w:val="18"/>
            <w:u w:val="none"/>
          </w:rPr>
          <w:t>arhitectură romanică</w:t>
        </w:r>
      </w:hyperlink>
      <w:r w:rsidRPr="0045527E">
        <w:rPr>
          <w:rFonts w:ascii="Arial" w:hAnsi="Arial" w:cs="Arial"/>
          <w:color w:val="202122"/>
          <w:shd w:val="clear" w:color="auto" w:fill="FFFFFF"/>
        </w:rPr>
        <w:t>. </w:t>
      </w:r>
      <w:r w:rsidRPr="0045527E">
        <w:rPr>
          <w:rFonts w:cstheme="minorHAnsi"/>
          <w:color w:val="202122"/>
          <w:sz w:val="18"/>
          <w:szCs w:val="18"/>
          <w:shd w:val="clear" w:color="auto" w:fill="FFFFFF"/>
        </w:rPr>
        <w:t>Mulți artiști au trăit și au lucrat aici, inclusiv Pablo Picasso, Paul Gauguin, si Vincent van Gogh. Urmatoarea oprire va fi in comuna Les Baux de Provence, membră a Asociației “Cele mai frumoase sate din Franța”, pe care o vom vizita in continuare. Aceasta are peste 1,5 milioane de vizitatori pe an, deși are doar cca. 20 de locuitori în partea superioară și 295 pentru restul comunei. În Evul Mediu, fortăreața a fost construită în sec. XI - XIII, pe o suprafață de șapte hectare. Prinții din Les Baux au controlat Provence timp de mulți ani, domeniul luand sfârșit în sec. XV, după moartea ultimei prințese de Les Baux. În 1642, orașul a fost oferit Prințului de Monaco din familia Grimaldi, Titlul de </w:t>
      </w:r>
      <w:r w:rsidRPr="0045527E">
        <w:rPr>
          <w:rFonts w:cstheme="minorHAnsi"/>
          <w:i/>
          <w:iCs/>
          <w:color w:val="202122"/>
          <w:sz w:val="18"/>
          <w:szCs w:val="18"/>
          <w:shd w:val="clear" w:color="auto" w:fill="FFFFFF"/>
        </w:rPr>
        <w:t>Marchiz de Les Baux</w:t>
      </w:r>
      <w:r w:rsidRPr="0045527E">
        <w:rPr>
          <w:rFonts w:cstheme="minorHAnsi"/>
          <w:color w:val="202122"/>
          <w:sz w:val="18"/>
          <w:szCs w:val="18"/>
          <w:shd w:val="clear" w:color="auto" w:fill="FFFFFF"/>
        </w:rPr>
        <w:t xml:space="preserve"> fiind încă purtat de Prințul de Monaco. Incheiem ziua la </w:t>
      </w:r>
      <w:r w:rsidRPr="0045527E">
        <w:rPr>
          <w:rFonts w:ascii="Calibri" w:hAnsi="Calibri" w:cs="Calibri"/>
          <w:sz w:val="18"/>
          <w:szCs w:val="18"/>
          <w:lang w:eastAsia="en-GB"/>
        </w:rPr>
        <w:t xml:space="preserve">Fontaine de Vaucluse, </w:t>
      </w:r>
      <w:r w:rsidRPr="0045527E">
        <w:rPr>
          <w:rFonts w:cstheme="minorHAnsi"/>
          <w:color w:val="202122"/>
          <w:sz w:val="18"/>
          <w:szCs w:val="18"/>
          <w:shd w:val="clear" w:color="auto" w:fill="FFFFFF"/>
        </w:rPr>
        <w:t xml:space="preserve">cel mai mare izbuc din Franța, un sifon adânc de 308 metri, dintre care 223 sunt sub nivelul mării, unde izvoraste raul Sorgue. Munții </w:t>
      </w:r>
      <w:r w:rsidRPr="0045527E">
        <w:rPr>
          <w:rFonts w:ascii="Calibri" w:hAnsi="Calibri" w:cs="Calibri"/>
          <w:sz w:val="18"/>
          <w:szCs w:val="18"/>
          <w:lang w:eastAsia="en-GB"/>
        </w:rPr>
        <w:t>Vaucluse</w:t>
      </w:r>
      <w:r w:rsidRPr="0045527E">
        <w:rPr>
          <w:rFonts w:cstheme="minorHAnsi"/>
          <w:color w:val="202122"/>
          <w:sz w:val="18"/>
          <w:szCs w:val="18"/>
          <w:shd w:val="clear" w:color="auto" w:fill="FFFFFF"/>
        </w:rPr>
        <w:t> sunt formați din calcar, care permite</w:t>
      </w:r>
      <w:r w:rsidRPr="00692636">
        <w:rPr>
          <w:rFonts w:cstheme="minorHAnsi"/>
          <w:color w:val="202122"/>
          <w:sz w:val="18"/>
          <w:szCs w:val="18"/>
          <w:shd w:val="clear" w:color="auto" w:fill="FFFFFF"/>
        </w:rPr>
        <w:t xml:space="preserve"> </w:t>
      </w:r>
      <w:r w:rsidRPr="00AB122D">
        <w:rPr>
          <w:rFonts w:cstheme="minorHAnsi"/>
          <w:color w:val="202122"/>
          <w:sz w:val="18"/>
          <w:szCs w:val="18"/>
          <w:shd w:val="clear" w:color="auto" w:fill="FFFFFF"/>
        </w:rPr>
        <w:t>formarea</w:t>
      </w:r>
      <w:r>
        <w:rPr>
          <w:rFonts w:cstheme="minorHAnsi"/>
          <w:color w:val="202122"/>
          <w:sz w:val="18"/>
          <w:szCs w:val="18"/>
          <w:shd w:val="clear" w:color="auto" w:fill="FFFFFF"/>
        </w:rPr>
        <w:t xml:space="preserve"> raurilor subterane.</w:t>
      </w:r>
      <w:r w:rsidRPr="00AB122D">
        <w:rPr>
          <w:rFonts w:cstheme="minorHAnsi"/>
          <w:color w:val="202122"/>
          <w:sz w:val="18"/>
          <w:szCs w:val="18"/>
          <w:shd w:val="clear" w:color="auto" w:fill="FFFFFF"/>
        </w:rPr>
        <w:t> </w:t>
      </w:r>
      <w:r>
        <w:rPr>
          <w:rFonts w:cstheme="minorHAnsi"/>
          <w:color w:val="202122"/>
          <w:sz w:val="18"/>
          <w:szCs w:val="18"/>
          <w:shd w:val="clear" w:color="auto" w:fill="FFFFFF"/>
        </w:rPr>
        <w:t>R</w:t>
      </w:r>
      <w:r w:rsidRPr="00AB122D">
        <w:rPr>
          <w:rFonts w:cstheme="minorHAnsi"/>
          <w:color w:val="202122"/>
          <w:sz w:val="18"/>
          <w:szCs w:val="18"/>
          <w:shd w:val="clear" w:color="auto" w:fill="FFFFFF"/>
        </w:rPr>
        <w:t>oci mai dure și impermeabile împiedică curgerea naturală a acestor râuri, provocând</w:t>
      </w:r>
      <w:r>
        <w:rPr>
          <w:rFonts w:cstheme="minorHAnsi"/>
          <w:color w:val="202122"/>
          <w:sz w:val="18"/>
          <w:szCs w:val="18"/>
          <w:shd w:val="clear" w:color="auto" w:fill="FFFFFF"/>
        </w:rPr>
        <w:t xml:space="preserve"> reaparitii la suprafata</w:t>
      </w:r>
      <w:r w:rsidRPr="00AB122D">
        <w:rPr>
          <w:rFonts w:cstheme="minorHAnsi"/>
          <w:color w:val="202122"/>
          <w:sz w:val="18"/>
          <w:szCs w:val="18"/>
          <w:shd w:val="clear" w:color="auto" w:fill="FFFFFF"/>
        </w:rPr>
        <w:t> precum aceasta.</w:t>
      </w:r>
      <w:r w:rsidRPr="00692636">
        <w:rPr>
          <w:rFonts w:cstheme="minorHAnsi"/>
          <w:color w:val="202122"/>
          <w:sz w:val="18"/>
          <w:szCs w:val="18"/>
          <w:shd w:val="clear" w:color="auto" w:fill="FFFFFF"/>
        </w:rPr>
        <w:t xml:space="preserve"> </w:t>
      </w:r>
      <w:r>
        <w:rPr>
          <w:rFonts w:cstheme="minorHAnsi"/>
          <w:color w:val="202122"/>
          <w:sz w:val="18"/>
          <w:szCs w:val="18"/>
          <w:shd w:val="clear" w:color="auto" w:fill="FFFFFF"/>
        </w:rPr>
        <w:t>S</w:t>
      </w:r>
      <w:r w:rsidRPr="00AB122D">
        <w:rPr>
          <w:rFonts w:cstheme="minorHAnsi"/>
          <w:color w:val="202122"/>
          <w:sz w:val="18"/>
          <w:szCs w:val="18"/>
          <w:shd w:val="clear" w:color="auto" w:fill="FFFFFF"/>
        </w:rPr>
        <w:t xml:space="preserve">e află pe locul cinci în lume, cu un debit </w:t>
      </w:r>
      <w:r>
        <w:rPr>
          <w:rFonts w:cstheme="minorHAnsi"/>
          <w:color w:val="202122"/>
          <w:sz w:val="18"/>
          <w:szCs w:val="18"/>
          <w:shd w:val="clear" w:color="auto" w:fill="FFFFFF"/>
        </w:rPr>
        <w:t>mediu anual</w:t>
      </w:r>
      <w:r w:rsidRPr="00AB122D">
        <w:rPr>
          <w:rFonts w:cstheme="minorHAnsi"/>
          <w:color w:val="202122"/>
          <w:sz w:val="18"/>
          <w:szCs w:val="18"/>
          <w:shd w:val="clear" w:color="auto" w:fill="FFFFFF"/>
        </w:rPr>
        <w:t xml:space="preserve"> de 20  </w:t>
      </w:r>
      <w:r w:rsidRPr="00AB122D">
        <w:rPr>
          <w:rFonts w:cstheme="minorHAnsi"/>
          <w:color w:val="202122"/>
          <w:sz w:val="18"/>
          <w:szCs w:val="18"/>
          <w:shd w:val="clear" w:color="auto" w:fill="FFFFFF"/>
          <w:vertAlign w:val="superscript"/>
        </w:rPr>
        <w:t>m³</w:t>
      </w:r>
      <w:r w:rsidRPr="00AB122D">
        <w:rPr>
          <w:rFonts w:cstheme="minorHAnsi"/>
          <w:sz w:val="18"/>
          <w:szCs w:val="18"/>
        </w:rPr>
        <w:t>/s</w:t>
      </w:r>
      <w:r>
        <w:rPr>
          <w:rFonts w:cstheme="minorHAnsi"/>
          <w:sz w:val="18"/>
          <w:szCs w:val="18"/>
        </w:rPr>
        <w:t>,</w:t>
      </w:r>
      <w:r w:rsidRPr="00AB122D">
        <w:rPr>
          <w:rFonts w:cstheme="minorHAnsi"/>
          <w:color w:val="202122"/>
          <w:sz w:val="18"/>
          <w:szCs w:val="18"/>
          <w:shd w:val="clear" w:color="auto" w:fill="FFFFFF"/>
        </w:rPr>
        <w:t>  în perioade de inundații (iarna și primăvara</w:t>
      </w:r>
      <w:r>
        <w:rPr>
          <w:rFonts w:cstheme="minorHAnsi"/>
          <w:color w:val="202122"/>
          <w:sz w:val="18"/>
          <w:szCs w:val="18"/>
          <w:shd w:val="clear" w:color="auto" w:fill="FFFFFF"/>
        </w:rPr>
        <w:t>)</w:t>
      </w:r>
      <w:r w:rsidRPr="00AB122D">
        <w:rPr>
          <w:rFonts w:cstheme="minorHAnsi"/>
          <w:color w:val="202122"/>
          <w:sz w:val="18"/>
          <w:szCs w:val="18"/>
          <w:shd w:val="clear" w:color="auto" w:fill="FFFFFF"/>
        </w:rPr>
        <w:t>, debit</w:t>
      </w:r>
      <w:r>
        <w:rPr>
          <w:rFonts w:cstheme="minorHAnsi"/>
          <w:color w:val="202122"/>
          <w:sz w:val="18"/>
          <w:szCs w:val="18"/>
          <w:shd w:val="clear" w:color="auto" w:fill="FFFFFF"/>
        </w:rPr>
        <w:t>ul</w:t>
      </w:r>
      <w:r w:rsidRPr="00AB122D">
        <w:rPr>
          <w:rFonts w:cstheme="minorHAnsi"/>
          <w:color w:val="202122"/>
          <w:sz w:val="18"/>
          <w:szCs w:val="18"/>
          <w:shd w:val="clear" w:color="auto" w:fill="FFFFFF"/>
        </w:rPr>
        <w:t xml:space="preserve"> poate ajunge la 90  </w:t>
      </w:r>
      <w:r w:rsidRPr="00AB122D">
        <w:rPr>
          <w:rFonts w:cstheme="minorHAnsi"/>
          <w:color w:val="202122"/>
          <w:sz w:val="18"/>
          <w:szCs w:val="18"/>
          <w:shd w:val="clear" w:color="auto" w:fill="FFFFFF"/>
          <w:vertAlign w:val="superscript"/>
        </w:rPr>
        <w:t>m³</w:t>
      </w:r>
      <w:r w:rsidRPr="00AB122D">
        <w:rPr>
          <w:rFonts w:cstheme="minorHAnsi"/>
          <w:sz w:val="18"/>
          <w:szCs w:val="18"/>
        </w:rPr>
        <w:t>/s</w:t>
      </w:r>
      <w:r w:rsidRPr="00AB122D">
        <w:rPr>
          <w:rFonts w:cstheme="minorHAnsi"/>
          <w:color w:val="202122"/>
          <w:sz w:val="18"/>
          <w:szCs w:val="18"/>
          <w:shd w:val="clear" w:color="auto" w:fill="FFFFFF"/>
        </w:rPr>
        <w:t xml:space="preserve"> , iar </w:t>
      </w:r>
      <w:r>
        <w:rPr>
          <w:rFonts w:cstheme="minorHAnsi"/>
          <w:color w:val="202122"/>
          <w:sz w:val="18"/>
          <w:szCs w:val="18"/>
          <w:shd w:val="clear" w:color="auto" w:fill="FFFFFF"/>
        </w:rPr>
        <w:t>la</w:t>
      </w:r>
      <w:r w:rsidRPr="00AB122D">
        <w:rPr>
          <w:rFonts w:cstheme="minorHAnsi"/>
          <w:color w:val="202122"/>
          <w:sz w:val="18"/>
          <w:szCs w:val="18"/>
          <w:shd w:val="clear" w:color="auto" w:fill="FFFFFF"/>
        </w:rPr>
        <w:t xml:space="preserve"> debitele sale cele mai mari, </w:t>
      </w:r>
      <w:r>
        <w:rPr>
          <w:rFonts w:cstheme="minorHAnsi"/>
          <w:color w:val="202122"/>
          <w:sz w:val="18"/>
          <w:szCs w:val="18"/>
          <w:shd w:val="clear" w:color="auto" w:fill="FFFFFF"/>
        </w:rPr>
        <w:t xml:space="preserve">chiar </w:t>
      </w:r>
      <w:r w:rsidRPr="00AB122D">
        <w:rPr>
          <w:rFonts w:cstheme="minorHAnsi"/>
          <w:color w:val="202122"/>
          <w:sz w:val="18"/>
          <w:szCs w:val="18"/>
          <w:shd w:val="clear" w:color="auto" w:fill="FFFFFF"/>
        </w:rPr>
        <w:t>la 170  </w:t>
      </w:r>
      <w:r w:rsidRPr="00AB122D">
        <w:rPr>
          <w:rFonts w:cstheme="minorHAnsi"/>
          <w:color w:val="202122"/>
          <w:sz w:val="18"/>
          <w:szCs w:val="18"/>
          <w:shd w:val="clear" w:color="auto" w:fill="FFFFFF"/>
          <w:vertAlign w:val="superscript"/>
        </w:rPr>
        <w:t>m³</w:t>
      </w:r>
      <w:r w:rsidRPr="00AB122D">
        <w:rPr>
          <w:rFonts w:cstheme="minorHAnsi"/>
          <w:sz w:val="18"/>
          <w:szCs w:val="18"/>
        </w:rPr>
        <w:t>/s</w:t>
      </w:r>
      <w:r>
        <w:rPr>
          <w:rFonts w:cstheme="minorHAnsi"/>
          <w:sz w:val="18"/>
          <w:szCs w:val="18"/>
        </w:rPr>
        <w:t>.</w:t>
      </w:r>
      <w:r>
        <w:rPr>
          <w:rFonts w:ascii="Calibri" w:hAnsi="Calibri" w:cs="Calibri"/>
          <w:sz w:val="18"/>
          <w:szCs w:val="18"/>
          <w:lang w:eastAsia="en-GB"/>
        </w:rPr>
        <w:t xml:space="preserve"> </w:t>
      </w:r>
      <w:r w:rsidRPr="00B0068B">
        <w:rPr>
          <w:rFonts w:ascii="Calibri" w:hAnsi="Calibri" w:cs="Calibri"/>
          <w:sz w:val="18"/>
          <w:szCs w:val="18"/>
          <w:lang w:eastAsia="en-GB"/>
        </w:rPr>
        <w:t>Seara, cazare in zona</w:t>
      </w:r>
      <w:r w:rsidRPr="00ED71A0">
        <w:rPr>
          <w:rFonts w:ascii="Calibri" w:hAnsi="Calibri" w:cs="Calibri"/>
          <w:sz w:val="18"/>
          <w:szCs w:val="18"/>
          <w:lang w:eastAsia="en-GB"/>
        </w:rPr>
        <w:t xml:space="preserve"> </w:t>
      </w:r>
      <w:r>
        <w:rPr>
          <w:rFonts w:ascii="Calibri" w:hAnsi="Calibri" w:cs="Calibri"/>
          <w:sz w:val="18"/>
          <w:szCs w:val="18"/>
          <w:lang w:eastAsia="en-GB"/>
        </w:rPr>
        <w:t xml:space="preserve">Avignon, la hotel </w:t>
      </w:r>
      <w:r w:rsidRPr="00623D57">
        <w:rPr>
          <w:rFonts w:cstheme="minorHAnsi"/>
          <w:sz w:val="18"/>
          <w:szCs w:val="18"/>
        </w:rPr>
        <w:t>Brit A</w:t>
      </w:r>
      <w:r w:rsidRPr="00B0068B">
        <w:rPr>
          <w:rFonts w:cstheme="minorHAnsi"/>
          <w:sz w:val="18"/>
          <w:szCs w:val="18"/>
        </w:rPr>
        <w:t>vignon Sud</w:t>
      </w:r>
      <w:r>
        <w:rPr>
          <w:rFonts w:cstheme="minorHAnsi"/>
          <w:sz w:val="18"/>
          <w:szCs w:val="18"/>
        </w:rPr>
        <w:t xml:space="preserve"> 3*/ similar</w:t>
      </w:r>
      <w:r w:rsidRPr="00B0068B">
        <w:rPr>
          <w:rFonts w:cstheme="minorHAnsi"/>
          <w:sz w:val="18"/>
          <w:szCs w:val="18"/>
          <w:lang w:eastAsia="en-GB"/>
        </w:rPr>
        <w:t>.</w:t>
      </w:r>
    </w:p>
    <w:p w14:paraId="7B45A6DF" w14:textId="77777777" w:rsidR="00B93031" w:rsidRPr="00B93031" w:rsidRDefault="00B93031" w:rsidP="00B93031">
      <w:pPr>
        <w:spacing w:after="0"/>
        <w:ind w:right="2384"/>
        <w:jc w:val="both"/>
        <w:rPr>
          <w:rFonts w:cstheme="minorHAnsi"/>
          <w:color w:val="000000" w:themeColor="text1"/>
          <w:sz w:val="6"/>
          <w:szCs w:val="6"/>
        </w:rPr>
      </w:pPr>
    </w:p>
    <w:p w14:paraId="22A5CB3A" w14:textId="77777777" w:rsidR="00460479" w:rsidRDefault="00460479" w:rsidP="00B93031">
      <w:pPr>
        <w:tabs>
          <w:tab w:val="left" w:pos="9498"/>
        </w:tabs>
        <w:spacing w:after="0"/>
        <w:ind w:left="-720"/>
        <w:jc w:val="both"/>
        <w:rPr>
          <w:rFonts w:ascii="Calibri" w:hAnsi="Calibri" w:cs="Calibri"/>
          <w:sz w:val="18"/>
          <w:szCs w:val="18"/>
          <w:lang w:eastAsia="en-GB"/>
        </w:rPr>
      </w:pPr>
      <w:r w:rsidRPr="00A10FBD">
        <w:rPr>
          <w:rFonts w:ascii="Calibri" w:hAnsi="Calibri" w:cs="Calibri"/>
          <w:b/>
          <w:bCs/>
          <w:color w:val="0B87C3"/>
          <w:sz w:val="18"/>
          <w:szCs w:val="18"/>
          <w:lang w:eastAsia="en-GB"/>
        </w:rPr>
        <w:t>Ziua</w:t>
      </w:r>
      <w:r>
        <w:rPr>
          <w:rFonts w:ascii="Calibri" w:hAnsi="Calibri" w:cs="Calibri"/>
          <w:b/>
          <w:bCs/>
          <w:color w:val="0B87C3"/>
          <w:sz w:val="18"/>
          <w:szCs w:val="18"/>
          <w:lang w:eastAsia="en-GB"/>
        </w:rPr>
        <w:t xml:space="preserve"> 9</w:t>
      </w:r>
      <w:r w:rsidRPr="00A10FBD">
        <w:rPr>
          <w:rFonts w:ascii="Calibri" w:hAnsi="Calibri" w:cs="Calibri"/>
          <w:b/>
          <w:bCs/>
          <w:color w:val="0B87C3"/>
          <w:sz w:val="18"/>
          <w:szCs w:val="18"/>
          <w:lang w:eastAsia="en-GB"/>
        </w:rPr>
        <w:t xml:space="preserve">. </w:t>
      </w:r>
      <w:r w:rsidRPr="00792F93">
        <w:rPr>
          <w:rFonts w:ascii="Calibri" w:hAnsi="Calibri" w:cs="Calibri"/>
          <w:b/>
          <w:bCs/>
          <w:color w:val="0B87C3"/>
          <w:sz w:val="18"/>
          <w:szCs w:val="18"/>
          <w:lang w:eastAsia="en-GB"/>
        </w:rPr>
        <w:t xml:space="preserve">AVIGNON - St. TROPEZ - </w:t>
      </w:r>
      <w:r>
        <w:rPr>
          <w:rFonts w:ascii="Calibri" w:hAnsi="Calibri" w:cs="Calibri"/>
          <w:b/>
          <w:bCs/>
          <w:color w:val="0B87C3"/>
          <w:sz w:val="18"/>
          <w:szCs w:val="18"/>
          <w:lang w:eastAsia="en-GB"/>
        </w:rPr>
        <w:t>CANNES</w:t>
      </w:r>
      <w:r w:rsidRPr="00A10FBD">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(cca</w:t>
      </w:r>
      <w:r w:rsidRPr="00E00DDD">
        <w:rPr>
          <w:rFonts w:ascii="Calibri" w:hAnsi="Calibri" w:cs="Calibri"/>
          <w:b/>
          <w:bCs/>
          <w:color w:val="0B87C3"/>
          <w:sz w:val="18"/>
          <w:szCs w:val="18"/>
          <w:lang w:eastAsia="en-GB"/>
        </w:rPr>
        <w:t>. 295 km)</w:t>
      </w:r>
    </w:p>
    <w:p w14:paraId="4D723933" w14:textId="77777777" w:rsidR="00460479" w:rsidRDefault="00460479" w:rsidP="00B93031">
      <w:pPr>
        <w:tabs>
          <w:tab w:val="left" w:pos="9498"/>
        </w:tabs>
        <w:spacing w:after="0"/>
        <w:ind w:left="-720"/>
        <w:jc w:val="both"/>
        <w:rPr>
          <w:rFonts w:cstheme="minorHAnsi"/>
          <w:sz w:val="18"/>
          <w:szCs w:val="18"/>
        </w:rPr>
      </w:pPr>
      <w:r w:rsidRPr="00ED71A0">
        <w:rPr>
          <w:rFonts w:ascii="Calibri" w:hAnsi="Calibri" w:cs="Calibri"/>
          <w:sz w:val="18"/>
          <w:szCs w:val="18"/>
          <w:lang w:eastAsia="en-GB"/>
        </w:rPr>
        <w:t xml:space="preserve">Mic dejun. </w:t>
      </w:r>
      <w:r>
        <w:rPr>
          <w:rFonts w:ascii="Calibri" w:hAnsi="Calibri" w:cs="Calibri"/>
          <w:sz w:val="18"/>
          <w:szCs w:val="18"/>
          <w:lang w:eastAsia="en-GB"/>
        </w:rPr>
        <w:t xml:space="preserve">Vizitam </w:t>
      </w:r>
      <w:r w:rsidRPr="006F5C85">
        <w:rPr>
          <w:rFonts w:ascii="Calibri" w:hAnsi="Calibri" w:cs="Calibri"/>
          <w:sz w:val="18"/>
          <w:szCs w:val="18"/>
          <w:lang w:val="ro-RO"/>
        </w:rPr>
        <w:t>Avigno</w:t>
      </w:r>
      <w:r>
        <w:rPr>
          <w:rFonts w:ascii="Calibri" w:hAnsi="Calibri" w:cs="Calibri"/>
          <w:sz w:val="18"/>
          <w:szCs w:val="18"/>
          <w:lang w:val="ro-RO"/>
        </w:rPr>
        <w:t>n,</w:t>
      </w:r>
      <w:r w:rsidRPr="0045527E">
        <w:rPr>
          <w:rFonts w:ascii="Calibri" w:hAnsi="Calibri" w:cs="Calibri"/>
          <w:sz w:val="18"/>
          <w:szCs w:val="18"/>
          <w:lang w:val="ro-RO"/>
        </w:rPr>
        <w:t xml:space="preserve"> </w:t>
      </w:r>
      <w:r w:rsidRPr="006F5C85">
        <w:rPr>
          <w:rFonts w:ascii="Calibri" w:hAnsi="Calibri" w:cs="Calibri"/>
          <w:sz w:val="18"/>
          <w:szCs w:val="18"/>
          <w:lang w:val="ro-RO"/>
        </w:rPr>
        <w:t>oras incantator</w:t>
      </w:r>
      <w:r w:rsidRPr="0045527E">
        <w:rPr>
          <w:rFonts w:ascii="Calibri" w:hAnsi="Calibri" w:cs="Calibri"/>
          <w:sz w:val="18"/>
          <w:szCs w:val="18"/>
          <w:lang w:val="ro-RO"/>
        </w:rPr>
        <w:t xml:space="preserve"> </w:t>
      </w:r>
      <w:r>
        <w:rPr>
          <w:rFonts w:ascii="Calibri" w:hAnsi="Calibri" w:cs="Calibri"/>
          <w:sz w:val="18"/>
          <w:szCs w:val="18"/>
          <w:lang w:val="ro-RO"/>
        </w:rPr>
        <w:t>d</w:t>
      </w:r>
      <w:r w:rsidRPr="006F5C85">
        <w:rPr>
          <w:rFonts w:ascii="Calibri" w:hAnsi="Calibri" w:cs="Calibri"/>
          <w:sz w:val="18"/>
          <w:szCs w:val="18"/>
          <w:lang w:val="ro-RO"/>
        </w:rPr>
        <w:t>in Provence</w:t>
      </w:r>
      <w:r>
        <w:rPr>
          <w:rFonts w:ascii="Calibri" w:hAnsi="Calibri" w:cs="Calibri"/>
          <w:sz w:val="18"/>
          <w:szCs w:val="18"/>
          <w:lang w:val="ro-RO"/>
        </w:rPr>
        <w:t>, a carui explorare este</w:t>
      </w:r>
      <w:r w:rsidRPr="006F5C85">
        <w:rPr>
          <w:rFonts w:ascii="Calibri" w:hAnsi="Calibri" w:cs="Calibri"/>
          <w:sz w:val="18"/>
          <w:szCs w:val="18"/>
          <w:lang w:val="ro-RO"/>
        </w:rPr>
        <w:t xml:space="preserve"> obligatorie pentru calatorii care cauta o experienta de neuitat</w:t>
      </w:r>
      <w:r>
        <w:rPr>
          <w:rFonts w:ascii="Calibri" w:hAnsi="Calibri" w:cs="Calibri"/>
          <w:sz w:val="18"/>
          <w:szCs w:val="18"/>
          <w:lang w:val="ro-RO"/>
        </w:rPr>
        <w:t>,</w:t>
      </w:r>
      <w:r w:rsidRPr="0045527E">
        <w:rPr>
          <w:rFonts w:ascii="Calibri" w:hAnsi="Calibri" w:cs="Calibri"/>
          <w:sz w:val="18"/>
          <w:szCs w:val="18"/>
          <w:lang w:val="ro-RO"/>
        </w:rPr>
        <w:t xml:space="preserve"> </w:t>
      </w:r>
      <w:r w:rsidRPr="006F5C85">
        <w:rPr>
          <w:rFonts w:ascii="Calibri" w:hAnsi="Calibri" w:cs="Calibri"/>
          <w:sz w:val="18"/>
          <w:szCs w:val="18"/>
          <w:lang w:val="ro-RO"/>
        </w:rPr>
        <w:t>o adevarata  bijuterie care asteapta sa fie explorata.</w:t>
      </w:r>
      <w:r>
        <w:rPr>
          <w:rFonts w:ascii="Calibri" w:hAnsi="Calibri" w:cs="Calibri"/>
          <w:sz w:val="18"/>
          <w:szCs w:val="18"/>
          <w:lang w:val="ro-RO"/>
        </w:rPr>
        <w:t xml:space="preserve"> </w:t>
      </w:r>
      <w:r w:rsidRPr="006F5C85">
        <w:rPr>
          <w:rFonts w:ascii="Calibri" w:hAnsi="Calibri" w:cs="Calibri"/>
          <w:sz w:val="18"/>
          <w:szCs w:val="18"/>
          <w:lang w:val="ro-RO"/>
        </w:rPr>
        <w:t>De la emblematicul Palais des Papes, un sit al Patrimoniului Mondial UNESCO cel mai mare palat gotic din lume, celebrul Pont d'Avignon sau Pont Saint-Benezet, pana la pietele locale vibrante, pline de arome de produse proaspete si ierburi aromate, Avignon oferta un amestec unic de cultura, arta si gastronomie.</w:t>
      </w:r>
      <w:r w:rsidRPr="0045527E">
        <w:rPr>
          <w:rFonts w:cstheme="minorHAnsi"/>
          <w:sz w:val="18"/>
          <w:szCs w:val="18"/>
        </w:rPr>
        <w:t xml:space="preserve"> </w:t>
      </w:r>
      <w:r>
        <w:rPr>
          <w:rFonts w:cstheme="minorHAnsi"/>
          <w:sz w:val="18"/>
          <w:szCs w:val="18"/>
        </w:rPr>
        <w:t xml:space="preserve">Continuam spre </w:t>
      </w:r>
      <w:r w:rsidRPr="00792F93">
        <w:rPr>
          <w:rFonts w:cstheme="minorHAnsi"/>
          <w:sz w:val="18"/>
          <w:szCs w:val="18"/>
        </w:rPr>
        <w:t>Saint-Tropez, una din cele mai cunoscute statiuni din Europa, o rascruce de drumuri unde se intalnesc scriitori, artisti si celebritati. E greu de crezut ca acest oras plin de farmec a fost odata doar un sat modest de pescuit. Ne plimbam spre orasul vechi si ajungem in port, unde vom admira unele dintre cele mai scumpe iahturi din lume</w:t>
      </w:r>
      <w:r>
        <w:rPr>
          <w:rFonts w:cstheme="minorHAnsi"/>
          <w:sz w:val="18"/>
          <w:szCs w:val="18"/>
        </w:rPr>
        <w:t>.</w:t>
      </w:r>
      <w:r w:rsidRPr="0045527E">
        <w:rPr>
          <w:rFonts w:ascii="Calibri" w:hAnsi="Calibri" w:cs="Calibri"/>
          <w:sz w:val="18"/>
          <w:szCs w:val="18"/>
          <w:lang w:eastAsia="en-GB"/>
        </w:rPr>
        <w:t xml:space="preserve"> </w:t>
      </w:r>
      <w:r>
        <w:rPr>
          <w:rFonts w:ascii="Calibri" w:hAnsi="Calibri" w:cs="Calibri"/>
          <w:sz w:val="18"/>
          <w:szCs w:val="18"/>
          <w:lang w:eastAsia="en-GB"/>
        </w:rPr>
        <w:t>Inainte de a ne caza</w:t>
      </w:r>
      <w:r w:rsidRPr="008C54CC">
        <w:rPr>
          <w:rFonts w:cstheme="minorHAnsi"/>
          <w:sz w:val="18"/>
          <w:szCs w:val="18"/>
        </w:rPr>
        <w:t xml:space="preserve">, oprim in Cannes, candva un simplu sat de pescari, astazi considerat cel mai elegant si exclusivist oras de pe Riviera Franceza. </w:t>
      </w:r>
      <w:r w:rsidRPr="008C54CC">
        <w:rPr>
          <w:rFonts w:cstheme="minorHAnsi"/>
          <w:b/>
          <w:i/>
          <w:sz w:val="18"/>
          <w:szCs w:val="18"/>
        </w:rPr>
        <w:t>Palais des Festivals et Congres</w:t>
      </w:r>
      <w:r w:rsidRPr="008C54CC">
        <w:rPr>
          <w:rFonts w:cstheme="minorHAnsi"/>
          <w:sz w:val="18"/>
          <w:szCs w:val="18"/>
        </w:rPr>
        <w:t xml:space="preserve"> a facut din Cannes una din cele mai populare destinatii, in special in luna mai, cand are loc faimosul Festival International de Film.</w:t>
      </w:r>
      <w:r w:rsidRPr="00E00DDD">
        <w:rPr>
          <w:rFonts w:ascii="Calibri" w:hAnsi="Calibri" w:cs="Calibri"/>
          <w:sz w:val="18"/>
          <w:szCs w:val="18"/>
          <w:lang w:eastAsia="en-GB"/>
        </w:rPr>
        <w:t xml:space="preserve"> </w:t>
      </w:r>
      <w:r>
        <w:rPr>
          <w:rFonts w:ascii="Calibri" w:hAnsi="Calibri" w:cs="Calibri"/>
          <w:sz w:val="18"/>
          <w:szCs w:val="18"/>
          <w:lang w:eastAsia="en-GB"/>
        </w:rPr>
        <w:t>C</w:t>
      </w:r>
      <w:r w:rsidRPr="00B0068B">
        <w:rPr>
          <w:rFonts w:ascii="Calibri" w:hAnsi="Calibri" w:cs="Calibri"/>
          <w:sz w:val="18"/>
          <w:szCs w:val="18"/>
          <w:lang w:eastAsia="en-GB"/>
        </w:rPr>
        <w:t xml:space="preserve">azare in zona Nice, la hotel </w:t>
      </w:r>
      <w:r>
        <w:rPr>
          <w:rFonts w:cstheme="minorHAnsi"/>
          <w:sz w:val="18"/>
          <w:szCs w:val="18"/>
        </w:rPr>
        <w:t xml:space="preserve">Ibis Style Cannes le Cannet </w:t>
      </w:r>
      <w:r w:rsidRPr="00B0068B">
        <w:rPr>
          <w:rFonts w:ascii="Calibri" w:hAnsi="Calibri" w:cs="Calibri"/>
          <w:sz w:val="18"/>
          <w:szCs w:val="18"/>
          <w:lang w:eastAsia="en-GB"/>
        </w:rPr>
        <w:t>3*/similar.</w:t>
      </w:r>
    </w:p>
    <w:p w14:paraId="3A1FB34C" w14:textId="77777777" w:rsidR="00B93031" w:rsidRPr="00B93031" w:rsidRDefault="00B93031" w:rsidP="00B93031">
      <w:pPr>
        <w:spacing w:after="0"/>
        <w:ind w:right="2384"/>
        <w:jc w:val="both"/>
        <w:rPr>
          <w:rFonts w:cstheme="minorHAnsi"/>
          <w:color w:val="000000" w:themeColor="text1"/>
          <w:sz w:val="6"/>
          <w:szCs w:val="6"/>
        </w:rPr>
      </w:pPr>
    </w:p>
    <w:p w14:paraId="27A25C33" w14:textId="77777777" w:rsidR="00460479" w:rsidRDefault="00460479" w:rsidP="00B93031">
      <w:pPr>
        <w:spacing w:after="0"/>
        <w:ind w:left="-720"/>
        <w:jc w:val="both"/>
        <w:rPr>
          <w:rFonts w:cstheme="minorHAnsi"/>
          <w:sz w:val="18"/>
          <w:szCs w:val="18"/>
        </w:rPr>
      </w:pPr>
      <w:r w:rsidRPr="00A10FBD">
        <w:rPr>
          <w:rFonts w:ascii="Calibri" w:hAnsi="Calibri" w:cs="Calibri"/>
          <w:b/>
          <w:bCs/>
          <w:color w:val="0B87C3"/>
          <w:sz w:val="18"/>
          <w:szCs w:val="18"/>
          <w:lang w:eastAsia="en-GB"/>
        </w:rPr>
        <w:t>Ziua</w:t>
      </w:r>
      <w:r>
        <w:rPr>
          <w:rFonts w:ascii="Calibri" w:hAnsi="Calibri" w:cs="Calibri"/>
          <w:b/>
          <w:bCs/>
          <w:color w:val="0B87C3"/>
          <w:sz w:val="18"/>
          <w:szCs w:val="18"/>
          <w:lang w:eastAsia="en-GB"/>
        </w:rPr>
        <w:t xml:space="preserve"> 10</w:t>
      </w:r>
      <w:r w:rsidRPr="00A10FBD">
        <w:rPr>
          <w:rFonts w:ascii="Calibri" w:hAnsi="Calibri" w:cs="Calibri"/>
          <w:b/>
          <w:bCs/>
          <w:color w:val="0B87C3"/>
          <w:sz w:val="18"/>
          <w:szCs w:val="18"/>
          <w:lang w:eastAsia="en-GB"/>
        </w:rPr>
        <w:t xml:space="preserve">. </w:t>
      </w:r>
      <w:r w:rsidRPr="00DB20E6">
        <w:rPr>
          <w:rFonts w:ascii="Calibri" w:hAnsi="Calibri" w:cs="Calibri"/>
          <w:b/>
          <w:bCs/>
          <w:color w:val="0B87C3"/>
          <w:sz w:val="18"/>
          <w:szCs w:val="18"/>
          <w:lang w:eastAsia="en-GB"/>
        </w:rPr>
        <w:t>MONACO - NICE</w:t>
      </w:r>
      <w:r w:rsidRPr="00E5106F">
        <w:rPr>
          <w:rFonts w:ascii="Calibri" w:hAnsi="Calibri" w:cs="Calibri"/>
          <w:b/>
          <w:bCs/>
          <w:color w:val="0B87C3"/>
          <w:sz w:val="18"/>
          <w:szCs w:val="18"/>
          <w:lang w:eastAsia="en-GB"/>
        </w:rPr>
        <w:t> </w:t>
      </w:r>
      <w:r>
        <w:rPr>
          <w:rFonts w:ascii="Calibri" w:hAnsi="Calibri" w:cs="Calibri"/>
          <w:b/>
          <w:bCs/>
          <w:color w:val="0B87C3"/>
          <w:sz w:val="18"/>
          <w:szCs w:val="18"/>
          <w:lang w:eastAsia="en-GB"/>
        </w:rPr>
        <w:t>-</w:t>
      </w:r>
      <w:r w:rsidRPr="00DB20E6">
        <w:rPr>
          <w:rFonts w:ascii="Calibri" w:hAnsi="Calibri" w:cs="Calibri"/>
          <w:b/>
          <w:bCs/>
          <w:color w:val="0B87C3"/>
          <w:sz w:val="18"/>
          <w:szCs w:val="18"/>
          <w:lang w:eastAsia="en-GB"/>
        </w:rPr>
        <w:t xml:space="preserve"> </w:t>
      </w:r>
      <w:r w:rsidRPr="00E5106F">
        <w:rPr>
          <w:rFonts w:ascii="Calibri" w:hAnsi="Calibri" w:cs="Calibri"/>
          <w:b/>
          <w:bCs/>
          <w:color w:val="0B87C3"/>
          <w:sz w:val="18"/>
          <w:szCs w:val="18"/>
          <w:lang w:eastAsia="en-GB"/>
        </w:rPr>
        <w:t>BUCURESTI</w:t>
      </w:r>
    </w:p>
    <w:p w14:paraId="1AB7D7F0" w14:textId="77777777" w:rsidR="00460479" w:rsidRPr="00B0068B" w:rsidRDefault="00460479" w:rsidP="00B93031">
      <w:pPr>
        <w:spacing w:after="0"/>
        <w:ind w:left="-720"/>
        <w:jc w:val="both"/>
        <w:rPr>
          <w:rFonts w:cstheme="minorHAnsi"/>
          <w:b/>
          <w:bCs/>
          <w:color w:val="0B87C3"/>
          <w:sz w:val="18"/>
          <w:szCs w:val="18"/>
          <w:lang w:eastAsia="en-GB"/>
        </w:rPr>
      </w:pPr>
      <w:r>
        <w:rPr>
          <w:rFonts w:cstheme="minorHAnsi"/>
          <w:sz w:val="18"/>
          <w:szCs w:val="18"/>
        </w:rPr>
        <w:t>Dupa m</w:t>
      </w:r>
      <w:r w:rsidRPr="008C54CC">
        <w:rPr>
          <w:rFonts w:cstheme="minorHAnsi"/>
          <w:sz w:val="18"/>
          <w:szCs w:val="18"/>
        </w:rPr>
        <w:t>ic</w:t>
      </w:r>
      <w:r>
        <w:rPr>
          <w:rFonts w:cstheme="minorHAnsi"/>
          <w:sz w:val="18"/>
          <w:szCs w:val="18"/>
        </w:rPr>
        <w:t xml:space="preserve">ul </w:t>
      </w:r>
      <w:r w:rsidRPr="008C54CC">
        <w:rPr>
          <w:rFonts w:cstheme="minorHAnsi"/>
          <w:sz w:val="18"/>
          <w:szCs w:val="18"/>
        </w:rPr>
        <w:t>dejun</w:t>
      </w:r>
      <w:r>
        <w:rPr>
          <w:rFonts w:cstheme="minorHAnsi"/>
          <w:sz w:val="18"/>
          <w:szCs w:val="18"/>
        </w:rPr>
        <w:t xml:space="preserve">, parasim camerele si alocam ziua pentru a descoperi alte </w:t>
      </w:r>
      <w:r w:rsidRPr="000F003A">
        <w:rPr>
          <w:rFonts w:cstheme="minorHAnsi"/>
          <w:sz w:val="18"/>
          <w:szCs w:val="18"/>
        </w:rPr>
        <w:t>doua superlative ale</w:t>
      </w:r>
      <w:r>
        <w:rPr>
          <w:rFonts w:cstheme="minorHAnsi"/>
          <w:sz w:val="18"/>
          <w:szCs w:val="18"/>
        </w:rPr>
        <w:t xml:space="preserve"> Coastei de Azur: ne indreptam spre </w:t>
      </w:r>
      <w:r w:rsidRPr="008C54CC">
        <w:rPr>
          <w:rFonts w:cstheme="minorHAnsi"/>
          <w:sz w:val="18"/>
          <w:szCs w:val="18"/>
        </w:rPr>
        <w:t xml:space="preserve">Monaco, micul stat cunoscut in intreaga lume drept paradis fiscal, pentru Cazinoul de aici, dar si pentru cursele de Formula 1. Dupa ce admiram </w:t>
      </w:r>
      <w:r w:rsidRPr="008C54CC">
        <w:rPr>
          <w:rFonts w:cstheme="minorHAnsi"/>
          <w:b/>
          <w:i/>
          <w:sz w:val="18"/>
          <w:szCs w:val="18"/>
        </w:rPr>
        <w:t>Muzeul Oceanografic</w:t>
      </w:r>
      <w:r w:rsidRPr="008C54CC">
        <w:rPr>
          <w:rFonts w:cstheme="minorHAnsi"/>
          <w:sz w:val="18"/>
          <w:szCs w:val="18"/>
        </w:rPr>
        <w:t xml:space="preserve">, </w:t>
      </w:r>
      <w:r w:rsidRPr="008C54CC">
        <w:rPr>
          <w:rFonts w:cstheme="minorHAnsi"/>
          <w:b/>
          <w:i/>
          <w:sz w:val="18"/>
          <w:szCs w:val="18"/>
        </w:rPr>
        <w:t>Catedrala Sf. Nicolae</w:t>
      </w:r>
      <w:r w:rsidRPr="008C54CC">
        <w:rPr>
          <w:rFonts w:cstheme="minorHAnsi"/>
          <w:sz w:val="18"/>
          <w:szCs w:val="18"/>
        </w:rPr>
        <w:t xml:space="preserve"> si </w:t>
      </w:r>
      <w:r w:rsidRPr="008C54CC">
        <w:rPr>
          <w:rFonts w:cstheme="minorHAnsi"/>
          <w:b/>
          <w:i/>
          <w:sz w:val="18"/>
          <w:szCs w:val="18"/>
        </w:rPr>
        <w:t>Palatul Princiar</w:t>
      </w:r>
      <w:r w:rsidRPr="008C54CC">
        <w:rPr>
          <w:rFonts w:cstheme="minorHAnsi"/>
          <w:sz w:val="18"/>
          <w:szCs w:val="18"/>
        </w:rPr>
        <w:t xml:space="preserve">, vom parcurge traseul Circuitului de “Formula 1” spre faimosul </w:t>
      </w:r>
      <w:r w:rsidRPr="008C54CC">
        <w:rPr>
          <w:rFonts w:cstheme="minorHAnsi"/>
          <w:b/>
          <w:i/>
          <w:sz w:val="18"/>
          <w:szCs w:val="18"/>
        </w:rPr>
        <w:t>Cazino</w:t>
      </w:r>
      <w:r w:rsidRPr="008C54CC">
        <w:rPr>
          <w:rFonts w:cstheme="minorHAnsi"/>
          <w:b/>
          <w:sz w:val="18"/>
          <w:szCs w:val="18"/>
        </w:rPr>
        <w:t>.</w:t>
      </w:r>
      <w:r w:rsidRPr="008C54CC">
        <w:rPr>
          <w:rFonts w:cstheme="minorHAnsi"/>
          <w:sz w:val="18"/>
          <w:szCs w:val="18"/>
        </w:rPr>
        <w:t xml:space="preserve"> </w:t>
      </w:r>
      <w:r>
        <w:rPr>
          <w:rFonts w:cstheme="minorHAnsi"/>
          <w:sz w:val="18"/>
          <w:szCs w:val="18"/>
        </w:rPr>
        <w:t>Revenim apoi</w:t>
      </w:r>
      <w:r w:rsidRPr="008C54CC">
        <w:rPr>
          <w:rFonts w:cstheme="minorHAnsi"/>
          <w:sz w:val="18"/>
          <w:szCs w:val="18"/>
        </w:rPr>
        <w:t xml:space="preserve"> </w:t>
      </w:r>
      <w:r>
        <w:rPr>
          <w:rFonts w:cstheme="minorHAnsi"/>
          <w:sz w:val="18"/>
          <w:szCs w:val="18"/>
        </w:rPr>
        <w:t>la</w:t>
      </w:r>
      <w:r w:rsidRPr="008C54CC">
        <w:rPr>
          <w:rFonts w:cstheme="minorHAnsi"/>
          <w:sz w:val="18"/>
          <w:szCs w:val="18"/>
        </w:rPr>
        <w:t xml:space="preserve"> Nice unde oprim pentru o plimbare pe Promenades des Anglais si admiram cel mai stilat hotel de pe intreaga Coasta de Azur, </w:t>
      </w:r>
      <w:r w:rsidRPr="008C54CC">
        <w:rPr>
          <w:rFonts w:cstheme="minorHAnsi"/>
          <w:b/>
          <w:i/>
          <w:sz w:val="18"/>
          <w:szCs w:val="18"/>
        </w:rPr>
        <w:t>Hotel Negresco</w:t>
      </w:r>
      <w:r w:rsidRPr="008C54CC">
        <w:rPr>
          <w:rFonts w:cstheme="minorHAnsi"/>
          <w:sz w:val="18"/>
          <w:szCs w:val="18"/>
        </w:rPr>
        <w:t xml:space="preserve"> - construit de romanul Henri Negrescu. </w:t>
      </w:r>
      <w:r w:rsidRPr="00B0068B">
        <w:rPr>
          <w:rFonts w:ascii="Calibri" w:hAnsi="Calibri" w:cs="Calibri"/>
          <w:sz w:val="18"/>
          <w:szCs w:val="18"/>
          <w:lang w:eastAsia="en-GB"/>
        </w:rPr>
        <w:t xml:space="preserve">La ora </w:t>
      </w:r>
      <w:r>
        <w:rPr>
          <w:rFonts w:ascii="Calibri" w:hAnsi="Calibri" w:cs="Calibri"/>
          <w:sz w:val="18"/>
          <w:szCs w:val="18"/>
          <w:lang w:eastAsia="en-GB"/>
        </w:rPr>
        <w:t>18</w:t>
      </w:r>
      <w:r w:rsidRPr="00B0068B">
        <w:rPr>
          <w:rFonts w:ascii="Calibri" w:hAnsi="Calibri" w:cs="Calibri"/>
          <w:sz w:val="18"/>
          <w:szCs w:val="18"/>
          <w:lang w:eastAsia="en-GB"/>
        </w:rPr>
        <w:t>:</w:t>
      </w:r>
      <w:r>
        <w:rPr>
          <w:rFonts w:ascii="Calibri" w:hAnsi="Calibri" w:cs="Calibri"/>
          <w:sz w:val="18"/>
          <w:szCs w:val="18"/>
          <w:lang w:eastAsia="en-GB"/>
        </w:rPr>
        <w:t>3</w:t>
      </w:r>
      <w:r w:rsidRPr="00B0068B">
        <w:rPr>
          <w:rFonts w:ascii="Calibri" w:hAnsi="Calibri" w:cs="Calibri"/>
          <w:sz w:val="18"/>
          <w:szCs w:val="18"/>
          <w:lang w:eastAsia="en-GB"/>
        </w:rPr>
        <w:t>0, transfer</w:t>
      </w:r>
      <w:r w:rsidRPr="00A57E7B">
        <w:rPr>
          <w:rFonts w:ascii="Calibri" w:hAnsi="Calibri" w:cs="Calibri"/>
          <w:sz w:val="18"/>
          <w:szCs w:val="18"/>
          <w:lang w:eastAsia="en-GB"/>
        </w:rPr>
        <w:t xml:space="preserve"> catre aeroport, pentru zborul spre Romania. Orar zbor din </w:t>
      </w:r>
      <w:r>
        <w:rPr>
          <w:rFonts w:ascii="Calibri" w:hAnsi="Calibri" w:cs="Calibri"/>
          <w:sz w:val="18"/>
          <w:szCs w:val="18"/>
          <w:lang w:eastAsia="en-GB"/>
        </w:rPr>
        <w:t>Nisa</w:t>
      </w:r>
      <w:r w:rsidRPr="00A57E7B">
        <w:rPr>
          <w:rFonts w:ascii="Calibri" w:hAnsi="Calibri" w:cs="Calibri"/>
          <w:sz w:val="18"/>
          <w:szCs w:val="18"/>
          <w:lang w:eastAsia="en-GB"/>
        </w:rPr>
        <w:t xml:space="preserve"> ora </w:t>
      </w:r>
      <w:r>
        <w:rPr>
          <w:rFonts w:ascii="Calibri" w:hAnsi="Calibri" w:cs="Calibri"/>
          <w:sz w:val="18"/>
          <w:szCs w:val="18"/>
          <w:lang w:eastAsia="en-GB"/>
        </w:rPr>
        <w:t>21</w:t>
      </w:r>
      <w:r w:rsidRPr="00B0068B">
        <w:rPr>
          <w:rFonts w:ascii="Calibri" w:hAnsi="Calibri" w:cs="Calibri"/>
          <w:sz w:val="18"/>
          <w:szCs w:val="18"/>
          <w:lang w:eastAsia="en-GB"/>
        </w:rPr>
        <w:t>:</w:t>
      </w:r>
      <w:r>
        <w:rPr>
          <w:rFonts w:ascii="Calibri" w:hAnsi="Calibri" w:cs="Calibri"/>
          <w:sz w:val="18"/>
          <w:szCs w:val="18"/>
          <w:lang w:eastAsia="en-GB"/>
        </w:rPr>
        <w:t>2</w:t>
      </w:r>
      <w:r w:rsidRPr="00B0068B">
        <w:rPr>
          <w:rFonts w:ascii="Calibri" w:hAnsi="Calibri" w:cs="Calibri"/>
          <w:sz w:val="18"/>
          <w:szCs w:val="18"/>
          <w:lang w:eastAsia="en-GB"/>
        </w:rPr>
        <w:t>5 - S</w:t>
      </w:r>
      <w:r w:rsidRPr="00A57E7B">
        <w:rPr>
          <w:rFonts w:ascii="Calibri" w:hAnsi="Calibri" w:cs="Calibri"/>
          <w:sz w:val="18"/>
          <w:szCs w:val="18"/>
          <w:lang w:eastAsia="en-GB"/>
        </w:rPr>
        <w:t xml:space="preserve">osire in Bucuresti in jurul orei </w:t>
      </w:r>
      <w:r>
        <w:rPr>
          <w:rFonts w:ascii="Calibri" w:hAnsi="Calibri" w:cs="Calibri"/>
          <w:sz w:val="18"/>
          <w:szCs w:val="18"/>
          <w:lang w:eastAsia="en-GB"/>
        </w:rPr>
        <w:t>00</w:t>
      </w:r>
      <w:r w:rsidRPr="00A57E7B">
        <w:rPr>
          <w:rFonts w:ascii="Calibri" w:hAnsi="Calibri" w:cs="Calibri"/>
          <w:sz w:val="18"/>
          <w:szCs w:val="18"/>
          <w:lang w:eastAsia="en-GB"/>
        </w:rPr>
        <w:t>:</w:t>
      </w:r>
      <w:r>
        <w:rPr>
          <w:rFonts w:ascii="Calibri" w:hAnsi="Calibri" w:cs="Calibri"/>
          <w:sz w:val="18"/>
          <w:szCs w:val="18"/>
          <w:lang w:eastAsia="en-GB"/>
        </w:rPr>
        <w:t>55 urmatoarea zi</w:t>
      </w:r>
      <w:r w:rsidRPr="00A57E7B">
        <w:rPr>
          <w:rFonts w:ascii="Calibri" w:hAnsi="Calibri" w:cs="Calibri"/>
          <w:sz w:val="18"/>
          <w:szCs w:val="18"/>
          <w:lang w:eastAsia="en-GB"/>
        </w:rPr>
        <w:t>. (ATENTIE! Orarul de zbor este informativ si poate suporta modificari impuse de compania aeriana).</w:t>
      </w:r>
    </w:p>
    <w:p w14:paraId="19E3C9A3" w14:textId="77777777" w:rsidR="00460479" w:rsidRPr="00B93031" w:rsidRDefault="00460479" w:rsidP="00B93031">
      <w:pPr>
        <w:spacing w:after="0"/>
        <w:jc w:val="both"/>
        <w:rPr>
          <w:rFonts w:ascii="Calibri" w:hAnsi="Calibri" w:cs="Calibri"/>
          <w:b/>
          <w:bCs/>
          <w:color w:val="0B87C3"/>
          <w:sz w:val="6"/>
          <w:szCs w:val="6"/>
          <w:lang w:eastAsia="en-GB"/>
        </w:rPr>
      </w:pPr>
    </w:p>
    <w:tbl>
      <w:tblPr>
        <w:tblW w:w="1077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2"/>
        <w:gridCol w:w="900"/>
        <w:gridCol w:w="900"/>
        <w:gridCol w:w="900"/>
        <w:gridCol w:w="900"/>
        <w:gridCol w:w="1170"/>
        <w:gridCol w:w="900"/>
        <w:gridCol w:w="1440"/>
        <w:gridCol w:w="1176"/>
        <w:gridCol w:w="765"/>
      </w:tblGrid>
      <w:tr w:rsidR="00460479" w:rsidRPr="0036525D" w14:paraId="6520C2D7" w14:textId="77777777" w:rsidTr="00952E38">
        <w:trPr>
          <w:trHeight w:val="349"/>
        </w:trPr>
        <w:tc>
          <w:tcPr>
            <w:tcW w:w="1722" w:type="dxa"/>
            <w:shd w:val="clear" w:color="auto" w:fill="0B87C3"/>
            <w:tcMar>
              <w:top w:w="0" w:type="dxa"/>
              <w:left w:w="57" w:type="dxa"/>
              <w:bottom w:w="0" w:type="dxa"/>
              <w:right w:w="57" w:type="dxa"/>
            </w:tcMar>
            <w:vAlign w:val="center"/>
            <w:hideMark/>
          </w:tcPr>
          <w:p w14:paraId="52BB3593" w14:textId="77777777" w:rsidR="00460479" w:rsidRPr="0036525D" w:rsidRDefault="00460479" w:rsidP="00B93031">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900" w:type="dxa"/>
            <w:shd w:val="clear" w:color="auto" w:fill="0B87C3"/>
            <w:vAlign w:val="center"/>
          </w:tcPr>
          <w:p w14:paraId="73032D8E"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BF782AA"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900" w:type="dxa"/>
            <w:shd w:val="clear" w:color="auto" w:fill="0B87C3"/>
            <w:tcMar>
              <w:top w:w="0" w:type="dxa"/>
              <w:left w:w="57" w:type="dxa"/>
              <w:bottom w:w="0" w:type="dxa"/>
              <w:right w:w="57" w:type="dxa"/>
            </w:tcMar>
            <w:vAlign w:val="center"/>
            <w:hideMark/>
          </w:tcPr>
          <w:p w14:paraId="415CAB1E"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B1D854D"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900" w:type="dxa"/>
            <w:shd w:val="clear" w:color="auto" w:fill="0B87C3"/>
            <w:tcMar>
              <w:top w:w="0" w:type="dxa"/>
              <w:left w:w="57" w:type="dxa"/>
              <w:bottom w:w="0" w:type="dxa"/>
              <w:right w:w="57" w:type="dxa"/>
            </w:tcMar>
            <w:vAlign w:val="center"/>
            <w:hideMark/>
          </w:tcPr>
          <w:p w14:paraId="568FA7EC"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029F77A"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900" w:type="dxa"/>
            <w:shd w:val="clear" w:color="auto" w:fill="0B87C3"/>
            <w:tcMar>
              <w:top w:w="0" w:type="dxa"/>
              <w:left w:w="57" w:type="dxa"/>
              <w:bottom w:w="0" w:type="dxa"/>
              <w:right w:w="57" w:type="dxa"/>
            </w:tcMar>
            <w:vAlign w:val="center"/>
            <w:hideMark/>
          </w:tcPr>
          <w:p w14:paraId="4507EEFE"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C6860C9"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70" w:type="dxa"/>
            <w:shd w:val="clear" w:color="auto" w:fill="0B87C3"/>
            <w:tcMar>
              <w:top w:w="0" w:type="dxa"/>
              <w:left w:w="57" w:type="dxa"/>
              <w:bottom w:w="0" w:type="dxa"/>
              <w:right w:w="57" w:type="dxa"/>
            </w:tcMar>
            <w:vAlign w:val="center"/>
            <w:hideMark/>
          </w:tcPr>
          <w:p w14:paraId="2B55E90B"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19DA25A9"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00" w:type="dxa"/>
            <w:shd w:val="clear" w:color="auto" w:fill="0B87C3"/>
            <w:tcMar>
              <w:top w:w="0" w:type="dxa"/>
              <w:left w:w="57" w:type="dxa"/>
              <w:bottom w:w="0" w:type="dxa"/>
              <w:right w:w="57" w:type="dxa"/>
            </w:tcMar>
            <w:vAlign w:val="center"/>
            <w:hideMark/>
          </w:tcPr>
          <w:p w14:paraId="60E395FD"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40" w:type="dxa"/>
            <w:shd w:val="clear" w:color="auto" w:fill="0B87C3"/>
            <w:tcMar>
              <w:top w:w="0" w:type="dxa"/>
              <w:left w:w="57" w:type="dxa"/>
              <w:bottom w:w="0" w:type="dxa"/>
              <w:right w:w="57" w:type="dxa"/>
            </w:tcMar>
            <w:vAlign w:val="center"/>
            <w:hideMark/>
          </w:tcPr>
          <w:p w14:paraId="15FE03B3"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76" w:type="dxa"/>
            <w:shd w:val="clear" w:color="auto" w:fill="0B87C3"/>
            <w:tcMar>
              <w:top w:w="0" w:type="dxa"/>
              <w:left w:w="57" w:type="dxa"/>
              <w:bottom w:w="0" w:type="dxa"/>
              <w:right w:w="57" w:type="dxa"/>
            </w:tcMar>
            <w:vAlign w:val="center"/>
            <w:hideMark/>
          </w:tcPr>
          <w:p w14:paraId="4CE09603"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5EE7BC77" w14:textId="77777777" w:rsidR="00460479" w:rsidRPr="0036525D" w:rsidRDefault="00460479" w:rsidP="00B9303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765" w:type="dxa"/>
            <w:shd w:val="clear" w:color="auto" w:fill="0B87C3"/>
            <w:vAlign w:val="center"/>
          </w:tcPr>
          <w:p w14:paraId="7B361717" w14:textId="77777777" w:rsidR="00460479" w:rsidRPr="0036525D" w:rsidRDefault="00460479" w:rsidP="00B93031">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460479" w:rsidRPr="00091A5B" w14:paraId="074B09A7" w14:textId="77777777" w:rsidTr="00952E38">
        <w:trPr>
          <w:trHeight w:val="191"/>
        </w:trPr>
        <w:tc>
          <w:tcPr>
            <w:tcW w:w="1722" w:type="dxa"/>
            <w:tcMar>
              <w:top w:w="0" w:type="dxa"/>
              <w:left w:w="57" w:type="dxa"/>
              <w:bottom w:w="0" w:type="dxa"/>
              <w:right w:w="57" w:type="dxa"/>
            </w:tcMar>
            <w:vAlign w:val="center"/>
          </w:tcPr>
          <w:p w14:paraId="34DFAB1E" w14:textId="77777777" w:rsidR="00460479" w:rsidRPr="00E548E9" w:rsidRDefault="00460479" w:rsidP="00B93031">
            <w:pPr>
              <w:spacing w:after="0" w:line="276" w:lineRule="auto"/>
              <w:jc w:val="center"/>
              <w:rPr>
                <w:rFonts w:ascii="Calibri" w:hAnsi="Calibri" w:cs="Calibri"/>
                <w:b/>
                <w:bCs/>
                <w:sz w:val="18"/>
                <w:szCs w:val="18"/>
                <w:highlight w:val="yellow"/>
                <w:lang w:val="it-IT"/>
              </w:rPr>
            </w:pPr>
            <w:r w:rsidRPr="00AD45A1">
              <w:rPr>
                <w:rFonts w:ascii="Calibri" w:hAnsi="Calibri" w:cs="Calibri"/>
                <w:b/>
                <w:bCs/>
                <w:sz w:val="18"/>
                <w:szCs w:val="18"/>
                <w:lang w:val="it-IT"/>
              </w:rPr>
              <w:t>22.08 - 31.08</w:t>
            </w:r>
          </w:p>
        </w:tc>
        <w:tc>
          <w:tcPr>
            <w:tcW w:w="900" w:type="dxa"/>
          </w:tcPr>
          <w:p w14:paraId="03B45ECA" w14:textId="77777777" w:rsidR="00460479" w:rsidRPr="00E548E9" w:rsidRDefault="00460479" w:rsidP="00B93031">
            <w:pPr>
              <w:spacing w:after="0" w:line="276" w:lineRule="auto"/>
              <w:jc w:val="center"/>
              <w:rPr>
                <w:rFonts w:ascii="Calibri" w:hAnsi="Calibri" w:cs="Calibri"/>
                <w:b/>
                <w:bCs/>
                <w:sz w:val="18"/>
                <w:szCs w:val="18"/>
                <w:highlight w:val="yellow"/>
              </w:rPr>
            </w:pPr>
            <w:r w:rsidRPr="000F003A">
              <w:rPr>
                <w:rFonts w:ascii="Calibri" w:hAnsi="Calibri" w:cs="Calibri"/>
                <w:b/>
                <w:bCs/>
                <w:sz w:val="18"/>
                <w:szCs w:val="18"/>
              </w:rPr>
              <w:t>1079 €</w:t>
            </w:r>
          </w:p>
        </w:tc>
        <w:tc>
          <w:tcPr>
            <w:tcW w:w="900" w:type="dxa"/>
            <w:tcMar>
              <w:top w:w="0" w:type="dxa"/>
              <w:left w:w="57" w:type="dxa"/>
              <w:bottom w:w="0" w:type="dxa"/>
              <w:right w:w="57" w:type="dxa"/>
            </w:tcMar>
          </w:tcPr>
          <w:p w14:paraId="39A52A66" w14:textId="77777777" w:rsidR="00460479" w:rsidRPr="000F003A" w:rsidRDefault="00460479" w:rsidP="00B93031">
            <w:pPr>
              <w:spacing w:after="0" w:line="276" w:lineRule="auto"/>
              <w:jc w:val="center"/>
              <w:rPr>
                <w:rFonts w:ascii="Calibri" w:hAnsi="Calibri" w:cs="Calibri"/>
                <w:b/>
                <w:bCs/>
                <w:sz w:val="18"/>
                <w:szCs w:val="18"/>
              </w:rPr>
            </w:pPr>
            <w:r w:rsidRPr="000F003A">
              <w:rPr>
                <w:rFonts w:ascii="Calibri" w:hAnsi="Calibri" w:cs="Calibri"/>
                <w:b/>
                <w:bCs/>
                <w:sz w:val="18"/>
                <w:szCs w:val="18"/>
              </w:rPr>
              <w:t>1152 €</w:t>
            </w:r>
          </w:p>
        </w:tc>
        <w:tc>
          <w:tcPr>
            <w:tcW w:w="900" w:type="dxa"/>
            <w:tcMar>
              <w:top w:w="0" w:type="dxa"/>
              <w:left w:w="57" w:type="dxa"/>
              <w:bottom w:w="0" w:type="dxa"/>
              <w:right w:w="57" w:type="dxa"/>
            </w:tcMar>
          </w:tcPr>
          <w:p w14:paraId="10585BAE" w14:textId="77777777" w:rsidR="00460479" w:rsidRPr="000F003A" w:rsidRDefault="00460479" w:rsidP="00B93031">
            <w:pPr>
              <w:spacing w:after="0" w:line="276" w:lineRule="auto"/>
              <w:jc w:val="center"/>
              <w:rPr>
                <w:rFonts w:ascii="Calibri" w:hAnsi="Calibri" w:cs="Calibri"/>
                <w:b/>
                <w:bCs/>
                <w:sz w:val="18"/>
                <w:szCs w:val="18"/>
              </w:rPr>
            </w:pPr>
            <w:r w:rsidRPr="000F003A">
              <w:rPr>
                <w:rFonts w:ascii="Calibri" w:hAnsi="Calibri" w:cs="Calibri"/>
                <w:b/>
                <w:bCs/>
                <w:sz w:val="18"/>
                <w:szCs w:val="18"/>
              </w:rPr>
              <w:t>1219 €</w:t>
            </w:r>
          </w:p>
        </w:tc>
        <w:tc>
          <w:tcPr>
            <w:tcW w:w="900" w:type="dxa"/>
            <w:tcMar>
              <w:top w:w="0" w:type="dxa"/>
              <w:left w:w="57" w:type="dxa"/>
              <w:bottom w:w="0" w:type="dxa"/>
              <w:right w:w="57" w:type="dxa"/>
            </w:tcMar>
          </w:tcPr>
          <w:p w14:paraId="28C1E6C6" w14:textId="77777777" w:rsidR="00460479" w:rsidRPr="000F003A" w:rsidRDefault="00460479" w:rsidP="00B93031">
            <w:pPr>
              <w:spacing w:after="0" w:line="276" w:lineRule="auto"/>
              <w:jc w:val="center"/>
              <w:rPr>
                <w:rFonts w:ascii="Calibri" w:hAnsi="Calibri" w:cs="Calibri"/>
                <w:b/>
                <w:bCs/>
                <w:sz w:val="18"/>
                <w:szCs w:val="18"/>
              </w:rPr>
            </w:pPr>
            <w:r w:rsidRPr="000F003A">
              <w:rPr>
                <w:rFonts w:ascii="Calibri" w:hAnsi="Calibri" w:cs="Calibri"/>
                <w:b/>
                <w:bCs/>
                <w:sz w:val="18"/>
                <w:szCs w:val="18"/>
              </w:rPr>
              <w:t>1287 €</w:t>
            </w:r>
          </w:p>
        </w:tc>
        <w:tc>
          <w:tcPr>
            <w:tcW w:w="1170" w:type="dxa"/>
            <w:tcMar>
              <w:top w:w="0" w:type="dxa"/>
              <w:left w:w="57" w:type="dxa"/>
              <w:bottom w:w="0" w:type="dxa"/>
              <w:right w:w="57" w:type="dxa"/>
            </w:tcMar>
          </w:tcPr>
          <w:p w14:paraId="31BEF520" w14:textId="77777777" w:rsidR="00460479" w:rsidRPr="000F003A" w:rsidRDefault="00460479" w:rsidP="00B93031">
            <w:pPr>
              <w:spacing w:after="0" w:line="276" w:lineRule="auto"/>
              <w:jc w:val="center"/>
              <w:rPr>
                <w:rFonts w:ascii="Calibri" w:hAnsi="Calibri" w:cs="Calibri"/>
                <w:b/>
                <w:bCs/>
                <w:sz w:val="18"/>
                <w:szCs w:val="18"/>
              </w:rPr>
            </w:pPr>
            <w:r w:rsidRPr="000F003A">
              <w:rPr>
                <w:rFonts w:ascii="Calibri" w:hAnsi="Calibri" w:cs="Calibri"/>
                <w:b/>
                <w:bCs/>
                <w:sz w:val="18"/>
                <w:szCs w:val="18"/>
              </w:rPr>
              <w:t>1355 €</w:t>
            </w:r>
          </w:p>
        </w:tc>
        <w:tc>
          <w:tcPr>
            <w:tcW w:w="900" w:type="dxa"/>
            <w:tcMar>
              <w:top w:w="0" w:type="dxa"/>
              <w:left w:w="57" w:type="dxa"/>
              <w:bottom w:w="0" w:type="dxa"/>
              <w:right w:w="57" w:type="dxa"/>
            </w:tcMar>
          </w:tcPr>
          <w:p w14:paraId="05CE9323" w14:textId="77777777" w:rsidR="00460479" w:rsidRPr="000F003A" w:rsidRDefault="00460479" w:rsidP="00B93031">
            <w:pPr>
              <w:spacing w:after="0" w:line="276" w:lineRule="auto"/>
              <w:jc w:val="center"/>
              <w:rPr>
                <w:rFonts w:ascii="Calibri" w:hAnsi="Calibri" w:cs="Calibri"/>
                <w:b/>
                <w:bCs/>
                <w:sz w:val="18"/>
                <w:szCs w:val="18"/>
              </w:rPr>
            </w:pPr>
            <w:r w:rsidRPr="000F003A">
              <w:rPr>
                <w:rFonts w:ascii="Calibri" w:hAnsi="Calibri" w:cs="Calibri"/>
                <w:b/>
                <w:bCs/>
                <w:sz w:val="18"/>
                <w:szCs w:val="18"/>
              </w:rPr>
              <w:t>590 €</w:t>
            </w:r>
          </w:p>
        </w:tc>
        <w:tc>
          <w:tcPr>
            <w:tcW w:w="1440" w:type="dxa"/>
            <w:tcMar>
              <w:top w:w="0" w:type="dxa"/>
              <w:left w:w="57" w:type="dxa"/>
              <w:bottom w:w="0" w:type="dxa"/>
              <w:right w:w="57" w:type="dxa"/>
            </w:tcMar>
          </w:tcPr>
          <w:p w14:paraId="60EF5644" w14:textId="77777777" w:rsidR="00460479" w:rsidRPr="000F003A" w:rsidRDefault="00460479" w:rsidP="00B93031">
            <w:pPr>
              <w:spacing w:after="0" w:line="276" w:lineRule="auto"/>
              <w:jc w:val="center"/>
              <w:rPr>
                <w:rFonts w:ascii="Calibri" w:hAnsi="Calibri" w:cs="Calibri"/>
                <w:b/>
                <w:bCs/>
                <w:sz w:val="18"/>
                <w:szCs w:val="18"/>
              </w:rPr>
            </w:pPr>
            <w:r w:rsidRPr="000F003A">
              <w:rPr>
                <w:rFonts w:ascii="Calibri" w:hAnsi="Calibri" w:cs="Calibri"/>
                <w:b/>
                <w:bCs/>
                <w:sz w:val="18"/>
                <w:szCs w:val="18"/>
              </w:rPr>
              <w:t>295 €</w:t>
            </w:r>
          </w:p>
        </w:tc>
        <w:tc>
          <w:tcPr>
            <w:tcW w:w="1176" w:type="dxa"/>
            <w:tcMar>
              <w:top w:w="0" w:type="dxa"/>
              <w:left w:w="57" w:type="dxa"/>
              <w:bottom w:w="0" w:type="dxa"/>
              <w:right w:w="57" w:type="dxa"/>
            </w:tcMar>
          </w:tcPr>
          <w:p w14:paraId="58CD6384" w14:textId="77777777" w:rsidR="00460479" w:rsidRPr="000F003A" w:rsidRDefault="00460479" w:rsidP="00B93031">
            <w:pPr>
              <w:spacing w:after="0" w:line="276" w:lineRule="auto"/>
              <w:jc w:val="center"/>
              <w:rPr>
                <w:rFonts w:ascii="Calibri" w:hAnsi="Calibri" w:cs="Calibri"/>
                <w:b/>
                <w:bCs/>
                <w:sz w:val="18"/>
                <w:szCs w:val="18"/>
              </w:rPr>
            </w:pPr>
            <w:r w:rsidRPr="000F003A">
              <w:rPr>
                <w:rFonts w:ascii="Calibri" w:hAnsi="Calibri" w:cs="Calibri"/>
                <w:b/>
                <w:bCs/>
                <w:sz w:val="18"/>
                <w:szCs w:val="18"/>
              </w:rPr>
              <w:t>1255 €</w:t>
            </w:r>
          </w:p>
        </w:tc>
        <w:tc>
          <w:tcPr>
            <w:tcW w:w="765" w:type="dxa"/>
          </w:tcPr>
          <w:p w14:paraId="5A6F9F9C" w14:textId="77777777" w:rsidR="00460479" w:rsidRPr="000F003A" w:rsidRDefault="00460479" w:rsidP="00B93031">
            <w:pPr>
              <w:spacing w:after="0" w:line="276" w:lineRule="auto"/>
              <w:jc w:val="center"/>
              <w:rPr>
                <w:rFonts w:ascii="Calibri" w:hAnsi="Calibri" w:cs="Calibri"/>
                <w:b/>
                <w:bCs/>
                <w:sz w:val="18"/>
                <w:szCs w:val="18"/>
              </w:rPr>
            </w:pPr>
            <w:r w:rsidRPr="000F003A">
              <w:rPr>
                <w:rFonts w:ascii="Calibri" w:hAnsi="Calibri" w:cs="Calibri"/>
                <w:b/>
                <w:bCs/>
                <w:sz w:val="18"/>
                <w:szCs w:val="18"/>
              </w:rPr>
              <w:t>1295 €</w:t>
            </w:r>
          </w:p>
        </w:tc>
      </w:tr>
    </w:tbl>
    <w:p w14:paraId="64BE074F" w14:textId="77777777" w:rsidR="00460479" w:rsidRPr="00980A9E" w:rsidRDefault="00460479" w:rsidP="00B93031">
      <w:pPr>
        <w:spacing w:after="0"/>
        <w:ind w:left="-720"/>
        <w:jc w:val="both"/>
        <w:rPr>
          <w:rFonts w:eastAsia="Tahoma" w:cstheme="minorHAnsi"/>
          <w:b/>
          <w:bCs/>
          <w:color w:val="000000" w:themeColor="text1"/>
          <w:sz w:val="6"/>
          <w:szCs w:val="6"/>
        </w:rPr>
      </w:pPr>
    </w:p>
    <w:p w14:paraId="692B5204" w14:textId="77777777" w:rsidR="00460479" w:rsidRPr="00183278" w:rsidRDefault="00460479" w:rsidP="00B93031">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DF64802" w14:textId="77777777" w:rsidR="00460479" w:rsidRPr="00183278" w:rsidRDefault="00460479" w:rsidP="00B93031">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C35456D" w14:textId="77777777" w:rsidR="00460479" w:rsidRPr="00183278" w:rsidRDefault="00460479" w:rsidP="00B93031">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12B53221" w14:textId="77777777" w:rsidR="00460479" w:rsidRPr="00B3429C" w:rsidRDefault="00460479" w:rsidP="00B93031">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4C50D30F" w14:textId="77777777" w:rsidR="00460479" w:rsidRPr="00980A9E" w:rsidRDefault="00460479" w:rsidP="00B93031">
      <w:pPr>
        <w:spacing w:after="0"/>
        <w:ind w:right="-388"/>
        <w:jc w:val="both"/>
        <w:rPr>
          <w:rFonts w:cstheme="minorHAnsi"/>
          <w:b/>
          <w:color w:val="444444"/>
          <w:sz w:val="6"/>
          <w:szCs w:val="6"/>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2"/>
        <w:gridCol w:w="6016"/>
      </w:tblGrid>
      <w:tr w:rsidR="00460479" w:rsidRPr="00013EED" w14:paraId="273A4AA9" w14:textId="77777777" w:rsidTr="00952E38">
        <w:trPr>
          <w:trHeight w:val="143"/>
        </w:trPr>
        <w:tc>
          <w:tcPr>
            <w:tcW w:w="22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BDD3B2" w14:textId="77777777" w:rsidR="00460479" w:rsidRPr="00013EED" w:rsidRDefault="00460479" w:rsidP="00B93031">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46F270F" w14:textId="77777777" w:rsidR="00460479" w:rsidRPr="00013EED" w:rsidRDefault="00460479" w:rsidP="00B93031">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460479" w:rsidRPr="00013EED" w14:paraId="0CFC4094" w14:textId="77777777" w:rsidTr="00952E38">
        <w:trPr>
          <w:trHeight w:val="1654"/>
        </w:trPr>
        <w:tc>
          <w:tcPr>
            <w:tcW w:w="2222" w:type="pct"/>
            <w:tcBorders>
              <w:top w:val="single" w:sz="4" w:space="0" w:color="auto"/>
              <w:left w:val="single" w:sz="4" w:space="0" w:color="auto"/>
              <w:bottom w:val="single" w:sz="4" w:space="0" w:color="auto"/>
              <w:right w:val="single" w:sz="4" w:space="0" w:color="auto"/>
            </w:tcBorders>
            <w:vAlign w:val="center"/>
            <w:hideMark/>
          </w:tcPr>
          <w:p w14:paraId="024EF191" w14:textId="77777777" w:rsidR="00460479" w:rsidRPr="00B548A8" w:rsidRDefault="00460479" w:rsidP="00B93031">
            <w:pPr>
              <w:pStyle w:val="ListParagraph"/>
              <w:numPr>
                <w:ilvl w:val="0"/>
                <w:numId w:val="22"/>
              </w:numPr>
              <w:tabs>
                <w:tab w:val="left" w:pos="4663"/>
              </w:tabs>
              <w:spacing w:after="0" w:line="240" w:lineRule="auto"/>
              <w:ind w:left="163" w:right="73" w:hanging="180"/>
              <w:jc w:val="both"/>
              <w:rPr>
                <w:rFonts w:cstheme="minorHAnsi"/>
                <w:sz w:val="18"/>
                <w:szCs w:val="18"/>
              </w:rPr>
            </w:pPr>
            <w:r>
              <w:rPr>
                <w:rFonts w:cstheme="minorHAnsi"/>
                <w:sz w:val="18"/>
                <w:szCs w:val="18"/>
              </w:rPr>
              <w:t xml:space="preserve">Bilet avion Bucuresti - Paris si Nice - Bucuresti, </w:t>
            </w:r>
            <w:r w:rsidRPr="00054AA2">
              <w:rPr>
                <w:rFonts w:cstheme="minorHAnsi"/>
                <w:sz w:val="18"/>
                <w:szCs w:val="18"/>
                <w:lang w:val="fr-FR"/>
              </w:rPr>
              <w:t xml:space="preserve">cu </w:t>
            </w:r>
            <w:r w:rsidRPr="00054AA2">
              <w:rPr>
                <w:rFonts w:cstheme="minorHAnsi"/>
                <w:sz w:val="18"/>
                <w:szCs w:val="18"/>
              </w:rPr>
              <w:t xml:space="preserve">bagaj mic de mana (40 x 30 x 20 cm) si Bagaj </w:t>
            </w:r>
            <w:r w:rsidRPr="00B548A8">
              <w:rPr>
                <w:rFonts w:cstheme="minorHAnsi"/>
                <w:sz w:val="18"/>
                <w:szCs w:val="18"/>
              </w:rPr>
              <w:t>de cala 20 kg</w:t>
            </w:r>
          </w:p>
          <w:p w14:paraId="2995F5AF" w14:textId="77777777" w:rsidR="00460479" w:rsidRPr="00B548A8" w:rsidRDefault="00460479" w:rsidP="00B93031">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B548A8">
              <w:rPr>
                <w:rFonts w:cstheme="minorHAnsi"/>
                <w:color w:val="000000" w:themeColor="text1"/>
                <w:sz w:val="18"/>
                <w:szCs w:val="18"/>
              </w:rPr>
              <w:t xml:space="preserve">Taxe de aeroport si transfer hotel - aeroport </w:t>
            </w:r>
          </w:p>
          <w:p w14:paraId="78FF0248" w14:textId="77777777" w:rsidR="00460479" w:rsidRPr="00B548A8" w:rsidRDefault="00460479" w:rsidP="00B93031">
            <w:pPr>
              <w:pStyle w:val="ListParagraph"/>
              <w:numPr>
                <w:ilvl w:val="0"/>
                <w:numId w:val="21"/>
              </w:numPr>
              <w:spacing w:after="0" w:line="240" w:lineRule="auto"/>
              <w:ind w:left="166" w:hanging="166"/>
              <w:rPr>
                <w:rFonts w:cstheme="minorHAnsi"/>
                <w:sz w:val="18"/>
                <w:szCs w:val="18"/>
              </w:rPr>
            </w:pPr>
            <w:r w:rsidRPr="00B548A8">
              <w:rPr>
                <w:rFonts w:cstheme="minorHAnsi"/>
                <w:sz w:val="18"/>
                <w:szCs w:val="18"/>
                <w:lang w:val="fr-FR"/>
              </w:rPr>
              <w:t>Transport cu autocar clasificat si v</w:t>
            </w:r>
            <w:r w:rsidRPr="00B548A8">
              <w:rPr>
                <w:rFonts w:cstheme="minorHAnsi"/>
                <w:sz w:val="18"/>
                <w:szCs w:val="18"/>
              </w:rPr>
              <w:t>izite conform program</w:t>
            </w:r>
          </w:p>
          <w:p w14:paraId="6A076E7A" w14:textId="77777777" w:rsidR="00460479" w:rsidRPr="00B548A8" w:rsidRDefault="00460479" w:rsidP="00B93031">
            <w:pPr>
              <w:pStyle w:val="ListParagraph"/>
              <w:numPr>
                <w:ilvl w:val="0"/>
                <w:numId w:val="21"/>
              </w:numPr>
              <w:spacing w:after="0" w:line="240" w:lineRule="auto"/>
              <w:ind w:left="166" w:hanging="166"/>
              <w:rPr>
                <w:rFonts w:cstheme="minorHAnsi"/>
                <w:sz w:val="18"/>
                <w:szCs w:val="18"/>
              </w:rPr>
            </w:pPr>
            <w:r w:rsidRPr="00B548A8">
              <w:rPr>
                <w:rFonts w:cstheme="minorHAnsi"/>
                <w:sz w:val="18"/>
                <w:szCs w:val="18"/>
              </w:rPr>
              <w:t>9 cazari cu mic dejun in hotel</w:t>
            </w:r>
            <w:r>
              <w:rPr>
                <w:rFonts w:cstheme="minorHAnsi"/>
                <w:sz w:val="18"/>
                <w:szCs w:val="18"/>
              </w:rPr>
              <w:t>uri de</w:t>
            </w:r>
            <w:r w:rsidRPr="00B548A8">
              <w:rPr>
                <w:rFonts w:cstheme="minorHAnsi"/>
                <w:sz w:val="18"/>
                <w:szCs w:val="18"/>
              </w:rPr>
              <w:t xml:space="preserve"> 3*</w:t>
            </w:r>
          </w:p>
          <w:p w14:paraId="3A2634EF" w14:textId="77777777" w:rsidR="00460479" w:rsidRPr="00A766FF" w:rsidRDefault="00460479" w:rsidP="00B93031">
            <w:pPr>
              <w:pStyle w:val="ListParagraph"/>
              <w:numPr>
                <w:ilvl w:val="0"/>
                <w:numId w:val="21"/>
              </w:numPr>
              <w:spacing w:after="0" w:line="240" w:lineRule="auto"/>
              <w:ind w:left="166" w:hanging="166"/>
              <w:rPr>
                <w:rFonts w:cstheme="minorHAnsi"/>
                <w:sz w:val="18"/>
                <w:szCs w:val="18"/>
              </w:rPr>
            </w:pPr>
            <w:r w:rsidRPr="0090417D">
              <w:rPr>
                <w:rFonts w:cstheme="minorHAnsi"/>
                <w:sz w:val="18"/>
                <w:szCs w:val="18"/>
              </w:rPr>
              <w:t>Ghid insotitor din partea agentiei pe traseu</w:t>
            </w:r>
          </w:p>
          <w:p w14:paraId="66C97CE7" w14:textId="77777777" w:rsidR="00460479" w:rsidRPr="009E4E37" w:rsidRDefault="00460479" w:rsidP="00B93031">
            <w:pPr>
              <w:tabs>
                <w:tab w:val="left" w:pos="4665"/>
              </w:tabs>
              <w:spacing w:after="0" w:line="276" w:lineRule="auto"/>
              <w:ind w:right="75"/>
              <w:jc w:val="both"/>
              <w:rPr>
                <w:rFonts w:cstheme="minorHAnsi"/>
                <w:b/>
                <w:color w:val="000000" w:themeColor="text1"/>
                <w:sz w:val="18"/>
                <w:szCs w:val="18"/>
              </w:rPr>
            </w:pPr>
            <w:r w:rsidRPr="009E4E37">
              <w:rPr>
                <w:rFonts w:cstheme="minorHAnsi"/>
                <w:color w:val="000000" w:themeColor="text1"/>
                <w:sz w:val="18"/>
                <w:szCs w:val="18"/>
              </w:rPr>
              <w:t>ATENTIE! Denumirea si locatia hotelurilor se pot modifica pana in momentul plecarii. Detaliile finale vor fi afisate in informarea de plecare!</w:t>
            </w:r>
          </w:p>
          <w:p w14:paraId="5AC9A014" w14:textId="77777777" w:rsidR="00460479" w:rsidRPr="009E4E37" w:rsidRDefault="00460479" w:rsidP="00B93031">
            <w:pPr>
              <w:tabs>
                <w:tab w:val="left" w:pos="4665"/>
              </w:tabs>
              <w:spacing w:after="0" w:line="276" w:lineRule="auto"/>
              <w:ind w:right="75"/>
              <w:jc w:val="both"/>
              <w:rPr>
                <w:rFonts w:cstheme="minorHAnsi"/>
                <w:b/>
                <w:color w:val="000000" w:themeColor="text1"/>
                <w:sz w:val="18"/>
                <w:szCs w:val="18"/>
              </w:rPr>
            </w:pPr>
          </w:p>
        </w:tc>
        <w:tc>
          <w:tcPr>
            <w:tcW w:w="2778" w:type="pct"/>
            <w:tcBorders>
              <w:top w:val="single" w:sz="4" w:space="0" w:color="auto"/>
              <w:left w:val="single" w:sz="4" w:space="0" w:color="auto"/>
              <w:bottom w:val="single" w:sz="4" w:space="0" w:color="auto"/>
              <w:right w:val="single" w:sz="4" w:space="0" w:color="auto"/>
            </w:tcBorders>
            <w:vAlign w:val="center"/>
            <w:hideMark/>
          </w:tcPr>
          <w:p w14:paraId="040F0A44" w14:textId="77777777" w:rsidR="00460479" w:rsidRPr="006D02E3" w:rsidRDefault="00460479" w:rsidP="00B93031">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500994DD" w14:textId="77777777" w:rsidR="00460479" w:rsidRPr="006D02E3" w:rsidRDefault="00460479" w:rsidP="00B93031">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Vizitele optionale, ghizii locali si biletele de intrare la obiectivele turistice, inclusiv pentru excursiile optionale</w:t>
            </w:r>
          </w:p>
          <w:p w14:paraId="1AA0CB0A" w14:textId="77777777" w:rsidR="00460479" w:rsidRPr="000F003A" w:rsidRDefault="00460479" w:rsidP="00B93031">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lang w:val="fr-FR"/>
              </w:rPr>
              <w:t xml:space="preserve">Locuri preferentiale autocar (primele 3 banchete) – supliment de 5% din tarif standard pentru loc in </w:t>
            </w:r>
            <w:r w:rsidRPr="000F003A">
              <w:rPr>
                <w:rFonts w:cstheme="minorHAnsi"/>
                <w:sz w:val="18"/>
                <w:szCs w:val="18"/>
                <w:lang w:val="fr-FR"/>
              </w:rPr>
              <w:t>camera dubla</w:t>
            </w:r>
          </w:p>
          <w:p w14:paraId="2599EF90" w14:textId="77777777" w:rsidR="00460479" w:rsidRPr="006D02E3" w:rsidRDefault="00460479" w:rsidP="00B93031">
            <w:pPr>
              <w:pStyle w:val="ListParagraph"/>
              <w:numPr>
                <w:ilvl w:val="0"/>
                <w:numId w:val="8"/>
              </w:numPr>
              <w:spacing w:after="0" w:line="240" w:lineRule="auto"/>
              <w:ind w:left="155" w:right="162" w:hanging="155"/>
              <w:jc w:val="both"/>
              <w:rPr>
                <w:rFonts w:cstheme="minorHAnsi"/>
                <w:sz w:val="18"/>
                <w:szCs w:val="18"/>
              </w:rPr>
            </w:pPr>
            <w:r w:rsidRPr="000F003A">
              <w:rPr>
                <w:rFonts w:cstheme="minorHAnsi"/>
                <w:sz w:val="18"/>
                <w:szCs w:val="18"/>
              </w:rPr>
              <w:t>Taxa de oras, in valoare totala de 31</w:t>
            </w:r>
            <w:r>
              <w:rPr>
                <w:rFonts w:cstheme="minorHAnsi"/>
                <w:sz w:val="18"/>
                <w:szCs w:val="18"/>
              </w:rPr>
              <w:t xml:space="preserve"> </w:t>
            </w:r>
            <w:r w:rsidRPr="000F003A">
              <w:rPr>
                <w:rFonts w:cstheme="minorHAnsi"/>
                <w:sz w:val="18"/>
                <w:szCs w:val="18"/>
              </w:rPr>
              <w:t>euro/persoana (calculat la momentul lansarii programului, in luna septembrie 2026</w:t>
            </w:r>
            <w:r w:rsidRPr="00D30084">
              <w:rPr>
                <w:rFonts w:cstheme="minorHAnsi"/>
                <w:sz w:val="18"/>
                <w:szCs w:val="18"/>
              </w:rPr>
              <w:t>; suma</w:t>
            </w:r>
            <w:r w:rsidRPr="006D02E3">
              <w:rPr>
                <w:rFonts w:cstheme="minorHAnsi"/>
                <w:sz w:val="18"/>
                <w:szCs w:val="18"/>
              </w:rPr>
              <w:t xml:space="preserve"> exacta va fi comunicata turistilor de catre ghid, in prima zi a circuitului)</w:t>
            </w:r>
          </w:p>
          <w:p w14:paraId="1D88323E" w14:textId="77777777" w:rsidR="00460479" w:rsidRPr="005E71CB" w:rsidRDefault="00460479" w:rsidP="00B93031">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44462F41" w14:textId="77777777" w:rsidR="00460479" w:rsidRPr="00B93031" w:rsidRDefault="00460479" w:rsidP="00B93031">
      <w:pPr>
        <w:spacing w:after="0"/>
        <w:ind w:right="-337"/>
        <w:jc w:val="both"/>
        <w:rPr>
          <w:rFonts w:eastAsia="Tahoma" w:cstheme="minorHAnsi"/>
          <w:color w:val="444444"/>
          <w:sz w:val="6"/>
          <w:szCs w:val="6"/>
        </w:rPr>
      </w:pPr>
    </w:p>
    <w:tbl>
      <w:tblPr>
        <w:tblW w:w="532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59"/>
      </w:tblGrid>
      <w:tr w:rsidR="00460479" w:rsidRPr="00306E9E" w14:paraId="4820C61B" w14:textId="77777777" w:rsidTr="00952E38">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8FA103" w14:textId="77777777" w:rsidR="00460479" w:rsidRPr="00306E9E" w:rsidRDefault="00460479" w:rsidP="00B93031">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460479" w14:paraId="0332B652" w14:textId="77777777" w:rsidTr="00952E38">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C5CE7BB" w14:textId="77777777" w:rsidR="00460479" w:rsidRPr="002E2DE4" w:rsidRDefault="00460479" w:rsidP="00B93031">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4B8922E8" w14:textId="77777777" w:rsidR="00460479" w:rsidRPr="00052F39" w:rsidRDefault="00460479" w:rsidP="00B93031">
      <w:pPr>
        <w:tabs>
          <w:tab w:val="left" w:pos="3540"/>
          <w:tab w:val="center" w:pos="4637"/>
        </w:tabs>
        <w:spacing w:after="0"/>
        <w:ind w:left="-567" w:right="227"/>
        <w:rPr>
          <w:rFonts w:cstheme="minorHAnsi"/>
          <w:b/>
          <w:sz w:val="6"/>
          <w:szCs w:val="6"/>
        </w:rPr>
      </w:pPr>
    </w:p>
    <w:p w14:paraId="670D042F" w14:textId="77777777" w:rsidR="00460479" w:rsidRDefault="00460479" w:rsidP="00460479">
      <w:pPr>
        <w:pStyle w:val="ListParagraph"/>
        <w:spacing w:before="4" w:after="4"/>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7966711D" w14:textId="77777777" w:rsidR="00460479" w:rsidRPr="0013229A" w:rsidRDefault="00460479" w:rsidP="00460479">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6A0E50E8" w14:textId="215BF140" w:rsidR="00460479" w:rsidRPr="0013229A" w:rsidRDefault="00460479" w:rsidP="00460479">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w:t>
      </w:r>
      <w:r w:rsidR="00B93031">
        <w:rPr>
          <w:rFonts w:cstheme="minorHAnsi"/>
          <w:sz w:val="18"/>
          <w:szCs w:val="18"/>
          <w:lang w:val="it-IT" w:eastAsia="en-GB"/>
        </w:rPr>
        <w:t>1</w:t>
      </w:r>
      <w:r>
        <w:rPr>
          <w:rFonts w:cstheme="minorHAnsi"/>
          <w:sz w:val="18"/>
          <w:szCs w:val="18"/>
          <w:lang w:val="it-IT" w:eastAsia="en-GB"/>
        </w:rPr>
        <w:t>.</w:t>
      </w:r>
      <w:r w:rsidR="00B93031">
        <w:rPr>
          <w:rFonts w:cstheme="minorHAnsi"/>
          <w:sz w:val="18"/>
          <w:szCs w:val="18"/>
          <w:lang w:val="it-IT" w:eastAsia="en-GB"/>
        </w:rPr>
        <w:t>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4242B95C" w14:textId="77777777" w:rsidR="00460479" w:rsidRPr="0013229A" w:rsidRDefault="00460479" w:rsidP="00460479">
      <w:pPr>
        <w:pStyle w:val="ListParagraph"/>
        <w:spacing w:before="4" w:after="4"/>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14CDD98A" w14:textId="77777777" w:rsidR="00460479" w:rsidRPr="0013229A" w:rsidRDefault="00460479" w:rsidP="00460479">
      <w:pPr>
        <w:pStyle w:val="ListParagraph"/>
        <w:spacing w:before="4" w:after="4"/>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81F31D0" w14:textId="77777777" w:rsidR="00460479" w:rsidRPr="00563169" w:rsidRDefault="00460479" w:rsidP="00460479">
      <w:pPr>
        <w:tabs>
          <w:tab w:val="left" w:pos="3540"/>
          <w:tab w:val="center" w:pos="4637"/>
        </w:tabs>
        <w:spacing w:before="4" w:after="4"/>
        <w:ind w:left="-567" w:right="227"/>
        <w:rPr>
          <w:rFonts w:cstheme="minorHAnsi"/>
          <w:bCs/>
          <w:color w:val="444444"/>
          <w:sz w:val="6"/>
          <w:szCs w:val="6"/>
          <w:lang w:val="fr-FR"/>
        </w:rPr>
      </w:pPr>
    </w:p>
    <w:p w14:paraId="1FC6D89F" w14:textId="77777777" w:rsidR="00460479" w:rsidRPr="0013229A" w:rsidRDefault="00460479" w:rsidP="00460479">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2A71205B" w14:textId="77777777" w:rsidR="00460479" w:rsidRPr="0013229A" w:rsidRDefault="00460479" w:rsidP="00460479">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50F31FAB" w14:textId="77777777" w:rsidR="00460479" w:rsidRPr="0013229A" w:rsidRDefault="00460479" w:rsidP="00460479">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A12D072" w14:textId="77777777" w:rsidR="00460479" w:rsidRPr="0013229A" w:rsidRDefault="00460479" w:rsidP="00460479">
      <w:pPr>
        <w:pStyle w:val="ListParagraph"/>
        <w:spacing w:before="4" w:after="4"/>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w:t>
      </w:r>
    </w:p>
    <w:p w14:paraId="5ED3596A" w14:textId="77777777" w:rsidR="00460479" w:rsidRPr="0013229A" w:rsidRDefault="00460479" w:rsidP="00460479">
      <w:pPr>
        <w:pStyle w:val="ListParagraph"/>
        <w:spacing w:before="4" w:after="4"/>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6D1A1398" w14:textId="77777777" w:rsidR="00460479" w:rsidRPr="0013229A" w:rsidRDefault="00460479" w:rsidP="00460479">
      <w:pPr>
        <w:pStyle w:val="ListParagraph"/>
        <w:spacing w:before="4" w:after="4"/>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C6E9120" w14:textId="77777777" w:rsidR="00460479" w:rsidRPr="0013229A" w:rsidRDefault="00460479" w:rsidP="00460479">
      <w:pPr>
        <w:spacing w:before="4" w:after="4"/>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58C24979" w14:textId="77777777" w:rsidR="00460479" w:rsidRPr="0013229A" w:rsidRDefault="00460479" w:rsidP="00460479">
      <w:pPr>
        <w:spacing w:before="4" w:after="4"/>
        <w:ind w:left="-567" w:right="227"/>
        <w:jc w:val="both"/>
        <w:rPr>
          <w:rFonts w:cstheme="minorHAnsi"/>
          <w:sz w:val="18"/>
          <w:szCs w:val="18"/>
          <w:lang w:val="it-IT"/>
        </w:rPr>
      </w:pPr>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p w14:paraId="3089806C" w14:textId="77777777" w:rsidR="00460479" w:rsidRPr="0013229A" w:rsidRDefault="00460479" w:rsidP="00460479">
      <w:pPr>
        <w:spacing w:before="4" w:after="4"/>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2610846E" w14:textId="77777777" w:rsidR="00460479" w:rsidRPr="00770CCC" w:rsidRDefault="00460479" w:rsidP="00460479">
      <w:pPr>
        <w:spacing w:before="4" w:after="4"/>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62B53797" w14:textId="77777777" w:rsidR="00460479" w:rsidRPr="00B548A8" w:rsidRDefault="00460479" w:rsidP="00460479">
      <w:pPr>
        <w:pStyle w:val="ListParagraph"/>
        <w:suppressAutoHyphens/>
        <w:spacing w:before="4" w:after="4"/>
        <w:ind w:left="-567"/>
        <w:jc w:val="both"/>
        <w:rPr>
          <w:rFonts w:cstheme="minorHAnsi"/>
          <w:b/>
          <w:color w:val="444444"/>
          <w:sz w:val="6"/>
          <w:szCs w:val="6"/>
        </w:rPr>
      </w:pPr>
    </w:p>
    <w:p w14:paraId="5D228E92" w14:textId="77777777" w:rsidR="00460479" w:rsidRPr="0013229A" w:rsidRDefault="00460479" w:rsidP="00460479">
      <w:pPr>
        <w:spacing w:before="4" w:after="4"/>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11C45467" w14:textId="77777777" w:rsidR="00460479" w:rsidRPr="0013229A" w:rsidRDefault="00460479" w:rsidP="00460479">
      <w:pPr>
        <w:spacing w:before="4" w:after="4"/>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33E6B355" w14:textId="77777777" w:rsidR="00460479" w:rsidRPr="0013229A" w:rsidRDefault="00460479" w:rsidP="00460479">
      <w:pPr>
        <w:spacing w:before="4" w:after="4"/>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347A9B65" w14:textId="77777777" w:rsidR="00460479" w:rsidRPr="0013229A" w:rsidRDefault="00460479" w:rsidP="00460479">
      <w:pPr>
        <w:spacing w:before="4" w:after="4"/>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5EA85186" w14:textId="77777777" w:rsidR="00460479" w:rsidRPr="0013229A" w:rsidRDefault="00460479" w:rsidP="00460479">
      <w:pPr>
        <w:spacing w:before="4" w:after="4"/>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7A4C67BB" w14:textId="77777777" w:rsidR="00460479" w:rsidRPr="0013229A" w:rsidRDefault="00460479" w:rsidP="00460479">
      <w:pPr>
        <w:spacing w:before="4" w:after="4"/>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603459E8" w14:textId="77777777" w:rsidR="00460479" w:rsidRPr="00B548A8" w:rsidRDefault="00460479" w:rsidP="00460479">
      <w:pPr>
        <w:pStyle w:val="ListParagraph"/>
        <w:suppressAutoHyphens/>
        <w:spacing w:before="4" w:after="4"/>
        <w:ind w:left="-567"/>
        <w:jc w:val="both"/>
        <w:rPr>
          <w:rFonts w:cstheme="minorHAnsi"/>
          <w:b/>
          <w:color w:val="444444"/>
          <w:sz w:val="6"/>
          <w:szCs w:val="6"/>
        </w:rPr>
      </w:pPr>
    </w:p>
    <w:p w14:paraId="536A058D" w14:textId="77777777" w:rsidR="00460479" w:rsidRPr="00A2640D" w:rsidRDefault="00460479" w:rsidP="00460479">
      <w:pPr>
        <w:spacing w:before="4" w:after="4"/>
        <w:ind w:left="-567" w:right="227"/>
        <w:jc w:val="both"/>
        <w:rPr>
          <w:rFonts w:cstheme="minorHAnsi"/>
          <w:bCs/>
          <w:sz w:val="18"/>
          <w:szCs w:val="18"/>
          <w:lang w:val="it-IT"/>
        </w:rPr>
      </w:pPr>
      <w:r w:rsidRPr="00FE4A6E">
        <w:rPr>
          <w:rFonts w:cstheme="minorHAnsi"/>
          <w:b/>
          <w:sz w:val="18"/>
          <w:szCs w:val="18"/>
          <w:lang w:val="it-IT"/>
        </w:rPr>
        <w:t xml:space="preserve">Grup </w:t>
      </w:r>
      <w:r w:rsidRPr="00B548A8">
        <w:rPr>
          <w:rFonts w:cstheme="minorHAnsi"/>
          <w:b/>
          <w:sz w:val="18"/>
          <w:szCs w:val="18"/>
          <w:lang w:val="it-IT"/>
        </w:rPr>
        <w:t>minim 3</w:t>
      </w:r>
      <w:r>
        <w:rPr>
          <w:rFonts w:cstheme="minorHAnsi"/>
          <w:b/>
          <w:sz w:val="18"/>
          <w:szCs w:val="18"/>
          <w:lang w:val="it-IT"/>
        </w:rPr>
        <w:t>0</w:t>
      </w:r>
      <w:r w:rsidRPr="00B548A8">
        <w:rPr>
          <w:rFonts w:cstheme="minorHAnsi"/>
          <w:b/>
          <w:sz w:val="18"/>
          <w:szCs w:val="18"/>
          <w:lang w:val="it-IT"/>
        </w:rPr>
        <w:t xml:space="preserve"> persoane. </w:t>
      </w:r>
      <w:r w:rsidRPr="00B548A8">
        <w:rPr>
          <w:rFonts w:cstheme="minorHAnsi"/>
          <w:bCs/>
          <w:sz w:val="18"/>
          <w:szCs w:val="18"/>
          <w:lang w:val="it-IT"/>
        </w:rPr>
        <w:t>In cazul unui grup de 2</w:t>
      </w:r>
      <w:r>
        <w:rPr>
          <w:rFonts w:cstheme="minorHAnsi"/>
          <w:bCs/>
          <w:sz w:val="18"/>
          <w:szCs w:val="18"/>
          <w:lang w:val="it-IT"/>
        </w:rPr>
        <w:t>3</w:t>
      </w:r>
      <w:r w:rsidRPr="00B548A8">
        <w:rPr>
          <w:rFonts w:cstheme="minorHAnsi"/>
          <w:bCs/>
          <w:sz w:val="18"/>
          <w:szCs w:val="18"/>
          <w:lang w:val="it-IT"/>
        </w:rPr>
        <w:t xml:space="preserve"> - </w:t>
      </w:r>
      <w:r>
        <w:rPr>
          <w:rFonts w:cstheme="minorHAnsi"/>
          <w:bCs/>
          <w:sz w:val="18"/>
          <w:szCs w:val="18"/>
          <w:lang w:val="it-IT"/>
        </w:rPr>
        <w:t>29</w:t>
      </w:r>
      <w:r w:rsidRPr="00B548A8">
        <w:rPr>
          <w:rFonts w:cstheme="minorHAnsi"/>
          <w:bCs/>
          <w:sz w:val="18"/>
          <w:szCs w:val="18"/>
          <w:lang w:val="it-IT"/>
        </w:rPr>
        <w:t xml:space="preserve"> persoane</w:t>
      </w:r>
      <w:r w:rsidRPr="00FE4A6E">
        <w:rPr>
          <w:rFonts w:cstheme="minorHAnsi"/>
          <w:bCs/>
          <w:sz w:val="18"/>
          <w:szCs w:val="18"/>
          <w:lang w:val="it-IT"/>
        </w:rPr>
        <w:t xml:space="preserve">, se va achita un supliment </w:t>
      </w:r>
      <w:r w:rsidRPr="000F003A">
        <w:rPr>
          <w:rFonts w:cstheme="minorHAnsi"/>
          <w:bCs/>
          <w:sz w:val="18"/>
          <w:szCs w:val="18"/>
          <w:lang w:val="it-IT"/>
        </w:rPr>
        <w:t xml:space="preserve">de pana la 79 euro/persoana. In cazul unui grup de 15 - 22 persoane, se poate achita un supliment de pana la 275 euro/persoana. </w:t>
      </w:r>
      <w:r w:rsidRPr="000F003A">
        <w:rPr>
          <w:rFonts w:cstheme="minorHAnsi"/>
          <w:sz w:val="18"/>
          <w:szCs w:val="18"/>
          <w:lang w:val="it-IT"/>
        </w:rPr>
        <w:t>In cazul</w:t>
      </w:r>
      <w:r w:rsidRPr="00FE4A6E">
        <w:rPr>
          <w:rFonts w:cstheme="minorHAnsi"/>
          <w:sz w:val="18"/>
          <w:szCs w:val="18"/>
          <w:lang w:val="it-IT"/>
        </w:rPr>
        <w:t xml:space="preserve"> nerealizarii grupului, circuitul se va anula, cu posibilitatea inscrierii pe un program similar sau restituirii sumelor achitate.</w:t>
      </w:r>
    </w:p>
    <w:p w14:paraId="2563DE1F" w14:textId="77777777" w:rsidR="00460479" w:rsidRPr="00A2640D" w:rsidRDefault="00460479" w:rsidP="00460479">
      <w:pPr>
        <w:spacing w:before="4" w:after="4"/>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034D1452" w14:textId="77777777" w:rsidR="00460479" w:rsidRDefault="00460479" w:rsidP="00460479">
      <w:pPr>
        <w:spacing w:before="4" w:after="4"/>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F114516" w14:textId="77777777" w:rsidR="00460479" w:rsidRPr="004012FE" w:rsidRDefault="00460479" w:rsidP="00460479">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149438C9" w14:textId="77777777" w:rsidR="00460479" w:rsidRPr="00CF5F11" w:rsidRDefault="00460479" w:rsidP="00460479">
      <w:pPr>
        <w:pStyle w:val="ListParagraph"/>
        <w:numPr>
          <w:ilvl w:val="0"/>
          <w:numId w:val="4"/>
        </w:numPr>
        <w:suppressAutoHyphens/>
        <w:spacing w:before="4" w:after="4"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1" w:name="OLE_LINK2"/>
      <w:bookmarkStart w:id="2" w:name="OLE_LINK3"/>
    </w:p>
    <w:p w14:paraId="15532EB2" w14:textId="77777777" w:rsidR="00460479" w:rsidRPr="00CF5F11" w:rsidRDefault="00460479" w:rsidP="00460479">
      <w:pPr>
        <w:pStyle w:val="ListParagraph"/>
        <w:numPr>
          <w:ilvl w:val="0"/>
          <w:numId w:val="4"/>
        </w:numPr>
        <w:suppressAutoHyphens/>
        <w:spacing w:before="4" w:after="4"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1"/>
    <w:bookmarkEnd w:id="2"/>
    <w:p w14:paraId="33331491" w14:textId="77777777" w:rsidR="00460479" w:rsidRPr="00B548A8" w:rsidRDefault="00460479" w:rsidP="00460479">
      <w:pPr>
        <w:pStyle w:val="ListParagraph"/>
        <w:numPr>
          <w:ilvl w:val="0"/>
          <w:numId w:val="4"/>
        </w:numPr>
        <w:suppressAutoHyphens/>
        <w:spacing w:before="4" w:after="4" w:line="240" w:lineRule="auto"/>
        <w:jc w:val="both"/>
        <w:rPr>
          <w:rFonts w:cstheme="minorHAnsi"/>
          <w:b/>
          <w:color w:val="444444"/>
          <w:sz w:val="6"/>
          <w:szCs w:val="6"/>
        </w:rPr>
      </w:pPr>
    </w:p>
    <w:p w14:paraId="49A8D777" w14:textId="77777777" w:rsidR="00460479" w:rsidRDefault="00460479" w:rsidP="00460479">
      <w:pPr>
        <w:pStyle w:val="ListParagraph"/>
        <w:suppressAutoHyphens/>
        <w:spacing w:before="4" w:after="4"/>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6D5ED36F" w14:textId="77777777" w:rsidR="00460479" w:rsidRPr="00B50B8D" w:rsidRDefault="00460479" w:rsidP="00460479">
      <w:pPr>
        <w:pStyle w:val="ListParagraph"/>
        <w:numPr>
          <w:ilvl w:val="0"/>
          <w:numId w:val="3"/>
        </w:numPr>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9E2360B" w14:textId="77777777" w:rsidR="00460479" w:rsidRPr="00B50B8D"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2640336B" w14:textId="77777777" w:rsidR="00460479" w:rsidRPr="00B50B8D"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0801472C" w14:textId="77777777" w:rsidR="00460479" w:rsidRPr="00B50B8D"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34141869" w14:textId="77777777" w:rsidR="00460479" w:rsidRPr="00B50B8D"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1F93B2E" w14:textId="77777777" w:rsidR="00460479" w:rsidRPr="00B50B8D"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51600EAE" w14:textId="77777777" w:rsidR="00460479" w:rsidRPr="00B50B8D"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6D20012D" w14:textId="77777777" w:rsidR="00460479" w:rsidRPr="0022528B" w:rsidRDefault="00460479" w:rsidP="00460479">
      <w:pPr>
        <w:numPr>
          <w:ilvl w:val="0"/>
          <w:numId w:val="3"/>
        </w:numPr>
        <w:spacing w:before="100" w:beforeAutospacing="1" w:after="100" w:afterAutospacing="1"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7FDA15A1" w14:textId="77777777" w:rsidR="00460479" w:rsidRPr="000C57AF" w:rsidRDefault="00460479" w:rsidP="00460479">
      <w:pPr>
        <w:numPr>
          <w:ilvl w:val="0"/>
          <w:numId w:val="3"/>
        </w:numPr>
        <w:spacing w:before="100" w:beforeAutospacing="1" w:after="100" w:afterAutospacing="1" w:line="240" w:lineRule="auto"/>
        <w:ind w:left="-284" w:hanging="283"/>
        <w:rPr>
          <w:rFonts w:cstheme="minorHAnsi"/>
          <w:color w:val="000000"/>
          <w:sz w:val="18"/>
          <w:szCs w:val="18"/>
        </w:rPr>
      </w:pPr>
      <w:r w:rsidRPr="0022528B">
        <w:rPr>
          <w:rFonts w:cstheme="minorHAnsi"/>
          <w:color w:val="000000"/>
          <w:sz w:val="18"/>
          <w:szCs w:val="18"/>
        </w:rPr>
        <w:t xml:space="preserve">ATENTIE! Cartea de identitate simpla (CIS) este un document de identitate emis in acelasi format ca al cartii de identitate electronice, destinat identificarii si dovedirii domiciliului, neavand functia de document de calatorie in statele membre ale Uniunii </w:t>
      </w:r>
      <w:r w:rsidRPr="000C57AF">
        <w:rPr>
          <w:rFonts w:cstheme="minorHAnsi"/>
          <w:color w:val="000000"/>
          <w:sz w:val="18"/>
          <w:szCs w:val="18"/>
        </w:rPr>
        <w:t>Europene.</w:t>
      </w:r>
    </w:p>
    <w:p w14:paraId="6C7CAC1C" w14:textId="77777777" w:rsidR="00460479" w:rsidRPr="000C57AF"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0C57AF">
        <w:rPr>
          <w:rFonts w:cstheme="minorHAnsi"/>
          <w:color w:val="000000"/>
          <w:sz w:val="18"/>
          <w:szCs w:val="18"/>
        </w:rPr>
        <w:t>Pentru detalii oficiale de calatorie, va rugam sa consultati</w:t>
      </w:r>
      <w:r w:rsidRPr="000C57AF">
        <w:rPr>
          <w:rStyle w:val="apple-converted-space"/>
          <w:rFonts w:cstheme="minorHAnsi"/>
          <w:color w:val="000000"/>
          <w:sz w:val="18"/>
          <w:szCs w:val="18"/>
        </w:rPr>
        <w:t> </w:t>
      </w:r>
      <w:hyperlink r:id="rId12" w:history="1">
        <w:r w:rsidRPr="000C57AF">
          <w:rPr>
            <w:rStyle w:val="Hyperlink"/>
            <w:rFonts w:cstheme="minorHAnsi"/>
            <w:color w:val="0078D4"/>
            <w:sz w:val="18"/>
            <w:szCs w:val="18"/>
          </w:rPr>
          <w:t>www.mae.ro</w:t>
        </w:r>
      </w:hyperlink>
      <w:r w:rsidRPr="000C57AF">
        <w:rPr>
          <w:rFonts w:cstheme="minorHAnsi"/>
          <w:color w:val="000000"/>
          <w:sz w:val="18"/>
          <w:szCs w:val="18"/>
        </w:rPr>
        <w:t>.</w:t>
      </w:r>
    </w:p>
    <w:p w14:paraId="05E39A4C" w14:textId="77777777" w:rsidR="00460479" w:rsidRPr="00B548A8" w:rsidRDefault="00460479" w:rsidP="00460479">
      <w:pPr>
        <w:pStyle w:val="ListParagraph"/>
        <w:numPr>
          <w:ilvl w:val="0"/>
          <w:numId w:val="3"/>
        </w:numPr>
        <w:suppressAutoHyphens/>
        <w:spacing w:before="4" w:after="4" w:line="240" w:lineRule="auto"/>
        <w:jc w:val="both"/>
        <w:rPr>
          <w:rFonts w:cstheme="minorHAnsi"/>
          <w:b/>
          <w:color w:val="444444"/>
          <w:sz w:val="6"/>
          <w:szCs w:val="6"/>
        </w:rPr>
      </w:pPr>
    </w:p>
    <w:p w14:paraId="07A30D49" w14:textId="77777777" w:rsidR="00460479" w:rsidRDefault="00460479" w:rsidP="00460479">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15415B6D" w14:textId="77777777" w:rsidR="00460479" w:rsidRPr="0014386A" w:rsidRDefault="00460479" w:rsidP="0046047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075D1707" w14:textId="77777777" w:rsidR="00460479" w:rsidRPr="0014386A" w:rsidRDefault="00460479" w:rsidP="0046047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9492463" w14:textId="77777777" w:rsidR="00460479" w:rsidRPr="0014386A" w:rsidRDefault="00460479" w:rsidP="0046047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605B053" w14:textId="77777777" w:rsidR="00460479" w:rsidRPr="0014386A" w:rsidRDefault="00460479" w:rsidP="00460479">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434A2922" w14:textId="77777777" w:rsidR="00460479" w:rsidRPr="0014386A" w:rsidRDefault="00460479" w:rsidP="0046047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F18D40C" w14:textId="77777777" w:rsidR="00460479" w:rsidRPr="0014386A" w:rsidRDefault="00460479" w:rsidP="0046047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68B89E7" w14:textId="77777777" w:rsidR="00460479" w:rsidRPr="0014386A" w:rsidRDefault="00460479" w:rsidP="00460479">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2364FF0" w14:textId="77777777" w:rsidR="00460479" w:rsidRPr="00B548A8" w:rsidRDefault="00460479" w:rsidP="00460479">
      <w:pPr>
        <w:pStyle w:val="ListParagraph"/>
        <w:numPr>
          <w:ilvl w:val="0"/>
          <w:numId w:val="5"/>
        </w:numPr>
        <w:suppressAutoHyphens/>
        <w:spacing w:before="4" w:after="4" w:line="240" w:lineRule="auto"/>
        <w:jc w:val="both"/>
        <w:rPr>
          <w:rFonts w:cstheme="minorHAnsi"/>
          <w:b/>
          <w:color w:val="444444"/>
          <w:sz w:val="6"/>
          <w:szCs w:val="6"/>
        </w:rPr>
      </w:pPr>
    </w:p>
    <w:p w14:paraId="28A58F0B" w14:textId="77777777" w:rsidR="00460479" w:rsidRPr="00C05C03" w:rsidRDefault="00460479" w:rsidP="00460479">
      <w:pPr>
        <w:tabs>
          <w:tab w:val="left" w:pos="-180"/>
        </w:tabs>
        <w:spacing w:before="4" w:after="4"/>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726D5F33" w14:textId="77777777" w:rsidR="00460479" w:rsidRPr="00725445"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68EA2F4C" w14:textId="77777777" w:rsidR="00460479" w:rsidRPr="00725445"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B25558A" w14:textId="77777777" w:rsidR="00460479" w:rsidRPr="00725445"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24F94A7" w14:textId="77777777" w:rsidR="00460479" w:rsidRPr="00725445"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lastRenderedPageBreak/>
        <w:t xml:space="preserve">Debarcarea la punctul de plecare a grupului din Bucuresti se face cu max. 30-45 minute inainte de ora de intalnire stabilita conform informarii primite de la agentie. </w:t>
      </w:r>
    </w:p>
    <w:p w14:paraId="2206BEBC" w14:textId="77777777" w:rsidR="00460479" w:rsidRPr="00D84FFF"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77CFF3A2" w14:textId="77777777" w:rsidR="00460479" w:rsidRPr="00B548A8" w:rsidRDefault="00460479" w:rsidP="00460479">
      <w:pPr>
        <w:pStyle w:val="ListParagraph"/>
        <w:numPr>
          <w:ilvl w:val="0"/>
          <w:numId w:val="3"/>
        </w:numPr>
        <w:suppressAutoHyphens/>
        <w:spacing w:before="4" w:after="4" w:line="240" w:lineRule="auto"/>
        <w:jc w:val="both"/>
        <w:rPr>
          <w:rFonts w:cstheme="minorHAnsi"/>
          <w:b/>
          <w:color w:val="444444"/>
          <w:sz w:val="6"/>
          <w:szCs w:val="6"/>
        </w:rPr>
      </w:pPr>
    </w:p>
    <w:p w14:paraId="7FC276AC" w14:textId="77777777" w:rsidR="00460479" w:rsidRDefault="00460479" w:rsidP="00460479">
      <w:pPr>
        <w:tabs>
          <w:tab w:val="left" w:pos="-180"/>
        </w:tabs>
        <w:spacing w:before="4" w:after="4"/>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624FA92E" w14:textId="77777777" w:rsidR="00460479" w:rsidRPr="00B27B4F"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51A3DED" w14:textId="77777777" w:rsidR="00460479" w:rsidRPr="00B27B4F"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7AC67C5E" w14:textId="77777777" w:rsidR="00460479" w:rsidRPr="00B27B4F"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2B9E2919" w14:textId="77777777" w:rsidR="00460479" w:rsidRPr="00B27B4F"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D9B5CCD" w14:textId="77777777" w:rsidR="00460479" w:rsidRPr="00B27B4F" w:rsidRDefault="00460479" w:rsidP="00460479">
      <w:pPr>
        <w:pStyle w:val="ListParagraph"/>
        <w:numPr>
          <w:ilvl w:val="0"/>
          <w:numId w:val="3"/>
        </w:numPr>
        <w:tabs>
          <w:tab w:val="left" w:pos="-180"/>
        </w:tabs>
        <w:suppressAutoHyphens/>
        <w:spacing w:before="4" w:after="4" w:line="240" w:lineRule="auto"/>
        <w:ind w:left="-426" w:right="227" w:hanging="141"/>
        <w:jc w:val="both"/>
        <w:rPr>
          <w:rFonts w:cstheme="minorHAnsi"/>
          <w:b/>
          <w:sz w:val="18"/>
          <w:szCs w:val="18"/>
        </w:rPr>
      </w:pPr>
      <w:r w:rsidRPr="00B27B4F">
        <w:rPr>
          <w:rFonts w:cstheme="minorHAnsi"/>
          <w:bCs/>
          <w:iCs/>
          <w:sz w:val="18"/>
          <w:szCs w:val="18"/>
          <w:lang w:val="it-IT"/>
        </w:rPr>
        <w:t xml:space="preserve">Bagaje admise pentru fiecare turist ocupant de loc: la cala 1 piesa de bagaj de max. 23 kg/pasager; in autocar se accepta max. 1 rucsac (geanta mica de mana </w:t>
      </w:r>
      <w:r>
        <w:rPr>
          <w:rFonts w:cstheme="minorHAnsi"/>
          <w:bCs/>
          <w:iCs/>
          <w:sz w:val="18"/>
          <w:szCs w:val="18"/>
          <w:lang w:val="it-IT"/>
        </w:rPr>
        <w:t>-</w:t>
      </w:r>
      <w:r w:rsidRPr="00B27B4F">
        <w:rPr>
          <w:rFonts w:cstheme="minorHAnsi"/>
          <w:bCs/>
          <w:iCs/>
          <w:sz w:val="18"/>
          <w:szCs w:val="18"/>
          <w:lang w:val="it-IT"/>
        </w:rPr>
        <w:t xml:space="preserve"> piesele mai mari vor fi depozitate la cala). In cazul nerespectarii regulilor, personalul de la bord are dreptul de a debarca pasagerii.</w:t>
      </w:r>
    </w:p>
    <w:p w14:paraId="4C092853" w14:textId="77777777" w:rsidR="00B93031" w:rsidRPr="005668F6" w:rsidRDefault="00B93031" w:rsidP="00B93031">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B93031" w:rsidRPr="0036525D" w14:paraId="29B4A8EF" w14:textId="77777777" w:rsidTr="00952E38">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5CE181" w14:textId="77777777" w:rsidR="00B93031" w:rsidRPr="00F224C0" w:rsidRDefault="00B93031"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443D42E" w14:textId="77777777" w:rsidR="00B93031" w:rsidRPr="00F224C0" w:rsidRDefault="00B93031"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92F92AC" w14:textId="77777777" w:rsidR="00B93031" w:rsidRDefault="00B93031"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711A9F88" w14:textId="77777777" w:rsidR="00B93031" w:rsidRPr="00F224C0" w:rsidRDefault="00B93031"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25671673" w14:textId="77777777" w:rsidR="00B93031" w:rsidRPr="00F224C0" w:rsidRDefault="00B93031" w:rsidP="00952E38">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ED4FEC8" w14:textId="77777777" w:rsidR="00B93031" w:rsidRPr="00F224C0" w:rsidRDefault="00B93031"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C3F4A06" w14:textId="77777777" w:rsidR="00B93031" w:rsidRPr="00F224C0" w:rsidRDefault="00B93031"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3079C53" w14:textId="77777777" w:rsidR="00B93031" w:rsidRPr="00F224C0" w:rsidRDefault="00B93031"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604F551" w14:textId="77777777" w:rsidR="00B93031" w:rsidRPr="00F224C0" w:rsidRDefault="00B93031"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744041C" w14:textId="77777777" w:rsidR="00B93031" w:rsidRPr="00F224C0" w:rsidRDefault="00B93031"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75E7E4A" w14:textId="77777777" w:rsidR="00B93031" w:rsidRDefault="00B93031"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1F1FA7BD" w14:textId="77777777" w:rsidR="00B93031" w:rsidRPr="00F224C0" w:rsidRDefault="00B93031" w:rsidP="00952E38">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1C72C2BF" w14:textId="77777777" w:rsidR="00B93031" w:rsidRPr="00F224C0" w:rsidRDefault="00B93031" w:rsidP="00952E38">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9A5DEFE" w14:textId="77777777" w:rsidR="00B93031" w:rsidRPr="00F224C0" w:rsidRDefault="00B93031"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B68ACA8" w14:textId="77777777" w:rsidR="00B93031" w:rsidRPr="00D05EC3" w:rsidRDefault="00B93031" w:rsidP="00952E38">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B93031" w:rsidRPr="00435CAF" w14:paraId="5B0F10E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C1B510"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2C4BF14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787492D9"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B328F69"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4DB47D4B"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20379165" w14:textId="77777777" w:rsidR="00B93031" w:rsidRPr="00E6038F" w:rsidRDefault="00B93031" w:rsidP="00952E38">
            <w:pPr>
              <w:spacing w:before="4" w:after="4"/>
              <w:jc w:val="center"/>
              <w:rPr>
                <w:rFonts w:cstheme="minorHAnsi"/>
                <w:b/>
                <w:sz w:val="16"/>
                <w:szCs w:val="16"/>
                <w:lang w:val="fr-FR"/>
              </w:rPr>
            </w:pPr>
            <w:r w:rsidRPr="00E6038F">
              <w:rPr>
                <w:rFonts w:cstheme="minorHAnsi"/>
                <w:b/>
                <w:sz w:val="16"/>
                <w:szCs w:val="16"/>
                <w:lang w:val="fr-FR"/>
              </w:rPr>
              <w:t>Parcare Kaufland -</w:t>
            </w:r>
          </w:p>
          <w:p w14:paraId="0ED19FCB"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1AEBE8E5"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7524ADE"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B93031" w:rsidRPr="00435CAF" w14:paraId="71E2B5D3"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0810C2"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0C77CE14"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6B298272"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27E3D8F"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300C713D"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68610647"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6D3AB8D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0D120C4"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B93031" w:rsidRPr="00435CAF" w14:paraId="5B5E75C3"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664974"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6C1CB86F"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24DC7D9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39CB396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4666163"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26B2F08D"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9C3260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E973F27"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B93031" w:rsidRPr="00435CAF" w14:paraId="6DBA774F"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D89554"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7CE58909"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0CC71017"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BC0F289"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42543BE"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64A49EEC"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1A71A7D7"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1540B05C"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B93031" w:rsidRPr="00435CAF" w14:paraId="4D389B5B"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580134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3D6F5A56"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73E97825"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5EB31AA7"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18125236"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11E8976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305A762"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AF32754"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B93031" w:rsidRPr="00435CAF" w14:paraId="7329381B"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FACC3BC"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71DDB652"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1A85C60"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2ECC0FE"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1FB49C4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EDB242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680600DE"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95C40A8"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B93031" w:rsidRPr="00435CAF" w14:paraId="781AAAD4"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F5A642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19C15895"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296FFDE2"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86B91F4"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61CB2916"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9F41CF7"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507FFC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EEB68A8"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B93031" w:rsidRPr="00435CAF" w14:paraId="4939A5B4"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1870E4"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6EAFA7A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63BEAC4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4E4AD2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73D3D7A8"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2105391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06C51A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3685E1F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B93031" w:rsidRPr="00435CAF" w14:paraId="3F990EA6"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396CB59"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0B03F0D3"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313A79D0"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B5FEC04"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19EE2BEC"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117C7BC" w14:textId="77777777" w:rsidR="00B93031" w:rsidRPr="00E6038F" w:rsidRDefault="00B93031" w:rsidP="00952E38">
            <w:pPr>
              <w:spacing w:before="4" w:after="4"/>
              <w:jc w:val="center"/>
              <w:rPr>
                <w:rFonts w:cstheme="minorHAnsi"/>
                <w:b/>
                <w:sz w:val="16"/>
                <w:szCs w:val="16"/>
                <w:lang w:val="fr-FR"/>
              </w:rPr>
            </w:pPr>
            <w:r w:rsidRPr="00E6038F">
              <w:rPr>
                <w:rFonts w:cstheme="minorHAnsi"/>
                <w:b/>
                <w:sz w:val="16"/>
                <w:szCs w:val="16"/>
                <w:lang w:val="fr-FR"/>
              </w:rPr>
              <w:t>Benzinaria ETU</w:t>
            </w:r>
          </w:p>
          <w:p w14:paraId="685670AE"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72DA6F0"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D6A3C54"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B93031" w:rsidRPr="00435CAF" w14:paraId="5E46714A"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DD3CF9E"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1D0CE04" w14:textId="77777777" w:rsidR="00B93031" w:rsidRPr="00E6038F" w:rsidRDefault="00B93031" w:rsidP="00952E38">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727C65C3" w14:textId="77777777" w:rsidR="00B93031" w:rsidRPr="00E6038F" w:rsidRDefault="00B93031"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2958E2DA" w14:textId="77777777" w:rsidR="00B93031" w:rsidRPr="00E6038F" w:rsidRDefault="00B93031"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52038628" w14:textId="77777777" w:rsidR="00B93031" w:rsidRPr="00E6038F" w:rsidRDefault="00B93031"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6C3E98E0"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87BBC3E"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7DF15B87"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F515569"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70 €</w:t>
            </w:r>
          </w:p>
        </w:tc>
      </w:tr>
      <w:tr w:rsidR="00B93031" w:rsidRPr="00435CAF" w14:paraId="5DBF5997"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F74FD0C"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61C950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18E9F1D"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77AE663"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0E54F6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38245B1E"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65C85DE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2C80046"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B93031" w:rsidRPr="00435CAF" w14:paraId="7BFDFC4E"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0DCDFB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047FD5A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37348E3C"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6416577"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45DE85FC"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04C6E2D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5CF9718D"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8861C7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B93031" w:rsidRPr="00435CAF" w14:paraId="2C086BB7"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9C533B2"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D5D1B23"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77E707FF"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52AAC42"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011F4C1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28B7391E"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18170C2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73A8B8D"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B93031" w:rsidRPr="00435CAF" w14:paraId="607F5CF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A191249"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EDF6D50" w14:textId="77777777" w:rsidR="00B93031" w:rsidRPr="00E6038F" w:rsidRDefault="00B93031" w:rsidP="00952E38">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2C715408"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12B172B4"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C8A14E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185157AF"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039DA606"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51F6F8A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AAE6C5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B93031" w:rsidRPr="00435CAF" w14:paraId="182921A8"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1E1FE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BBAFF9E"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5FED1F4C"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6D68AB7"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F945BBC"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498FF930"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335781A0"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3F14B323"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B93031" w:rsidRPr="00435CAF" w14:paraId="0FB8D911"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CFCD8A2"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0B0FBE4F" w14:textId="77777777" w:rsidR="00B93031" w:rsidRPr="00E6038F" w:rsidRDefault="00B93031" w:rsidP="00952E38">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6048F1F"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27F3A1D5"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8942EBD"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77D1D1A3"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47645745"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6F74D20C"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FAB0A59"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B93031" w:rsidRPr="00435CAF" w14:paraId="576C8FF8"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16C27D5"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6D40FB3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70F2F30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33614ED9"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371A9A72"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12A3E96C"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353E9E3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3E477BFE"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B93031" w:rsidRPr="00435CAF" w14:paraId="1FAEEE4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DC0EF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6737B6FB"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5F73A881"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3143739"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69978828"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754F4982"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DC3FE67"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303B11F"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B93031" w:rsidRPr="00435CAF" w14:paraId="71C9A628"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F79826"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79949D6D"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55686492"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0E70630"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59E52E69"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48325D38"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4F2EF679"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57B26496"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B93031" w:rsidRPr="00435CAF" w14:paraId="23B958B0"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F83A4D" w14:textId="77777777" w:rsidR="00B93031" w:rsidRPr="00E6038F" w:rsidRDefault="00B93031" w:rsidP="00952E38">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50E179DB" w14:textId="77777777" w:rsidR="00B93031" w:rsidRPr="00E6038F" w:rsidRDefault="00B93031" w:rsidP="00952E38">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750CB73F" w14:textId="77777777" w:rsidR="00B93031" w:rsidRPr="00E6038F" w:rsidRDefault="00B93031" w:rsidP="00952E38">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03DEF349" w14:textId="77777777" w:rsidR="00B93031" w:rsidRPr="00E6038F" w:rsidRDefault="00B93031" w:rsidP="00952E38">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1B27F3B1"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66BC7B4E" w14:textId="77777777" w:rsidR="00B93031" w:rsidRPr="00E6038F" w:rsidRDefault="00B93031" w:rsidP="00952E38">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67D34D67"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304D621A" w14:textId="77777777" w:rsidR="00B93031" w:rsidRPr="00E6038F" w:rsidRDefault="00B93031"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88C183B" w14:textId="77777777" w:rsidR="00B93031" w:rsidRDefault="00B93031" w:rsidP="00B93031">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F558067" w14:textId="77777777" w:rsidR="00B93031" w:rsidRDefault="00B93031" w:rsidP="00B93031">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E2BD758"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13" w:history="1">
        <w:r w:rsidRPr="0057581C">
          <w:rPr>
            <w:rFonts w:cstheme="minorHAnsi"/>
            <w:sz w:val="18"/>
            <w:szCs w:val="18"/>
          </w:rPr>
          <w:t>www.politiadefrontiera.ro</w:t>
        </w:r>
      </w:hyperlink>
      <w:r w:rsidRPr="0057581C">
        <w:rPr>
          <w:rFonts w:cstheme="minorHAnsi"/>
          <w:sz w:val="18"/>
          <w:szCs w:val="18"/>
        </w:rPr>
        <w:t xml:space="preserve">. </w:t>
      </w:r>
    </w:p>
    <w:p w14:paraId="02F12257"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77BF0F23" w14:textId="77777777" w:rsidR="00B93031" w:rsidRPr="0057581C" w:rsidRDefault="00B93031" w:rsidP="00B93031">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lastRenderedPageBreak/>
        <w:t>pe teritoriul propriu sau de a-i permite sa paraseasca teritoriul propriu.</w:t>
      </w:r>
    </w:p>
    <w:p w14:paraId="77B4A002"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676B6BE1"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1F167A05"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3C53DF25"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8A4534C"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531C880A"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089BC406"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5ABBCC3B"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7196DA28"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33C31DC"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7518C07"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0E75D0D9"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58D9C250"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35005AB8"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9A50EA5"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7C2FCCEB"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0D552AC"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2D181B4"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A699B79"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07E5CEE"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ABFE67C"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1EF9FC97" w14:textId="77777777" w:rsidR="00B93031" w:rsidRPr="0057581C" w:rsidRDefault="00B93031" w:rsidP="00B9303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775BE2A7" w14:textId="77777777" w:rsidR="00B93031" w:rsidRPr="0057581C" w:rsidRDefault="00B93031" w:rsidP="00B93031">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7C441191" w14:textId="77777777" w:rsidR="00460479" w:rsidRPr="002D3371" w:rsidRDefault="00460479" w:rsidP="00460479">
      <w:pPr>
        <w:pStyle w:val="ListParagraph"/>
        <w:numPr>
          <w:ilvl w:val="0"/>
          <w:numId w:val="3"/>
        </w:numPr>
        <w:suppressAutoHyphens/>
        <w:spacing w:before="4" w:after="4" w:line="240" w:lineRule="auto"/>
        <w:ind w:right="227"/>
        <w:jc w:val="both"/>
        <w:rPr>
          <w:rFonts w:cstheme="minorHAnsi"/>
          <w:bCs/>
          <w:color w:val="444444"/>
          <w:sz w:val="6"/>
          <w:szCs w:val="6"/>
        </w:rPr>
      </w:pPr>
    </w:p>
    <w:sectPr w:rsidR="00460479" w:rsidRPr="002D3371" w:rsidSect="00B009BC">
      <w:footerReference w:type="even" r:id="rId14"/>
      <w:footerReference w:type="default" r:id="rId15"/>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69BB9E" w14:textId="77777777" w:rsidR="000B58CB" w:rsidRDefault="000B58CB" w:rsidP="00F66BF0">
      <w:pPr>
        <w:spacing w:after="0" w:line="240" w:lineRule="auto"/>
      </w:pPr>
      <w:r>
        <w:separator/>
      </w:r>
    </w:p>
  </w:endnote>
  <w:endnote w:type="continuationSeparator" w:id="0">
    <w:p w14:paraId="517B363B" w14:textId="77777777" w:rsidR="000B58CB" w:rsidRDefault="000B58CB"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27ABFA" w14:textId="77777777" w:rsidR="000B58CB" w:rsidRDefault="000B58CB" w:rsidP="00F66BF0">
      <w:pPr>
        <w:spacing w:after="0" w:line="240" w:lineRule="auto"/>
      </w:pPr>
      <w:r>
        <w:separator/>
      </w:r>
    </w:p>
  </w:footnote>
  <w:footnote w:type="continuationSeparator" w:id="0">
    <w:p w14:paraId="57585C13" w14:textId="77777777" w:rsidR="000B58CB" w:rsidRDefault="000B58CB"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1789423956">
    <w:abstractNumId w:val="1"/>
  </w:num>
  <w:num w:numId="22" w16cid:durableId="224068763">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20F02"/>
    <w:rsid w:val="000A0FD0"/>
    <w:rsid w:val="000B58CB"/>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60479"/>
    <w:rsid w:val="004A1F57"/>
    <w:rsid w:val="00563D0A"/>
    <w:rsid w:val="005755CF"/>
    <w:rsid w:val="00585C08"/>
    <w:rsid w:val="00593673"/>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97238"/>
    <w:rsid w:val="008A26D8"/>
    <w:rsid w:val="008B76F9"/>
    <w:rsid w:val="008D1152"/>
    <w:rsid w:val="00926C8B"/>
    <w:rsid w:val="009613A6"/>
    <w:rsid w:val="009833CC"/>
    <w:rsid w:val="00995076"/>
    <w:rsid w:val="009A1EC4"/>
    <w:rsid w:val="009C117E"/>
    <w:rsid w:val="009C184B"/>
    <w:rsid w:val="009E2BD4"/>
    <w:rsid w:val="009F0C62"/>
    <w:rsid w:val="00A26FF9"/>
    <w:rsid w:val="00A35907"/>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93031"/>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473DF"/>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460479"/>
  </w:style>
  <w:style w:type="character" w:customStyle="1" w:styleId="outlook-search-highlight">
    <w:name w:val="outlook-search-highlight"/>
    <w:basedOn w:val="DefaultParagraphFont"/>
    <w:rsid w:val="00460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rles_Amphitheatre" TargetMode="External"/><Relationship Id="rId13" Type="http://schemas.openxmlformats.org/officeDocument/2006/relationships/hyperlink" Target="http://www.politiadefrontiera.ro"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mae.r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Romanesque_architectur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en.wikipedia.org/wiki/Church_of_St._Trophime" TargetMode="External"/><Relationship Id="rId4" Type="http://schemas.openxmlformats.org/officeDocument/2006/relationships/webSettings" Target="webSettings.xml"/><Relationship Id="rId9" Type="http://schemas.openxmlformats.org/officeDocument/2006/relationships/hyperlink" Target="https://en.wikipedia.org/wiki/Cryptoportic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5501</Words>
  <Characters>31362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2026-10-03T16:51:00Z</cp:lastPrinted>
  <dcterms:created xsi:type="dcterms:W3CDTF">2026-10-03T16:51:00Z</dcterms:created>
  <dcterms:modified xsi:type="dcterms:W3CDTF">2026-10-03T16:51:00Z</dcterms:modified>
</cp:coreProperties>
</file>