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634AC0FB" w:rsidR="00B81DC0" w:rsidRDefault="00CB638F" w:rsidP="00B81D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5DA4D47" wp14:editId="30848CE2">
                  <wp:simplePos x="0" y="0"/>
                  <wp:positionH relativeFrom="column">
                    <wp:posOffset>54632</wp:posOffset>
                  </wp:positionH>
                  <wp:positionV relativeFrom="paragraph">
                    <wp:posOffset>-155115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4B57A83" w14:textId="7BE5CAFF" w:rsidR="00A8314F" w:rsidRPr="00E327EF" w:rsidRDefault="00E327EF" w:rsidP="00A8314F">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E327EF">
        <w:rPr>
          <w:rFonts w:asciiTheme="minorHAnsi" w:hAnsiTheme="minorHAnsi" w:cstheme="minorHAnsi"/>
          <w:b/>
          <w:bCs/>
          <w:iCs/>
          <w:color w:val="0B87C7"/>
          <w:sz w:val="32"/>
          <w:szCs w:val="32"/>
          <w:lang w:val="hu-HU"/>
        </w:rPr>
        <w:t xml:space="preserve">Muntenegru </w:t>
      </w:r>
      <w:r>
        <w:rPr>
          <w:rFonts w:asciiTheme="minorHAnsi" w:hAnsiTheme="minorHAnsi" w:cstheme="minorHAnsi"/>
          <w:b/>
          <w:bCs/>
          <w:iCs/>
          <w:color w:val="0B87C7"/>
          <w:sz w:val="32"/>
          <w:szCs w:val="32"/>
          <w:lang w:val="hu-HU"/>
        </w:rPr>
        <w:t>-</w:t>
      </w:r>
      <w:r w:rsidRPr="00E327EF">
        <w:rPr>
          <w:rFonts w:asciiTheme="minorHAnsi" w:hAnsiTheme="minorHAnsi" w:cstheme="minorHAnsi"/>
          <w:b/>
          <w:bCs/>
          <w:iCs/>
          <w:color w:val="0B87C7"/>
          <w:sz w:val="32"/>
          <w:szCs w:val="32"/>
          <w:lang w:val="hu-HU"/>
        </w:rPr>
        <w:t xml:space="preserve"> circuit cu sejur la Budva</w:t>
      </w:r>
      <w:r w:rsidR="00A8314F" w:rsidRPr="00E327EF">
        <w:rPr>
          <w:rFonts w:asciiTheme="minorHAnsi" w:hAnsiTheme="minorHAnsi" w:cstheme="minorHAnsi"/>
          <w:b/>
          <w:bCs/>
          <w:iCs/>
          <w:color w:val="0B87C7"/>
          <w:sz w:val="32"/>
          <w:szCs w:val="32"/>
          <w:lang w:val="hu-HU"/>
        </w:rPr>
        <w:t xml:space="preserve"> 7 zile Autocar</w:t>
      </w:r>
    </w:p>
    <w:p w14:paraId="7293EDF0" w14:textId="2830FECF" w:rsidR="00CB638F" w:rsidRPr="00BC178E" w:rsidRDefault="00CB638F" w:rsidP="00CB638F">
      <w:pPr>
        <w:tabs>
          <w:tab w:val="left" w:pos="3540"/>
          <w:tab w:val="center" w:pos="4637"/>
        </w:tabs>
        <w:spacing w:before="4" w:after="4"/>
        <w:ind w:left="-567" w:right="227"/>
        <w:rPr>
          <w:rFonts w:asciiTheme="minorHAnsi" w:hAnsiTheme="minorHAnsi" w:cstheme="minorHAnsi"/>
          <w:b/>
          <w:color w:val="F18306"/>
          <w:sz w:val="32"/>
          <w:szCs w:val="32"/>
        </w:rPr>
      </w:pPr>
      <w:r w:rsidRPr="00BC178E">
        <w:rPr>
          <w:rFonts w:asciiTheme="minorHAnsi" w:hAnsiTheme="minorHAnsi" w:cstheme="minorHAnsi"/>
          <w:b/>
          <w:bCs/>
          <w:iCs/>
          <w:color w:val="F18306"/>
          <w:sz w:val="32"/>
          <w:szCs w:val="32"/>
          <w:lang w:val="hu-HU"/>
        </w:rPr>
        <w:t xml:space="preserve">Reducere* pana la 20% - de la </w:t>
      </w:r>
      <w:r w:rsidR="00BC178E" w:rsidRPr="00BC178E">
        <w:rPr>
          <w:rFonts w:asciiTheme="minorHAnsi" w:hAnsiTheme="minorHAnsi" w:cstheme="minorHAnsi"/>
          <w:b/>
          <w:bCs/>
          <w:iCs/>
          <w:color w:val="F18306"/>
          <w:sz w:val="32"/>
          <w:szCs w:val="32"/>
          <w:lang w:val="hu-HU"/>
        </w:rPr>
        <w:t>369</w:t>
      </w:r>
      <w:r w:rsidRPr="00BC178E">
        <w:rPr>
          <w:rFonts w:asciiTheme="minorHAnsi" w:hAnsiTheme="minorHAnsi" w:cstheme="minorHAnsi"/>
          <w:b/>
          <w:bCs/>
          <w:iCs/>
          <w:color w:val="F18306"/>
          <w:sz w:val="32"/>
          <w:szCs w:val="32"/>
          <w:lang w:val="hu-HU"/>
        </w:rPr>
        <w:t xml:space="preserve"> </w:t>
      </w:r>
      <w:r w:rsidRPr="00BC178E">
        <w:rPr>
          <w:rFonts w:asciiTheme="minorHAnsi" w:hAnsiTheme="minorHAnsi" w:cstheme="minorHAnsi"/>
          <w:b/>
          <w:color w:val="F18306"/>
          <w:sz w:val="32"/>
          <w:szCs w:val="32"/>
        </w:rPr>
        <w:t>€</w:t>
      </w:r>
    </w:p>
    <w:p w14:paraId="36AA6C46" w14:textId="40ACBB83" w:rsidR="00E327EF" w:rsidRPr="00563169" w:rsidRDefault="00E327EF" w:rsidP="00CB638F">
      <w:pPr>
        <w:tabs>
          <w:tab w:val="left" w:pos="3540"/>
          <w:tab w:val="center" w:pos="4637"/>
        </w:tabs>
        <w:spacing w:before="4" w:after="4"/>
        <w:ind w:left="-567" w:right="227"/>
        <w:rPr>
          <w:rFonts w:asciiTheme="minorHAnsi" w:hAnsiTheme="minorHAnsi" w:cstheme="minorHAnsi"/>
          <w:b/>
          <w:sz w:val="18"/>
          <w:szCs w:val="18"/>
        </w:rPr>
      </w:pPr>
      <w:r>
        <w:rPr>
          <w:rFonts w:asciiTheme="minorHAnsi" w:hAnsiTheme="minorHAnsi" w:cstheme="minorHAnsi"/>
          <w:b/>
          <w:sz w:val="18"/>
          <w:szCs w:val="18"/>
        </w:rPr>
        <w:t xml:space="preserve">Belgrad </w:t>
      </w:r>
      <w:r w:rsidR="00BC178E">
        <w:rPr>
          <w:rFonts w:asciiTheme="minorHAnsi" w:hAnsiTheme="minorHAnsi" w:cstheme="minorHAnsi"/>
          <w:b/>
          <w:sz w:val="18"/>
          <w:szCs w:val="18"/>
        </w:rPr>
        <w:t>-</w:t>
      </w:r>
      <w:r>
        <w:rPr>
          <w:rFonts w:asciiTheme="minorHAnsi" w:hAnsiTheme="minorHAnsi" w:cstheme="minorHAnsi"/>
          <w:b/>
          <w:sz w:val="18"/>
          <w:szCs w:val="18"/>
        </w:rPr>
        <w:t xml:space="preserve"> Canionul Tara </w:t>
      </w:r>
      <w:r w:rsidR="00BC178E">
        <w:rPr>
          <w:rFonts w:asciiTheme="minorHAnsi" w:hAnsiTheme="minorHAnsi" w:cstheme="minorHAnsi"/>
          <w:b/>
          <w:sz w:val="18"/>
          <w:szCs w:val="18"/>
        </w:rPr>
        <w:t>-</w:t>
      </w:r>
      <w:r>
        <w:rPr>
          <w:rFonts w:asciiTheme="minorHAnsi" w:hAnsiTheme="minorHAnsi" w:cstheme="minorHAnsi"/>
          <w:b/>
          <w:sz w:val="18"/>
          <w:szCs w:val="18"/>
        </w:rPr>
        <w:t xml:space="preserve"> Budva </w:t>
      </w:r>
      <w:r w:rsidR="00BC178E">
        <w:rPr>
          <w:rFonts w:asciiTheme="minorHAnsi" w:hAnsiTheme="minorHAnsi" w:cstheme="minorHAnsi"/>
          <w:b/>
          <w:sz w:val="18"/>
          <w:szCs w:val="18"/>
        </w:rPr>
        <w:t>-</w:t>
      </w:r>
      <w:r>
        <w:rPr>
          <w:rFonts w:asciiTheme="minorHAnsi" w:hAnsiTheme="minorHAnsi" w:cstheme="minorHAnsi"/>
          <w:b/>
          <w:sz w:val="18"/>
          <w:szCs w:val="18"/>
        </w:rPr>
        <w:t xml:space="preserve"> </w:t>
      </w:r>
      <w:r w:rsidRPr="00BC178E">
        <w:rPr>
          <w:rFonts w:asciiTheme="minorHAnsi" w:hAnsiTheme="minorHAnsi" w:cstheme="minorHAnsi"/>
          <w:b/>
          <w:i/>
          <w:iCs/>
          <w:sz w:val="18"/>
          <w:szCs w:val="18"/>
        </w:rPr>
        <w:t>Dubrovnik</w:t>
      </w:r>
      <w:r>
        <w:rPr>
          <w:rFonts w:asciiTheme="minorHAnsi" w:hAnsiTheme="minorHAnsi" w:cstheme="minorHAnsi"/>
          <w:b/>
          <w:sz w:val="18"/>
          <w:szCs w:val="18"/>
        </w:rPr>
        <w:t xml:space="preserve"> </w:t>
      </w:r>
      <w:r w:rsidR="00BC178E">
        <w:rPr>
          <w:rFonts w:asciiTheme="minorHAnsi" w:hAnsiTheme="minorHAnsi" w:cstheme="minorHAnsi"/>
          <w:b/>
          <w:sz w:val="18"/>
          <w:szCs w:val="18"/>
        </w:rPr>
        <w:t>-</w:t>
      </w:r>
      <w:r>
        <w:rPr>
          <w:rFonts w:asciiTheme="minorHAnsi" w:hAnsiTheme="minorHAnsi" w:cstheme="minorHAnsi"/>
          <w:b/>
          <w:sz w:val="18"/>
          <w:szCs w:val="18"/>
        </w:rPr>
        <w:t xml:space="preserve"> </w:t>
      </w:r>
      <w:r w:rsidR="00BC178E" w:rsidRPr="00BC178E">
        <w:rPr>
          <w:rFonts w:asciiTheme="minorHAnsi" w:hAnsiTheme="minorHAnsi" w:cstheme="minorHAnsi"/>
          <w:b/>
          <w:i/>
          <w:iCs/>
          <w:sz w:val="18"/>
          <w:szCs w:val="18"/>
        </w:rPr>
        <w:t>Cetinje</w:t>
      </w:r>
      <w:r w:rsidR="00BC178E">
        <w:rPr>
          <w:rFonts w:asciiTheme="minorHAnsi" w:hAnsiTheme="minorHAnsi" w:cstheme="minorHAnsi"/>
          <w:b/>
          <w:sz w:val="18"/>
          <w:szCs w:val="18"/>
        </w:rPr>
        <w:t xml:space="preserve"> - </w:t>
      </w:r>
      <w:r w:rsidR="00BC178E" w:rsidRPr="00BC178E">
        <w:rPr>
          <w:rFonts w:asciiTheme="minorHAnsi" w:hAnsiTheme="minorHAnsi" w:cstheme="minorHAnsi"/>
          <w:b/>
          <w:i/>
          <w:iCs/>
          <w:sz w:val="18"/>
          <w:szCs w:val="18"/>
        </w:rPr>
        <w:t>Podgorica</w:t>
      </w:r>
      <w:r w:rsidR="00BC178E">
        <w:rPr>
          <w:rFonts w:asciiTheme="minorHAnsi" w:hAnsiTheme="minorHAnsi" w:cstheme="minorHAnsi"/>
          <w:b/>
          <w:sz w:val="18"/>
          <w:szCs w:val="18"/>
        </w:rPr>
        <w:t xml:space="preserve"> - </w:t>
      </w:r>
      <w:r w:rsidR="00BC178E" w:rsidRPr="00BC178E">
        <w:rPr>
          <w:rFonts w:asciiTheme="minorHAnsi" w:hAnsiTheme="minorHAnsi" w:cstheme="minorHAnsi"/>
          <w:b/>
          <w:i/>
          <w:iCs/>
          <w:sz w:val="18"/>
          <w:szCs w:val="18"/>
        </w:rPr>
        <w:t>Ostrog</w:t>
      </w:r>
    </w:p>
    <w:p w14:paraId="28800DB6"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10"/>
          <w:szCs w:val="10"/>
          <w:lang w:val="hu-HU"/>
        </w:rPr>
      </w:pPr>
    </w:p>
    <w:p w14:paraId="27A785C6" w14:textId="77777777" w:rsidR="00A8314F" w:rsidRDefault="00A8314F" w:rsidP="00A8314F">
      <w:pPr>
        <w:spacing w:before="4" w:after="4"/>
        <w:ind w:left="-567" w:right="227"/>
        <w:jc w:val="both"/>
        <w:rPr>
          <w:rFonts w:asciiTheme="minorHAnsi" w:hAnsiTheme="minorHAnsi" w:cstheme="minorHAnsi"/>
          <w:b/>
          <w:color w:val="0B87C3"/>
          <w:sz w:val="18"/>
          <w:szCs w:val="18"/>
        </w:rPr>
      </w:pPr>
      <w:r w:rsidRPr="004848A2">
        <w:rPr>
          <w:rFonts w:asciiTheme="minorHAnsi" w:hAnsiTheme="minorHAnsi" w:cstheme="minorHAnsi"/>
          <w:b/>
          <w:color w:val="0B87C3"/>
          <w:sz w:val="18"/>
          <w:szCs w:val="18"/>
        </w:rPr>
        <w:t xml:space="preserve">Ziua 1. </w:t>
      </w:r>
      <w:r w:rsidRPr="001D7D50">
        <w:rPr>
          <w:rFonts w:asciiTheme="minorHAnsi" w:hAnsiTheme="minorHAnsi" w:cstheme="minorHAnsi"/>
          <w:b/>
          <w:color w:val="0B87C3"/>
          <w:sz w:val="18"/>
          <w:szCs w:val="18"/>
        </w:rPr>
        <w:t>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60C3C323" w14:textId="59C03ECE" w:rsidR="00A8314F" w:rsidRDefault="00A8314F" w:rsidP="00A8314F">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w:t>
      </w:r>
      <w:r w:rsidR="00BC178E">
        <w:rPr>
          <w:rFonts w:asciiTheme="minorHAnsi" w:hAnsiTheme="minorHAnsi" w:cstheme="minorHAnsi"/>
          <w:sz w:val="18"/>
          <w:szCs w:val="18"/>
        </w:rPr>
        <w:t>-</w:t>
      </w:r>
      <w:r w:rsidRPr="00A01890">
        <w:rPr>
          <w:rFonts w:asciiTheme="minorHAnsi" w:hAnsiTheme="minorHAnsi" w:cstheme="minorHAnsi"/>
          <w:sz w:val="18"/>
          <w:szCs w:val="18"/>
        </w:rPr>
        <w:t xml:space="preserve"> acces dinspre Bd. Eroilor, plecare ora 06:00 pe traseul Bucuresti - Sibiu - Timisoara. Seara ajungem la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Pr="00A01890">
        <w:rPr>
          <w:rFonts w:asciiTheme="minorHAnsi" w:hAnsiTheme="minorHAnsi" w:cstheme="minorHAnsi"/>
          <w:b/>
          <w:i/>
          <w:sz w:val="18"/>
          <w:szCs w:val="18"/>
        </w:rPr>
        <w:t>Catedrala</w:t>
      </w:r>
      <w:r w:rsidRPr="00A01890">
        <w:rPr>
          <w:rFonts w:asciiTheme="minorHAnsi" w:hAnsiTheme="minorHAnsi" w:cstheme="minorHAnsi"/>
          <w:sz w:val="18"/>
          <w:szCs w:val="18"/>
        </w:rPr>
        <w:t xml:space="preserve"> ortodoxa si </w:t>
      </w:r>
      <w:r w:rsidRPr="00A01890">
        <w:rPr>
          <w:rFonts w:asciiTheme="minorHAnsi" w:hAnsiTheme="minorHAnsi" w:cstheme="minorHAnsi"/>
          <w:b/>
          <w:i/>
          <w:sz w:val="18"/>
          <w:szCs w:val="18"/>
        </w:rPr>
        <w:t>Parlament</w:t>
      </w:r>
      <w:r w:rsidRPr="00A01890">
        <w:rPr>
          <w:rFonts w:asciiTheme="minorHAnsi" w:hAnsiTheme="minorHAnsi" w:cstheme="minorHAnsi"/>
          <w:sz w:val="18"/>
          <w:szCs w:val="18"/>
        </w:rPr>
        <w:t xml:space="preserve">. Cazare la Belgrad, hotel Elegance/ </w:t>
      </w:r>
      <w:r>
        <w:rPr>
          <w:rFonts w:asciiTheme="minorHAnsi" w:hAnsiTheme="minorHAnsi" w:cstheme="minorHAnsi"/>
          <w:sz w:val="18"/>
          <w:szCs w:val="18"/>
        </w:rPr>
        <w:t>Center Balasevic</w:t>
      </w:r>
      <w:r w:rsidRPr="00A01890">
        <w:rPr>
          <w:rFonts w:asciiTheme="minorHAnsi" w:hAnsiTheme="minorHAnsi" w:cstheme="minorHAnsi"/>
          <w:sz w:val="18"/>
          <w:szCs w:val="18"/>
        </w:rPr>
        <w:t>/ similar.</w:t>
      </w:r>
    </w:p>
    <w:p w14:paraId="5121F71F" w14:textId="77777777" w:rsidR="00A8314F" w:rsidRPr="005D21A0" w:rsidRDefault="00A8314F" w:rsidP="00A8314F">
      <w:pPr>
        <w:spacing w:before="4" w:after="4"/>
        <w:ind w:left="-567" w:right="227"/>
        <w:jc w:val="both"/>
        <w:rPr>
          <w:rFonts w:asciiTheme="minorHAnsi" w:hAnsiTheme="minorHAnsi" w:cstheme="minorHAnsi"/>
          <w:sz w:val="10"/>
          <w:szCs w:val="10"/>
        </w:rPr>
      </w:pPr>
    </w:p>
    <w:p w14:paraId="1F123F33" w14:textId="34FCA793" w:rsidR="00A8314F" w:rsidRPr="005D21A0" w:rsidRDefault="00A8314F" w:rsidP="00A8314F">
      <w:pPr>
        <w:spacing w:before="4" w:after="4"/>
        <w:ind w:left="-567" w:right="227"/>
        <w:jc w:val="both"/>
        <w:rPr>
          <w:rFonts w:asciiTheme="minorHAnsi" w:hAnsiTheme="minorHAnsi" w:cstheme="minorHAnsi"/>
          <w:sz w:val="18"/>
          <w:szCs w:val="18"/>
        </w:rPr>
      </w:pPr>
      <w:r w:rsidRPr="004848A2">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4848A2">
        <w:rPr>
          <w:rFonts w:asciiTheme="minorHAnsi" w:hAnsiTheme="minorHAnsi" w:cstheme="minorHAnsi"/>
          <w:b/>
          <w:color w:val="0B87C3"/>
          <w:sz w:val="18"/>
          <w:szCs w:val="18"/>
        </w:rPr>
        <w:t xml:space="preserve">CANIONUL TARA </w:t>
      </w:r>
      <w:r>
        <w:rPr>
          <w:rFonts w:asciiTheme="minorHAnsi" w:hAnsiTheme="minorHAnsi" w:cstheme="minorHAnsi"/>
          <w:b/>
          <w:color w:val="0B87C3"/>
          <w:sz w:val="18"/>
          <w:szCs w:val="18"/>
        </w:rPr>
        <w:t>-</w:t>
      </w:r>
      <w:r w:rsidRPr="004848A2">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BUDVA </w:t>
      </w:r>
      <w:r w:rsidRPr="004848A2">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565</w:t>
      </w:r>
      <w:r w:rsidRPr="004848A2">
        <w:rPr>
          <w:rFonts w:asciiTheme="minorHAnsi" w:hAnsiTheme="minorHAnsi" w:cstheme="minorHAnsi"/>
          <w:b/>
          <w:color w:val="0B87C3"/>
          <w:sz w:val="18"/>
          <w:szCs w:val="18"/>
        </w:rPr>
        <w:t xml:space="preserve"> km)</w:t>
      </w:r>
    </w:p>
    <w:p w14:paraId="73DBE731" w14:textId="50836A93" w:rsidR="00A8314F" w:rsidRDefault="00A8314F" w:rsidP="00A8314F">
      <w:pPr>
        <w:spacing w:before="4" w:after="4"/>
        <w:ind w:left="-567" w:right="227"/>
        <w:jc w:val="both"/>
        <w:rPr>
          <w:rFonts w:asciiTheme="minorHAnsi" w:hAnsiTheme="minorHAnsi" w:cstheme="minorHAnsi"/>
          <w:sz w:val="18"/>
          <w:szCs w:val="18"/>
        </w:rPr>
      </w:pPr>
      <w:r w:rsidRPr="005D21A0">
        <w:rPr>
          <w:rFonts w:asciiTheme="minorHAnsi" w:hAnsiTheme="minorHAnsi" w:cstheme="minorHAnsi"/>
          <w:sz w:val="18"/>
          <w:szCs w:val="18"/>
        </w:rPr>
        <w:t xml:space="preserve">Mic dejun. Strabatem Serbia pentru </w:t>
      </w:r>
      <w:proofErr w:type="gramStart"/>
      <w:r w:rsidRPr="005D21A0">
        <w:rPr>
          <w:rFonts w:asciiTheme="minorHAnsi" w:hAnsiTheme="minorHAnsi" w:cstheme="minorHAnsi"/>
          <w:sz w:val="18"/>
          <w:szCs w:val="18"/>
        </w:rPr>
        <w:t>a</w:t>
      </w:r>
      <w:proofErr w:type="gramEnd"/>
      <w:r w:rsidRPr="005D21A0">
        <w:rPr>
          <w:rFonts w:asciiTheme="minorHAnsi" w:hAnsiTheme="minorHAnsi" w:cstheme="minorHAnsi"/>
          <w:sz w:val="18"/>
          <w:szCs w:val="18"/>
        </w:rPr>
        <w:t xml:space="preserve"> ajunge in Muntenegru, unde vizitam Canionul Tara. Renumele acestuia este determinat atat de lungimea sa (al doilea dupa Marele Canion din SUA), cat mai ales datorita peisajelor salbatice care ne vor incanta. </w:t>
      </w:r>
      <w:r w:rsidR="00EE3654">
        <w:rPr>
          <w:rFonts w:asciiTheme="minorHAnsi" w:hAnsiTheme="minorHAnsi" w:cstheme="minorHAnsi"/>
          <w:sz w:val="18"/>
          <w:szCs w:val="18"/>
        </w:rPr>
        <w:t xml:space="preserve">Spre seara ajungem in Budva, celebra statiune de la Marea Adriatica, unde ne vom petrece urmatoarele 4 nopti, la Hotel </w:t>
      </w:r>
      <w:r w:rsidR="00EE3654" w:rsidRPr="00EE3654">
        <w:rPr>
          <w:rFonts w:asciiTheme="minorHAnsi" w:hAnsiTheme="minorHAnsi" w:cstheme="minorHAnsi"/>
          <w:sz w:val="18"/>
          <w:szCs w:val="18"/>
        </w:rPr>
        <w:t xml:space="preserve">Slovenska </w:t>
      </w:r>
      <w:r w:rsidR="00EE3654">
        <w:rPr>
          <w:rFonts w:asciiTheme="minorHAnsi" w:hAnsiTheme="minorHAnsi" w:cstheme="minorHAnsi"/>
          <w:sz w:val="18"/>
          <w:szCs w:val="18"/>
        </w:rPr>
        <w:t>P</w:t>
      </w:r>
      <w:r w:rsidR="00EE3654" w:rsidRPr="00EE3654">
        <w:rPr>
          <w:rFonts w:asciiTheme="minorHAnsi" w:hAnsiTheme="minorHAnsi" w:cstheme="minorHAnsi"/>
          <w:sz w:val="18"/>
          <w:szCs w:val="18"/>
        </w:rPr>
        <w:t xml:space="preserve">laza </w:t>
      </w:r>
      <w:r w:rsidR="00EE3654">
        <w:rPr>
          <w:rFonts w:asciiTheme="minorHAnsi" w:hAnsiTheme="minorHAnsi" w:cstheme="minorHAnsi"/>
          <w:sz w:val="18"/>
          <w:szCs w:val="18"/>
        </w:rPr>
        <w:t>3</w:t>
      </w:r>
      <w:r w:rsidR="00EE3654" w:rsidRPr="00EE3654">
        <w:rPr>
          <w:rFonts w:asciiTheme="minorHAnsi" w:hAnsiTheme="minorHAnsi" w:cstheme="minorHAnsi"/>
          <w:sz w:val="18"/>
          <w:szCs w:val="18"/>
        </w:rPr>
        <w:t>*</w:t>
      </w:r>
      <w:r w:rsidR="00EE3654">
        <w:rPr>
          <w:rFonts w:asciiTheme="minorHAnsi" w:hAnsiTheme="minorHAnsi" w:cstheme="minorHAnsi"/>
          <w:sz w:val="18"/>
          <w:szCs w:val="18"/>
        </w:rPr>
        <w:t xml:space="preserve">/ similar. </w:t>
      </w:r>
      <w:r w:rsidR="00FA5A9E">
        <w:rPr>
          <w:rFonts w:asciiTheme="minorHAnsi" w:hAnsiTheme="minorHAnsi" w:cstheme="minorHAnsi"/>
          <w:sz w:val="18"/>
          <w:szCs w:val="18"/>
        </w:rPr>
        <w:t>Dupa cazare</w:t>
      </w:r>
      <w:r w:rsidR="00BC178E">
        <w:rPr>
          <w:rFonts w:asciiTheme="minorHAnsi" w:hAnsiTheme="minorHAnsi" w:cstheme="minorHAnsi"/>
          <w:sz w:val="18"/>
          <w:szCs w:val="18"/>
        </w:rPr>
        <w:t xml:space="preserve"> si cina (bauturile nu sunt incluse)</w:t>
      </w:r>
      <w:r w:rsidR="00FA5A9E">
        <w:rPr>
          <w:rFonts w:asciiTheme="minorHAnsi" w:hAnsiTheme="minorHAnsi" w:cstheme="minorHAnsi"/>
          <w:sz w:val="18"/>
          <w:szCs w:val="18"/>
        </w:rPr>
        <w:t>, va invitam la o plimbare prin statiune, pe faleza, pana la Cetatea Budva si inapoi la hotel.</w:t>
      </w:r>
      <w:r w:rsidR="00BC178E">
        <w:rPr>
          <w:rFonts w:asciiTheme="minorHAnsi" w:hAnsiTheme="minorHAnsi" w:cstheme="minorHAnsi"/>
          <w:sz w:val="18"/>
          <w:szCs w:val="18"/>
        </w:rPr>
        <w:t xml:space="preserve"> </w:t>
      </w:r>
    </w:p>
    <w:p w14:paraId="59B3C475" w14:textId="77777777" w:rsidR="00FA5A9E" w:rsidRPr="005D21A0" w:rsidRDefault="00FA5A9E" w:rsidP="00FA5A9E">
      <w:pPr>
        <w:spacing w:before="4" w:after="4"/>
        <w:ind w:left="-567" w:right="227"/>
        <w:jc w:val="both"/>
        <w:rPr>
          <w:rFonts w:asciiTheme="minorHAnsi" w:hAnsiTheme="minorHAnsi" w:cstheme="minorHAnsi"/>
          <w:sz w:val="10"/>
          <w:szCs w:val="10"/>
        </w:rPr>
      </w:pPr>
    </w:p>
    <w:p w14:paraId="699F89CE" w14:textId="7E27AF75" w:rsidR="00FA5A9E" w:rsidRPr="0067621F" w:rsidRDefault="00FA5A9E" w:rsidP="00FA5A9E">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3</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Pr="00A33E02">
        <w:rPr>
          <w:rFonts w:asciiTheme="minorHAnsi" w:hAnsiTheme="minorHAnsi" w:cstheme="minorHAnsi"/>
          <w:b/>
          <w:i/>
          <w:iCs/>
          <w:color w:val="0B87C3"/>
          <w:sz w:val="18"/>
          <w:szCs w:val="18"/>
        </w:rPr>
        <w:t>DUBROVNIK</w:t>
      </w:r>
      <w:r w:rsidRPr="0067621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BUDVA</w:t>
      </w:r>
      <w:r w:rsidRPr="0067621F">
        <w:rPr>
          <w:rFonts w:asciiTheme="minorHAnsi" w:hAnsiTheme="minorHAnsi" w:cstheme="minorHAnsi"/>
          <w:b/>
          <w:color w:val="0B87C3"/>
          <w:sz w:val="18"/>
          <w:szCs w:val="18"/>
        </w:rPr>
        <w:t xml:space="preserve"> (cca. </w:t>
      </w:r>
      <w:r>
        <w:rPr>
          <w:rFonts w:asciiTheme="minorHAnsi" w:hAnsiTheme="minorHAnsi" w:cstheme="minorHAnsi"/>
          <w:b/>
          <w:color w:val="0B87C3"/>
          <w:sz w:val="18"/>
          <w:szCs w:val="18"/>
        </w:rPr>
        <w:t>185</w:t>
      </w:r>
      <w:r w:rsidRPr="0067621F">
        <w:rPr>
          <w:rFonts w:asciiTheme="minorHAnsi" w:hAnsiTheme="minorHAnsi" w:cstheme="minorHAnsi"/>
          <w:b/>
          <w:color w:val="0B87C3"/>
          <w:sz w:val="18"/>
          <w:szCs w:val="18"/>
        </w:rPr>
        <w:t xml:space="preserve"> km)</w:t>
      </w:r>
    </w:p>
    <w:p w14:paraId="2876A072" w14:textId="4DACE158" w:rsidR="00FA5A9E" w:rsidRDefault="00FA5A9E" w:rsidP="00FA5A9E">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Budva sau excursie optionala (35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w:t>
      </w:r>
      <w:r w:rsidRPr="008E74E1">
        <w:rPr>
          <w:rFonts w:asciiTheme="minorHAnsi" w:hAnsiTheme="minorHAnsi" w:cstheme="minorHAnsi"/>
          <w:sz w:val="18"/>
          <w:szCs w:val="18"/>
        </w:rPr>
        <w:t xml:space="preserve"> </w:t>
      </w:r>
      <w:r>
        <w:rPr>
          <w:rFonts w:asciiTheme="minorHAnsi" w:hAnsiTheme="minorHAnsi" w:cstheme="minorHAnsi"/>
          <w:sz w:val="18"/>
          <w:szCs w:val="18"/>
        </w:rPr>
        <w:t xml:space="preserve">la Dubrovnik, </w:t>
      </w:r>
      <w:r w:rsidRPr="006401E6">
        <w:rPr>
          <w:rFonts w:asciiTheme="minorHAnsi" w:hAnsiTheme="minorHAnsi" w:cstheme="minorHAnsi"/>
          <w:sz w:val="18"/>
          <w:szCs w:val="18"/>
        </w:rPr>
        <w:t xml:space="preserve">in Croatia, </w:t>
      </w:r>
      <w:r>
        <w:rPr>
          <w:rFonts w:asciiTheme="minorHAnsi" w:hAnsiTheme="minorHAnsi" w:cstheme="minorHAnsi"/>
          <w:sz w:val="18"/>
          <w:szCs w:val="18"/>
        </w:rPr>
        <w:t xml:space="preserve">oras medieval </w:t>
      </w:r>
      <w:r w:rsidRPr="006401E6">
        <w:rPr>
          <w:rFonts w:asciiTheme="minorHAnsi" w:hAnsiTheme="minorHAnsi" w:cstheme="minorHAnsi"/>
          <w:sz w:val="18"/>
          <w:szCs w:val="18"/>
        </w:rPr>
        <w:t>extrem de bine fortificat si excelent conservat, parte in patrimonial mondial UNESCO. Turul orasul</w:t>
      </w:r>
      <w:r>
        <w:rPr>
          <w:rFonts w:asciiTheme="minorHAnsi" w:hAnsiTheme="minorHAnsi" w:cstheme="minorHAnsi"/>
          <w:sz w:val="18"/>
          <w:szCs w:val="18"/>
        </w:rPr>
        <w:t xml:space="preserve">ui </w:t>
      </w:r>
      <w:r w:rsidRPr="006401E6">
        <w:rPr>
          <w:rFonts w:asciiTheme="minorHAnsi" w:hAnsiTheme="minorHAnsi" w:cstheme="minorHAnsi"/>
          <w:sz w:val="18"/>
          <w:szCs w:val="18"/>
        </w:rPr>
        <w:t xml:space="preserve">include faimoasele ziduri considerate de necucerit, Poarta Pile, celebra farmacie (sec. XIV) din Manastirea Franciscana, </w:t>
      </w:r>
      <w:r w:rsidRPr="006401E6">
        <w:rPr>
          <w:rFonts w:asciiTheme="minorHAnsi" w:hAnsiTheme="minorHAnsi" w:cstheme="minorHAnsi"/>
          <w:b/>
          <w:i/>
          <w:sz w:val="18"/>
          <w:szCs w:val="18"/>
        </w:rPr>
        <w:t>palatele Sponza</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Rector</w:t>
      </w:r>
      <w:r w:rsidRPr="006401E6">
        <w:rPr>
          <w:rFonts w:asciiTheme="minorHAnsi" w:hAnsiTheme="minorHAnsi" w:cstheme="minorHAnsi"/>
          <w:sz w:val="18"/>
          <w:szCs w:val="18"/>
        </w:rPr>
        <w:t xml:space="preserve"> si </w:t>
      </w:r>
      <w:r w:rsidRPr="006401E6">
        <w:rPr>
          <w:rFonts w:asciiTheme="minorHAnsi" w:hAnsiTheme="minorHAnsi" w:cstheme="minorHAnsi"/>
          <w:b/>
          <w:i/>
          <w:sz w:val="18"/>
          <w:szCs w:val="18"/>
        </w:rPr>
        <w:t>turnul Orologiului</w:t>
      </w:r>
      <w:r w:rsidRPr="006401E6">
        <w:rPr>
          <w:rFonts w:asciiTheme="minorHAnsi" w:hAnsiTheme="minorHAnsi" w:cstheme="minorHAnsi"/>
          <w:sz w:val="18"/>
          <w:szCs w:val="18"/>
        </w:rPr>
        <w:t>. Timp liber in Dubrovnik, pentru a ne bucura de farmecul medieval al orasului.</w:t>
      </w:r>
      <w:r>
        <w:rPr>
          <w:rFonts w:asciiTheme="minorHAnsi" w:hAnsiTheme="minorHAnsi" w:cstheme="minorHAnsi"/>
          <w:sz w:val="18"/>
          <w:szCs w:val="18"/>
        </w:rPr>
        <w:t xml:space="preserve"> Seara, intoarcere la cazarea din Budva pentru </w:t>
      </w:r>
      <w:r w:rsidR="00BC178E">
        <w:rPr>
          <w:rFonts w:asciiTheme="minorHAnsi" w:hAnsiTheme="minorHAnsi" w:cstheme="minorHAnsi"/>
          <w:sz w:val="18"/>
          <w:szCs w:val="18"/>
        </w:rPr>
        <w:t xml:space="preserve">cina (bauturile nu sunt incluse) </w:t>
      </w:r>
      <w:r>
        <w:rPr>
          <w:rFonts w:asciiTheme="minorHAnsi" w:hAnsiTheme="minorHAnsi" w:cstheme="minorHAnsi"/>
          <w:sz w:val="18"/>
          <w:szCs w:val="18"/>
        </w:rPr>
        <w:t>si cazare.</w:t>
      </w:r>
    </w:p>
    <w:p w14:paraId="51C5EB56"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1DBAB146" w14:textId="67F1B64F" w:rsidR="00381A29" w:rsidRPr="0067621F" w:rsidRDefault="00381A29" w:rsidP="00381A29">
      <w:pPr>
        <w:spacing w:before="4" w:after="4"/>
        <w:ind w:left="-567" w:right="227"/>
        <w:jc w:val="both"/>
        <w:rPr>
          <w:rFonts w:asciiTheme="minorHAnsi" w:hAnsiTheme="minorHAnsi" w:cstheme="minorHAnsi"/>
          <w:b/>
          <w:color w:val="0B87C3"/>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4</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Pr>
          <w:rFonts w:asciiTheme="minorHAnsi" w:hAnsiTheme="minorHAnsi" w:cstheme="minorHAnsi"/>
          <w:b/>
          <w:i/>
          <w:iCs/>
          <w:color w:val="0B87C3"/>
          <w:sz w:val="18"/>
          <w:szCs w:val="18"/>
        </w:rPr>
        <w:t>CETINJE - PODGORICA - OSTROG</w:t>
      </w:r>
      <w:r w:rsidRPr="0067621F">
        <w:rPr>
          <w:rFonts w:asciiTheme="minorHAnsi" w:hAnsiTheme="minorHAnsi" w:cstheme="minorHAnsi"/>
          <w:b/>
          <w:color w:val="0B87C3"/>
          <w:sz w:val="18"/>
          <w:szCs w:val="18"/>
        </w:rPr>
        <w:t xml:space="preserve"> </w:t>
      </w:r>
      <w:r w:rsidR="00E327EF">
        <w:rPr>
          <w:rFonts w:asciiTheme="minorHAnsi" w:hAnsiTheme="minorHAnsi" w:cstheme="minorHAnsi"/>
          <w:b/>
          <w:color w:val="0B87C3"/>
          <w:sz w:val="18"/>
          <w:szCs w:val="18"/>
        </w:rPr>
        <w:t>- BUDVA</w:t>
      </w:r>
      <w:r w:rsidR="00E327EF" w:rsidRPr="0067621F">
        <w:rPr>
          <w:rFonts w:asciiTheme="minorHAnsi" w:hAnsiTheme="minorHAnsi" w:cstheme="minorHAnsi"/>
          <w:b/>
          <w:color w:val="0B87C3"/>
          <w:sz w:val="18"/>
          <w:szCs w:val="18"/>
        </w:rPr>
        <w:t xml:space="preserve"> </w:t>
      </w:r>
      <w:r w:rsidRPr="0067621F">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210</w:t>
      </w:r>
      <w:r w:rsidRPr="0067621F">
        <w:rPr>
          <w:rFonts w:asciiTheme="minorHAnsi" w:hAnsiTheme="minorHAnsi" w:cstheme="minorHAnsi"/>
          <w:b/>
          <w:color w:val="0B87C3"/>
          <w:sz w:val="18"/>
          <w:szCs w:val="18"/>
        </w:rPr>
        <w:t xml:space="preserve"> km)</w:t>
      </w:r>
    </w:p>
    <w:p w14:paraId="008E3030" w14:textId="78E36861" w:rsidR="00381A29" w:rsidRDefault="00381A29" w:rsidP="00381A29">
      <w:pPr>
        <w:tabs>
          <w:tab w:val="left" w:pos="3540"/>
          <w:tab w:val="center" w:pos="4637"/>
        </w:tabs>
        <w:spacing w:before="4" w:after="4"/>
        <w:ind w:left="-567" w:right="227"/>
        <w:jc w:val="both"/>
        <w:rPr>
          <w:rFonts w:asciiTheme="minorHAnsi" w:hAnsiTheme="minorHAnsi" w:cstheme="minorHAnsi"/>
          <w:b/>
          <w:color w:val="0B87C3"/>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in Budva sau excursie optionala (35</w:t>
      </w:r>
      <w:r w:rsidRPr="003A1162">
        <w:rPr>
          <w:rFonts w:asciiTheme="minorHAnsi" w:hAnsiTheme="minorHAnsi" w:cstheme="minorHAnsi"/>
          <w:sz w:val="18"/>
          <w:szCs w:val="18"/>
        </w:rPr>
        <w:t xml:space="preserve"> </w:t>
      </w:r>
      <w:r w:rsidRPr="003A1162">
        <w:rPr>
          <w:rFonts w:asciiTheme="minorHAnsi" w:hAnsiTheme="minorHAnsi" w:cstheme="minorHAnsi"/>
          <w:sz w:val="18"/>
          <w:szCs w:val="18"/>
          <w:lang w:val="fr-FR"/>
        </w:rPr>
        <w:t>€</w:t>
      </w:r>
      <w:r w:rsidRPr="003A1162">
        <w:rPr>
          <w:rFonts w:asciiTheme="minorHAnsi" w:hAnsiTheme="minorHAnsi" w:cstheme="minorHAnsi"/>
          <w:sz w:val="18"/>
          <w:szCs w:val="18"/>
        </w:rPr>
        <w:t>)</w:t>
      </w:r>
      <w:r>
        <w:rPr>
          <w:rFonts w:asciiTheme="minorHAnsi" w:hAnsiTheme="minorHAnsi" w:cstheme="minorHAnsi"/>
          <w:sz w:val="18"/>
          <w:szCs w:val="18"/>
        </w:rPr>
        <w:t xml:space="preserve"> spre Cetinje, Podgorica si Manastirea Ostrog. Incepem ziua in </w:t>
      </w:r>
      <w:r w:rsidRPr="00405A74">
        <w:rPr>
          <w:rFonts w:asciiTheme="minorHAnsi" w:hAnsiTheme="minorHAnsi" w:cstheme="minorHAnsi"/>
          <w:spacing w:val="-4"/>
          <w:sz w:val="18"/>
          <w:szCs w:val="18"/>
        </w:rPr>
        <w:t xml:space="preserve">Cetinje, capitala istorica a Muntenegrului, fondata in sec. XV de voievodul vlah Ivan Borojevic. Il gasim inmormantat in </w:t>
      </w:r>
      <w:r w:rsidRPr="00405A74">
        <w:rPr>
          <w:rFonts w:asciiTheme="minorHAnsi" w:hAnsiTheme="minorHAnsi" w:cstheme="minorHAnsi"/>
          <w:b/>
          <w:i/>
          <w:spacing w:val="-4"/>
          <w:sz w:val="18"/>
          <w:szCs w:val="18"/>
        </w:rPr>
        <w:t>Biserica ortodoxa Vlaska (Bis. Vlahilor</w:t>
      </w:r>
      <w:r w:rsidRPr="00405A74">
        <w:rPr>
          <w:rFonts w:asciiTheme="minorHAnsi" w:hAnsiTheme="minorHAnsi" w:cstheme="minorHAnsi"/>
          <w:spacing w:val="-4"/>
          <w:sz w:val="18"/>
          <w:szCs w:val="18"/>
        </w:rPr>
        <w:t xml:space="preserve">), cea mai veche constructie din oras (cca 1450), de unde pietonal, ne indreptam cateva sute de metri pe langa </w:t>
      </w:r>
      <w:r w:rsidRPr="00405A74">
        <w:rPr>
          <w:rFonts w:asciiTheme="minorHAnsi" w:hAnsiTheme="minorHAnsi" w:cstheme="minorHAnsi"/>
          <w:b/>
          <w:i/>
          <w:spacing w:val="-4"/>
          <w:sz w:val="18"/>
          <w:szCs w:val="18"/>
        </w:rPr>
        <w:t>Palatul Regelui Nikola</w:t>
      </w:r>
      <w:r w:rsidRPr="00405A74">
        <w:rPr>
          <w:rFonts w:asciiTheme="minorHAnsi" w:hAnsiTheme="minorHAnsi" w:cstheme="minorHAnsi"/>
          <w:spacing w:val="-4"/>
          <w:sz w:val="18"/>
          <w:szCs w:val="18"/>
        </w:rPr>
        <w:t xml:space="preserve">, care gazduieste astazi </w:t>
      </w:r>
      <w:r w:rsidRPr="00405A74">
        <w:rPr>
          <w:rFonts w:asciiTheme="minorHAnsi" w:hAnsiTheme="minorHAnsi" w:cstheme="minorHAnsi"/>
          <w:b/>
          <w:i/>
          <w:spacing w:val="-4"/>
          <w:sz w:val="18"/>
          <w:szCs w:val="18"/>
        </w:rPr>
        <w:t>Muzeul National</w:t>
      </w:r>
      <w:r w:rsidRPr="00405A74">
        <w:rPr>
          <w:rFonts w:asciiTheme="minorHAnsi" w:hAnsiTheme="minorHAnsi" w:cstheme="minorHAnsi"/>
          <w:spacing w:val="-4"/>
          <w:sz w:val="18"/>
          <w:szCs w:val="18"/>
        </w:rPr>
        <w:t xml:space="preserve">, spre </w:t>
      </w:r>
      <w:r w:rsidRPr="00405A74">
        <w:rPr>
          <w:rFonts w:asciiTheme="minorHAnsi" w:hAnsiTheme="minorHAnsi" w:cstheme="minorHAnsi"/>
          <w:b/>
          <w:i/>
          <w:spacing w:val="-4"/>
          <w:sz w:val="18"/>
          <w:szCs w:val="18"/>
        </w:rPr>
        <w:t>Manastirea Sf. Petru</w:t>
      </w:r>
      <w:r w:rsidRPr="00405A74">
        <w:rPr>
          <w:rFonts w:asciiTheme="minorHAnsi" w:hAnsiTheme="minorHAnsi" w:cstheme="minorHAnsi"/>
          <w:spacing w:val="-4"/>
          <w:sz w:val="18"/>
          <w:szCs w:val="18"/>
        </w:rPr>
        <w:t>, constructie impozanta de la inceputul sec. XVIII.</w:t>
      </w:r>
      <w:r>
        <w:rPr>
          <w:rFonts w:asciiTheme="minorHAnsi" w:hAnsiTheme="minorHAnsi" w:cstheme="minorHAnsi"/>
          <w:spacing w:val="-4"/>
          <w:sz w:val="18"/>
          <w:szCs w:val="18"/>
        </w:rPr>
        <w:t xml:space="preserve"> Continuam cu </w:t>
      </w:r>
      <w:r w:rsidRPr="00405A74">
        <w:rPr>
          <w:rFonts w:asciiTheme="minorHAnsi" w:hAnsiTheme="minorHAnsi" w:cstheme="minorHAnsi"/>
          <w:spacing w:val="-4"/>
          <w:sz w:val="18"/>
          <w:szCs w:val="18"/>
        </w:rPr>
        <w:t>turul de oras in Podgorica: remarcabila Catedrala ortodoxa a Invierii lui Hristos, Podul Mileniului, modern dar impresionant in acelasi timp si Piata Rimski, unde vom avea si o pauza pentru mici cumparaturi. Ne indreptam apoi spre Manastirea Ostrog, cel mai important centru de pelerinaj ortodox din Balcani, intemeiata de Mitropolitul Hertegovinei - Vasile, canonizat Vasile din Ostrog dupa moartea sa in 1671. Ansamblul monahal a fost reconstruit in 1926 pe o stanca aproape verticala, (de aici vom fi rasplatiti si cu o priveliste de vis asupra intregii regiuni), dupa ce vechiul locas s-a pierdut intr-un incendiu. Din fericire, s-au pastrat intacte doua bisericute adapostite in pesteri, unde putem admira si frescele din sec. XVII.</w:t>
      </w:r>
      <w:r>
        <w:rPr>
          <w:rFonts w:asciiTheme="minorHAnsi" w:hAnsiTheme="minorHAnsi" w:cstheme="minorHAnsi"/>
          <w:spacing w:val="-4"/>
          <w:sz w:val="18"/>
          <w:szCs w:val="18"/>
        </w:rPr>
        <w:t xml:space="preserve"> Cazare </w:t>
      </w:r>
      <w:r w:rsidR="00BC178E">
        <w:rPr>
          <w:rFonts w:asciiTheme="minorHAnsi" w:hAnsiTheme="minorHAnsi" w:cstheme="minorHAnsi"/>
          <w:spacing w:val="-4"/>
          <w:sz w:val="18"/>
          <w:szCs w:val="18"/>
        </w:rPr>
        <w:t xml:space="preserve">si </w:t>
      </w:r>
      <w:r w:rsidR="00BC178E">
        <w:rPr>
          <w:rFonts w:asciiTheme="minorHAnsi" w:hAnsiTheme="minorHAnsi" w:cstheme="minorHAnsi"/>
          <w:sz w:val="18"/>
          <w:szCs w:val="18"/>
        </w:rPr>
        <w:t xml:space="preserve">cina (bauturile nu sunt incluse) </w:t>
      </w:r>
      <w:r>
        <w:rPr>
          <w:rFonts w:asciiTheme="minorHAnsi" w:hAnsiTheme="minorHAnsi" w:cstheme="minorHAnsi"/>
          <w:spacing w:val="-4"/>
          <w:sz w:val="18"/>
          <w:szCs w:val="18"/>
        </w:rPr>
        <w:t>la acelasi hotel din Budva.</w:t>
      </w:r>
    </w:p>
    <w:p w14:paraId="521F5CF8"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5E75B8DF" w14:textId="5A43CFEA" w:rsidR="00A8314F" w:rsidRDefault="00381A29" w:rsidP="00A8314F">
      <w:pPr>
        <w:spacing w:before="4" w:after="4"/>
        <w:ind w:left="-567" w:right="227"/>
        <w:jc w:val="both"/>
        <w:rPr>
          <w:rFonts w:asciiTheme="minorHAnsi" w:hAnsiTheme="minorHAnsi" w:cstheme="minorHAnsi"/>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5</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BUDV</w:t>
      </w:r>
      <w:r w:rsidR="00E327EF">
        <w:rPr>
          <w:rFonts w:asciiTheme="minorHAnsi" w:hAnsiTheme="minorHAnsi" w:cstheme="minorHAnsi"/>
          <w:b/>
          <w:color w:val="0B87C3"/>
          <w:sz w:val="18"/>
          <w:szCs w:val="18"/>
        </w:rPr>
        <w:t>A -</w:t>
      </w:r>
      <w:r w:rsidR="00E327EF" w:rsidRPr="001D7D50">
        <w:rPr>
          <w:rFonts w:asciiTheme="minorHAnsi" w:hAnsiTheme="minorHAnsi" w:cstheme="minorHAnsi"/>
          <w:b/>
          <w:color w:val="0B87C3"/>
          <w:sz w:val="18"/>
          <w:szCs w:val="18"/>
        </w:rPr>
        <w:t xml:space="preserve"> plaja, mare, relaxare</w:t>
      </w:r>
    </w:p>
    <w:p w14:paraId="3719E92F" w14:textId="1FF6E28A" w:rsidR="00A8314F" w:rsidRDefault="00381A29" w:rsidP="00A8314F">
      <w:pPr>
        <w:spacing w:before="4" w:after="4"/>
        <w:ind w:left="-567" w:right="227"/>
        <w:jc w:val="both"/>
        <w:rPr>
          <w:rFonts w:asciiTheme="minorHAnsi" w:hAnsiTheme="minorHAnsi" w:cstheme="minorHAnsi"/>
          <w:sz w:val="18"/>
          <w:szCs w:val="18"/>
        </w:rPr>
      </w:pPr>
      <w:r w:rsidRPr="003A1162">
        <w:rPr>
          <w:rFonts w:asciiTheme="minorHAnsi" w:hAnsiTheme="minorHAnsi" w:cstheme="minorHAnsi"/>
          <w:sz w:val="18"/>
          <w:szCs w:val="18"/>
        </w:rPr>
        <w:t>Mic dejun.</w:t>
      </w:r>
      <w:r>
        <w:rPr>
          <w:rFonts w:asciiTheme="minorHAnsi" w:hAnsiTheme="minorHAnsi" w:cstheme="minorHAnsi"/>
          <w:sz w:val="18"/>
          <w:szCs w:val="18"/>
        </w:rPr>
        <w:t xml:space="preserve"> Timp liber pentru a va bucura de plaja si soare la Marea Adriatica. Cazare</w:t>
      </w:r>
      <w:r w:rsidR="00BC178E">
        <w:rPr>
          <w:rFonts w:asciiTheme="minorHAnsi" w:hAnsiTheme="minorHAnsi" w:cstheme="minorHAnsi"/>
          <w:sz w:val="18"/>
          <w:szCs w:val="18"/>
        </w:rPr>
        <w:t xml:space="preserve"> si cina (bauturile nu sunt incluse)</w:t>
      </w:r>
      <w:r>
        <w:rPr>
          <w:rFonts w:asciiTheme="minorHAnsi" w:hAnsiTheme="minorHAnsi" w:cstheme="minorHAnsi"/>
          <w:sz w:val="18"/>
          <w:szCs w:val="18"/>
        </w:rPr>
        <w:t xml:space="preserve"> la hotelul din Budva.</w:t>
      </w:r>
    </w:p>
    <w:p w14:paraId="54BD3CB8" w14:textId="77777777" w:rsidR="00381A29" w:rsidRPr="005D21A0" w:rsidRDefault="00381A29" w:rsidP="00381A29">
      <w:pPr>
        <w:spacing w:before="4" w:after="4"/>
        <w:ind w:left="-567" w:right="227"/>
        <w:jc w:val="both"/>
        <w:rPr>
          <w:rFonts w:asciiTheme="minorHAnsi" w:hAnsiTheme="minorHAnsi" w:cstheme="minorHAnsi"/>
          <w:sz w:val="10"/>
          <w:szCs w:val="10"/>
        </w:rPr>
      </w:pPr>
    </w:p>
    <w:p w14:paraId="326E6DDE" w14:textId="73F630C5" w:rsidR="00381A29" w:rsidRDefault="00381A29" w:rsidP="00381A29">
      <w:pPr>
        <w:spacing w:before="4" w:after="4"/>
        <w:ind w:left="-567" w:right="227"/>
        <w:jc w:val="both"/>
        <w:rPr>
          <w:rFonts w:asciiTheme="minorHAnsi" w:hAnsiTheme="minorHAnsi" w:cstheme="minorHAnsi"/>
          <w:sz w:val="18"/>
          <w:szCs w:val="18"/>
        </w:rPr>
      </w:pPr>
      <w:r w:rsidRPr="0067621F">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6</w:t>
      </w:r>
      <w:r w:rsidRPr="0067621F">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BUDVA - BELGRAD (cca. 515 km)</w:t>
      </w:r>
    </w:p>
    <w:p w14:paraId="62BAC332" w14:textId="3F93AA46" w:rsidR="00381A29" w:rsidRDefault="00381A29" w:rsidP="00381A29">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Dupa m</w:t>
      </w:r>
      <w:r w:rsidRPr="003A1162">
        <w:rPr>
          <w:rFonts w:asciiTheme="minorHAnsi" w:hAnsiTheme="minorHAnsi" w:cstheme="minorHAnsi"/>
          <w:sz w:val="18"/>
          <w:szCs w:val="18"/>
        </w:rPr>
        <w:t>ic</w:t>
      </w:r>
      <w:r>
        <w:rPr>
          <w:rFonts w:asciiTheme="minorHAnsi" w:hAnsiTheme="minorHAnsi" w:cstheme="minorHAnsi"/>
          <w:sz w:val="18"/>
          <w:szCs w:val="18"/>
        </w:rPr>
        <w:t xml:space="preserve">ul dejun, lasam in urma superba coasta a Muntenegrului si ne indreptam spre Serbia. Dupa-amiaza sosim in Belgrad, unde deja acomodati cu orasul, din prima zi, avem timp liber in centrul istoric. Seara, </w:t>
      </w:r>
      <w:r w:rsidRPr="00160115">
        <w:rPr>
          <w:rFonts w:asciiTheme="minorHAnsi" w:hAnsiTheme="minorHAnsi" w:cstheme="minorHAnsi"/>
          <w:sz w:val="18"/>
          <w:szCs w:val="18"/>
        </w:rPr>
        <w:t xml:space="preserve">va invitam sa descoperiti pitorescul cartier Skardalija (supranumit Montmartre-ul belgradean). Zona s-a dezvoltat incepand din sec. XIX, datorita numerosilor artisti ce si-au stabilit aici atelierele de creatie si au transformat-o </w:t>
      </w:r>
      <w:r>
        <w:rPr>
          <w:rFonts w:asciiTheme="minorHAnsi" w:hAnsiTheme="minorHAnsi" w:cstheme="minorHAnsi"/>
          <w:sz w:val="18"/>
          <w:szCs w:val="18"/>
        </w:rPr>
        <w:t xml:space="preserve">          </w:t>
      </w:r>
      <w:r w:rsidRPr="00160115">
        <w:rPr>
          <w:rFonts w:asciiTheme="minorHAnsi" w:hAnsiTheme="minorHAnsi" w:cstheme="minorHAnsi"/>
          <w:sz w:val="18"/>
          <w:szCs w:val="18"/>
        </w:rPr>
        <w:t>intr-o atractie boema. Pe stradutele inguste, cu mici galerii cochete, expozitii in aer liber si muzicieni ambulanti se afla unele dintre cele mai cunoscute restaurante locale, prilej pentru a degusta din deliciile bucatariei sarbesti intr-un program optional (</w:t>
      </w:r>
      <w:bookmarkStart w:id="0" w:name="_Hlk87430288"/>
      <w:r w:rsidRPr="00160115">
        <w:rPr>
          <w:rFonts w:asciiTheme="minorHAnsi" w:hAnsiTheme="minorHAnsi" w:cstheme="minorHAnsi"/>
          <w:sz w:val="18"/>
          <w:szCs w:val="18"/>
        </w:rPr>
        <w:t xml:space="preserve">45 </w:t>
      </w:r>
      <w:r w:rsidRPr="00160115">
        <w:rPr>
          <w:rFonts w:asciiTheme="minorHAnsi" w:hAnsiTheme="minorHAnsi" w:cstheme="minorHAnsi"/>
          <w:sz w:val="18"/>
          <w:szCs w:val="18"/>
          <w:lang w:val="fr-FR"/>
        </w:rPr>
        <w:t>€</w:t>
      </w:r>
      <w:bookmarkEnd w:id="0"/>
      <w:r w:rsidRPr="00160115">
        <w:rPr>
          <w:rFonts w:asciiTheme="minorHAnsi" w:hAnsiTheme="minorHAnsi" w:cstheme="minorHAnsi"/>
          <w:sz w:val="18"/>
          <w:szCs w:val="18"/>
        </w:rPr>
        <w:t xml:space="preserve">). Cazare la Belgrad la Hotel Elegance/ </w:t>
      </w:r>
      <w:r>
        <w:rPr>
          <w:rFonts w:asciiTheme="minorHAnsi" w:hAnsiTheme="minorHAnsi" w:cstheme="minorHAnsi"/>
          <w:sz w:val="18"/>
          <w:szCs w:val="18"/>
        </w:rPr>
        <w:t xml:space="preserve">Centar Balasevic/ </w:t>
      </w:r>
      <w:r w:rsidRPr="00160115">
        <w:rPr>
          <w:rFonts w:asciiTheme="minorHAnsi" w:hAnsiTheme="minorHAnsi" w:cstheme="minorHAnsi"/>
          <w:sz w:val="18"/>
          <w:szCs w:val="18"/>
        </w:rPr>
        <w:t>similar.</w:t>
      </w:r>
    </w:p>
    <w:p w14:paraId="03A64C83" w14:textId="77777777" w:rsidR="00091090" w:rsidRPr="005D21A0" w:rsidRDefault="00091090" w:rsidP="00091090">
      <w:pPr>
        <w:spacing w:before="4" w:after="4"/>
        <w:ind w:left="-567" w:right="227"/>
        <w:jc w:val="both"/>
        <w:rPr>
          <w:rFonts w:asciiTheme="minorHAnsi" w:hAnsiTheme="minorHAnsi" w:cstheme="minorHAnsi"/>
          <w:sz w:val="10"/>
          <w:szCs w:val="10"/>
        </w:rPr>
      </w:pPr>
    </w:p>
    <w:p w14:paraId="090B56F2" w14:textId="6C14E9A4" w:rsidR="00091090" w:rsidRPr="004848A2" w:rsidRDefault="00091090" w:rsidP="00091090">
      <w:pPr>
        <w:spacing w:before="4" w:after="4"/>
        <w:ind w:left="-567" w:right="227"/>
        <w:jc w:val="both"/>
        <w:rPr>
          <w:rFonts w:asciiTheme="minorHAnsi" w:eastAsia="Tahoma" w:hAnsiTheme="minorHAnsi" w:cstheme="minorHAnsi"/>
          <w:color w:val="0B87C3"/>
          <w:sz w:val="18"/>
          <w:szCs w:val="18"/>
        </w:rPr>
      </w:pPr>
      <w:r w:rsidRPr="004848A2">
        <w:rPr>
          <w:rFonts w:asciiTheme="minorHAnsi" w:hAnsiTheme="minorHAnsi" w:cstheme="minorHAnsi"/>
          <w:b/>
          <w:color w:val="0B87C3"/>
          <w:sz w:val="18"/>
          <w:szCs w:val="18"/>
        </w:rPr>
        <w:t xml:space="preserve">Ziua </w:t>
      </w:r>
      <w:r>
        <w:rPr>
          <w:rFonts w:asciiTheme="minorHAnsi" w:hAnsiTheme="minorHAnsi" w:cstheme="minorHAnsi"/>
          <w:b/>
          <w:color w:val="0B87C3"/>
          <w:sz w:val="18"/>
          <w:szCs w:val="18"/>
        </w:rPr>
        <w:t>7</w:t>
      </w:r>
      <w:r w:rsidRPr="004848A2">
        <w:rPr>
          <w:rFonts w:asciiTheme="minorHAnsi" w:hAnsiTheme="minorHAnsi" w:cstheme="minorHAnsi"/>
          <w:b/>
          <w:color w:val="0B87C3"/>
          <w:sz w:val="18"/>
          <w:szCs w:val="18"/>
        </w:rPr>
        <w:t>.</w:t>
      </w:r>
      <w:r w:rsidRPr="004848A2">
        <w:rPr>
          <w:rFonts w:asciiTheme="minorHAnsi" w:hAnsiTheme="minorHAnsi" w:cstheme="minorHAnsi"/>
          <w:color w:val="0B87C3"/>
          <w:sz w:val="18"/>
          <w:szCs w:val="18"/>
        </w:rPr>
        <w:t xml:space="preserve"> </w:t>
      </w:r>
      <w:r w:rsidRPr="004848A2">
        <w:rPr>
          <w:rFonts w:asciiTheme="minorHAnsi" w:hAnsiTheme="minorHAnsi" w:cstheme="minorHAnsi"/>
          <w:b/>
          <w:color w:val="0B87C3"/>
          <w:sz w:val="18"/>
          <w:szCs w:val="18"/>
        </w:rPr>
        <w:t>BELGRAD - TIMISOARA - SIBIU - BUCURESTI (cca. 695 km)</w:t>
      </w:r>
    </w:p>
    <w:p w14:paraId="13134A00" w14:textId="77777777" w:rsidR="00091090" w:rsidRPr="00391DE4" w:rsidRDefault="00091090" w:rsidP="00091090">
      <w:pPr>
        <w:spacing w:before="4" w:after="4"/>
        <w:ind w:left="-567" w:right="227"/>
        <w:jc w:val="both"/>
        <w:rPr>
          <w:rFonts w:asciiTheme="minorHAnsi" w:hAnsiTheme="minorHAnsi" w:cstheme="minorHAnsi"/>
          <w:sz w:val="18"/>
          <w:szCs w:val="18"/>
        </w:rPr>
      </w:pPr>
      <w:r w:rsidRPr="00391DE4">
        <w:rPr>
          <w:rFonts w:asciiTheme="minorHAnsi" w:hAnsiTheme="minorHAnsi" w:cstheme="minorHAnsi"/>
          <w:sz w:val="18"/>
          <w:szCs w:val="18"/>
        </w:rPr>
        <w:t>Mic dejun. Intoarcere in Romania, cu sosire in Bucuresti in jurul orei 23.30, in functie de trafic si de durata formalitatilor din frontiera.</w:t>
      </w:r>
    </w:p>
    <w:p w14:paraId="4DD0639E" w14:textId="77777777" w:rsidR="00CB638F" w:rsidRPr="00CB638F" w:rsidRDefault="00CB638F" w:rsidP="006008B9">
      <w:pPr>
        <w:tabs>
          <w:tab w:val="left" w:pos="3540"/>
          <w:tab w:val="center" w:pos="4637"/>
        </w:tabs>
        <w:spacing w:before="4" w:after="4"/>
        <w:ind w:left="-567" w:right="227"/>
        <w:rPr>
          <w:rFonts w:asciiTheme="minorHAnsi" w:hAnsiTheme="minorHAnsi" w:cstheme="minorHAnsi"/>
          <w:b/>
          <w:bCs/>
          <w:iCs/>
          <w:color w:val="000000" w:themeColor="text1"/>
          <w:sz w:val="6"/>
          <w:szCs w:val="6"/>
          <w:lang w:val="hu-H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397"/>
      </w:tblGrid>
      <w:tr w:rsidR="00CB638F" w:rsidRPr="0036525D" w14:paraId="27C0D9B5" w14:textId="77777777" w:rsidTr="002B76A8">
        <w:trPr>
          <w:trHeight w:val="349"/>
        </w:trPr>
        <w:tc>
          <w:tcPr>
            <w:tcW w:w="1170" w:type="dxa"/>
            <w:shd w:val="clear" w:color="auto" w:fill="0B87C3"/>
            <w:tcMar>
              <w:top w:w="0" w:type="dxa"/>
              <w:left w:w="57" w:type="dxa"/>
              <w:bottom w:w="0" w:type="dxa"/>
              <w:right w:w="57" w:type="dxa"/>
            </w:tcMar>
            <w:vAlign w:val="center"/>
            <w:hideMark/>
          </w:tcPr>
          <w:p w14:paraId="378D20C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54" w:type="dxa"/>
            <w:shd w:val="clear" w:color="auto" w:fill="0B87C3"/>
            <w:vAlign w:val="center"/>
          </w:tcPr>
          <w:p w14:paraId="3C2F48D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0A0BB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05703A6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D7C7F6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6C31001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EDD527D"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7BB2610B"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541E8D2"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4C8D8380"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BFA9CB7"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5B02CF"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876916"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33D7391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2B55DB3" w14:textId="77777777" w:rsidR="00CB638F" w:rsidRPr="0036525D" w:rsidRDefault="00CB638F" w:rsidP="00E936B1">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397" w:type="dxa"/>
            <w:shd w:val="clear" w:color="auto" w:fill="0B87C3"/>
            <w:vAlign w:val="center"/>
          </w:tcPr>
          <w:p w14:paraId="62D88706" w14:textId="77777777" w:rsidR="00CB638F" w:rsidRPr="0036525D" w:rsidRDefault="00CB638F" w:rsidP="00E936B1">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BC178E" w:rsidRPr="00F36D62" w14:paraId="487A337F" w14:textId="77777777" w:rsidTr="002B76A8">
        <w:trPr>
          <w:trHeight w:val="191"/>
        </w:trPr>
        <w:tc>
          <w:tcPr>
            <w:tcW w:w="1170" w:type="dxa"/>
            <w:tcMar>
              <w:top w:w="0" w:type="dxa"/>
              <w:left w:w="57" w:type="dxa"/>
              <w:bottom w:w="0" w:type="dxa"/>
              <w:right w:w="57" w:type="dxa"/>
            </w:tcMar>
            <w:vAlign w:val="center"/>
            <w:hideMark/>
          </w:tcPr>
          <w:p w14:paraId="2C6CB724" w14:textId="7EFCBF00" w:rsidR="00BC178E" w:rsidRPr="00F36D62" w:rsidRDefault="00BC178E" w:rsidP="00BC178E">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07.09</w:t>
            </w:r>
          </w:p>
        </w:tc>
        <w:tc>
          <w:tcPr>
            <w:tcW w:w="854" w:type="dxa"/>
          </w:tcPr>
          <w:p w14:paraId="61BAB75E" w14:textId="3DECFA09"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459 </w:t>
            </w:r>
            <w:r w:rsidRPr="00633B4B">
              <w:rPr>
                <w:rFonts w:ascii="Calibri" w:hAnsi="Calibri" w:cs="Calibri"/>
                <w:b/>
                <w:sz w:val="18"/>
                <w:szCs w:val="18"/>
                <w:lang w:eastAsia="en-GB"/>
              </w:rPr>
              <w:t>€</w:t>
            </w:r>
          </w:p>
        </w:tc>
        <w:tc>
          <w:tcPr>
            <w:tcW w:w="822" w:type="dxa"/>
            <w:tcMar>
              <w:top w:w="0" w:type="dxa"/>
              <w:left w:w="57" w:type="dxa"/>
              <w:bottom w:w="0" w:type="dxa"/>
              <w:right w:w="57" w:type="dxa"/>
            </w:tcMar>
            <w:hideMark/>
          </w:tcPr>
          <w:p w14:paraId="53198270" w14:textId="14B3B6B3"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489 </w:t>
            </w:r>
            <w:r w:rsidRPr="00633B4B">
              <w:rPr>
                <w:rFonts w:ascii="Calibri" w:hAnsi="Calibri" w:cs="Calibri"/>
                <w:b/>
                <w:sz w:val="18"/>
                <w:szCs w:val="18"/>
                <w:lang w:eastAsia="en-GB"/>
              </w:rPr>
              <w:t>€</w:t>
            </w:r>
          </w:p>
        </w:tc>
        <w:tc>
          <w:tcPr>
            <w:tcW w:w="821" w:type="dxa"/>
            <w:tcMar>
              <w:top w:w="0" w:type="dxa"/>
              <w:left w:w="57" w:type="dxa"/>
              <w:bottom w:w="0" w:type="dxa"/>
              <w:right w:w="57" w:type="dxa"/>
            </w:tcMar>
            <w:hideMark/>
          </w:tcPr>
          <w:p w14:paraId="14ADF51B" w14:textId="7DFD306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518 </w:t>
            </w:r>
            <w:r w:rsidRPr="00633B4B">
              <w:rPr>
                <w:rFonts w:ascii="Calibri" w:hAnsi="Calibri" w:cs="Calibri"/>
                <w:b/>
                <w:sz w:val="18"/>
                <w:szCs w:val="18"/>
                <w:lang w:eastAsia="en-GB"/>
              </w:rPr>
              <w:t>€</w:t>
            </w:r>
          </w:p>
        </w:tc>
        <w:tc>
          <w:tcPr>
            <w:tcW w:w="822" w:type="dxa"/>
            <w:tcMar>
              <w:top w:w="0" w:type="dxa"/>
              <w:left w:w="57" w:type="dxa"/>
              <w:bottom w:w="0" w:type="dxa"/>
              <w:right w:w="57" w:type="dxa"/>
            </w:tcMar>
            <w:hideMark/>
          </w:tcPr>
          <w:p w14:paraId="70A0CE4B" w14:textId="781E5870"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546 </w:t>
            </w:r>
            <w:r w:rsidRPr="00633B4B">
              <w:rPr>
                <w:rFonts w:ascii="Calibri" w:hAnsi="Calibri" w:cs="Calibri"/>
                <w:b/>
                <w:sz w:val="18"/>
                <w:szCs w:val="18"/>
                <w:lang w:eastAsia="en-GB"/>
              </w:rPr>
              <w:t>€</w:t>
            </w:r>
          </w:p>
        </w:tc>
        <w:tc>
          <w:tcPr>
            <w:tcW w:w="1181" w:type="dxa"/>
            <w:tcMar>
              <w:top w:w="0" w:type="dxa"/>
              <w:left w:w="57" w:type="dxa"/>
              <w:bottom w:w="0" w:type="dxa"/>
              <w:right w:w="57" w:type="dxa"/>
            </w:tcMar>
            <w:hideMark/>
          </w:tcPr>
          <w:p w14:paraId="64170A01" w14:textId="1F2C4AB8"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575 </w:t>
            </w:r>
            <w:r w:rsidRPr="00633B4B">
              <w:rPr>
                <w:rFonts w:ascii="Calibri" w:hAnsi="Calibri" w:cs="Calibri"/>
                <w:b/>
                <w:sz w:val="18"/>
                <w:szCs w:val="18"/>
                <w:lang w:eastAsia="en-GB"/>
              </w:rPr>
              <w:t>€</w:t>
            </w:r>
          </w:p>
        </w:tc>
        <w:tc>
          <w:tcPr>
            <w:tcW w:w="993" w:type="dxa"/>
            <w:tcMar>
              <w:top w:w="0" w:type="dxa"/>
              <w:left w:w="57" w:type="dxa"/>
              <w:bottom w:w="0" w:type="dxa"/>
              <w:right w:w="57" w:type="dxa"/>
            </w:tcMar>
            <w:hideMark/>
          </w:tcPr>
          <w:p w14:paraId="62E7C4D1" w14:textId="4B5C219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195 </w:t>
            </w:r>
            <w:r w:rsidRPr="00633B4B">
              <w:rPr>
                <w:rFonts w:ascii="Calibri" w:hAnsi="Calibri" w:cs="Calibri"/>
                <w:b/>
                <w:sz w:val="18"/>
                <w:szCs w:val="18"/>
                <w:lang w:eastAsia="en-GB"/>
              </w:rPr>
              <w:t>€</w:t>
            </w:r>
          </w:p>
        </w:tc>
        <w:tc>
          <w:tcPr>
            <w:tcW w:w="1417" w:type="dxa"/>
            <w:tcMar>
              <w:top w:w="0" w:type="dxa"/>
              <w:left w:w="57" w:type="dxa"/>
              <w:bottom w:w="0" w:type="dxa"/>
              <w:right w:w="57" w:type="dxa"/>
            </w:tcMar>
            <w:hideMark/>
          </w:tcPr>
          <w:p w14:paraId="70767AD0" w14:textId="73CB05FB"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100 </w:t>
            </w:r>
            <w:r w:rsidRPr="00633B4B">
              <w:rPr>
                <w:rFonts w:ascii="Calibri" w:hAnsi="Calibri" w:cs="Calibri"/>
                <w:b/>
                <w:sz w:val="18"/>
                <w:szCs w:val="18"/>
                <w:lang w:eastAsia="en-GB"/>
              </w:rPr>
              <w:t>€</w:t>
            </w:r>
          </w:p>
        </w:tc>
        <w:tc>
          <w:tcPr>
            <w:tcW w:w="1155" w:type="dxa"/>
            <w:tcMar>
              <w:top w:w="0" w:type="dxa"/>
              <w:left w:w="57" w:type="dxa"/>
              <w:bottom w:w="0" w:type="dxa"/>
              <w:right w:w="57" w:type="dxa"/>
            </w:tcMar>
            <w:hideMark/>
          </w:tcPr>
          <w:p w14:paraId="0C526531" w14:textId="58930352"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535 </w:t>
            </w:r>
            <w:r w:rsidRPr="00633B4B">
              <w:rPr>
                <w:rFonts w:ascii="Calibri" w:hAnsi="Calibri" w:cs="Calibri"/>
                <w:b/>
                <w:sz w:val="18"/>
                <w:szCs w:val="18"/>
                <w:lang w:eastAsia="en-GB"/>
              </w:rPr>
              <w:t>€</w:t>
            </w:r>
          </w:p>
        </w:tc>
        <w:tc>
          <w:tcPr>
            <w:tcW w:w="1397" w:type="dxa"/>
          </w:tcPr>
          <w:p w14:paraId="5000C45E" w14:textId="0479A3F5" w:rsidR="00BC178E" w:rsidRPr="00F36D62" w:rsidRDefault="00BC178E" w:rsidP="00BC178E">
            <w:pPr>
              <w:spacing w:line="276" w:lineRule="auto"/>
              <w:jc w:val="center"/>
              <w:rPr>
                <w:rFonts w:asciiTheme="minorHAnsi" w:hAnsiTheme="minorHAnsi" w:cstheme="minorHAnsi"/>
                <w:b/>
                <w:sz w:val="18"/>
                <w:szCs w:val="18"/>
              </w:rPr>
            </w:pPr>
            <w:r>
              <w:rPr>
                <w:rFonts w:ascii="Calibri" w:hAnsi="Calibri" w:cs="Calibri"/>
                <w:b/>
                <w:sz w:val="18"/>
                <w:szCs w:val="18"/>
                <w:lang w:eastAsia="en-GB"/>
              </w:rPr>
              <w:t xml:space="preserve">555 </w:t>
            </w:r>
            <w:r w:rsidRPr="00633B4B">
              <w:rPr>
                <w:rFonts w:ascii="Calibri" w:hAnsi="Calibri" w:cs="Calibri"/>
                <w:b/>
                <w:sz w:val="18"/>
                <w:szCs w:val="18"/>
                <w:lang w:eastAsia="en-GB"/>
              </w:rPr>
              <w:t>€</w:t>
            </w:r>
          </w:p>
        </w:tc>
      </w:tr>
      <w:tr w:rsidR="00BC178E" w:rsidRPr="00F36D62" w14:paraId="554882EB" w14:textId="77777777" w:rsidTr="002B76A8">
        <w:trPr>
          <w:trHeight w:val="191"/>
        </w:trPr>
        <w:tc>
          <w:tcPr>
            <w:tcW w:w="1170" w:type="dxa"/>
            <w:tcMar>
              <w:top w:w="0" w:type="dxa"/>
              <w:left w:w="57" w:type="dxa"/>
              <w:bottom w:w="0" w:type="dxa"/>
              <w:right w:w="57" w:type="dxa"/>
            </w:tcMar>
            <w:vAlign w:val="center"/>
          </w:tcPr>
          <w:p w14:paraId="6C2E23AB" w14:textId="449FC5BE" w:rsidR="00BC178E" w:rsidRDefault="00BC178E" w:rsidP="00BC178E">
            <w:pPr>
              <w:spacing w:line="276" w:lineRule="auto"/>
              <w:jc w:val="center"/>
              <w:rPr>
                <w:rFonts w:asciiTheme="minorHAnsi" w:hAnsiTheme="minorHAnsi" w:cstheme="minorHAnsi"/>
                <w:b/>
                <w:sz w:val="18"/>
                <w:szCs w:val="18"/>
                <w:lang w:val="it-IT"/>
              </w:rPr>
            </w:pPr>
            <w:r>
              <w:rPr>
                <w:rFonts w:asciiTheme="minorHAnsi" w:hAnsiTheme="minorHAnsi" w:cstheme="minorHAnsi"/>
                <w:b/>
                <w:sz w:val="18"/>
                <w:szCs w:val="18"/>
                <w:lang w:val="it-IT"/>
              </w:rPr>
              <w:t>20.09</w:t>
            </w:r>
          </w:p>
        </w:tc>
        <w:tc>
          <w:tcPr>
            <w:tcW w:w="854" w:type="dxa"/>
          </w:tcPr>
          <w:p w14:paraId="411B360E" w14:textId="565CE928"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369 </w:t>
            </w:r>
            <w:r w:rsidRPr="00633B4B">
              <w:rPr>
                <w:rFonts w:ascii="Calibri" w:hAnsi="Calibri" w:cs="Calibri"/>
                <w:b/>
                <w:sz w:val="18"/>
                <w:szCs w:val="18"/>
                <w:lang w:eastAsia="en-GB"/>
              </w:rPr>
              <w:t>€</w:t>
            </w:r>
          </w:p>
        </w:tc>
        <w:tc>
          <w:tcPr>
            <w:tcW w:w="822" w:type="dxa"/>
            <w:tcMar>
              <w:top w:w="0" w:type="dxa"/>
              <w:left w:w="57" w:type="dxa"/>
              <w:bottom w:w="0" w:type="dxa"/>
              <w:right w:w="57" w:type="dxa"/>
            </w:tcMar>
          </w:tcPr>
          <w:p w14:paraId="4BF59652" w14:textId="14FDF057"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395 </w:t>
            </w:r>
            <w:r w:rsidRPr="00633B4B">
              <w:rPr>
                <w:rFonts w:ascii="Calibri" w:hAnsi="Calibri" w:cs="Calibri"/>
                <w:b/>
                <w:sz w:val="18"/>
                <w:szCs w:val="18"/>
                <w:lang w:eastAsia="en-GB"/>
              </w:rPr>
              <w:t>€</w:t>
            </w:r>
          </w:p>
        </w:tc>
        <w:tc>
          <w:tcPr>
            <w:tcW w:w="821" w:type="dxa"/>
            <w:tcMar>
              <w:top w:w="0" w:type="dxa"/>
              <w:left w:w="57" w:type="dxa"/>
              <w:bottom w:w="0" w:type="dxa"/>
              <w:right w:w="57" w:type="dxa"/>
            </w:tcMar>
          </w:tcPr>
          <w:p w14:paraId="27949C76" w14:textId="414DC178"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419 </w:t>
            </w:r>
            <w:r w:rsidRPr="00633B4B">
              <w:rPr>
                <w:rFonts w:ascii="Calibri" w:hAnsi="Calibri" w:cs="Calibri"/>
                <w:b/>
                <w:sz w:val="18"/>
                <w:szCs w:val="18"/>
                <w:lang w:eastAsia="en-GB"/>
              </w:rPr>
              <w:t>€</w:t>
            </w:r>
          </w:p>
        </w:tc>
        <w:tc>
          <w:tcPr>
            <w:tcW w:w="822" w:type="dxa"/>
            <w:tcMar>
              <w:top w:w="0" w:type="dxa"/>
              <w:left w:w="57" w:type="dxa"/>
              <w:bottom w:w="0" w:type="dxa"/>
              <w:right w:w="57" w:type="dxa"/>
            </w:tcMar>
          </w:tcPr>
          <w:p w14:paraId="0B431816" w14:textId="77A4FA4F"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442 </w:t>
            </w:r>
            <w:r w:rsidRPr="00633B4B">
              <w:rPr>
                <w:rFonts w:ascii="Calibri" w:hAnsi="Calibri" w:cs="Calibri"/>
                <w:b/>
                <w:sz w:val="18"/>
                <w:szCs w:val="18"/>
                <w:lang w:eastAsia="en-GB"/>
              </w:rPr>
              <w:t>€</w:t>
            </w:r>
          </w:p>
        </w:tc>
        <w:tc>
          <w:tcPr>
            <w:tcW w:w="1181" w:type="dxa"/>
            <w:tcMar>
              <w:top w:w="0" w:type="dxa"/>
              <w:left w:w="57" w:type="dxa"/>
              <w:bottom w:w="0" w:type="dxa"/>
              <w:right w:w="57" w:type="dxa"/>
            </w:tcMar>
          </w:tcPr>
          <w:p w14:paraId="27FFC6D4" w14:textId="0908DB68"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465 </w:t>
            </w:r>
            <w:r w:rsidRPr="00633B4B">
              <w:rPr>
                <w:rFonts w:ascii="Calibri" w:hAnsi="Calibri" w:cs="Calibri"/>
                <w:b/>
                <w:sz w:val="18"/>
                <w:szCs w:val="18"/>
                <w:lang w:eastAsia="en-GB"/>
              </w:rPr>
              <w:t>€</w:t>
            </w:r>
          </w:p>
        </w:tc>
        <w:tc>
          <w:tcPr>
            <w:tcW w:w="993" w:type="dxa"/>
            <w:tcMar>
              <w:top w:w="0" w:type="dxa"/>
              <w:left w:w="57" w:type="dxa"/>
              <w:bottom w:w="0" w:type="dxa"/>
              <w:right w:w="57" w:type="dxa"/>
            </w:tcMar>
          </w:tcPr>
          <w:p w14:paraId="1A7B8DC2" w14:textId="6A286F0B"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155 </w:t>
            </w:r>
            <w:r w:rsidRPr="00633B4B">
              <w:rPr>
                <w:rFonts w:ascii="Calibri" w:hAnsi="Calibri" w:cs="Calibri"/>
                <w:b/>
                <w:sz w:val="18"/>
                <w:szCs w:val="18"/>
                <w:lang w:eastAsia="en-GB"/>
              </w:rPr>
              <w:t>€</w:t>
            </w:r>
          </w:p>
        </w:tc>
        <w:tc>
          <w:tcPr>
            <w:tcW w:w="1417" w:type="dxa"/>
            <w:tcMar>
              <w:top w:w="0" w:type="dxa"/>
              <w:left w:w="57" w:type="dxa"/>
              <w:bottom w:w="0" w:type="dxa"/>
              <w:right w:w="57" w:type="dxa"/>
            </w:tcMar>
          </w:tcPr>
          <w:p w14:paraId="10F9FDAF" w14:textId="73299A9D" w:rsidR="00BC178E" w:rsidRPr="00F36D62"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80 </w:t>
            </w:r>
            <w:r w:rsidRPr="00633B4B">
              <w:rPr>
                <w:rFonts w:ascii="Calibri" w:hAnsi="Calibri" w:cs="Calibri"/>
                <w:b/>
                <w:sz w:val="18"/>
                <w:szCs w:val="18"/>
                <w:lang w:eastAsia="en-GB"/>
              </w:rPr>
              <w:t>€</w:t>
            </w:r>
          </w:p>
        </w:tc>
        <w:tc>
          <w:tcPr>
            <w:tcW w:w="1155" w:type="dxa"/>
            <w:tcMar>
              <w:top w:w="0" w:type="dxa"/>
              <w:left w:w="57" w:type="dxa"/>
              <w:bottom w:w="0" w:type="dxa"/>
              <w:right w:w="57" w:type="dxa"/>
            </w:tcMar>
          </w:tcPr>
          <w:p w14:paraId="6185CA82" w14:textId="5FF5E797"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425 </w:t>
            </w:r>
            <w:r w:rsidRPr="00633B4B">
              <w:rPr>
                <w:rFonts w:ascii="Calibri" w:hAnsi="Calibri" w:cs="Calibri"/>
                <w:b/>
                <w:sz w:val="18"/>
                <w:szCs w:val="18"/>
                <w:lang w:eastAsia="en-GB"/>
              </w:rPr>
              <w:t>€</w:t>
            </w:r>
          </w:p>
        </w:tc>
        <w:tc>
          <w:tcPr>
            <w:tcW w:w="1397" w:type="dxa"/>
          </w:tcPr>
          <w:p w14:paraId="64B6D64F" w14:textId="18765633" w:rsidR="00BC178E" w:rsidRDefault="00BC178E" w:rsidP="00BC178E">
            <w:pPr>
              <w:spacing w:line="276" w:lineRule="auto"/>
              <w:jc w:val="center"/>
              <w:rPr>
                <w:rFonts w:ascii="Calibri" w:hAnsi="Calibri" w:cs="Calibri"/>
                <w:b/>
                <w:bCs/>
                <w:sz w:val="18"/>
                <w:szCs w:val="18"/>
                <w:lang w:eastAsia="en-GB"/>
              </w:rPr>
            </w:pPr>
            <w:r>
              <w:rPr>
                <w:rFonts w:ascii="Calibri" w:hAnsi="Calibri" w:cs="Calibri"/>
                <w:b/>
                <w:sz w:val="18"/>
                <w:szCs w:val="18"/>
                <w:lang w:eastAsia="en-GB"/>
              </w:rPr>
              <w:t xml:space="preserve">445 </w:t>
            </w:r>
            <w:r w:rsidRPr="00633B4B">
              <w:rPr>
                <w:rFonts w:ascii="Calibri" w:hAnsi="Calibri" w:cs="Calibri"/>
                <w:b/>
                <w:sz w:val="18"/>
                <w:szCs w:val="18"/>
                <w:lang w:eastAsia="en-GB"/>
              </w:rPr>
              <w:t>€</w:t>
            </w:r>
          </w:p>
        </w:tc>
      </w:tr>
    </w:tbl>
    <w:p w14:paraId="6ACB18F0" w14:textId="77777777" w:rsidR="00CB638F" w:rsidRPr="00CB638F" w:rsidRDefault="00CB638F" w:rsidP="00CB638F">
      <w:pPr>
        <w:ind w:left="-567" w:right="227"/>
        <w:jc w:val="both"/>
        <w:rPr>
          <w:rFonts w:asciiTheme="minorHAnsi" w:eastAsia="Tahoma" w:hAnsiTheme="minorHAnsi" w:cstheme="minorHAnsi"/>
          <w:b/>
          <w:bCs/>
          <w:sz w:val="6"/>
          <w:szCs w:val="6"/>
        </w:rPr>
      </w:pPr>
    </w:p>
    <w:p w14:paraId="75299C7F" w14:textId="6BF9D772"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865AF8B"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500C47A1" w14:textId="77777777" w:rsidR="00CB638F" w:rsidRPr="00183278" w:rsidRDefault="00CB638F" w:rsidP="00CB638F">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0224C70E" w14:textId="77777777" w:rsidR="00CB638F" w:rsidRDefault="00CB638F" w:rsidP="00CB638F">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4FAAEEC" w14:textId="77777777" w:rsidR="00BC178E" w:rsidRPr="00D36714" w:rsidRDefault="00BC178E" w:rsidP="00CB638F">
      <w:pPr>
        <w:ind w:left="-567" w:right="227"/>
        <w:jc w:val="both"/>
        <w:rPr>
          <w:rFonts w:asciiTheme="minorHAnsi" w:hAnsiTheme="minorHAnsi" w:cstheme="minorHAnsi"/>
          <w:sz w:val="6"/>
          <w:szCs w:val="6"/>
        </w:rPr>
      </w:pPr>
    </w:p>
    <w:p w14:paraId="2F35480A" w14:textId="77777777" w:rsidR="00CB638F" w:rsidRPr="00CB638F" w:rsidRDefault="00CB638F" w:rsidP="006008B9">
      <w:pPr>
        <w:ind w:left="-720"/>
        <w:jc w:val="both"/>
        <w:rPr>
          <w:rFonts w:asciiTheme="minorHAnsi" w:hAnsiTheme="minorHAnsi" w:cstheme="minorHAnsi"/>
          <w:b/>
          <w:color w:val="0B87C3"/>
          <w:sz w:val="4"/>
          <w:szCs w:val="4"/>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CB638F" w:rsidRPr="0036525D" w14:paraId="00008AD5" w14:textId="77777777" w:rsidTr="00BC178E">
        <w:trPr>
          <w:trHeight w:val="258"/>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ADA8557" w14:textId="77777777" w:rsidR="00CB638F" w:rsidRPr="0036525D" w:rsidRDefault="00CB638F" w:rsidP="00E936B1">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lastRenderedPageBreak/>
              <w:t xml:space="preserve">PRETUL </w:t>
            </w:r>
            <w:proofErr w:type="gramStart"/>
            <w:r w:rsidRPr="0036525D">
              <w:rPr>
                <w:rFonts w:asciiTheme="minorHAnsi" w:hAnsiTheme="minorHAnsi" w:cstheme="minorHAnsi"/>
                <w:b/>
                <w:color w:val="FFFFFF" w:themeColor="background1"/>
                <w:sz w:val="18"/>
                <w:szCs w:val="18"/>
                <w:lang w:val="fr-FR"/>
              </w:rPr>
              <w:t>INCLUDE:</w:t>
            </w:r>
            <w:proofErr w:type="gramEnd"/>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A3499" w14:textId="77777777" w:rsidR="00CB638F" w:rsidRPr="0036525D" w:rsidRDefault="00CB638F" w:rsidP="00E936B1">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CB638F" w:rsidRPr="0036525D" w14:paraId="3C04C8AC" w14:textId="77777777" w:rsidTr="00BC178E">
        <w:trPr>
          <w:trHeight w:val="1805"/>
        </w:trPr>
        <w:tc>
          <w:tcPr>
            <w:tcW w:w="2303" w:type="pct"/>
            <w:tcBorders>
              <w:top w:val="single" w:sz="4" w:space="0" w:color="auto"/>
              <w:left w:val="single" w:sz="4" w:space="0" w:color="auto"/>
              <w:bottom w:val="single" w:sz="4" w:space="0" w:color="auto"/>
              <w:right w:val="single" w:sz="4" w:space="0" w:color="auto"/>
            </w:tcBorders>
            <w:vAlign w:val="center"/>
            <w:hideMark/>
          </w:tcPr>
          <w:p w14:paraId="2FDAB82A" w14:textId="5F646B3A" w:rsidR="00CB638F" w:rsidRPr="00A650A6" w:rsidRDefault="00BC178E" w:rsidP="004857D7">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lang w:val="fr-FR"/>
              </w:rPr>
              <w:t xml:space="preserve"> </w:t>
            </w:r>
            <w:r w:rsidR="00CB638F" w:rsidRPr="00A650A6">
              <w:rPr>
                <w:rFonts w:asciiTheme="minorHAnsi" w:hAnsiTheme="minorHAnsi" w:cstheme="minorHAnsi"/>
                <w:sz w:val="18"/>
                <w:szCs w:val="18"/>
                <w:lang w:val="fr-FR"/>
              </w:rPr>
              <w:t xml:space="preserve">Transport cu autocar clasificat </w:t>
            </w:r>
          </w:p>
          <w:p w14:paraId="67AC3236" w14:textId="2DE774D2" w:rsidR="00BC178E" w:rsidRDefault="00BC178E" w:rsidP="004857D7">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2 cazari cu mic dejun la Belgrad in hotel 3*</w:t>
            </w:r>
          </w:p>
          <w:p w14:paraId="5355138C" w14:textId="6BB06AD5" w:rsidR="00BC178E" w:rsidRPr="00A650A6" w:rsidRDefault="00BC178E" w:rsidP="004857D7">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4 cazari cu demipensiune (mic dejun + cina) la Budva in hotel 3*</w:t>
            </w:r>
          </w:p>
          <w:p w14:paraId="1B74BA4C" w14:textId="73EA7D34" w:rsidR="00CB638F" w:rsidRPr="00A650A6" w:rsidRDefault="00BC178E" w:rsidP="004857D7">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CB638F" w:rsidRPr="00A650A6">
              <w:rPr>
                <w:rFonts w:asciiTheme="minorHAnsi" w:hAnsiTheme="minorHAnsi" w:cstheme="minorHAnsi"/>
                <w:sz w:val="18"/>
                <w:szCs w:val="18"/>
              </w:rPr>
              <w:t>Ghid insotitor din partea agentiei pe traseu</w:t>
            </w:r>
          </w:p>
          <w:p w14:paraId="622F5F1A" w14:textId="5DDF7220" w:rsidR="00013B85" w:rsidRPr="00A77DDB" w:rsidRDefault="00BC178E" w:rsidP="004857D7">
            <w:pPr>
              <w:pStyle w:val="ListParagraph"/>
              <w:numPr>
                <w:ilvl w:val="0"/>
                <w:numId w:val="3"/>
              </w:numPr>
              <w:ind w:left="69" w:hanging="69"/>
              <w:jc w:val="both"/>
              <w:rPr>
                <w:rFonts w:asciiTheme="minorHAnsi" w:hAnsiTheme="minorHAnsi" w:cstheme="minorHAnsi"/>
                <w:sz w:val="18"/>
                <w:szCs w:val="18"/>
              </w:rPr>
            </w:pPr>
            <w:r>
              <w:rPr>
                <w:rFonts w:asciiTheme="minorHAnsi" w:hAnsiTheme="minorHAnsi" w:cstheme="minorHAnsi"/>
                <w:sz w:val="18"/>
                <w:szCs w:val="18"/>
              </w:rPr>
              <w:t xml:space="preserve"> </w:t>
            </w:r>
            <w:r w:rsidR="00CB638F" w:rsidRPr="00A650A6">
              <w:rPr>
                <w:rFonts w:asciiTheme="minorHAnsi" w:hAnsiTheme="minorHAnsi" w:cstheme="minorHAnsi"/>
                <w:sz w:val="18"/>
                <w:szCs w:val="18"/>
              </w:rPr>
              <w:t>Vizite conform program.</w:t>
            </w:r>
            <w:bookmarkStart w:id="1" w:name="_GoBack"/>
            <w:bookmarkEnd w:id="1"/>
          </w:p>
          <w:p w14:paraId="08214372" w14:textId="77777777" w:rsidR="00CB638F" w:rsidRPr="00A650A6" w:rsidRDefault="00CB638F" w:rsidP="00E936B1">
            <w:pPr>
              <w:pStyle w:val="ListParagraph"/>
              <w:ind w:left="0"/>
              <w:jc w:val="both"/>
              <w:rPr>
                <w:rFonts w:asciiTheme="minorHAnsi" w:hAnsiTheme="minorHAnsi" w:cstheme="minorHAnsi"/>
                <w:sz w:val="18"/>
                <w:szCs w:val="18"/>
              </w:rPr>
            </w:pPr>
            <w:r w:rsidRPr="00A650A6">
              <w:rPr>
                <w:rFonts w:asciiTheme="minorHAnsi" w:hAnsiTheme="minorHAnsi" w:cstheme="minorHAnsi"/>
                <w:sz w:val="18"/>
                <w:szCs w:val="18"/>
              </w:rPr>
              <w:t>*</w:t>
            </w:r>
            <w:r w:rsidRPr="00A650A6">
              <w:rPr>
                <w:rFonts w:asciiTheme="minorHAnsi" w:hAnsiTheme="minorHAnsi" w:cstheme="minorHAnsi"/>
                <w:sz w:val="18"/>
                <w:szCs w:val="18"/>
                <w:u w:val="single"/>
              </w:rPr>
              <w:t>ATENTIE</w:t>
            </w:r>
            <w:r w:rsidRPr="00A650A6">
              <w:rPr>
                <w:rFonts w:asciiTheme="minorHAnsi" w:hAnsiTheme="minorHAnsi" w:cstheme="minorHAnsi"/>
                <w:sz w:val="18"/>
                <w:szCs w:val="18"/>
              </w:rPr>
              <w:t>! 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7F2511CD" w14:textId="77777777" w:rsidR="00CB638F" w:rsidRPr="00A650A6" w:rsidRDefault="00CB638F" w:rsidP="004857D7">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Asigurare medicala si storno</w:t>
            </w:r>
          </w:p>
          <w:p w14:paraId="4C28D7D0" w14:textId="77777777" w:rsidR="00CB638F" w:rsidRPr="00A650A6" w:rsidRDefault="00CB638F" w:rsidP="004857D7">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Vizitele optionale, ghizii locali si biletele de intrare la obiectivele turistice, inclusiv pentru excursiile optionale</w:t>
            </w:r>
          </w:p>
          <w:p w14:paraId="55EC2772" w14:textId="1FC45C60" w:rsidR="00CB638F" w:rsidRPr="00A650A6" w:rsidRDefault="00CB638F" w:rsidP="004857D7">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lang w:val="fr-FR"/>
              </w:rPr>
              <w:t xml:space="preserve">Locuri preferentiale autocar (primele 3 banchete) </w:t>
            </w:r>
            <w:r w:rsidR="00BC178E">
              <w:rPr>
                <w:rFonts w:asciiTheme="minorHAnsi" w:hAnsiTheme="minorHAnsi" w:cstheme="minorHAnsi"/>
                <w:sz w:val="18"/>
                <w:szCs w:val="18"/>
                <w:lang w:val="fr-FR"/>
              </w:rPr>
              <w:t>-</w:t>
            </w:r>
            <w:r w:rsidRPr="00A650A6">
              <w:rPr>
                <w:rFonts w:asciiTheme="minorHAnsi" w:hAnsiTheme="minorHAnsi" w:cstheme="minorHAnsi"/>
                <w:sz w:val="18"/>
                <w:szCs w:val="18"/>
                <w:lang w:val="fr-FR"/>
              </w:rPr>
              <w:t xml:space="preserve"> supliment de 5% din tarif standard pentru loc in camera dubla</w:t>
            </w:r>
          </w:p>
          <w:p w14:paraId="5FB214EE" w14:textId="2442702A" w:rsidR="00CB638F" w:rsidRPr="00A650A6" w:rsidRDefault="00CB638F" w:rsidP="004857D7">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 xml:space="preserve">Taxa de oras, in valoare totala de </w:t>
            </w:r>
            <w:r w:rsidR="00BC178E">
              <w:rPr>
                <w:rFonts w:asciiTheme="minorHAnsi" w:hAnsiTheme="minorHAnsi" w:cstheme="minorHAnsi"/>
                <w:sz w:val="18"/>
                <w:szCs w:val="18"/>
              </w:rPr>
              <w:t>14</w:t>
            </w:r>
            <w:r w:rsidRPr="00A650A6">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februarie</w:t>
            </w:r>
            <w:r w:rsidRPr="00A650A6">
              <w:rPr>
                <w:rFonts w:asciiTheme="minorHAnsi" w:hAnsiTheme="minorHAnsi" w:cstheme="minorHAnsi"/>
                <w:sz w:val="18"/>
                <w:szCs w:val="18"/>
              </w:rPr>
              <w:t xml:space="preserve"> 202</w:t>
            </w:r>
            <w:r>
              <w:rPr>
                <w:rFonts w:asciiTheme="minorHAnsi" w:hAnsiTheme="minorHAnsi" w:cstheme="minorHAnsi"/>
                <w:sz w:val="18"/>
                <w:szCs w:val="18"/>
              </w:rPr>
              <w:t>5</w:t>
            </w:r>
            <w:r w:rsidRPr="00A650A6">
              <w:rPr>
                <w:rFonts w:asciiTheme="minorHAnsi" w:hAnsiTheme="minorHAnsi" w:cstheme="minorHAnsi"/>
                <w:sz w:val="18"/>
                <w:szCs w:val="18"/>
              </w:rPr>
              <w:t>; suma exacta va fi comunicata turistilor de catre ghid, in prima zi a circuitului)</w:t>
            </w:r>
          </w:p>
          <w:p w14:paraId="4DD9EA77" w14:textId="77777777" w:rsidR="00CB638F" w:rsidRPr="00A650A6" w:rsidRDefault="00CB638F" w:rsidP="004857D7">
            <w:pPr>
              <w:pStyle w:val="ListParagraph"/>
              <w:numPr>
                <w:ilvl w:val="0"/>
                <w:numId w:val="6"/>
              </w:numPr>
              <w:ind w:left="155" w:right="162" w:hanging="155"/>
              <w:jc w:val="both"/>
              <w:rPr>
                <w:rFonts w:asciiTheme="minorHAnsi" w:hAnsiTheme="minorHAnsi" w:cstheme="minorHAnsi"/>
                <w:sz w:val="18"/>
                <w:szCs w:val="18"/>
              </w:rPr>
            </w:pPr>
            <w:r w:rsidRPr="00A650A6">
              <w:rPr>
                <w:rFonts w:asciiTheme="minorHAnsi" w:hAnsiTheme="minorHAnsi" w:cstheme="minorHAnsi"/>
                <w:sz w:val="18"/>
                <w:szCs w:val="18"/>
              </w:rPr>
              <w:t>Bacsis/tips - echipaj (recomandat 1 €/zi/turist), inclusiv copiii peste 6 ani</w:t>
            </w:r>
          </w:p>
        </w:tc>
      </w:tr>
    </w:tbl>
    <w:p w14:paraId="602CBF38" w14:textId="77777777" w:rsidR="006008B9" w:rsidRDefault="006008B9" w:rsidP="006008B9">
      <w:pPr>
        <w:jc w:val="both"/>
        <w:rPr>
          <w:rFonts w:asciiTheme="minorHAnsi" w:hAnsiTheme="minorHAnsi" w:cstheme="minorHAnsi"/>
          <w:color w:val="444444"/>
          <w:sz w:val="2"/>
          <w:szCs w:val="2"/>
        </w:rPr>
      </w:pPr>
    </w:p>
    <w:p w14:paraId="05FF24BB" w14:textId="77777777" w:rsidR="003D36B4" w:rsidRDefault="003D36B4" w:rsidP="006008B9">
      <w:pPr>
        <w:jc w:val="both"/>
        <w:rPr>
          <w:rFonts w:asciiTheme="minorHAnsi" w:hAnsiTheme="minorHAnsi" w:cstheme="minorHAnsi"/>
          <w:color w:val="444444"/>
          <w:sz w:val="2"/>
          <w:szCs w:val="2"/>
        </w:rPr>
      </w:pPr>
    </w:p>
    <w:p w14:paraId="75D18975" w14:textId="77777777" w:rsidR="003D36B4" w:rsidRPr="00CB638F" w:rsidRDefault="003D36B4" w:rsidP="006008B9">
      <w:pPr>
        <w:jc w:val="both"/>
        <w:rPr>
          <w:rFonts w:asciiTheme="minorHAnsi" w:hAnsiTheme="minorHAnsi" w:cstheme="minorHAnsi"/>
          <w:color w:val="444444"/>
          <w:sz w:val="2"/>
          <w:szCs w:val="2"/>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150256" w:rsidRPr="00306E9E" w14:paraId="1C370CD2" w14:textId="77777777" w:rsidTr="003D36B4">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6D88A1B" w14:textId="77777777" w:rsidR="00150256" w:rsidRPr="00306E9E" w:rsidRDefault="00150256" w:rsidP="008F7D0F">
            <w:pPr>
              <w:spacing w:line="276" w:lineRule="auto"/>
              <w:jc w:val="center"/>
              <w:rPr>
                <w:rFonts w:ascii="Calibri" w:hAnsi="Calibri" w:cs="Calibri"/>
                <w:b/>
                <w:color w:val="FFFFFF"/>
                <w:sz w:val="18"/>
                <w:szCs w:val="18"/>
                <w:lang w:val="fr-FR"/>
              </w:rPr>
            </w:pPr>
            <w:bookmarkStart w:id="2" w:name="_Hlk121223256"/>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150256" w14:paraId="4983A6AA" w14:textId="77777777" w:rsidTr="003D36B4">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50371C26" w14:textId="77777777" w:rsidR="00150256" w:rsidRDefault="00BC178E" w:rsidP="004857D7">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Dubrovnik</w:t>
            </w:r>
            <w:r w:rsidR="00150256">
              <w:rPr>
                <w:rFonts w:asciiTheme="minorHAnsi" w:hAnsiTheme="minorHAnsi" w:cstheme="minorHAnsi"/>
                <w:color w:val="000000" w:themeColor="text1"/>
                <w:sz w:val="18"/>
                <w:szCs w:val="18"/>
                <w:lang w:val="ro-RO"/>
              </w:rPr>
              <w:t xml:space="preserve"> </w:t>
            </w:r>
            <w:r>
              <w:rPr>
                <w:rFonts w:asciiTheme="minorHAnsi" w:hAnsiTheme="minorHAnsi" w:cstheme="minorHAnsi"/>
                <w:color w:val="000000" w:themeColor="text1"/>
                <w:sz w:val="18"/>
                <w:szCs w:val="18"/>
                <w:lang w:val="ro-RO"/>
              </w:rPr>
              <w:t>35</w:t>
            </w:r>
            <w:r w:rsidR="00692F78">
              <w:rPr>
                <w:rFonts w:asciiTheme="minorHAnsi" w:hAnsiTheme="minorHAnsi" w:cstheme="minorHAnsi"/>
                <w:color w:val="000000" w:themeColor="text1"/>
                <w:sz w:val="18"/>
                <w:szCs w:val="18"/>
                <w:lang w:val="ro-RO"/>
              </w:rPr>
              <w:t xml:space="preserve"> euro</w:t>
            </w:r>
            <w:r w:rsidR="00150256">
              <w:rPr>
                <w:rFonts w:asciiTheme="minorHAnsi" w:hAnsiTheme="minorHAnsi" w:cstheme="minorHAnsi"/>
                <w:color w:val="000000" w:themeColor="text1"/>
                <w:sz w:val="18"/>
                <w:szCs w:val="18"/>
                <w:lang w:val="ro-RO"/>
              </w:rPr>
              <w:t>/persoana</w:t>
            </w:r>
          </w:p>
          <w:p w14:paraId="78AF4BEA" w14:textId="77777777" w:rsidR="00BC178E" w:rsidRDefault="00BC178E" w:rsidP="004857D7">
            <w:pPr>
              <w:pStyle w:val="ListParagraph"/>
              <w:numPr>
                <w:ilvl w:val="0"/>
                <w:numId w:val="5"/>
              </w:numPr>
              <w:rPr>
                <w:rFonts w:asciiTheme="minorHAnsi" w:hAnsiTheme="minorHAnsi" w:cstheme="minorHAnsi"/>
                <w:color w:val="000000" w:themeColor="text1"/>
                <w:sz w:val="18"/>
                <w:szCs w:val="18"/>
                <w:lang w:val="ro-RO"/>
              </w:rPr>
            </w:pPr>
            <w:r>
              <w:rPr>
                <w:rFonts w:asciiTheme="minorHAnsi" w:hAnsiTheme="minorHAnsi" w:cstheme="minorHAnsi"/>
                <w:sz w:val="18"/>
                <w:szCs w:val="18"/>
              </w:rPr>
              <w:t xml:space="preserve">Cetinje - Podgorica - Manastirea Ostrog </w:t>
            </w:r>
            <w:r>
              <w:rPr>
                <w:rFonts w:asciiTheme="minorHAnsi" w:hAnsiTheme="minorHAnsi" w:cstheme="minorHAnsi"/>
                <w:color w:val="000000" w:themeColor="text1"/>
                <w:sz w:val="18"/>
                <w:szCs w:val="18"/>
                <w:lang w:val="ro-RO"/>
              </w:rPr>
              <w:t>35 euro/persoana</w:t>
            </w:r>
          </w:p>
          <w:p w14:paraId="06F3940F" w14:textId="700155E0" w:rsidR="00BC178E" w:rsidRPr="00F250EE" w:rsidRDefault="00091090" w:rsidP="004857D7">
            <w:pPr>
              <w:pStyle w:val="ListParagraph"/>
              <w:numPr>
                <w:ilvl w:val="0"/>
                <w:numId w:val="5"/>
              </w:numPr>
              <w:rPr>
                <w:rFonts w:asciiTheme="minorHAnsi" w:hAnsiTheme="minorHAnsi" w:cstheme="minorHAnsi"/>
                <w:color w:val="000000" w:themeColor="text1"/>
                <w:sz w:val="18"/>
                <w:szCs w:val="18"/>
                <w:lang w:val="ro-RO"/>
              </w:rPr>
            </w:pPr>
            <w:r>
              <w:rPr>
                <w:rFonts w:ascii="Calibri" w:hAnsi="Calibri" w:cs="Calibri"/>
                <w:sz w:val="18"/>
                <w:szCs w:val="18"/>
              </w:rPr>
              <w:t xml:space="preserve">Cina traditionala la Belgrad 45 </w:t>
            </w:r>
            <w:r w:rsidRPr="00622134">
              <w:rPr>
                <w:rFonts w:asciiTheme="minorHAnsi" w:hAnsiTheme="minorHAnsi" w:cstheme="minorHAnsi"/>
                <w:sz w:val="18"/>
                <w:szCs w:val="18"/>
              </w:rPr>
              <w:t>euro/persoana</w:t>
            </w:r>
          </w:p>
        </w:tc>
      </w:tr>
    </w:tbl>
    <w:p w14:paraId="4C07EB3E" w14:textId="77777777" w:rsidR="00150256" w:rsidRPr="00692F78" w:rsidRDefault="00150256" w:rsidP="006918CB">
      <w:pPr>
        <w:pStyle w:val="ListParagraph"/>
        <w:spacing w:before="4" w:after="4"/>
        <w:ind w:left="-567" w:right="227"/>
        <w:jc w:val="both"/>
        <w:rPr>
          <w:rFonts w:asciiTheme="minorHAnsi" w:hAnsiTheme="minorHAnsi" w:cstheme="minorHAnsi"/>
          <w:b/>
          <w:color w:val="0B87C3"/>
          <w:sz w:val="8"/>
          <w:szCs w:val="8"/>
          <w:u w:val="single"/>
          <w:lang w:val="it-IT" w:eastAsia="x-none"/>
        </w:rPr>
      </w:pPr>
    </w:p>
    <w:p w14:paraId="540BB13A" w14:textId="246EDC58"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6B288EF0" w14:textId="77777777" w:rsidR="006918CB" w:rsidRDefault="006918CB" w:rsidP="006918CB">
      <w:pPr>
        <w:spacing w:before="4" w:after="4"/>
        <w:ind w:left="-567" w:right="227"/>
        <w:jc w:val="both"/>
        <w:rPr>
          <w:rFonts w:asciiTheme="minorHAnsi" w:hAnsiTheme="minorHAnsi" w:cstheme="minorHAnsi"/>
          <w:b/>
          <w:sz w:val="10"/>
          <w:szCs w:val="10"/>
          <w:u w:val="single"/>
          <w:lang w:val="it-IT" w:eastAsia="x-none"/>
        </w:rPr>
      </w:pPr>
    </w:p>
    <w:p w14:paraId="1F121313" w14:textId="2E795C4F"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091090">
        <w:rPr>
          <w:rFonts w:asciiTheme="minorHAnsi" w:hAnsiTheme="minorHAnsi" w:cstheme="minorHAnsi"/>
          <w:bCs/>
          <w:sz w:val="18"/>
          <w:szCs w:val="18"/>
          <w:lang w:val="it-IT"/>
        </w:rPr>
        <w:t>39</w:t>
      </w:r>
      <w:r w:rsidRPr="00A2640D">
        <w:rPr>
          <w:rFonts w:asciiTheme="minorHAnsi" w:hAnsiTheme="minorHAnsi" w:cstheme="minorHAnsi"/>
          <w:bCs/>
          <w:sz w:val="18"/>
          <w:szCs w:val="18"/>
          <w:lang w:val="it-IT"/>
        </w:rPr>
        <w:t xml:space="preserve"> euro/persoana. In cazul unui grup de 20 - 29 persoane, se poate achita un supliment de pana la </w:t>
      </w:r>
      <w:r w:rsidR="00091090">
        <w:rPr>
          <w:rFonts w:asciiTheme="minorHAnsi" w:hAnsiTheme="minorHAnsi" w:cstheme="minorHAnsi"/>
          <w:bCs/>
          <w:sz w:val="18"/>
          <w:szCs w:val="18"/>
          <w:lang w:val="it-IT"/>
        </w:rPr>
        <w:t>139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37286A3" w14:textId="77777777" w:rsidR="00CB638F" w:rsidRPr="00A2640D" w:rsidRDefault="00CB638F" w:rsidP="00CB638F">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2BA3E0AD" w14:textId="77777777" w:rsidR="00CB638F" w:rsidRDefault="00CB638F" w:rsidP="00CB638F">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48EF0EEF" w14:textId="77777777" w:rsidR="00CB638F" w:rsidRPr="004012FE" w:rsidRDefault="00CB638F" w:rsidP="004857D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61CC89C" w14:textId="77777777" w:rsidR="00CB638F" w:rsidRPr="003202D5" w:rsidRDefault="00CB638F" w:rsidP="004857D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6948BDB8" w14:textId="77777777" w:rsidR="00CB638F" w:rsidRPr="003202D5" w:rsidRDefault="00CB638F" w:rsidP="004857D7">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D3215FA" w14:textId="77777777" w:rsidR="00CB638F" w:rsidRDefault="00CB638F" w:rsidP="00CB638F">
      <w:pPr>
        <w:pStyle w:val="ListParagraph"/>
        <w:suppressAutoHyphens/>
        <w:spacing w:before="4" w:after="4"/>
        <w:ind w:left="-567" w:right="227"/>
        <w:jc w:val="both"/>
        <w:rPr>
          <w:rFonts w:asciiTheme="minorHAnsi" w:hAnsiTheme="minorHAnsi" w:cstheme="minorHAnsi"/>
          <w:bCs/>
          <w:color w:val="444444"/>
          <w:sz w:val="6"/>
          <w:szCs w:val="6"/>
          <w:lang w:val="fr-FR"/>
        </w:rPr>
      </w:pPr>
    </w:p>
    <w:p w14:paraId="26A32CC3" w14:textId="0C477A78" w:rsidR="00CB638F" w:rsidRDefault="00CB638F" w:rsidP="00CB638F">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CF9046A" w14:textId="77777777" w:rsidR="00CB638F" w:rsidRPr="00B50B8D"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82B2C9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Repartizarea locurilor in autocar se efectueaza in functie de data inscrierii (in cazul in care turistii nu au achizitionat locuri cu tarif preferential). </w:t>
      </w:r>
    </w:p>
    <w:p w14:paraId="0B5ADE7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8158938"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D3E0B34"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04085E9"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065E0215" w14:textId="77777777" w:rsidR="00CB638F" w:rsidRPr="00B50B8D"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F828936" w14:textId="77777777" w:rsidR="00CB638F" w:rsidRPr="005B4B97"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2DD6D58E" w14:textId="77777777" w:rsidR="00CB638F" w:rsidRPr="005B4B97" w:rsidRDefault="00CB638F" w:rsidP="00CB638F">
      <w:pPr>
        <w:tabs>
          <w:tab w:val="left" w:pos="-180"/>
        </w:tabs>
        <w:suppressAutoHyphens/>
        <w:spacing w:before="4" w:after="4"/>
        <w:ind w:right="227"/>
        <w:jc w:val="both"/>
        <w:rPr>
          <w:rFonts w:asciiTheme="minorHAnsi" w:hAnsiTheme="minorHAnsi" w:cstheme="minorHAnsi"/>
          <w:b/>
          <w:sz w:val="4"/>
          <w:szCs w:val="4"/>
        </w:rPr>
      </w:pPr>
    </w:p>
    <w:p w14:paraId="20423C43" w14:textId="77777777" w:rsidR="00D36714"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p>
    <w:p w14:paraId="25CB6282" w14:textId="76FB42E5"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068ED85E"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10F3809"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FE5795A"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16D417F"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77669C6"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4C49318"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44BC21C" w14:textId="77777777" w:rsidR="00CB638F" w:rsidRPr="0014386A" w:rsidRDefault="00CB638F" w:rsidP="004857D7">
      <w:pPr>
        <w:pStyle w:val="ListParagraph"/>
        <w:numPr>
          <w:ilvl w:val="0"/>
          <w:numId w:val="4"/>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9625D19" w14:textId="77777777" w:rsidR="00CB638F" w:rsidRPr="00D36714" w:rsidRDefault="00CB638F" w:rsidP="00D36714">
      <w:pPr>
        <w:tabs>
          <w:tab w:val="left" w:pos="3540"/>
          <w:tab w:val="center" w:pos="4637"/>
        </w:tabs>
        <w:spacing w:before="4" w:after="4"/>
        <w:ind w:right="227"/>
        <w:rPr>
          <w:rFonts w:asciiTheme="minorHAnsi" w:hAnsiTheme="minorHAnsi" w:cstheme="minorHAnsi"/>
          <w:bCs/>
          <w:color w:val="444444"/>
          <w:sz w:val="8"/>
          <w:szCs w:val="8"/>
          <w:lang w:val="fr-FR"/>
        </w:rPr>
      </w:pPr>
    </w:p>
    <w:p w14:paraId="14AB5400" w14:textId="77777777" w:rsidR="00D36714"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7D9A795F" w14:textId="6606244C" w:rsidR="00CB638F" w:rsidRPr="005B4B97" w:rsidRDefault="00CB638F" w:rsidP="00CB638F">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2A2F23EE"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D822305"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3486748C"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531F0C2"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7EE0A69" w14:textId="77777777" w:rsidR="00CB638F" w:rsidRPr="00725445"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52122001" w14:textId="77777777" w:rsidR="00CB638F" w:rsidRPr="00D36714" w:rsidRDefault="00CB638F" w:rsidP="00D36714">
      <w:pPr>
        <w:tabs>
          <w:tab w:val="left" w:pos="3540"/>
          <w:tab w:val="center" w:pos="4637"/>
        </w:tabs>
        <w:spacing w:before="4" w:after="4"/>
        <w:ind w:right="227"/>
        <w:rPr>
          <w:rFonts w:asciiTheme="minorHAnsi" w:hAnsiTheme="minorHAnsi" w:cstheme="minorHAnsi"/>
          <w:bCs/>
          <w:color w:val="444444"/>
          <w:sz w:val="10"/>
          <w:szCs w:val="10"/>
          <w:lang w:val="fr-FR"/>
        </w:rPr>
      </w:pPr>
    </w:p>
    <w:p w14:paraId="1C62B99B" w14:textId="77777777" w:rsidR="00CB638F" w:rsidRDefault="00CB638F" w:rsidP="00CB638F">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27730B9"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0194F2A4"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2D315A"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2CB373E" w14:textId="77777777"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91319E5" w14:textId="079259C2" w:rsidR="00CB638F" w:rsidRPr="00B27B4F" w:rsidRDefault="00CB638F" w:rsidP="00CB638F">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Bagaje admise pentru fiecare turist ocupant de loc: la cala 1 piesa de bagaj de max. 23 kg/pasager; in autocar se accepta max. 1 rucsac (geanta mica de mana </w:t>
      </w:r>
      <w:r w:rsidR="00BC178E">
        <w:rPr>
          <w:rFonts w:asciiTheme="minorHAnsi" w:hAnsiTheme="minorHAnsi" w:cstheme="minorHAnsi"/>
          <w:bCs/>
          <w:iCs/>
          <w:sz w:val="18"/>
          <w:szCs w:val="18"/>
          <w:lang w:val="it-IT"/>
        </w:rPr>
        <w:t>-</w:t>
      </w:r>
      <w:r w:rsidRPr="00B27B4F">
        <w:rPr>
          <w:rFonts w:asciiTheme="minorHAnsi" w:hAnsiTheme="minorHAnsi" w:cstheme="minorHAnsi"/>
          <w:bCs/>
          <w:iCs/>
          <w:sz w:val="18"/>
          <w:szCs w:val="18"/>
          <w:lang w:val="it-IT"/>
        </w:rPr>
        <w:t xml:space="preserve"> piesele mai mari vor fi depozitate la cala). In cazul nerespectarii regulilor, personalul de la bord are dreptul de a debarca pasagerii.</w:t>
      </w:r>
    </w:p>
    <w:p w14:paraId="3CD52DE6" w14:textId="77777777" w:rsidR="00CB638F" w:rsidRDefault="00CB638F" w:rsidP="00CB638F">
      <w:pPr>
        <w:spacing w:before="4" w:after="4"/>
        <w:jc w:val="both"/>
        <w:rPr>
          <w:rFonts w:asciiTheme="minorHAnsi" w:hAnsiTheme="minorHAnsi" w:cstheme="minorHAnsi"/>
          <w:b/>
          <w:color w:val="444444"/>
          <w:sz w:val="6"/>
          <w:szCs w:val="6"/>
        </w:rPr>
      </w:pPr>
    </w:p>
    <w:p w14:paraId="61FE3432" w14:textId="77777777" w:rsidR="00D36714" w:rsidRDefault="00D36714" w:rsidP="00CB638F">
      <w:pPr>
        <w:spacing w:before="4" w:after="4"/>
        <w:jc w:val="both"/>
        <w:rPr>
          <w:rFonts w:asciiTheme="minorHAnsi" w:hAnsiTheme="minorHAnsi" w:cstheme="minorHAnsi"/>
          <w:b/>
          <w:color w:val="444444"/>
          <w:sz w:val="6"/>
          <w:szCs w:val="6"/>
        </w:rPr>
      </w:pPr>
    </w:p>
    <w:p w14:paraId="5F67A4F0" w14:textId="77777777" w:rsidR="00D36714" w:rsidRDefault="00D36714" w:rsidP="00CB638F">
      <w:pPr>
        <w:spacing w:before="4" w:after="4"/>
        <w:jc w:val="both"/>
        <w:rPr>
          <w:rFonts w:asciiTheme="minorHAnsi" w:hAnsiTheme="minorHAnsi" w:cstheme="minorHAnsi"/>
          <w:b/>
          <w:color w:val="444444"/>
          <w:sz w:val="6"/>
          <w:szCs w:val="6"/>
        </w:rPr>
      </w:pPr>
    </w:p>
    <w:p w14:paraId="0787DE13" w14:textId="77777777" w:rsidR="00D36714" w:rsidRDefault="00D36714" w:rsidP="00CB638F">
      <w:pPr>
        <w:spacing w:before="4" w:after="4"/>
        <w:jc w:val="both"/>
        <w:rPr>
          <w:rFonts w:asciiTheme="minorHAnsi" w:hAnsiTheme="minorHAnsi" w:cstheme="minorHAnsi"/>
          <w:b/>
          <w:color w:val="444444"/>
          <w:sz w:val="6"/>
          <w:szCs w:val="6"/>
        </w:rPr>
      </w:pPr>
    </w:p>
    <w:p w14:paraId="1A13B9CA" w14:textId="77777777" w:rsidR="00D36714" w:rsidRPr="00563169" w:rsidRDefault="00D36714" w:rsidP="00CB638F">
      <w:pPr>
        <w:spacing w:before="4" w:after="4"/>
        <w:jc w:val="both"/>
        <w:rPr>
          <w:rFonts w:asciiTheme="minorHAnsi" w:hAnsiTheme="minorHAnsi" w:cstheme="minorHAnsi"/>
          <w:b/>
          <w:color w:val="444444"/>
          <w:sz w:val="6"/>
          <w:szCs w:val="6"/>
        </w:rPr>
      </w:pPr>
    </w:p>
    <w:p w14:paraId="594EA3E0"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lastRenderedPageBreak/>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CB638F" w:rsidRPr="0036525D" w14:paraId="2B3723A6"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38F1A19E"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8D1EAB0"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82535EF"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6692DD0D" w14:textId="77777777" w:rsidR="00CB638F" w:rsidRPr="0036525D" w:rsidRDefault="00CB638F" w:rsidP="00E936B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CB638F" w:rsidRPr="009F36BE" w14:paraId="2470379F" w14:textId="77777777" w:rsidTr="00E936B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7D5F6EAB"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51258E6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8D40D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A1AE280"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CB638F" w:rsidRPr="009F36BE" w14:paraId="34030571"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012908E"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3403721"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18FD8E3"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76805327"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CB638F" w:rsidRPr="009F36BE" w14:paraId="51994F60" w14:textId="77777777" w:rsidTr="00E936B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2F486B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29E0B29C"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30D0E2"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7CA2925" w14:textId="77777777" w:rsidR="00CB638F" w:rsidRPr="009F36BE" w:rsidRDefault="00CB638F" w:rsidP="00E936B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0186F50A"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10" w:name="_MailOriginal"/>
      <w:bookmarkStart w:id="11" w:name="_Hlk87430135"/>
      <w:bookmarkEnd w:id="9"/>
    </w:p>
    <w:p w14:paraId="317327F9" w14:textId="77777777" w:rsidR="00CB638F" w:rsidRPr="009F36BE" w:rsidRDefault="00CB638F" w:rsidP="00CB638F">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8"/>
        <w:gridCol w:w="2662"/>
        <w:gridCol w:w="1089"/>
        <w:gridCol w:w="889"/>
        <w:gridCol w:w="1184"/>
        <w:gridCol w:w="2315"/>
        <w:gridCol w:w="704"/>
        <w:gridCol w:w="1129"/>
      </w:tblGrid>
      <w:tr w:rsidR="00CB638F" w:rsidRPr="0036525D" w14:paraId="4F8A0264" w14:textId="77777777" w:rsidTr="00E936B1">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9D13CCC"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B162C12"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CA59B7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78495208"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FDCF338"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A6B7DFD"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8CD3A2A" w14:textId="77777777" w:rsidR="00CB638F" w:rsidRPr="00F224C0" w:rsidRDefault="00CB638F" w:rsidP="00E936B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43D1C47"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727A0E"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DC12FA5" w14:textId="77777777" w:rsidR="00CB638F" w:rsidRPr="00F224C0"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074DAE80" w14:textId="77777777" w:rsidR="00CB638F" w:rsidRPr="00F224C0" w:rsidRDefault="00CB638F" w:rsidP="00E936B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A2C2B02" w14:textId="77777777" w:rsidR="00CB638F" w:rsidRPr="00F224C0" w:rsidRDefault="00CB638F" w:rsidP="00E936B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B7AC2A5" w14:textId="77777777" w:rsidR="00CB638F" w:rsidRPr="00D05EC3" w:rsidRDefault="00CB638F" w:rsidP="00E936B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CB638F" w:rsidRPr="0036525D" w14:paraId="598DDF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C8A96F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6BCF278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052C21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91806D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9CB272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01A983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5F2282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9E7B81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B638F" w:rsidRPr="0036525D" w14:paraId="34A29158"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C37A6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103C9466"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7F15B6A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0C842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1E36861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2CC2E39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4BA108E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BDEFD2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02C7EAD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5BAE9E1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54F35F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17A5687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FA622B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38F36E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083AF78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9365F7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15FA24C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8612B5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B638F" w:rsidRPr="0036525D" w14:paraId="25D55001"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A8A06B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2C3059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5E924A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C2F389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6A9AB5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4C281B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39A6D59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505D49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B638F" w:rsidRPr="0036525D" w14:paraId="13095A46"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36B059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BC13EED" w14:textId="105B7E46"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Lidl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7F97ED3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74AF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5189FEC1"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35FF086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13F35E6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A791AE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B638F" w:rsidRPr="0036525D" w14:paraId="2E66F5F0"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D8E0C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6335339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0B0868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C8E247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541957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6B491467"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6DA0AC9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80978A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2A116FFE"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EF5CC6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6AF91E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87D99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5794E8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69C67E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7EF8EF8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F08EF5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4D2E7C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B638F" w:rsidRPr="0036525D" w14:paraId="6DE91BA2"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02226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3EF0013F" w14:textId="4B1642C1"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Parcare Lidl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186CB09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CBE8C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55335F03"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2ED0CA29"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1AE8591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EAEAB2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B638F" w:rsidRPr="0036525D" w14:paraId="46A31C2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2D60A9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08611C8C"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1090EA9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84AAD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569B3AA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1C26AB4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1285B7F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2EEFF55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1D78DDD9"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A7C34C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0A016EA5"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73FE53D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EE2EC7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29591A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1F009A9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7537692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69CAA06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B638F" w:rsidRPr="0036525D" w14:paraId="33856AA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0E3916B"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754E8990"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61005564"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D8D5B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6D8C898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4384E007" w14:textId="77777777" w:rsidR="00CB638F"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933A3E" w14:textId="77777777" w:rsidR="00CB638F" w:rsidRPr="009F36BE" w:rsidRDefault="00CB638F" w:rsidP="00E936B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3A2E443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1BFC278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B638F" w:rsidRPr="0036525D" w14:paraId="6993C97C"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2059E8E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3449BEE4" w14:textId="4C17F919"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Panda (Calarasi) </w:t>
            </w:r>
            <w:r w:rsidR="00BC178E">
              <w:rPr>
                <w:rFonts w:asciiTheme="minorHAnsi" w:hAnsiTheme="minorHAnsi" w:cstheme="minorHAnsi"/>
                <w:b/>
                <w:sz w:val="16"/>
                <w:szCs w:val="16"/>
                <w:lang w:val="fr-FR"/>
              </w:rPr>
              <w:t>-</w:t>
            </w:r>
            <w:r w:rsidRPr="009F36BE">
              <w:rPr>
                <w:rFonts w:asciiTheme="minorHAnsi" w:hAnsiTheme="minorHAnsi" w:cstheme="minorHAnsi"/>
                <w:b/>
                <w:sz w:val="16"/>
                <w:szCs w:val="16"/>
                <w:lang w:val="fr-FR"/>
              </w:rPr>
              <w:t xml:space="preserve"> Bariera)</w:t>
            </w:r>
          </w:p>
        </w:tc>
        <w:tc>
          <w:tcPr>
            <w:tcW w:w="490" w:type="pct"/>
            <w:tcBorders>
              <w:top w:val="single" w:sz="4" w:space="0" w:color="auto"/>
              <w:left w:val="single" w:sz="4" w:space="0" w:color="auto"/>
              <w:bottom w:val="single" w:sz="4" w:space="0" w:color="auto"/>
              <w:right w:val="single" w:sz="4" w:space="0" w:color="auto"/>
            </w:tcBorders>
            <w:vAlign w:val="center"/>
          </w:tcPr>
          <w:p w14:paraId="0C2CEECC"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2D1C3E7"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34554CC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47707D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418BDC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2D85301E"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B638F" w:rsidRPr="0036525D" w14:paraId="4505816B"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5A58B0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1AD3D52D"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A5F15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3827A5B0"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40C350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435BB4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01EB924"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25B1754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23EC8DB8"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B638F" w:rsidRPr="0036525D" w14:paraId="47FDC57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7F42BAD6"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3E06A332"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1FAF8DF5"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CE5ACD9"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0224C732"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7FA6BC8"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3D05AE5A"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1DFE833F" w14:textId="77777777" w:rsidR="00CB638F" w:rsidRPr="009F36BE" w:rsidRDefault="00CB638F" w:rsidP="00E936B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B638F" w:rsidRPr="0036525D" w14:paraId="7BF0F78A" w14:textId="77777777" w:rsidTr="00E936B1">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8DBEFF"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71E52921"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67D7C9" w14:textId="77777777" w:rsidR="00CB638F" w:rsidRPr="009F36BE" w:rsidRDefault="00CB638F" w:rsidP="00E936B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DCE4383" w14:textId="77777777" w:rsidR="00CB638F" w:rsidRPr="009F36BE" w:rsidRDefault="00CB638F" w:rsidP="00E936B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7D00DE6A"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56182F1"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28E929C0" w14:textId="77777777" w:rsidR="00CB638F" w:rsidRPr="009F36BE" w:rsidRDefault="00CB638F" w:rsidP="00E936B1">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13F36832" w14:textId="77777777" w:rsidR="00CB638F" w:rsidRPr="009F36BE" w:rsidRDefault="00CB638F" w:rsidP="00E936B1">
            <w:pPr>
              <w:spacing w:before="4" w:after="4"/>
              <w:jc w:val="center"/>
              <w:rPr>
                <w:rFonts w:asciiTheme="minorHAnsi" w:hAnsiTheme="minorHAnsi" w:cstheme="minorHAnsi"/>
                <w:b/>
                <w:sz w:val="16"/>
                <w:szCs w:val="16"/>
                <w:lang w:val="fr-FR"/>
              </w:rPr>
            </w:pPr>
          </w:p>
        </w:tc>
      </w:tr>
    </w:tbl>
    <w:bookmarkEnd w:id="14"/>
    <w:p w14:paraId="66555DDE" w14:textId="77777777" w:rsidR="00CB638F" w:rsidRDefault="00CB638F" w:rsidP="00CB638F">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3FF0DB3" w14:textId="77777777" w:rsidR="00CB638F" w:rsidRPr="00563169" w:rsidRDefault="00CB638F" w:rsidP="00CB638F">
      <w:pPr>
        <w:tabs>
          <w:tab w:val="left" w:pos="3540"/>
          <w:tab w:val="center" w:pos="4637"/>
        </w:tabs>
        <w:spacing w:before="4" w:after="4"/>
        <w:ind w:left="-567" w:right="227"/>
        <w:rPr>
          <w:rFonts w:asciiTheme="minorHAnsi" w:hAnsiTheme="minorHAnsi" w:cstheme="minorHAnsi"/>
          <w:bCs/>
          <w:color w:val="444444"/>
          <w:sz w:val="6"/>
          <w:szCs w:val="6"/>
          <w:lang w:val="fr-FR"/>
        </w:rPr>
      </w:pPr>
    </w:p>
    <w:p w14:paraId="1ABD7621" w14:textId="77777777" w:rsidR="00CB638F" w:rsidRDefault="00CB638F" w:rsidP="00CB638F">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1698B41"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79103073"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D1FA4EF" w14:textId="77777777" w:rsidR="00CB638F" w:rsidRPr="0057581C" w:rsidRDefault="00CB638F" w:rsidP="00CB638F">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42075A16"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17E22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424C863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CC559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09F516B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1A764F8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7D542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B5CC15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1072D445"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2046197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lastRenderedPageBreak/>
        <w:t>Bacsisurile pentru prestatorii locali (tips) reprezinta o practica internationala.</w:t>
      </w:r>
    </w:p>
    <w:p w14:paraId="3C4C6949"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5A6FFB0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14FED9EC"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FFAEF0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6" w:name="_Hlk120176497"/>
    </w:p>
    <w:p w14:paraId="28B1A808"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4287FA5F"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759CE29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1EAD4054"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7789940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7400D59D"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5F0FD8A7"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DF758CE" w14:textId="77777777" w:rsidR="00CB638F" w:rsidRPr="0057581C" w:rsidRDefault="00CB638F" w:rsidP="00CB638F">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516C462" w14:textId="77777777" w:rsidR="00CB638F" w:rsidRPr="005B4B97" w:rsidRDefault="00CB638F" w:rsidP="00D36714">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bookmarkEnd w:id="2"/>
    <w:p w14:paraId="4F718246" w14:textId="77777777" w:rsidR="00CB638F" w:rsidRPr="0013229A" w:rsidRDefault="00CB638F" w:rsidP="006918CB">
      <w:pPr>
        <w:spacing w:before="4" w:after="4"/>
        <w:ind w:left="-567" w:right="227"/>
        <w:jc w:val="both"/>
        <w:rPr>
          <w:rFonts w:asciiTheme="minorHAnsi" w:hAnsiTheme="minorHAnsi" w:cstheme="minorHAnsi"/>
          <w:b/>
          <w:sz w:val="10"/>
          <w:szCs w:val="10"/>
          <w:u w:val="single"/>
          <w:lang w:val="it-IT" w:eastAsia="x-none"/>
        </w:rPr>
      </w:pPr>
    </w:p>
    <w:sectPr w:rsidR="00CB638F" w:rsidRPr="0013229A" w:rsidSect="00D36714">
      <w:headerReference w:type="even" r:id="rId13"/>
      <w:headerReference w:type="default" r:id="rId14"/>
      <w:footerReference w:type="even" r:id="rId15"/>
      <w:footerReference w:type="default" r:id="rId16"/>
      <w:pgSz w:w="12240" w:h="15840"/>
      <w:pgMar w:top="881" w:right="576" w:bottom="1318"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EF06A" w14:textId="77777777" w:rsidR="00FB4FDA" w:rsidRDefault="00FB4FDA" w:rsidP="00BD5731">
      <w:r>
        <w:separator/>
      </w:r>
    </w:p>
  </w:endnote>
  <w:endnote w:type="continuationSeparator" w:id="0">
    <w:p w14:paraId="0D12B44D" w14:textId="77777777" w:rsidR="00FB4FDA" w:rsidRDefault="00FB4FD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6BCE2" w14:textId="77777777" w:rsidR="00FB4FDA" w:rsidRDefault="00FB4FDA" w:rsidP="00BD5731">
      <w:r>
        <w:separator/>
      </w:r>
    </w:p>
  </w:footnote>
  <w:footnote w:type="continuationSeparator" w:id="0">
    <w:p w14:paraId="57C74A9E" w14:textId="77777777" w:rsidR="00FB4FDA" w:rsidRDefault="00FB4FD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3B85"/>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71DD9"/>
    <w:rsid w:val="00081225"/>
    <w:rsid w:val="000832EF"/>
    <w:rsid w:val="000853AA"/>
    <w:rsid w:val="00085C1B"/>
    <w:rsid w:val="00091090"/>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0256"/>
    <w:rsid w:val="00151380"/>
    <w:rsid w:val="001535A6"/>
    <w:rsid w:val="00155CDF"/>
    <w:rsid w:val="00157158"/>
    <w:rsid w:val="0016427B"/>
    <w:rsid w:val="00166240"/>
    <w:rsid w:val="00175FA7"/>
    <w:rsid w:val="001A5EF6"/>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76612"/>
    <w:rsid w:val="0029361C"/>
    <w:rsid w:val="00294AAF"/>
    <w:rsid w:val="002972A0"/>
    <w:rsid w:val="002B2556"/>
    <w:rsid w:val="002B2D48"/>
    <w:rsid w:val="002B585F"/>
    <w:rsid w:val="002B76A8"/>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3FCB"/>
    <w:rsid w:val="003647D9"/>
    <w:rsid w:val="00365ABA"/>
    <w:rsid w:val="00381A29"/>
    <w:rsid w:val="003A4103"/>
    <w:rsid w:val="003C0A2A"/>
    <w:rsid w:val="003C1755"/>
    <w:rsid w:val="003C3352"/>
    <w:rsid w:val="003C5E26"/>
    <w:rsid w:val="003D36B4"/>
    <w:rsid w:val="003D7A8A"/>
    <w:rsid w:val="003F1F6E"/>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857D7"/>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DE9"/>
    <w:rsid w:val="00692F78"/>
    <w:rsid w:val="006A771E"/>
    <w:rsid w:val="006C10E0"/>
    <w:rsid w:val="006C4088"/>
    <w:rsid w:val="006C6598"/>
    <w:rsid w:val="006D3D91"/>
    <w:rsid w:val="006D6112"/>
    <w:rsid w:val="006E1976"/>
    <w:rsid w:val="006E317D"/>
    <w:rsid w:val="006F21CF"/>
    <w:rsid w:val="006F7601"/>
    <w:rsid w:val="00701213"/>
    <w:rsid w:val="00703C1F"/>
    <w:rsid w:val="00745454"/>
    <w:rsid w:val="00746CC6"/>
    <w:rsid w:val="00746F14"/>
    <w:rsid w:val="00757CDC"/>
    <w:rsid w:val="0076266C"/>
    <w:rsid w:val="00762878"/>
    <w:rsid w:val="00766EC0"/>
    <w:rsid w:val="007705DC"/>
    <w:rsid w:val="0077772B"/>
    <w:rsid w:val="00783935"/>
    <w:rsid w:val="00783A00"/>
    <w:rsid w:val="00784BEC"/>
    <w:rsid w:val="007871F9"/>
    <w:rsid w:val="007A5B6E"/>
    <w:rsid w:val="007A7E83"/>
    <w:rsid w:val="007B5EE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7477"/>
    <w:rsid w:val="00820C4D"/>
    <w:rsid w:val="0082456D"/>
    <w:rsid w:val="00831C97"/>
    <w:rsid w:val="00833440"/>
    <w:rsid w:val="00836707"/>
    <w:rsid w:val="00844EAE"/>
    <w:rsid w:val="00853A72"/>
    <w:rsid w:val="0085642D"/>
    <w:rsid w:val="00865B29"/>
    <w:rsid w:val="00873694"/>
    <w:rsid w:val="008778C9"/>
    <w:rsid w:val="0088318C"/>
    <w:rsid w:val="00883895"/>
    <w:rsid w:val="008919B1"/>
    <w:rsid w:val="00893E25"/>
    <w:rsid w:val="00896328"/>
    <w:rsid w:val="008A143F"/>
    <w:rsid w:val="008A747D"/>
    <w:rsid w:val="008B4321"/>
    <w:rsid w:val="008B5994"/>
    <w:rsid w:val="008C2464"/>
    <w:rsid w:val="008C2FE8"/>
    <w:rsid w:val="008C6E6E"/>
    <w:rsid w:val="008C7063"/>
    <w:rsid w:val="008D1D39"/>
    <w:rsid w:val="008D579A"/>
    <w:rsid w:val="008E079C"/>
    <w:rsid w:val="008F368A"/>
    <w:rsid w:val="0091515F"/>
    <w:rsid w:val="00921A6C"/>
    <w:rsid w:val="00940115"/>
    <w:rsid w:val="0094761F"/>
    <w:rsid w:val="0095388E"/>
    <w:rsid w:val="0096278A"/>
    <w:rsid w:val="0096371E"/>
    <w:rsid w:val="0096567E"/>
    <w:rsid w:val="0097488B"/>
    <w:rsid w:val="00976367"/>
    <w:rsid w:val="00980735"/>
    <w:rsid w:val="009815D6"/>
    <w:rsid w:val="009845C4"/>
    <w:rsid w:val="00986205"/>
    <w:rsid w:val="00987F4A"/>
    <w:rsid w:val="009A469A"/>
    <w:rsid w:val="009B14C2"/>
    <w:rsid w:val="009B60BD"/>
    <w:rsid w:val="009D2031"/>
    <w:rsid w:val="009D2F0B"/>
    <w:rsid w:val="009D7721"/>
    <w:rsid w:val="009F5C83"/>
    <w:rsid w:val="00A069BB"/>
    <w:rsid w:val="00A06FCA"/>
    <w:rsid w:val="00A36972"/>
    <w:rsid w:val="00A3729A"/>
    <w:rsid w:val="00A40AE1"/>
    <w:rsid w:val="00A47BDE"/>
    <w:rsid w:val="00A52112"/>
    <w:rsid w:val="00A64CAD"/>
    <w:rsid w:val="00A6504C"/>
    <w:rsid w:val="00A77DDB"/>
    <w:rsid w:val="00A8314F"/>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EE4"/>
    <w:rsid w:val="00BB5C6F"/>
    <w:rsid w:val="00BB7CDA"/>
    <w:rsid w:val="00BC178E"/>
    <w:rsid w:val="00BC5855"/>
    <w:rsid w:val="00BC6E70"/>
    <w:rsid w:val="00BC7AE8"/>
    <w:rsid w:val="00BD1D0B"/>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92609"/>
    <w:rsid w:val="00CA013F"/>
    <w:rsid w:val="00CA3AE9"/>
    <w:rsid w:val="00CA5D9B"/>
    <w:rsid w:val="00CB1BAF"/>
    <w:rsid w:val="00CB5CE7"/>
    <w:rsid w:val="00CB638F"/>
    <w:rsid w:val="00CC11ED"/>
    <w:rsid w:val="00CC5DEA"/>
    <w:rsid w:val="00CC7DA9"/>
    <w:rsid w:val="00CD202C"/>
    <w:rsid w:val="00CD5E00"/>
    <w:rsid w:val="00CE7E66"/>
    <w:rsid w:val="00D04502"/>
    <w:rsid w:val="00D05EC3"/>
    <w:rsid w:val="00D1420C"/>
    <w:rsid w:val="00D1424D"/>
    <w:rsid w:val="00D145BC"/>
    <w:rsid w:val="00D17BF3"/>
    <w:rsid w:val="00D20DD4"/>
    <w:rsid w:val="00D21068"/>
    <w:rsid w:val="00D25053"/>
    <w:rsid w:val="00D2582C"/>
    <w:rsid w:val="00D27650"/>
    <w:rsid w:val="00D27BC0"/>
    <w:rsid w:val="00D27EF5"/>
    <w:rsid w:val="00D36714"/>
    <w:rsid w:val="00D40438"/>
    <w:rsid w:val="00D417C8"/>
    <w:rsid w:val="00D4273F"/>
    <w:rsid w:val="00D61D53"/>
    <w:rsid w:val="00D64248"/>
    <w:rsid w:val="00D65636"/>
    <w:rsid w:val="00D74BA2"/>
    <w:rsid w:val="00D8291D"/>
    <w:rsid w:val="00D845AB"/>
    <w:rsid w:val="00D90195"/>
    <w:rsid w:val="00D954F4"/>
    <w:rsid w:val="00DA128D"/>
    <w:rsid w:val="00DA1EC2"/>
    <w:rsid w:val="00DA2D94"/>
    <w:rsid w:val="00DA3793"/>
    <w:rsid w:val="00DA4CB7"/>
    <w:rsid w:val="00DA5734"/>
    <w:rsid w:val="00DA7FBD"/>
    <w:rsid w:val="00DB18D3"/>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27EF"/>
    <w:rsid w:val="00E36720"/>
    <w:rsid w:val="00E42093"/>
    <w:rsid w:val="00E44596"/>
    <w:rsid w:val="00E56067"/>
    <w:rsid w:val="00E6039E"/>
    <w:rsid w:val="00E66227"/>
    <w:rsid w:val="00E70F36"/>
    <w:rsid w:val="00EB5099"/>
    <w:rsid w:val="00EB70B2"/>
    <w:rsid w:val="00EC68AB"/>
    <w:rsid w:val="00ED3595"/>
    <w:rsid w:val="00EE3654"/>
    <w:rsid w:val="00EE5FAC"/>
    <w:rsid w:val="00F224C0"/>
    <w:rsid w:val="00F26550"/>
    <w:rsid w:val="00F27095"/>
    <w:rsid w:val="00F43515"/>
    <w:rsid w:val="00F441CF"/>
    <w:rsid w:val="00F545BE"/>
    <w:rsid w:val="00F649D6"/>
    <w:rsid w:val="00F74B1B"/>
    <w:rsid w:val="00F7722D"/>
    <w:rsid w:val="00F77FA4"/>
    <w:rsid w:val="00F801F8"/>
    <w:rsid w:val="00F80847"/>
    <w:rsid w:val="00F86001"/>
    <w:rsid w:val="00F86647"/>
    <w:rsid w:val="00F92CA9"/>
    <w:rsid w:val="00FA5A9E"/>
    <w:rsid w:val="00FA7EFA"/>
    <w:rsid w:val="00FB4FD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A831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314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560734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13548297">
      <w:bodyDiv w:val="1"/>
      <w:marLeft w:val="0"/>
      <w:marRight w:val="0"/>
      <w:marTop w:val="0"/>
      <w:marBottom w:val="0"/>
      <w:divBdr>
        <w:top w:val="none" w:sz="0" w:space="0" w:color="auto"/>
        <w:left w:val="none" w:sz="0" w:space="0" w:color="auto"/>
        <w:bottom w:val="none" w:sz="0" w:space="0" w:color="auto"/>
        <w:right w:val="none" w:sz="0" w:space="0" w:color="auto"/>
      </w:divBdr>
      <w:divsChild>
        <w:div w:id="1343623733">
          <w:marLeft w:val="0"/>
          <w:marRight w:val="0"/>
          <w:marTop w:val="0"/>
          <w:marBottom w:val="0"/>
          <w:divBdr>
            <w:top w:val="none" w:sz="0" w:space="0" w:color="auto"/>
            <w:left w:val="none" w:sz="0" w:space="0" w:color="auto"/>
            <w:bottom w:val="none" w:sz="0" w:space="0" w:color="auto"/>
            <w:right w:val="none" w:sz="0" w:space="0" w:color="auto"/>
          </w:divBdr>
          <w:divsChild>
            <w:div w:id="70198160">
              <w:marLeft w:val="0"/>
              <w:marRight w:val="0"/>
              <w:marTop w:val="0"/>
              <w:marBottom w:val="0"/>
              <w:divBdr>
                <w:top w:val="none" w:sz="0" w:space="0" w:color="auto"/>
                <w:left w:val="none" w:sz="0" w:space="0" w:color="auto"/>
                <w:bottom w:val="none" w:sz="0" w:space="0" w:color="auto"/>
                <w:right w:val="none" w:sz="0" w:space="0" w:color="auto"/>
              </w:divBdr>
            </w:div>
            <w:div w:id="1522934864">
              <w:marLeft w:val="0"/>
              <w:marRight w:val="0"/>
              <w:marTop w:val="0"/>
              <w:marBottom w:val="0"/>
              <w:divBdr>
                <w:top w:val="none" w:sz="0" w:space="0" w:color="auto"/>
                <w:left w:val="none" w:sz="0" w:space="0" w:color="auto"/>
                <w:bottom w:val="none" w:sz="0" w:space="0" w:color="auto"/>
                <w:right w:val="none" w:sz="0" w:space="0" w:color="auto"/>
              </w:divBdr>
            </w:div>
            <w:div w:id="300162093">
              <w:marLeft w:val="0"/>
              <w:marRight w:val="0"/>
              <w:marTop w:val="0"/>
              <w:marBottom w:val="0"/>
              <w:divBdr>
                <w:top w:val="none" w:sz="0" w:space="0" w:color="auto"/>
                <w:left w:val="none" w:sz="0" w:space="0" w:color="auto"/>
                <w:bottom w:val="none" w:sz="0" w:space="0" w:color="auto"/>
                <w:right w:val="none" w:sz="0" w:space="0" w:color="auto"/>
              </w:divBdr>
            </w:div>
            <w:div w:id="20684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0a874b-f521-43f0-b942-4eed1bb59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89B9CC94CE647938A17A3B5D6F5C9" ma:contentTypeVersion="10" ma:contentTypeDescription="Create a new document." ma:contentTypeScope="" ma:versionID="7728763624c1094575d329d32ba5c5ef">
  <xsd:schema xmlns:xsd="http://www.w3.org/2001/XMLSchema" xmlns:xs="http://www.w3.org/2001/XMLSchema" xmlns:p="http://schemas.microsoft.com/office/2006/metadata/properties" xmlns:ns3="e40a874b-f521-43f0-b942-4eed1bb59099" targetNamespace="http://schemas.microsoft.com/office/2006/metadata/properties" ma:root="true" ma:fieldsID="1f6972dab2f116aa4ba52c068ee94076" ns3:_="">
    <xsd:import namespace="e40a874b-f521-43f0-b942-4eed1bb5909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874b-f521-43f0-b942-4eed1bb59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e40a874b-f521-43f0-b942-4eed1bb590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870E705-A2CC-4966-B8C6-00201BFF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874b-f521-43f0-b942-4eed1bb5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3001A-BFAC-450E-9D24-63B19802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Tufoi</cp:lastModifiedBy>
  <cp:revision>2</cp:revision>
  <cp:lastPrinted>2023-05-29T06:40:00Z</cp:lastPrinted>
  <dcterms:created xsi:type="dcterms:W3CDTF">2025-06-19T13:36:00Z</dcterms:created>
  <dcterms:modified xsi:type="dcterms:W3CDTF">2025-06-19T13:36:00Z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0x010100E3189B9CC94CE647938A17A3B5D6F5C9</vt:lpwstr>
  </property>
  <property fmtid="{D5CDD505-2E9C-101B-9397-08002B2CF9AE}" pid="3" name="_activity">
    <vt:lpwstr/>
  </property>
</Properties>
</file>