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08761" w14:textId="4B2427EB" w:rsidR="006D5C43" w:rsidRPr="009503E2" w:rsidRDefault="006D5C43" w:rsidP="00BB17A4">
      <w:pPr>
        <w:tabs>
          <w:tab w:val="left" w:pos="3540"/>
          <w:tab w:val="center" w:pos="4637"/>
        </w:tabs>
        <w:ind w:left="-567"/>
        <w:jc w:val="both"/>
        <w:rPr>
          <w:rFonts w:asciiTheme="minorHAnsi" w:hAnsiTheme="minorHAnsi" w:cstheme="minorHAnsi"/>
          <w:b/>
          <w:bCs/>
          <w:iCs/>
          <w:color w:val="0B87C3"/>
          <w:sz w:val="32"/>
          <w:szCs w:val="32"/>
          <w:lang w:val="hu-HU"/>
        </w:rPr>
      </w:pPr>
      <w:r w:rsidRPr="00C56672">
        <w:rPr>
          <w:rFonts w:asciiTheme="minorHAnsi" w:hAnsiTheme="minorHAnsi" w:cstheme="minorHAnsi"/>
          <w:b/>
          <w:color w:val="0B87C3"/>
          <w:sz w:val="32"/>
          <w:szCs w:val="32"/>
        </w:rPr>
        <w:t>ISTANBUL - Safranbolu</w:t>
      </w:r>
      <w:r w:rsidRPr="00C56672">
        <w:rPr>
          <w:rFonts w:asciiTheme="minorHAnsi" w:hAnsiTheme="minorHAnsi" w:cstheme="minorHAnsi"/>
          <w:b/>
          <w:bCs/>
          <w:iCs/>
          <w:color w:val="0B87C3"/>
          <w:sz w:val="32"/>
          <w:szCs w:val="32"/>
          <w:lang w:val="hu-HU"/>
        </w:rPr>
        <w:t xml:space="preserve"> 6 zile Autocar</w:t>
      </w:r>
    </w:p>
    <w:tbl>
      <w:tblPr>
        <w:tblStyle w:val="TableGrid"/>
        <w:tblpPr w:leftFromText="180" w:rightFromText="180" w:vertAnchor="text" w:tblpX="7825" w:tblpY="1"/>
        <w:tblOverlap w:val="never"/>
        <w:tblW w:w="2185"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185"/>
      </w:tblGrid>
      <w:tr w:rsidR="00AB1C06" w:rsidRPr="009503E2" w14:paraId="5931A030" w14:textId="77777777" w:rsidTr="00ED50F7">
        <w:trPr>
          <w:trHeight w:val="1961"/>
        </w:trPr>
        <w:tc>
          <w:tcPr>
            <w:tcW w:w="2185" w:type="dxa"/>
          </w:tcPr>
          <w:p w14:paraId="49FF10BB" w14:textId="214168CC" w:rsidR="00AB1C06" w:rsidRPr="009503E2" w:rsidRDefault="00802BBE" w:rsidP="00A424CD">
            <w:pPr>
              <w:tabs>
                <w:tab w:val="left" w:pos="3540"/>
                <w:tab w:val="center" w:pos="4637"/>
              </w:tabs>
              <w:jc w:val="right"/>
              <w:rPr>
                <w:rFonts w:asciiTheme="minorHAnsi" w:hAnsiTheme="minorHAnsi" w:cstheme="minorHAnsi"/>
                <w:b/>
                <w:noProof/>
                <w:color w:val="0B87C7"/>
                <w:sz w:val="32"/>
                <w:szCs w:val="32"/>
              </w:rPr>
            </w:pPr>
            <w:bookmarkStart w:id="0" w:name="_Hlk1212131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55E28EF" wp14:editId="43BE6065">
                  <wp:simplePos x="0" y="0"/>
                  <wp:positionH relativeFrom="column">
                    <wp:posOffset>-3175</wp:posOffset>
                  </wp:positionH>
                  <wp:positionV relativeFrom="paragraph">
                    <wp:posOffset>-93930</wp:posOffset>
                  </wp:positionV>
                  <wp:extent cx="1261110" cy="1326748"/>
                  <wp:effectExtent l="0" t="0" r="0" b="6985"/>
                  <wp:wrapNone/>
                  <wp:docPr id="121288024" name="Picture 1212880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AB1C06" w:rsidRPr="009503E2" w14:paraId="7620B413" w14:textId="77777777" w:rsidTr="00ED50F7">
        <w:trPr>
          <w:trHeight w:val="644"/>
        </w:trPr>
        <w:tc>
          <w:tcPr>
            <w:tcW w:w="2185" w:type="dxa"/>
          </w:tcPr>
          <w:p w14:paraId="5FDB2B80" w14:textId="77777777" w:rsidR="00AB1C06" w:rsidRPr="009503E2" w:rsidRDefault="00AB1C06" w:rsidP="00A424CD">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r w:rsidR="00AB1C06" w:rsidRPr="009503E2" w14:paraId="78AE7C98" w14:textId="77777777" w:rsidTr="00ED50F7">
        <w:trPr>
          <w:trHeight w:val="644"/>
        </w:trPr>
        <w:tc>
          <w:tcPr>
            <w:tcW w:w="2185" w:type="dxa"/>
          </w:tcPr>
          <w:p w14:paraId="5FA9304A" w14:textId="77777777" w:rsidR="00AB1C06" w:rsidRPr="009503E2" w:rsidRDefault="00AB1C06" w:rsidP="00A424CD">
            <w:pPr>
              <w:tabs>
                <w:tab w:val="left" w:pos="3540"/>
                <w:tab w:val="center" w:pos="4637"/>
              </w:tabs>
              <w:jc w:val="center"/>
              <w:rPr>
                <w:rFonts w:asciiTheme="minorHAnsi" w:hAnsiTheme="minorHAnsi" w:cstheme="minorHAnsi"/>
                <w:b/>
                <w:noProof/>
                <w:color w:val="F68822"/>
                <w:sz w:val="16"/>
                <w:szCs w:val="16"/>
              </w:rPr>
            </w:pPr>
          </w:p>
        </w:tc>
      </w:tr>
    </w:tbl>
    <w:bookmarkEnd w:id="0"/>
    <w:p w14:paraId="4FD721B9" w14:textId="47FF40A7" w:rsidR="003A209C" w:rsidRPr="003A209C" w:rsidRDefault="00AB1C06" w:rsidP="00496C62">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6608F3">
        <w:rPr>
          <w:rFonts w:asciiTheme="minorHAnsi" w:hAnsiTheme="minorHAnsi" w:cstheme="minorHAnsi"/>
          <w:b/>
          <w:bCs/>
          <w:iCs/>
          <w:color w:val="F18306"/>
          <w:sz w:val="32"/>
          <w:szCs w:val="32"/>
          <w:lang w:val="hu-HU"/>
        </w:rPr>
        <w:t xml:space="preserve">Reducere* pana la </w:t>
      </w:r>
      <w:r w:rsidR="00620033" w:rsidRPr="006608F3">
        <w:rPr>
          <w:rFonts w:asciiTheme="minorHAnsi" w:hAnsiTheme="minorHAnsi" w:cstheme="minorHAnsi"/>
          <w:b/>
          <w:bCs/>
          <w:iCs/>
          <w:color w:val="F18306"/>
          <w:sz w:val="32"/>
          <w:szCs w:val="32"/>
          <w:lang w:val="hu-HU"/>
        </w:rPr>
        <w:t>20</w:t>
      </w:r>
      <w:r w:rsidRPr="006608F3">
        <w:rPr>
          <w:rFonts w:asciiTheme="minorHAnsi" w:hAnsiTheme="minorHAnsi" w:cstheme="minorHAnsi"/>
          <w:b/>
          <w:bCs/>
          <w:iCs/>
          <w:color w:val="F18306"/>
          <w:sz w:val="32"/>
          <w:szCs w:val="32"/>
          <w:lang w:val="hu-HU"/>
        </w:rPr>
        <w:t xml:space="preserve">% - </w:t>
      </w:r>
      <w:r w:rsidRPr="009F2FAC">
        <w:rPr>
          <w:rFonts w:asciiTheme="minorHAnsi" w:hAnsiTheme="minorHAnsi" w:cstheme="minorHAnsi"/>
          <w:b/>
          <w:bCs/>
          <w:iCs/>
          <w:color w:val="F18306"/>
          <w:sz w:val="32"/>
          <w:szCs w:val="32"/>
          <w:lang w:val="hu-HU"/>
        </w:rPr>
        <w:t xml:space="preserve">de la </w:t>
      </w:r>
      <w:r w:rsidR="00967D1D">
        <w:rPr>
          <w:rFonts w:asciiTheme="minorHAnsi" w:hAnsiTheme="minorHAnsi" w:cstheme="minorHAnsi"/>
          <w:b/>
          <w:bCs/>
          <w:iCs/>
          <w:color w:val="F18306"/>
          <w:sz w:val="32"/>
          <w:szCs w:val="32"/>
          <w:lang w:val="hu-HU"/>
        </w:rPr>
        <w:t>285</w:t>
      </w:r>
      <w:r w:rsidRPr="009F2FAC">
        <w:rPr>
          <w:rFonts w:asciiTheme="minorHAnsi" w:hAnsiTheme="minorHAnsi" w:cstheme="minorHAnsi"/>
          <w:b/>
          <w:bCs/>
          <w:iCs/>
          <w:color w:val="F18306"/>
          <w:sz w:val="32"/>
          <w:szCs w:val="32"/>
          <w:lang w:val="hu-HU"/>
        </w:rPr>
        <w:t xml:space="preserve"> </w:t>
      </w:r>
      <w:r w:rsidRPr="009F2FAC">
        <w:rPr>
          <w:rFonts w:asciiTheme="minorHAnsi" w:hAnsiTheme="minorHAnsi" w:cstheme="minorHAnsi"/>
          <w:b/>
          <w:color w:val="F18306"/>
          <w:sz w:val="32"/>
          <w:szCs w:val="32"/>
        </w:rPr>
        <w:t>€</w:t>
      </w:r>
    </w:p>
    <w:p w14:paraId="12F79A03" w14:textId="649F3794" w:rsidR="003A209C" w:rsidRPr="003A209C" w:rsidRDefault="003A209C" w:rsidP="00496C62">
      <w:pPr>
        <w:tabs>
          <w:tab w:val="left" w:pos="3540"/>
          <w:tab w:val="center" w:pos="4637"/>
        </w:tabs>
        <w:spacing w:before="4" w:after="4"/>
        <w:ind w:left="-567" w:right="227"/>
        <w:jc w:val="both"/>
        <w:rPr>
          <w:rFonts w:asciiTheme="minorHAnsi" w:hAnsiTheme="minorHAnsi" w:cstheme="minorHAnsi"/>
          <w:b/>
          <w:sz w:val="18"/>
          <w:szCs w:val="18"/>
          <w:lang w:val="hu-HU"/>
        </w:rPr>
      </w:pPr>
      <w:r w:rsidRPr="003A209C">
        <w:rPr>
          <w:rFonts w:asciiTheme="minorHAnsi" w:hAnsiTheme="minorHAnsi" w:cstheme="minorHAnsi"/>
          <w:b/>
          <w:sz w:val="18"/>
          <w:szCs w:val="18"/>
        </w:rPr>
        <w:t xml:space="preserve">Hagia Sophia - Palatul Topkapi - Moscheea Albastra - Palatul Dolmabahce - </w:t>
      </w:r>
      <w:r w:rsidRPr="003A209C">
        <w:rPr>
          <w:rFonts w:asciiTheme="minorHAnsi" w:hAnsiTheme="minorHAnsi" w:cstheme="minorHAnsi"/>
          <w:b/>
          <w:sz w:val="18"/>
          <w:szCs w:val="18"/>
          <w:lang w:val="hu-HU"/>
        </w:rPr>
        <w:t xml:space="preserve">Lacul Sapanca - Kartepe - Safranbolu - Amasra </w:t>
      </w:r>
      <w:r w:rsidR="001E799D">
        <w:rPr>
          <w:rFonts w:asciiTheme="minorHAnsi" w:hAnsiTheme="minorHAnsi" w:cstheme="minorHAnsi"/>
          <w:b/>
          <w:sz w:val="18"/>
          <w:szCs w:val="18"/>
          <w:lang w:val="hu-HU"/>
        </w:rPr>
        <w:t>-</w:t>
      </w:r>
      <w:r w:rsidRPr="003A209C">
        <w:rPr>
          <w:rFonts w:asciiTheme="minorHAnsi" w:hAnsiTheme="minorHAnsi" w:cstheme="minorHAnsi"/>
          <w:b/>
          <w:sz w:val="18"/>
          <w:szCs w:val="18"/>
          <w:lang w:val="hu-HU"/>
        </w:rPr>
        <w:t xml:space="preserve"> Turnul Saphire - Edirne</w:t>
      </w:r>
    </w:p>
    <w:p w14:paraId="0F1F35B2" w14:textId="77777777" w:rsidR="005C01A8" w:rsidRPr="004B187E" w:rsidRDefault="005C01A8" w:rsidP="00496C62">
      <w:pPr>
        <w:tabs>
          <w:tab w:val="left" w:pos="7290"/>
        </w:tabs>
        <w:spacing w:before="4" w:after="4"/>
        <w:ind w:left="-567" w:right="227"/>
        <w:jc w:val="both"/>
        <w:rPr>
          <w:rFonts w:asciiTheme="minorHAnsi" w:eastAsia="Calibri" w:hAnsiTheme="minorHAnsi" w:cstheme="minorHAnsi"/>
          <w:b/>
          <w:sz w:val="10"/>
          <w:szCs w:val="10"/>
          <w:lang w:val="it-IT"/>
        </w:rPr>
      </w:pPr>
    </w:p>
    <w:p w14:paraId="5134AAC5" w14:textId="77777777" w:rsidR="005C01A8" w:rsidRPr="009503E2" w:rsidRDefault="005C01A8" w:rsidP="00496C62">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1. </w:t>
      </w:r>
      <w:r w:rsidRPr="009503E2">
        <w:rPr>
          <w:rFonts w:asciiTheme="minorHAnsi" w:eastAsia="Calibri" w:hAnsiTheme="minorHAnsi" w:cstheme="minorHAnsi"/>
          <w:b/>
          <w:color w:val="0B87C3"/>
          <w:sz w:val="18"/>
          <w:szCs w:val="18"/>
          <w:lang w:val="it-IT"/>
        </w:rPr>
        <w:t>BUCURESTI - ISTANBUL</w:t>
      </w:r>
      <w:r w:rsidRPr="009503E2">
        <w:rPr>
          <w:rFonts w:asciiTheme="minorHAnsi" w:hAnsiTheme="minorHAnsi" w:cstheme="minorHAnsi"/>
          <w:b/>
          <w:color w:val="0B87C3"/>
          <w:sz w:val="18"/>
          <w:szCs w:val="18"/>
        </w:rPr>
        <w:t xml:space="preserve"> (cca. 645 km)</w:t>
      </w:r>
    </w:p>
    <w:p w14:paraId="6C0F2B83" w14:textId="5D10A9B7" w:rsidR="005C01A8" w:rsidRPr="001D2021" w:rsidRDefault="005C01A8" w:rsidP="00496C62">
      <w:pPr>
        <w:tabs>
          <w:tab w:val="left" w:pos="7290"/>
        </w:tabs>
        <w:spacing w:before="4" w:after="4"/>
        <w:ind w:left="-567" w:right="227"/>
        <w:jc w:val="both"/>
        <w:rPr>
          <w:rFonts w:asciiTheme="minorHAnsi" w:eastAsia="Calibri" w:hAnsiTheme="minorHAnsi" w:cstheme="minorHAnsi"/>
          <w:color w:val="000000" w:themeColor="text1"/>
          <w:sz w:val="18"/>
          <w:szCs w:val="18"/>
        </w:rPr>
      </w:pPr>
      <w:r w:rsidRPr="001D2021">
        <w:rPr>
          <w:rFonts w:asciiTheme="minorHAnsi" w:hAnsiTheme="minorHAnsi" w:cstheme="minorHAnsi"/>
          <w:color w:val="000000" w:themeColor="text1"/>
          <w:sz w:val="18"/>
          <w:szCs w:val="18"/>
        </w:rPr>
        <w:t xml:space="preserve">Plecare din Bucuresti la ora 6.00, din parcarea de la Academia Militara (Universitatea de Aparare Carol I - acces dinspre Metrou Eroilor), traversam Bulgaria de la nord la sud, pentru </w:t>
      </w:r>
      <w:proofErr w:type="gramStart"/>
      <w:r w:rsidRPr="001D2021">
        <w:rPr>
          <w:rFonts w:asciiTheme="minorHAnsi" w:hAnsiTheme="minorHAnsi" w:cstheme="minorHAnsi"/>
          <w:color w:val="000000" w:themeColor="text1"/>
          <w:sz w:val="18"/>
          <w:szCs w:val="18"/>
        </w:rPr>
        <w:t>a</w:t>
      </w:r>
      <w:proofErr w:type="gramEnd"/>
      <w:r w:rsidRPr="001D2021">
        <w:rPr>
          <w:rFonts w:asciiTheme="minorHAnsi" w:hAnsiTheme="minorHAnsi" w:cstheme="minorHAnsi"/>
          <w:color w:val="000000" w:themeColor="text1"/>
          <w:sz w:val="18"/>
          <w:szCs w:val="18"/>
        </w:rPr>
        <w:t xml:space="preserve"> </w:t>
      </w:r>
      <w:r w:rsidRPr="001D2021">
        <w:rPr>
          <w:rFonts w:asciiTheme="minorHAnsi" w:eastAsia="Calibri" w:hAnsiTheme="minorHAnsi" w:cstheme="minorHAnsi"/>
          <w:color w:val="000000" w:themeColor="text1"/>
          <w:sz w:val="18"/>
          <w:szCs w:val="18"/>
        </w:rPr>
        <w:t xml:space="preserve">ajunge seara in Istanbul pentru cazare </w:t>
      </w:r>
      <w:r w:rsidRPr="001D2021">
        <w:rPr>
          <w:rFonts w:asciiTheme="minorHAnsi" w:hAnsiTheme="minorHAnsi" w:cstheme="minorHAnsi"/>
          <w:color w:val="000000" w:themeColor="text1"/>
          <w:sz w:val="18"/>
          <w:szCs w:val="18"/>
        </w:rPr>
        <w:t xml:space="preserve">la hotel </w:t>
      </w:r>
      <w:r w:rsidR="00967D1D" w:rsidRPr="001D2021">
        <w:rPr>
          <w:rFonts w:asciiTheme="minorHAnsi" w:eastAsia="Calibri" w:hAnsiTheme="minorHAnsi" w:cstheme="minorHAnsi"/>
          <w:color w:val="000000" w:themeColor="text1"/>
          <w:sz w:val="18"/>
          <w:szCs w:val="18"/>
        </w:rPr>
        <w:t>The Parm</w:t>
      </w:r>
      <w:r w:rsidR="001D2021" w:rsidRPr="001D2021">
        <w:rPr>
          <w:rFonts w:asciiTheme="minorHAnsi" w:eastAsia="Calibri" w:hAnsiTheme="minorHAnsi" w:cstheme="minorHAnsi"/>
          <w:color w:val="000000" w:themeColor="text1"/>
          <w:sz w:val="18"/>
          <w:szCs w:val="18"/>
        </w:rPr>
        <w:t>a</w:t>
      </w:r>
      <w:r w:rsidR="00967D1D" w:rsidRPr="001D2021">
        <w:rPr>
          <w:rFonts w:asciiTheme="minorHAnsi" w:eastAsia="Calibri" w:hAnsiTheme="minorHAnsi" w:cstheme="minorHAnsi"/>
          <w:color w:val="000000" w:themeColor="text1"/>
          <w:sz w:val="18"/>
          <w:szCs w:val="18"/>
        </w:rPr>
        <w:t xml:space="preserve"> Downtown</w:t>
      </w:r>
      <w:r w:rsidRPr="001D2021">
        <w:rPr>
          <w:rFonts w:asciiTheme="minorHAnsi" w:eastAsia="Calibri" w:hAnsiTheme="minorHAnsi" w:cstheme="minorHAnsi"/>
          <w:color w:val="000000" w:themeColor="text1"/>
          <w:sz w:val="18"/>
          <w:szCs w:val="18"/>
        </w:rPr>
        <w:t>/</w:t>
      </w:r>
      <w:r w:rsidR="00967D1D" w:rsidRPr="001D2021">
        <w:rPr>
          <w:rFonts w:asciiTheme="minorHAnsi" w:eastAsia="Calibri" w:hAnsiTheme="minorHAnsi" w:cstheme="minorHAnsi"/>
          <w:color w:val="000000" w:themeColor="text1"/>
          <w:sz w:val="18"/>
          <w:szCs w:val="18"/>
        </w:rPr>
        <w:t xml:space="preserve"> Sorriso/</w:t>
      </w:r>
      <w:r w:rsidRPr="001D2021">
        <w:rPr>
          <w:rFonts w:asciiTheme="minorHAnsi" w:eastAsia="Calibri" w:hAnsiTheme="minorHAnsi" w:cstheme="minorHAnsi"/>
          <w:color w:val="000000" w:themeColor="text1"/>
          <w:sz w:val="18"/>
          <w:szCs w:val="18"/>
        </w:rPr>
        <w:t xml:space="preserve"> similar.</w:t>
      </w:r>
    </w:p>
    <w:p w14:paraId="3BCFD777" w14:textId="1D052AFE" w:rsidR="005C01A8" w:rsidRPr="00620033" w:rsidRDefault="005C01A8" w:rsidP="00496C62">
      <w:pPr>
        <w:tabs>
          <w:tab w:val="left" w:pos="7290"/>
        </w:tabs>
        <w:spacing w:before="4" w:after="4"/>
        <w:ind w:left="-567" w:right="227"/>
        <w:jc w:val="both"/>
        <w:rPr>
          <w:rFonts w:asciiTheme="minorHAnsi" w:hAnsiTheme="minorHAnsi" w:cstheme="minorHAnsi"/>
          <w:b/>
          <w:color w:val="444444"/>
          <w:sz w:val="10"/>
          <w:szCs w:val="10"/>
        </w:rPr>
      </w:pPr>
    </w:p>
    <w:p w14:paraId="6321CF9E" w14:textId="77777777" w:rsidR="00E30471" w:rsidRPr="00C56672" w:rsidRDefault="005C01A8" w:rsidP="00E3047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2.</w:t>
      </w:r>
      <w:r w:rsidR="00967D1D">
        <w:rPr>
          <w:rFonts w:asciiTheme="minorHAnsi" w:hAnsiTheme="minorHAnsi" w:cstheme="minorHAnsi"/>
          <w:b/>
          <w:color w:val="0B87C3"/>
          <w:sz w:val="18"/>
          <w:szCs w:val="18"/>
        </w:rPr>
        <w:t xml:space="preserve"> </w:t>
      </w:r>
      <w:r w:rsidR="00E30471" w:rsidRPr="00C56672">
        <w:rPr>
          <w:rFonts w:asciiTheme="minorHAnsi" w:eastAsia="Calibri" w:hAnsiTheme="minorHAnsi" w:cstheme="minorHAnsi"/>
          <w:b/>
          <w:color w:val="0B87C3"/>
          <w:sz w:val="18"/>
          <w:szCs w:val="18"/>
          <w:lang w:val="it-IT"/>
        </w:rPr>
        <w:t xml:space="preserve">ISTANBUL </w:t>
      </w:r>
      <w:r w:rsidR="00E30471">
        <w:rPr>
          <w:rFonts w:asciiTheme="minorHAnsi" w:eastAsia="Calibri" w:hAnsiTheme="minorHAnsi" w:cstheme="minorHAnsi"/>
          <w:b/>
          <w:color w:val="0B87C3"/>
          <w:sz w:val="18"/>
          <w:szCs w:val="18"/>
          <w:lang w:val="it-IT"/>
        </w:rPr>
        <w:t>-</w:t>
      </w:r>
      <w:r w:rsidR="00E30471" w:rsidRPr="00C56672">
        <w:rPr>
          <w:rFonts w:asciiTheme="minorHAnsi" w:eastAsia="Calibri" w:hAnsiTheme="minorHAnsi" w:cstheme="minorHAnsi"/>
          <w:b/>
          <w:color w:val="0B87C3"/>
          <w:sz w:val="18"/>
          <w:szCs w:val="18"/>
          <w:lang w:val="it-IT"/>
        </w:rPr>
        <w:t xml:space="preserve"> </w:t>
      </w:r>
      <w:r w:rsidR="00E30471">
        <w:rPr>
          <w:rFonts w:asciiTheme="minorHAnsi" w:eastAsia="Calibri" w:hAnsiTheme="minorHAnsi" w:cstheme="minorHAnsi"/>
          <w:b/>
          <w:color w:val="0B87C3"/>
          <w:sz w:val="18"/>
          <w:szCs w:val="18"/>
          <w:lang w:val="it-IT"/>
        </w:rPr>
        <w:t>PALATUL DOMABAHCE</w:t>
      </w:r>
      <w:r w:rsidR="00E30471" w:rsidRPr="00C56672">
        <w:rPr>
          <w:rFonts w:asciiTheme="minorHAnsi" w:eastAsia="Calibri" w:hAnsiTheme="minorHAnsi" w:cstheme="minorHAnsi"/>
          <w:b/>
          <w:color w:val="0B87C3"/>
          <w:sz w:val="18"/>
          <w:szCs w:val="18"/>
          <w:lang w:val="it-IT"/>
        </w:rPr>
        <w:t xml:space="preserve"> - LACUL SAPANCA - SAFRANBOLU </w:t>
      </w:r>
      <w:r w:rsidR="00E30471" w:rsidRPr="00C56672">
        <w:rPr>
          <w:rFonts w:asciiTheme="minorHAnsi" w:hAnsiTheme="minorHAnsi" w:cstheme="minorHAnsi"/>
          <w:b/>
          <w:color w:val="0B87C3"/>
          <w:sz w:val="18"/>
          <w:szCs w:val="18"/>
        </w:rPr>
        <w:t>(cca. 415 km)</w:t>
      </w:r>
    </w:p>
    <w:p w14:paraId="2326B97E" w14:textId="16ED4ED5" w:rsidR="00E30471" w:rsidRPr="001D2021" w:rsidRDefault="00E30471" w:rsidP="00E30471">
      <w:pPr>
        <w:tabs>
          <w:tab w:val="left" w:pos="7290"/>
        </w:tabs>
        <w:spacing w:before="4" w:after="4"/>
        <w:ind w:left="-567" w:right="227"/>
        <w:jc w:val="both"/>
        <w:rPr>
          <w:rFonts w:asciiTheme="minorHAnsi" w:eastAsia="Calibri" w:hAnsiTheme="minorHAnsi" w:cstheme="minorHAnsi"/>
          <w:b/>
          <w:color w:val="000000" w:themeColor="text1"/>
          <w:sz w:val="18"/>
          <w:szCs w:val="18"/>
          <w:lang w:val="it-IT"/>
        </w:rPr>
      </w:pPr>
      <w:r w:rsidRPr="00131317">
        <w:rPr>
          <w:rFonts w:asciiTheme="minorHAnsi" w:hAnsiTheme="minorHAnsi" w:cstheme="minorHAnsi"/>
          <w:color w:val="000000" w:themeColor="text1"/>
          <w:sz w:val="18"/>
          <w:szCs w:val="18"/>
        </w:rPr>
        <w:t>Dupa micul dejun, utilizand</w:t>
      </w:r>
      <w:r w:rsidR="00131317" w:rsidRPr="00131317">
        <w:rPr>
          <w:rFonts w:asciiTheme="minorHAnsi" w:hAnsiTheme="minorHAnsi" w:cstheme="minorHAnsi"/>
          <w:color w:val="000000" w:themeColor="text1"/>
          <w:sz w:val="18"/>
          <w:szCs w:val="18"/>
        </w:rPr>
        <w:t xml:space="preserve"> contracost</w:t>
      </w:r>
      <w:r w:rsidRPr="00131317">
        <w:rPr>
          <w:rFonts w:asciiTheme="minorHAnsi" w:hAnsiTheme="minorHAnsi" w:cstheme="minorHAnsi"/>
          <w:color w:val="000000" w:themeColor="text1"/>
          <w:sz w:val="18"/>
          <w:szCs w:val="18"/>
        </w:rPr>
        <w:t xml:space="preserve"> transportul in comun, vizitam </w:t>
      </w:r>
      <w:r w:rsidRPr="00131317">
        <w:rPr>
          <w:rFonts w:asciiTheme="minorHAnsi" w:hAnsiTheme="minorHAnsi" w:cstheme="minorHAnsi"/>
          <w:b/>
          <w:bCs/>
          <w:i/>
          <w:color w:val="000000" w:themeColor="text1"/>
          <w:sz w:val="18"/>
          <w:szCs w:val="18"/>
        </w:rPr>
        <w:t>Palatul Dolmabahce</w:t>
      </w:r>
      <w:r w:rsidRPr="00131317">
        <w:rPr>
          <w:rFonts w:asciiTheme="minorHAnsi" w:hAnsiTheme="minorHAnsi" w:cstheme="minorHAnsi"/>
          <w:color w:val="000000" w:themeColor="text1"/>
          <w:sz w:val="18"/>
          <w:szCs w:val="18"/>
        </w:rPr>
        <w:t>, considerat “Versailles-</w:t>
      </w:r>
      <w:r w:rsidRPr="001D2021">
        <w:rPr>
          <w:rFonts w:asciiTheme="minorHAnsi" w:hAnsiTheme="minorHAnsi" w:cstheme="minorHAnsi"/>
          <w:color w:val="000000" w:themeColor="text1"/>
          <w:sz w:val="18"/>
          <w:szCs w:val="18"/>
        </w:rPr>
        <w:t xml:space="preserve">ul Orientului”, simbolul maririi si decadentei Imperiului Otoman, ultima resedinta a sultanilor si a presedintelui Mustafa Kemal. Are 285 de camere, 44 de Sali, 68 de toalete si 6 bai turcesti si prezinta un amestec intre stilurile baroc, rococo, neoclasic si ottoman modern. </w:t>
      </w:r>
      <w:r w:rsidRPr="001D2021">
        <w:rPr>
          <w:rFonts w:asciiTheme="minorHAnsi" w:hAnsiTheme="minorHAnsi" w:cstheme="minorHAnsi"/>
          <w:color w:val="000000" w:themeColor="text1"/>
          <w:sz w:val="18"/>
          <w:szCs w:val="18"/>
          <w:shd w:val="clear" w:color="auto" w:fill="FFFFFF"/>
        </w:rPr>
        <w:t>Pornim cu autocarul spre Lacul Sapanca,</w:t>
      </w:r>
      <w:r w:rsidRPr="001D2021">
        <w:rPr>
          <w:rFonts w:asciiTheme="minorHAnsi" w:hAnsiTheme="minorHAnsi" w:cstheme="minorHAnsi"/>
          <w:color w:val="000000" w:themeColor="text1"/>
          <w:sz w:val="18"/>
          <w:szCs w:val="18"/>
        </w:rPr>
        <w:t xml:space="preserve"> cu o suprafata de 42 kmp si spre renumita statiune montana </w:t>
      </w:r>
      <w:r w:rsidRPr="001D2021">
        <w:rPr>
          <w:rFonts w:asciiTheme="minorHAnsi" w:hAnsiTheme="minorHAnsi" w:cstheme="minorHAnsi"/>
          <w:b/>
          <w:bCs/>
          <w:i/>
          <w:color w:val="000000" w:themeColor="text1"/>
          <w:sz w:val="18"/>
          <w:szCs w:val="18"/>
        </w:rPr>
        <w:t>Kartepe</w:t>
      </w:r>
      <w:r w:rsidRPr="001D2021">
        <w:rPr>
          <w:rFonts w:asciiTheme="minorHAnsi" w:hAnsiTheme="minorHAnsi" w:cstheme="minorHAnsi"/>
          <w:color w:val="000000" w:themeColor="text1"/>
          <w:sz w:val="18"/>
          <w:szCs w:val="18"/>
        </w:rPr>
        <w:t>, situata la cca. 100 km de Istanbul, la o altitudine de 1650 m, in golful Kocaeli. Dupa ce admiram privelistea oferita de lacul aflat la poalele muntilor, putem servi pranzul in satul traditional Masukiye. Continuam calatoria spre Safranbolu, oras-muzeu parca incremenit in timp, cu un trecut otoman evocat de scriitori si memorialisti. Cazare in Safranbolu, la Simra Hotel/ similar.</w:t>
      </w:r>
    </w:p>
    <w:p w14:paraId="175E4FA0" w14:textId="77777777" w:rsidR="00E30471" w:rsidRPr="00620033" w:rsidRDefault="00E30471" w:rsidP="00E30471">
      <w:pPr>
        <w:tabs>
          <w:tab w:val="left" w:pos="7290"/>
        </w:tabs>
        <w:spacing w:before="4" w:after="4"/>
        <w:ind w:left="-567" w:right="227"/>
        <w:jc w:val="both"/>
        <w:rPr>
          <w:rFonts w:asciiTheme="minorHAnsi" w:hAnsiTheme="minorHAnsi" w:cstheme="minorHAnsi"/>
          <w:b/>
          <w:color w:val="444444"/>
          <w:sz w:val="10"/>
          <w:szCs w:val="10"/>
        </w:rPr>
      </w:pPr>
    </w:p>
    <w:p w14:paraId="27E8ADF5" w14:textId="77777777" w:rsidR="00E30471" w:rsidRPr="00C56672" w:rsidRDefault="00E30471" w:rsidP="00E3047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C56672">
        <w:rPr>
          <w:rFonts w:asciiTheme="minorHAnsi" w:hAnsiTheme="minorHAnsi" w:cstheme="minorHAnsi"/>
          <w:b/>
          <w:color w:val="0B87C3"/>
          <w:sz w:val="18"/>
          <w:szCs w:val="18"/>
        </w:rPr>
        <w:t>Ziua 3.</w:t>
      </w:r>
      <w:r w:rsidRPr="00C56672">
        <w:rPr>
          <w:rFonts w:asciiTheme="minorHAnsi" w:hAnsiTheme="minorHAnsi" w:cstheme="minorHAnsi"/>
          <w:color w:val="0B87C3"/>
          <w:sz w:val="18"/>
          <w:szCs w:val="18"/>
        </w:rPr>
        <w:t xml:space="preserve"> </w:t>
      </w:r>
      <w:r w:rsidRPr="00C56672">
        <w:rPr>
          <w:rFonts w:asciiTheme="minorHAnsi" w:eastAsia="Calibri" w:hAnsiTheme="minorHAnsi" w:cstheme="minorHAnsi"/>
          <w:b/>
          <w:color w:val="0B87C3"/>
          <w:sz w:val="18"/>
          <w:szCs w:val="18"/>
          <w:lang w:val="it-IT"/>
        </w:rPr>
        <w:t xml:space="preserve">SAFRANBOLU - AMASRA </w:t>
      </w:r>
      <w:r w:rsidRPr="00C56672">
        <w:rPr>
          <w:rFonts w:asciiTheme="minorHAnsi" w:hAnsiTheme="minorHAnsi" w:cstheme="minorHAnsi"/>
          <w:b/>
          <w:color w:val="0B87C3"/>
          <w:sz w:val="18"/>
          <w:szCs w:val="18"/>
        </w:rPr>
        <w:t>(cca. 185 km)</w:t>
      </w:r>
    </w:p>
    <w:p w14:paraId="24666114" w14:textId="388A8E34" w:rsidR="00E30471" w:rsidRPr="001D2021" w:rsidRDefault="00E30471" w:rsidP="00E30471">
      <w:pPr>
        <w:spacing w:before="4" w:after="4"/>
        <w:ind w:left="-567" w:right="227"/>
        <w:jc w:val="both"/>
        <w:rPr>
          <w:rFonts w:asciiTheme="minorHAnsi" w:hAnsiTheme="minorHAnsi" w:cstheme="minorHAnsi"/>
          <w:color w:val="000000" w:themeColor="text1"/>
          <w:sz w:val="18"/>
          <w:szCs w:val="18"/>
        </w:rPr>
      </w:pPr>
      <w:r w:rsidRPr="001D2021">
        <w:rPr>
          <w:rFonts w:asciiTheme="minorHAnsi" w:hAnsiTheme="minorHAnsi" w:cstheme="minorHAnsi"/>
          <w:color w:val="000000" w:themeColor="text1"/>
          <w:sz w:val="18"/>
          <w:szCs w:val="18"/>
        </w:rPr>
        <w:t xml:space="preserve">Mic dejun. Admiram locuinte tip conac, cu arhitectura traditionala, strazi pavate cu piatra de rau, terase, cafenele si restaurante de familie ce te imbie sa le savurezi bunatatile, bazare tainice, cu ulite serpuitoare, in care magazine mici, dar cochete, atrag ochii calatorului, vanzatori ambulanti de inghetata ce-si lauda marfa-n gura mare si pisici tolanite lenes la umbra. </w:t>
      </w:r>
      <w:r w:rsidRPr="001D2021">
        <w:rPr>
          <w:rFonts w:asciiTheme="minorHAnsi" w:hAnsiTheme="minorHAnsi" w:cstheme="minorHAnsi"/>
          <w:color w:val="000000" w:themeColor="text1"/>
          <w:sz w:val="18"/>
          <w:szCs w:val="18"/>
          <w:shd w:val="clear" w:color="auto" w:fill="FFFFFF"/>
        </w:rPr>
        <w:t>Incepand din 1994, orasul figureaza pe lista Patrimoniului Mondial Cultural UNESCO. Aici, n</w:t>
      </w:r>
      <w:r w:rsidRPr="001D2021">
        <w:rPr>
          <w:rFonts w:asciiTheme="minorHAnsi" w:hAnsiTheme="minorHAnsi" w:cstheme="minorHAnsi"/>
          <w:color w:val="000000" w:themeColor="text1"/>
          <w:sz w:val="18"/>
          <w:szCs w:val="18"/>
        </w:rPr>
        <w:t xml:space="preserve">i se vor dezvalui, pe rand, </w:t>
      </w:r>
      <w:r w:rsidRPr="001D2021">
        <w:rPr>
          <w:rFonts w:asciiTheme="minorHAnsi" w:hAnsiTheme="minorHAnsi" w:cstheme="minorHAnsi"/>
          <w:b/>
          <w:i/>
          <w:color w:val="000000" w:themeColor="text1"/>
          <w:sz w:val="18"/>
          <w:szCs w:val="18"/>
        </w:rPr>
        <w:t>Casa Kaimakamului</w:t>
      </w:r>
      <w:r w:rsidRPr="001D2021">
        <w:rPr>
          <w:rFonts w:asciiTheme="minorHAnsi" w:hAnsiTheme="minorHAnsi" w:cstheme="minorHAnsi"/>
          <w:color w:val="000000" w:themeColor="text1"/>
          <w:sz w:val="18"/>
          <w:szCs w:val="18"/>
        </w:rPr>
        <w:t xml:space="preserve"> (guvernatorul orasului), unde reconstituiri atente ne vor introduce in universul intim al unei familii otomane de vaza, </w:t>
      </w:r>
      <w:r w:rsidRPr="001D2021">
        <w:rPr>
          <w:rFonts w:asciiTheme="minorHAnsi" w:hAnsiTheme="minorHAnsi" w:cstheme="minorHAnsi"/>
          <w:b/>
          <w:i/>
          <w:color w:val="000000" w:themeColor="text1"/>
          <w:sz w:val="18"/>
          <w:szCs w:val="18"/>
        </w:rPr>
        <w:t>Cinci Han</w:t>
      </w:r>
      <w:r w:rsidRPr="001D2021">
        <w:rPr>
          <w:rFonts w:asciiTheme="minorHAnsi" w:hAnsiTheme="minorHAnsi" w:cstheme="minorHAnsi"/>
          <w:color w:val="000000" w:themeColor="text1"/>
          <w:sz w:val="18"/>
          <w:szCs w:val="18"/>
        </w:rPr>
        <w:t xml:space="preserve">, un han traditional turcesc, cladire monumentala, cu ziduri puternice si curte interioara, ridicata in secolul al XVII-lea, unde ne vor incanta aroma cafelei la nisip, magazine de suveniruri, de bijuterii, dar si arme epoca expuse, </w:t>
      </w:r>
      <w:r w:rsidRPr="001D2021">
        <w:rPr>
          <w:rFonts w:asciiTheme="minorHAnsi" w:hAnsiTheme="minorHAnsi" w:cstheme="minorHAnsi"/>
          <w:b/>
          <w:i/>
          <w:color w:val="000000" w:themeColor="text1"/>
          <w:sz w:val="18"/>
          <w:szCs w:val="18"/>
        </w:rPr>
        <w:t>Bazarul fierarilor</w:t>
      </w:r>
      <w:r w:rsidRPr="001D2021">
        <w:rPr>
          <w:rFonts w:asciiTheme="minorHAnsi" w:hAnsiTheme="minorHAnsi" w:cstheme="minorHAnsi"/>
          <w:color w:val="000000" w:themeColor="text1"/>
          <w:sz w:val="18"/>
          <w:szCs w:val="18"/>
        </w:rPr>
        <w:t xml:space="preserve"> de langa </w:t>
      </w:r>
      <w:r w:rsidRPr="001D2021">
        <w:rPr>
          <w:rFonts w:asciiTheme="minorHAnsi" w:hAnsiTheme="minorHAnsi" w:cstheme="minorHAnsi"/>
          <w:b/>
          <w:i/>
          <w:color w:val="000000" w:themeColor="text1"/>
          <w:sz w:val="18"/>
          <w:szCs w:val="18"/>
        </w:rPr>
        <w:t>Moscheea Izzet Pasa</w:t>
      </w:r>
      <w:r w:rsidRPr="001D2021">
        <w:rPr>
          <w:rFonts w:asciiTheme="minorHAnsi" w:hAnsiTheme="minorHAnsi" w:cstheme="minorHAnsi"/>
          <w:i/>
          <w:color w:val="000000" w:themeColor="text1"/>
          <w:sz w:val="18"/>
          <w:szCs w:val="18"/>
        </w:rPr>
        <w:t>,</w:t>
      </w:r>
      <w:r w:rsidRPr="001D2021">
        <w:rPr>
          <w:rFonts w:asciiTheme="minorHAnsi" w:hAnsiTheme="minorHAnsi" w:cstheme="minorHAnsi"/>
          <w:color w:val="000000" w:themeColor="text1"/>
          <w:sz w:val="18"/>
          <w:szCs w:val="18"/>
        </w:rPr>
        <w:t xml:space="preserve"> spectaculoasele </w:t>
      </w:r>
      <w:r w:rsidRPr="001D2021">
        <w:rPr>
          <w:rFonts w:asciiTheme="minorHAnsi" w:hAnsiTheme="minorHAnsi" w:cstheme="minorHAnsi"/>
          <w:b/>
          <w:i/>
          <w:color w:val="000000" w:themeColor="text1"/>
          <w:sz w:val="18"/>
          <w:szCs w:val="18"/>
        </w:rPr>
        <w:t xml:space="preserve">canioane </w:t>
      </w:r>
      <w:r w:rsidRPr="001D2021">
        <w:rPr>
          <w:rFonts w:asciiTheme="minorHAnsi" w:hAnsiTheme="minorHAnsi" w:cstheme="minorHAnsi"/>
          <w:b/>
          <w:i/>
          <w:color w:val="000000" w:themeColor="text1"/>
          <w:sz w:val="18"/>
          <w:szCs w:val="18"/>
          <w:shd w:val="clear" w:color="auto" w:fill="FFFFFF"/>
        </w:rPr>
        <w:t>Tokatlı si Düzce</w:t>
      </w:r>
      <w:r w:rsidRPr="001D2021">
        <w:rPr>
          <w:rFonts w:asciiTheme="minorHAnsi" w:hAnsiTheme="minorHAnsi" w:cstheme="minorHAnsi"/>
          <w:b/>
          <w:color w:val="000000" w:themeColor="text1"/>
          <w:sz w:val="18"/>
          <w:szCs w:val="18"/>
          <w:shd w:val="clear" w:color="auto" w:fill="FFFFFF"/>
        </w:rPr>
        <w:t>,</w:t>
      </w:r>
      <w:r w:rsidRPr="001D2021">
        <w:rPr>
          <w:rFonts w:asciiTheme="minorHAnsi" w:hAnsiTheme="minorHAnsi" w:cstheme="minorHAnsi"/>
          <w:color w:val="000000" w:themeColor="text1"/>
          <w:sz w:val="18"/>
          <w:szCs w:val="18"/>
        </w:rPr>
        <w:t xml:space="preserve"> sapate de raul ce traverseaza centrul istoric, </w:t>
      </w:r>
      <w:r w:rsidRPr="001D2021">
        <w:rPr>
          <w:rFonts w:asciiTheme="minorHAnsi" w:hAnsiTheme="minorHAnsi" w:cstheme="minorHAnsi"/>
          <w:b/>
          <w:i/>
          <w:color w:val="000000" w:themeColor="text1"/>
          <w:sz w:val="18"/>
          <w:szCs w:val="18"/>
        </w:rPr>
        <w:t>Muzeul de Istorie</w:t>
      </w:r>
      <w:r w:rsidRPr="001D2021">
        <w:rPr>
          <w:rFonts w:asciiTheme="minorHAnsi" w:hAnsiTheme="minorHAnsi" w:cstheme="minorHAnsi"/>
          <w:color w:val="000000" w:themeColor="text1"/>
          <w:sz w:val="18"/>
          <w:szCs w:val="18"/>
        </w:rPr>
        <w:t xml:space="preserve">, loc din care se vede o splendida panorama a orasului, </w:t>
      </w:r>
      <w:r w:rsidRPr="001D2021">
        <w:rPr>
          <w:rFonts w:asciiTheme="minorHAnsi" w:hAnsiTheme="minorHAnsi" w:cstheme="minorHAnsi"/>
          <w:b/>
          <w:i/>
          <w:color w:val="000000" w:themeColor="text1"/>
          <w:sz w:val="18"/>
          <w:szCs w:val="18"/>
        </w:rPr>
        <w:t>Turnul cu Ceas</w:t>
      </w:r>
      <w:r w:rsidRPr="001D2021">
        <w:rPr>
          <w:rFonts w:asciiTheme="minorHAnsi" w:hAnsiTheme="minorHAnsi" w:cstheme="minorHAnsi"/>
          <w:color w:val="000000" w:themeColor="text1"/>
          <w:sz w:val="18"/>
          <w:szCs w:val="18"/>
        </w:rPr>
        <w:t xml:space="preserve"> si vechea inchisoare a orasului. Apoi, urmeaza </w:t>
      </w:r>
      <w:r w:rsidRPr="001D2021">
        <w:rPr>
          <w:rFonts w:asciiTheme="minorHAnsi" w:hAnsiTheme="minorHAnsi" w:cstheme="minorHAnsi"/>
          <w:b/>
          <w:color w:val="000000" w:themeColor="text1"/>
          <w:sz w:val="18"/>
          <w:szCs w:val="18"/>
        </w:rPr>
        <w:t>Terasa de Cristal</w:t>
      </w:r>
      <w:r w:rsidRPr="001D2021">
        <w:rPr>
          <w:rFonts w:asciiTheme="minorHAnsi" w:hAnsiTheme="minorHAnsi" w:cstheme="minorHAnsi"/>
          <w:color w:val="000000" w:themeColor="text1"/>
          <w:sz w:val="18"/>
          <w:szCs w:val="18"/>
        </w:rPr>
        <w:t xml:space="preserve">, indraznet acoperis de sticla peste marginea unui defileu salbatic cu adancimi ametitoare, ce poate fi traversat cu tiroliana, </w:t>
      </w:r>
      <w:r w:rsidRPr="001D2021">
        <w:rPr>
          <w:rFonts w:asciiTheme="minorHAnsi" w:hAnsiTheme="minorHAnsi" w:cstheme="minorHAnsi"/>
          <w:b/>
          <w:i/>
          <w:color w:val="000000" w:themeColor="text1"/>
          <w:sz w:val="18"/>
          <w:szCs w:val="18"/>
        </w:rPr>
        <w:t>Casa rasturnata</w:t>
      </w:r>
      <w:r w:rsidRPr="001D2021">
        <w:rPr>
          <w:rFonts w:asciiTheme="minorHAnsi" w:hAnsiTheme="minorHAnsi" w:cstheme="minorHAnsi"/>
          <w:color w:val="000000" w:themeColor="text1"/>
          <w:sz w:val="18"/>
          <w:szCs w:val="18"/>
        </w:rPr>
        <w:t xml:space="preserve"> si impozantul </w:t>
      </w:r>
      <w:r w:rsidRPr="001D2021">
        <w:rPr>
          <w:rFonts w:asciiTheme="minorHAnsi" w:hAnsiTheme="minorHAnsi" w:cstheme="minorHAnsi"/>
          <w:b/>
          <w:i/>
          <w:color w:val="000000" w:themeColor="text1"/>
          <w:sz w:val="18"/>
          <w:szCs w:val="18"/>
        </w:rPr>
        <w:t>Apeduct Incekaya</w:t>
      </w:r>
      <w:r w:rsidRPr="001D2021">
        <w:rPr>
          <w:rFonts w:asciiTheme="minorHAnsi" w:hAnsiTheme="minorHAnsi" w:cstheme="minorHAnsi"/>
          <w:color w:val="000000" w:themeColor="text1"/>
          <w:sz w:val="18"/>
          <w:szCs w:val="18"/>
        </w:rPr>
        <w:t xml:space="preserve">, din epoca bizantina si refacut in perioada otomana. Dupa amiaza ne imbarcam in autocar si facem o excursie spre </w:t>
      </w:r>
      <w:r w:rsidRPr="001D2021">
        <w:rPr>
          <w:rFonts w:asciiTheme="minorHAnsi" w:hAnsiTheme="minorHAnsi" w:cstheme="minorHAnsi"/>
          <w:b/>
          <w:i/>
          <w:color w:val="000000" w:themeColor="text1"/>
          <w:sz w:val="18"/>
          <w:szCs w:val="18"/>
        </w:rPr>
        <w:t>Amasra</w:t>
      </w:r>
      <w:r w:rsidRPr="001D2021">
        <w:rPr>
          <w:rFonts w:asciiTheme="minorHAnsi" w:hAnsiTheme="minorHAnsi" w:cstheme="minorHAnsi"/>
          <w:color w:val="000000" w:themeColor="text1"/>
          <w:sz w:val="18"/>
          <w:szCs w:val="18"/>
        </w:rPr>
        <w:t xml:space="preserve">, la Marea Neagra, ale carei ape, pe litoralul turcesc, sunt de culoarea turcoazului. Admiram stravechea cetate locuita inca, </w:t>
      </w:r>
      <w:r w:rsidRPr="001D2021">
        <w:rPr>
          <w:rFonts w:asciiTheme="minorHAnsi" w:hAnsiTheme="minorHAnsi" w:cstheme="minorHAnsi"/>
          <w:color w:val="000000" w:themeColor="text1"/>
          <w:sz w:val="18"/>
          <w:szCs w:val="18"/>
          <w:shd w:val="clear" w:color="auto" w:fill="FFFFFF"/>
        </w:rPr>
        <w:t xml:space="preserve">construita de bizantini, extinsa de genovezi in secolele XIV - XV, si care este amplasata </w:t>
      </w:r>
      <w:r w:rsidRPr="001D2021">
        <w:rPr>
          <w:rFonts w:asciiTheme="minorHAnsi" w:hAnsiTheme="minorHAnsi" w:cstheme="minorHAnsi"/>
          <w:color w:val="000000" w:themeColor="text1"/>
          <w:sz w:val="18"/>
          <w:szCs w:val="18"/>
        </w:rPr>
        <w:t xml:space="preserve">pe o insula legata de continent printr-un foarte frumos pod de piatra. Amasra, cunoscut anterior drept Amastris, a fost disputat de-a lungul timpului de greci, persani, romani, bizantini, </w:t>
      </w:r>
      <w:r w:rsidRPr="00131317">
        <w:rPr>
          <w:rFonts w:asciiTheme="minorHAnsi" w:hAnsiTheme="minorHAnsi" w:cstheme="minorHAnsi"/>
          <w:color w:val="000000" w:themeColor="text1"/>
          <w:sz w:val="18"/>
          <w:szCs w:val="18"/>
        </w:rPr>
        <w:t xml:space="preserve">genovezi si turci. Timp liber in statiune pentru </w:t>
      </w:r>
      <w:r w:rsidR="00131317" w:rsidRPr="00131317">
        <w:rPr>
          <w:rFonts w:asciiTheme="minorHAnsi" w:hAnsiTheme="minorHAnsi" w:cstheme="minorHAnsi"/>
          <w:color w:val="000000" w:themeColor="text1"/>
          <w:sz w:val="18"/>
          <w:szCs w:val="18"/>
        </w:rPr>
        <w:t xml:space="preserve">cumparaturi si suveniruri, iar </w:t>
      </w:r>
      <w:r w:rsidRPr="00131317">
        <w:rPr>
          <w:rFonts w:asciiTheme="minorHAnsi" w:hAnsiTheme="minorHAnsi" w:cstheme="minorHAnsi"/>
          <w:color w:val="000000" w:themeColor="text1"/>
          <w:sz w:val="18"/>
          <w:szCs w:val="18"/>
        </w:rPr>
        <w:t>apoi retur la acelasi hotel din Safranbolu.</w:t>
      </w:r>
    </w:p>
    <w:p w14:paraId="18216EB1" w14:textId="77777777" w:rsidR="00E30471" w:rsidRPr="00620033" w:rsidRDefault="00E30471" w:rsidP="00E30471">
      <w:pPr>
        <w:tabs>
          <w:tab w:val="left" w:pos="7290"/>
        </w:tabs>
        <w:spacing w:before="4" w:after="4"/>
        <w:ind w:left="-567" w:right="227"/>
        <w:jc w:val="both"/>
        <w:rPr>
          <w:rFonts w:asciiTheme="minorHAnsi" w:hAnsiTheme="minorHAnsi" w:cstheme="minorHAnsi"/>
          <w:b/>
          <w:color w:val="444444"/>
          <w:sz w:val="10"/>
          <w:szCs w:val="10"/>
        </w:rPr>
      </w:pPr>
    </w:p>
    <w:p w14:paraId="26D95C12" w14:textId="77777777" w:rsidR="00E30471" w:rsidRPr="00C56672" w:rsidRDefault="00E30471" w:rsidP="00E30471">
      <w:pPr>
        <w:spacing w:before="4" w:after="4"/>
        <w:ind w:left="-567" w:right="227"/>
        <w:jc w:val="both"/>
        <w:rPr>
          <w:rFonts w:asciiTheme="minorHAnsi" w:eastAsia="Calibri" w:hAnsiTheme="minorHAnsi" w:cstheme="minorHAnsi"/>
          <w:b/>
          <w:i/>
          <w:color w:val="0B87C3"/>
          <w:sz w:val="18"/>
          <w:szCs w:val="18"/>
          <w:lang w:val="it-IT"/>
        </w:rPr>
      </w:pPr>
      <w:r w:rsidRPr="00C56672">
        <w:rPr>
          <w:rFonts w:asciiTheme="minorHAnsi" w:hAnsiTheme="minorHAnsi" w:cstheme="minorHAnsi"/>
          <w:b/>
          <w:color w:val="0B87C3"/>
          <w:sz w:val="18"/>
          <w:szCs w:val="18"/>
        </w:rPr>
        <w:t>Ziua 4.</w:t>
      </w:r>
      <w:r w:rsidRPr="00C56672">
        <w:rPr>
          <w:rFonts w:asciiTheme="minorHAnsi" w:hAnsiTheme="minorHAnsi" w:cstheme="minorHAnsi"/>
          <w:color w:val="0B87C3"/>
          <w:sz w:val="18"/>
          <w:szCs w:val="18"/>
        </w:rPr>
        <w:t xml:space="preserve"> </w:t>
      </w:r>
      <w:r w:rsidRPr="00C56672">
        <w:rPr>
          <w:rFonts w:asciiTheme="minorHAnsi" w:eastAsia="Calibri" w:hAnsiTheme="minorHAnsi" w:cstheme="minorHAnsi"/>
          <w:b/>
          <w:color w:val="0B87C3"/>
          <w:sz w:val="18"/>
          <w:szCs w:val="18"/>
          <w:lang w:val="it-IT"/>
        </w:rPr>
        <w:t>SAFRANBOLU</w:t>
      </w:r>
      <w:r w:rsidRPr="00C56672">
        <w:rPr>
          <w:rFonts w:asciiTheme="minorHAnsi" w:hAnsiTheme="minorHAnsi" w:cstheme="minorHAnsi"/>
          <w:b/>
          <w:color w:val="0B87C3"/>
          <w:sz w:val="18"/>
          <w:szCs w:val="18"/>
        </w:rPr>
        <w:t xml:space="preserve"> </w:t>
      </w:r>
      <w:r w:rsidRPr="00C56672">
        <w:rPr>
          <w:rFonts w:asciiTheme="minorHAnsi" w:eastAsia="Calibri" w:hAnsiTheme="minorHAnsi" w:cstheme="minorHAnsi"/>
          <w:b/>
          <w:color w:val="0B87C3"/>
          <w:sz w:val="18"/>
          <w:szCs w:val="18"/>
          <w:lang w:val="it-IT"/>
        </w:rPr>
        <w:t xml:space="preserve">- ISTANBUL </w:t>
      </w:r>
      <w:r w:rsidRPr="00C56672">
        <w:rPr>
          <w:rFonts w:asciiTheme="minorHAnsi" w:hAnsiTheme="minorHAnsi" w:cstheme="minorHAnsi"/>
          <w:b/>
          <w:color w:val="0B87C3"/>
          <w:sz w:val="18"/>
          <w:szCs w:val="18"/>
        </w:rPr>
        <w:t>(cca. 395 km)</w:t>
      </w:r>
    </w:p>
    <w:p w14:paraId="7BADD8AE" w14:textId="77777777" w:rsidR="00E30471" w:rsidRPr="001D2021" w:rsidRDefault="00E30471" w:rsidP="00E30471">
      <w:pPr>
        <w:tabs>
          <w:tab w:val="left" w:pos="7290"/>
        </w:tabs>
        <w:spacing w:before="4" w:after="4"/>
        <w:ind w:left="-567" w:right="227"/>
        <w:jc w:val="both"/>
        <w:rPr>
          <w:rFonts w:asciiTheme="minorHAnsi" w:eastAsia="Calibri" w:hAnsiTheme="minorHAnsi" w:cstheme="minorHAnsi"/>
          <w:color w:val="000000" w:themeColor="text1"/>
          <w:sz w:val="18"/>
          <w:szCs w:val="18"/>
        </w:rPr>
      </w:pPr>
      <w:r w:rsidRPr="001D2021">
        <w:rPr>
          <w:rFonts w:asciiTheme="minorHAnsi" w:hAnsiTheme="minorHAnsi" w:cstheme="minorHAnsi"/>
          <w:color w:val="000000" w:themeColor="text1"/>
          <w:sz w:val="18"/>
          <w:szCs w:val="18"/>
        </w:rPr>
        <w:t>Mic dejun. Ne intoarcem la Istanbul si ne indreptam catre Turnul Sapphire, primul zgarie-nori ecologic al Turciei, cu 64 de etaje (din care 10 sunt subterane) si cuprinde un centru comercial, gradini private si resedinte de lux. Urcam pe platforma de observatie (biletul de acces se achita local, cost aproximativ 30 euro) si admiram la picioarele noastre privelistea deosebita a metropolei. Aici intalnim</w:t>
      </w:r>
      <w:r w:rsidRPr="001D2021">
        <w:rPr>
          <w:rFonts w:asciiTheme="minorHAnsi" w:hAnsiTheme="minorHAnsi" w:cstheme="minorHAnsi"/>
          <w:color w:val="000000" w:themeColor="text1"/>
          <w:sz w:val="18"/>
          <w:szCs w:val="18"/>
          <w:lang w:val="it-IT"/>
        </w:rPr>
        <w:t xml:space="preserve"> un elicopter-simulator 3D, ce te poarta, virtual, peste toa</w:t>
      </w:r>
      <w:bookmarkStart w:id="1" w:name="_GoBack"/>
      <w:bookmarkEnd w:id="1"/>
      <w:r w:rsidRPr="001D2021">
        <w:rPr>
          <w:rFonts w:asciiTheme="minorHAnsi" w:hAnsiTheme="minorHAnsi" w:cstheme="minorHAnsi"/>
          <w:color w:val="000000" w:themeColor="text1"/>
          <w:sz w:val="18"/>
          <w:szCs w:val="18"/>
          <w:lang w:val="it-IT"/>
        </w:rPr>
        <w:t>te obiectivele turistice din Istanbul, ocazie de neratat</w:t>
      </w:r>
      <w:r w:rsidRPr="001D2021">
        <w:rPr>
          <w:rFonts w:asciiTheme="minorHAnsi" w:hAnsiTheme="minorHAnsi" w:cstheme="minorHAnsi"/>
          <w:b/>
          <w:color w:val="000000" w:themeColor="text1"/>
          <w:sz w:val="18"/>
          <w:szCs w:val="18"/>
        </w:rPr>
        <w:t xml:space="preserve">. </w:t>
      </w:r>
      <w:r w:rsidRPr="001D2021">
        <w:rPr>
          <w:rFonts w:asciiTheme="minorHAnsi" w:hAnsiTheme="minorHAnsi" w:cstheme="minorHAnsi"/>
          <w:color w:val="000000" w:themeColor="text1"/>
          <w:sz w:val="18"/>
          <w:szCs w:val="18"/>
        </w:rPr>
        <w:t>Optional (45 €), seara turceasca, cu dansuri si cina traditionala. Cazare in Istanbul</w:t>
      </w:r>
      <w:r w:rsidRPr="001D2021">
        <w:rPr>
          <w:rFonts w:asciiTheme="minorHAnsi" w:eastAsia="Calibri" w:hAnsiTheme="minorHAnsi" w:cstheme="minorHAnsi"/>
          <w:color w:val="000000" w:themeColor="text1"/>
          <w:sz w:val="18"/>
          <w:szCs w:val="18"/>
        </w:rPr>
        <w:t>, la hotel The Parma Downtown/ Sorriso/ similar.</w:t>
      </w:r>
    </w:p>
    <w:p w14:paraId="55A02D4E" w14:textId="77777777" w:rsidR="00E30471" w:rsidRPr="00620033" w:rsidRDefault="00E30471" w:rsidP="00E30471">
      <w:pPr>
        <w:tabs>
          <w:tab w:val="left" w:pos="7290"/>
        </w:tabs>
        <w:spacing w:before="4" w:after="4"/>
        <w:ind w:left="-567" w:right="227"/>
        <w:jc w:val="both"/>
        <w:rPr>
          <w:rFonts w:asciiTheme="minorHAnsi" w:hAnsiTheme="minorHAnsi" w:cstheme="minorHAnsi"/>
          <w:b/>
          <w:color w:val="444444"/>
          <w:sz w:val="10"/>
          <w:szCs w:val="10"/>
        </w:rPr>
      </w:pPr>
    </w:p>
    <w:p w14:paraId="034BD9BB" w14:textId="676DA9B1" w:rsidR="00967D1D" w:rsidRPr="00E30471" w:rsidRDefault="00E30471" w:rsidP="00E30471">
      <w:pPr>
        <w:spacing w:before="4" w:after="4"/>
        <w:ind w:left="-567" w:right="227"/>
        <w:jc w:val="both"/>
        <w:rPr>
          <w:rFonts w:asciiTheme="minorHAnsi" w:eastAsia="Calibri" w:hAnsiTheme="minorHAnsi" w:cstheme="minorHAnsi"/>
          <w:color w:val="000000" w:themeColor="text1"/>
          <w:sz w:val="18"/>
          <w:szCs w:val="18"/>
        </w:rPr>
      </w:pPr>
      <w:r w:rsidRPr="00C56672">
        <w:rPr>
          <w:rFonts w:asciiTheme="minorHAnsi" w:hAnsiTheme="minorHAnsi" w:cstheme="minorHAnsi"/>
          <w:b/>
          <w:color w:val="0B87C3"/>
          <w:sz w:val="18"/>
          <w:szCs w:val="18"/>
        </w:rPr>
        <w:t>Ziua 5.</w:t>
      </w:r>
      <w:r w:rsidRPr="00C56672">
        <w:rPr>
          <w:rFonts w:asciiTheme="minorHAnsi" w:eastAsia="Calibri" w:hAnsiTheme="minorHAnsi" w:cstheme="minorHAnsi"/>
          <w:b/>
          <w:color w:val="0B87C3"/>
          <w:sz w:val="18"/>
          <w:szCs w:val="18"/>
          <w:lang w:val="it-IT"/>
        </w:rPr>
        <w:t xml:space="preserve"> </w:t>
      </w:r>
      <w:r w:rsidR="00967D1D" w:rsidRPr="009503E2">
        <w:rPr>
          <w:rFonts w:asciiTheme="minorHAnsi" w:eastAsia="Calibri" w:hAnsiTheme="minorHAnsi" w:cstheme="minorHAnsi"/>
          <w:b/>
          <w:color w:val="0B87C3"/>
          <w:sz w:val="18"/>
          <w:szCs w:val="18"/>
          <w:lang w:val="it-IT"/>
        </w:rPr>
        <w:t xml:space="preserve">ISTANBUL - Hagia SOFIA - Palatul TOPKAPI - Moscheea Albastra - </w:t>
      </w:r>
      <w:r w:rsidR="00967D1D" w:rsidRPr="009503E2">
        <w:rPr>
          <w:rFonts w:asciiTheme="minorHAnsi" w:eastAsia="Calibri" w:hAnsiTheme="minorHAnsi" w:cstheme="minorHAnsi"/>
          <w:b/>
          <w:i/>
          <w:iCs/>
          <w:color w:val="0B87C3"/>
          <w:sz w:val="18"/>
          <w:szCs w:val="18"/>
          <w:lang w:val="it-IT"/>
        </w:rPr>
        <w:t>Tur by night</w:t>
      </w:r>
    </w:p>
    <w:p w14:paraId="52D7F4B2" w14:textId="0731DE67" w:rsidR="005C01A8" w:rsidRPr="001D2021" w:rsidRDefault="00967D1D" w:rsidP="00967D1D">
      <w:pPr>
        <w:tabs>
          <w:tab w:val="left" w:pos="7290"/>
        </w:tabs>
        <w:spacing w:before="4" w:after="4"/>
        <w:ind w:left="-567" w:right="227"/>
        <w:jc w:val="both"/>
        <w:rPr>
          <w:rFonts w:asciiTheme="minorHAnsi" w:eastAsia="Calibri" w:hAnsiTheme="minorHAnsi" w:cstheme="minorHAnsi"/>
          <w:b/>
          <w:color w:val="000000" w:themeColor="text1"/>
          <w:sz w:val="18"/>
          <w:szCs w:val="18"/>
          <w:lang w:val="it-IT"/>
        </w:rPr>
      </w:pPr>
      <w:r w:rsidRPr="001D2021">
        <w:rPr>
          <w:rFonts w:asciiTheme="minorHAnsi" w:hAnsiTheme="minorHAnsi" w:cstheme="minorHAnsi"/>
          <w:color w:val="000000" w:themeColor="text1"/>
          <w:sz w:val="18"/>
          <w:szCs w:val="18"/>
        </w:rPr>
        <w:t xml:space="preserve">Mic dejun. Deplasare </w:t>
      </w:r>
      <w:r w:rsidR="00131317">
        <w:rPr>
          <w:rFonts w:asciiTheme="minorHAnsi" w:hAnsiTheme="minorHAnsi" w:cstheme="minorHAnsi"/>
          <w:color w:val="000000" w:themeColor="text1"/>
          <w:sz w:val="18"/>
          <w:szCs w:val="18"/>
        </w:rPr>
        <w:t xml:space="preserve">contracost </w:t>
      </w:r>
      <w:r w:rsidRPr="001D2021">
        <w:rPr>
          <w:rFonts w:asciiTheme="minorHAnsi" w:hAnsiTheme="minorHAnsi" w:cstheme="minorHAnsi"/>
          <w:color w:val="000000" w:themeColor="text1"/>
          <w:sz w:val="18"/>
          <w:szCs w:val="18"/>
        </w:rPr>
        <w:t xml:space="preserve">cu tramvaiul si apoi plimbare pietonala prin centrul istoric: piata Sultan Ahmet, Hipodromul si Obeliscul Egiptean (cel mai vechi monument din Istanbul) adus din Karnak de imparatul roman Theodosius I (379-395 d.Hr.). </w:t>
      </w:r>
      <w:bookmarkStart w:id="2" w:name="_Hlk92813189"/>
      <w:r w:rsidRPr="001D2021">
        <w:rPr>
          <w:rFonts w:asciiTheme="minorHAnsi" w:hAnsiTheme="minorHAnsi" w:cstheme="minorHAnsi"/>
          <w:color w:val="000000" w:themeColor="text1"/>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2"/>
      <w:r w:rsidRPr="001D2021">
        <w:rPr>
          <w:rFonts w:asciiTheme="minorHAnsi" w:hAnsiTheme="minorHAnsi" w:cstheme="minorHAnsi"/>
          <w:color w:val="000000" w:themeColor="text1"/>
          <w:sz w:val="18"/>
          <w:szCs w:val="18"/>
        </w:rPr>
        <w:t>Continuam cu Topkapi - resedinta sultanilor pana in 1856, unde admiram celebrul palat, gradinile, Haremul si tezaurul unde sunt expuse sabia lui Stefan cel Mare si toiagul lui Moise. Incheiem cu</w:t>
      </w:r>
      <w:r w:rsidRPr="001D2021">
        <w:rPr>
          <w:rFonts w:asciiTheme="minorHAnsi" w:hAnsiTheme="minorHAnsi" w:cstheme="minorHAnsi"/>
          <w:b/>
          <w:color w:val="000000" w:themeColor="text1"/>
          <w:sz w:val="18"/>
          <w:szCs w:val="18"/>
        </w:rPr>
        <w:t xml:space="preserve"> </w:t>
      </w:r>
      <w:r w:rsidRPr="001D2021">
        <w:rPr>
          <w:rFonts w:asciiTheme="minorHAnsi" w:eastAsia="Calibri" w:hAnsiTheme="minorHAnsi" w:cstheme="minorHAnsi"/>
          <w:color w:val="000000" w:themeColor="text1"/>
          <w:sz w:val="18"/>
          <w:szCs w:val="18"/>
        </w:rPr>
        <w:t xml:space="preserve">Moscheea Albastra, denumita astfel datorita celor 21000 de bucati de faianta bleu din interior. Dupa pranz timp liber pentru vizite individuale sau cumparaturi. </w:t>
      </w:r>
      <w:bookmarkStart w:id="3" w:name="_Hlk87517418"/>
      <w:r w:rsidRPr="001D2021">
        <w:rPr>
          <w:rFonts w:asciiTheme="minorHAnsi" w:eastAsia="Calibri" w:hAnsiTheme="minorHAnsi" w:cstheme="minorHAnsi"/>
          <w:color w:val="000000" w:themeColor="text1"/>
          <w:sz w:val="18"/>
          <w:szCs w:val="18"/>
        </w:rPr>
        <w:t xml:space="preserve">Dupa-amiaza, pentru cei care doresc sa afle mai mult despre Istanbul le propunem </w:t>
      </w:r>
      <w:bookmarkStart w:id="4" w:name="_Hlk87517353"/>
      <w:bookmarkEnd w:id="3"/>
      <w:r w:rsidRPr="001D2021">
        <w:rPr>
          <w:rFonts w:asciiTheme="minorHAnsi" w:eastAsia="Calibri" w:hAnsiTheme="minorHAnsi" w:cstheme="minorHAnsi"/>
          <w:color w:val="000000" w:themeColor="text1"/>
          <w:sz w:val="18"/>
          <w:szCs w:val="18"/>
        </w:rPr>
        <w:t xml:space="preserve">optional (25 </w:t>
      </w:r>
      <w:r w:rsidRPr="001D2021">
        <w:rPr>
          <w:rFonts w:asciiTheme="minorHAnsi" w:hAnsiTheme="minorHAnsi" w:cstheme="minorHAnsi"/>
          <w:color w:val="000000" w:themeColor="text1"/>
          <w:sz w:val="18"/>
          <w:szCs w:val="18"/>
        </w:rPr>
        <w:t>€)</w:t>
      </w:r>
      <w:r w:rsidRPr="001D2021">
        <w:rPr>
          <w:rFonts w:asciiTheme="minorHAnsi" w:eastAsia="Calibri" w:hAnsiTheme="minorHAnsi" w:cstheme="minorHAnsi"/>
          <w:color w:val="000000" w:themeColor="text1"/>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bookmarkEnd w:id="4"/>
      <w:r w:rsidRPr="001D2021">
        <w:rPr>
          <w:rFonts w:asciiTheme="minorHAnsi" w:eastAsia="Calibri" w:hAnsiTheme="minorHAnsi" w:cstheme="minorHAnsi"/>
          <w:b/>
          <w:color w:val="000000" w:themeColor="text1"/>
          <w:sz w:val="18"/>
          <w:szCs w:val="18"/>
          <w:lang w:val="it-IT"/>
        </w:rPr>
        <w:t xml:space="preserve"> </w:t>
      </w:r>
      <w:r w:rsidR="005C01A8" w:rsidRPr="001D2021">
        <w:rPr>
          <w:rFonts w:asciiTheme="minorHAnsi" w:eastAsia="Calibri" w:hAnsiTheme="minorHAnsi" w:cstheme="minorHAnsi"/>
          <w:color w:val="000000" w:themeColor="text1"/>
          <w:sz w:val="18"/>
          <w:szCs w:val="18"/>
        </w:rPr>
        <w:t>Cazare la acelasi hotel in Istanbul.</w:t>
      </w:r>
    </w:p>
    <w:p w14:paraId="7B261EFD" w14:textId="49B5C92E" w:rsidR="005D37D6" w:rsidRPr="005D37D6" w:rsidRDefault="005D37D6" w:rsidP="00E30471">
      <w:pPr>
        <w:tabs>
          <w:tab w:val="left" w:pos="7290"/>
        </w:tabs>
        <w:spacing w:before="4" w:after="4"/>
        <w:ind w:right="227"/>
        <w:jc w:val="both"/>
        <w:rPr>
          <w:rFonts w:asciiTheme="minorHAnsi" w:eastAsia="Calibri" w:hAnsiTheme="minorHAnsi" w:cstheme="minorHAnsi"/>
          <w:sz w:val="10"/>
          <w:szCs w:val="10"/>
        </w:rPr>
      </w:pPr>
    </w:p>
    <w:p w14:paraId="3E5FE6B5" w14:textId="77777777" w:rsidR="000322BB" w:rsidRPr="00C56672" w:rsidRDefault="000322BB" w:rsidP="00496C62">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C56672">
        <w:rPr>
          <w:rFonts w:asciiTheme="minorHAnsi" w:hAnsiTheme="minorHAnsi" w:cstheme="minorHAnsi"/>
          <w:b/>
          <w:color w:val="0B87C3"/>
          <w:sz w:val="18"/>
          <w:szCs w:val="18"/>
        </w:rPr>
        <w:t>Ziua 6.</w:t>
      </w:r>
      <w:r w:rsidRPr="00C56672">
        <w:rPr>
          <w:rFonts w:asciiTheme="minorHAnsi" w:hAnsiTheme="minorHAnsi" w:cstheme="minorHAnsi"/>
          <w:color w:val="0B87C3"/>
          <w:sz w:val="18"/>
          <w:szCs w:val="18"/>
        </w:rPr>
        <w:t xml:space="preserve">  </w:t>
      </w:r>
      <w:r w:rsidRPr="00C56672">
        <w:rPr>
          <w:rFonts w:asciiTheme="minorHAnsi" w:eastAsia="Calibri" w:hAnsiTheme="minorHAnsi" w:cstheme="minorHAnsi"/>
          <w:b/>
          <w:color w:val="0B87C3"/>
          <w:sz w:val="18"/>
          <w:szCs w:val="18"/>
          <w:lang w:val="it-IT"/>
        </w:rPr>
        <w:t>ISTANBUL - EDIRNE - BUCURESTI</w:t>
      </w:r>
      <w:r w:rsidRPr="00C56672">
        <w:rPr>
          <w:rFonts w:asciiTheme="minorHAnsi" w:hAnsiTheme="minorHAnsi" w:cstheme="minorHAnsi"/>
          <w:b/>
          <w:color w:val="0B87C3"/>
          <w:sz w:val="18"/>
          <w:szCs w:val="18"/>
        </w:rPr>
        <w:t xml:space="preserve"> (cca. 655 km)</w:t>
      </w:r>
    </w:p>
    <w:p w14:paraId="00228666" w14:textId="77777777" w:rsidR="000322BB" w:rsidRPr="001D2021" w:rsidRDefault="000322BB" w:rsidP="00496C62">
      <w:pPr>
        <w:tabs>
          <w:tab w:val="left" w:pos="7290"/>
        </w:tabs>
        <w:spacing w:before="4" w:after="4"/>
        <w:ind w:left="-567" w:right="227"/>
        <w:jc w:val="both"/>
        <w:rPr>
          <w:rFonts w:asciiTheme="minorHAnsi" w:eastAsia="Calibri" w:hAnsiTheme="minorHAnsi" w:cstheme="minorHAnsi"/>
          <w:color w:val="000000" w:themeColor="text1"/>
          <w:spacing w:val="-2"/>
          <w:sz w:val="18"/>
          <w:szCs w:val="18"/>
          <w:lang w:val="it-IT"/>
        </w:rPr>
      </w:pPr>
      <w:r w:rsidRPr="001D2021">
        <w:rPr>
          <w:rFonts w:asciiTheme="minorHAnsi" w:eastAsia="Calibri" w:hAnsiTheme="minorHAnsi" w:cstheme="minorHAnsi"/>
          <w:color w:val="000000" w:themeColor="text1"/>
          <w:spacing w:val="-2"/>
          <w:sz w:val="18"/>
          <w:szCs w:val="18"/>
          <w:lang w:val="it-IT"/>
        </w:rPr>
        <w:t>Mic dejun. Pornind spre Bucuresti vom trece prin Edirne, fosta capitala a Imperiului Otoman, pentru a vizita Moscheea Selimiye</w:t>
      </w:r>
      <w:r w:rsidRPr="001D2021">
        <w:rPr>
          <w:rFonts w:asciiTheme="minorHAnsi" w:eastAsia="Calibri" w:hAnsiTheme="minorHAnsi" w:cstheme="minorHAnsi"/>
          <w:b/>
          <w:color w:val="000000" w:themeColor="text1"/>
          <w:spacing w:val="-2"/>
          <w:sz w:val="18"/>
          <w:szCs w:val="18"/>
          <w:lang w:val="it-IT"/>
        </w:rPr>
        <w:t xml:space="preserve"> </w:t>
      </w:r>
      <w:r w:rsidRPr="001D2021">
        <w:rPr>
          <w:rFonts w:asciiTheme="minorHAnsi" w:eastAsia="Calibri" w:hAnsiTheme="minorHAnsi" w:cstheme="minorHAnsi"/>
          <w:color w:val="000000" w:themeColor="text1"/>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1D2021">
        <w:rPr>
          <w:rFonts w:asciiTheme="minorHAnsi" w:hAnsiTheme="minorHAnsi" w:cstheme="minorHAnsi"/>
          <w:color w:val="000000" w:themeColor="text1"/>
          <w:spacing w:val="-2"/>
          <w:sz w:val="18"/>
          <w:szCs w:val="18"/>
        </w:rPr>
        <w:t xml:space="preserve">Academia Militara, </w:t>
      </w:r>
      <w:r w:rsidRPr="001D2021">
        <w:rPr>
          <w:rFonts w:asciiTheme="minorHAnsi" w:eastAsia="Calibri" w:hAnsiTheme="minorHAnsi" w:cstheme="minorHAnsi"/>
          <w:color w:val="000000" w:themeColor="text1"/>
          <w:spacing w:val="-2"/>
          <w:sz w:val="18"/>
          <w:szCs w:val="18"/>
          <w:lang w:val="it-IT"/>
        </w:rPr>
        <w:t>in jurul orei 22.00, in functie de trafic si formalitati vamale.</w:t>
      </w:r>
    </w:p>
    <w:p w14:paraId="2893FB7A" w14:textId="77777777" w:rsidR="00967D1D" w:rsidRDefault="00967D1D" w:rsidP="00496C62">
      <w:pPr>
        <w:spacing w:before="4" w:after="4"/>
        <w:ind w:left="-567" w:right="227"/>
        <w:jc w:val="both"/>
        <w:rPr>
          <w:rFonts w:asciiTheme="minorHAnsi" w:hAnsiTheme="minorHAnsi" w:cstheme="minorHAnsi"/>
          <w:b/>
          <w:color w:val="444444"/>
          <w:sz w:val="10"/>
          <w:szCs w:val="10"/>
        </w:rPr>
      </w:pPr>
    </w:p>
    <w:tbl>
      <w:tblPr>
        <w:tblW w:w="10393"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7"/>
        <w:gridCol w:w="866"/>
        <w:gridCol w:w="834"/>
        <w:gridCol w:w="833"/>
        <w:gridCol w:w="834"/>
        <w:gridCol w:w="1198"/>
        <w:gridCol w:w="1007"/>
        <w:gridCol w:w="1437"/>
        <w:gridCol w:w="1171"/>
        <w:gridCol w:w="1026"/>
      </w:tblGrid>
      <w:tr w:rsidR="00967D1D" w:rsidRPr="0036525D" w14:paraId="404ABEE0" w14:textId="77777777" w:rsidTr="001D6D47">
        <w:trPr>
          <w:trHeight w:val="342"/>
        </w:trPr>
        <w:tc>
          <w:tcPr>
            <w:tcW w:w="1187" w:type="dxa"/>
            <w:shd w:val="clear" w:color="auto" w:fill="0B87C3"/>
            <w:tcMar>
              <w:top w:w="0" w:type="dxa"/>
              <w:left w:w="57" w:type="dxa"/>
              <w:bottom w:w="0" w:type="dxa"/>
              <w:right w:w="57" w:type="dxa"/>
            </w:tcMar>
            <w:vAlign w:val="center"/>
            <w:hideMark/>
          </w:tcPr>
          <w:p w14:paraId="60516828" w14:textId="5C334D19"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6" w:type="dxa"/>
            <w:shd w:val="clear" w:color="auto" w:fill="0B87C3"/>
            <w:vAlign w:val="center"/>
          </w:tcPr>
          <w:p w14:paraId="2E15B773"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22B865B"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34" w:type="dxa"/>
            <w:shd w:val="clear" w:color="auto" w:fill="0B87C3"/>
            <w:tcMar>
              <w:top w:w="0" w:type="dxa"/>
              <w:left w:w="57" w:type="dxa"/>
              <w:bottom w:w="0" w:type="dxa"/>
              <w:right w:w="57" w:type="dxa"/>
            </w:tcMar>
            <w:vAlign w:val="center"/>
            <w:hideMark/>
          </w:tcPr>
          <w:p w14:paraId="2ACE00CA"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C0113E9"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33" w:type="dxa"/>
            <w:shd w:val="clear" w:color="auto" w:fill="0B87C3"/>
            <w:tcMar>
              <w:top w:w="0" w:type="dxa"/>
              <w:left w:w="57" w:type="dxa"/>
              <w:bottom w:w="0" w:type="dxa"/>
              <w:right w:w="57" w:type="dxa"/>
            </w:tcMar>
            <w:vAlign w:val="center"/>
            <w:hideMark/>
          </w:tcPr>
          <w:p w14:paraId="106592E9"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3C1B024"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34" w:type="dxa"/>
            <w:shd w:val="clear" w:color="auto" w:fill="0B87C3"/>
            <w:tcMar>
              <w:top w:w="0" w:type="dxa"/>
              <w:left w:w="57" w:type="dxa"/>
              <w:bottom w:w="0" w:type="dxa"/>
              <w:right w:w="57" w:type="dxa"/>
            </w:tcMar>
            <w:vAlign w:val="center"/>
            <w:hideMark/>
          </w:tcPr>
          <w:p w14:paraId="588F1118"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38FB285"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98" w:type="dxa"/>
            <w:shd w:val="clear" w:color="auto" w:fill="0B87C3"/>
            <w:tcMar>
              <w:top w:w="0" w:type="dxa"/>
              <w:left w:w="57" w:type="dxa"/>
              <w:bottom w:w="0" w:type="dxa"/>
              <w:right w:w="57" w:type="dxa"/>
            </w:tcMar>
            <w:vAlign w:val="center"/>
            <w:hideMark/>
          </w:tcPr>
          <w:p w14:paraId="3AC041E7"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7CAD0D7C"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007" w:type="dxa"/>
            <w:shd w:val="clear" w:color="auto" w:fill="0B87C3"/>
            <w:tcMar>
              <w:top w:w="0" w:type="dxa"/>
              <w:left w:w="57" w:type="dxa"/>
              <w:bottom w:w="0" w:type="dxa"/>
              <w:right w:w="57" w:type="dxa"/>
            </w:tcMar>
            <w:vAlign w:val="center"/>
            <w:hideMark/>
          </w:tcPr>
          <w:p w14:paraId="15EB54B2"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37" w:type="dxa"/>
            <w:shd w:val="clear" w:color="auto" w:fill="0B87C3"/>
            <w:tcMar>
              <w:top w:w="0" w:type="dxa"/>
              <w:left w:w="57" w:type="dxa"/>
              <w:bottom w:w="0" w:type="dxa"/>
              <w:right w:w="57" w:type="dxa"/>
            </w:tcMar>
            <w:vAlign w:val="center"/>
            <w:hideMark/>
          </w:tcPr>
          <w:p w14:paraId="001CF3E1"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71" w:type="dxa"/>
            <w:shd w:val="clear" w:color="auto" w:fill="0B87C3"/>
            <w:tcMar>
              <w:top w:w="0" w:type="dxa"/>
              <w:left w:w="57" w:type="dxa"/>
              <w:bottom w:w="0" w:type="dxa"/>
              <w:right w:w="57" w:type="dxa"/>
            </w:tcMar>
            <w:vAlign w:val="center"/>
            <w:hideMark/>
          </w:tcPr>
          <w:p w14:paraId="71C4AF97"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1911E2F"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26" w:type="dxa"/>
            <w:shd w:val="clear" w:color="auto" w:fill="0B87C3"/>
            <w:vAlign w:val="center"/>
          </w:tcPr>
          <w:p w14:paraId="573FA932" w14:textId="77777777" w:rsidR="00967D1D" w:rsidRPr="0036525D" w:rsidRDefault="00967D1D" w:rsidP="001D6D47">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67D1D" w:rsidRPr="00B90A95" w14:paraId="0CD4586E" w14:textId="77777777" w:rsidTr="001D6D47">
        <w:trPr>
          <w:trHeight w:val="187"/>
        </w:trPr>
        <w:tc>
          <w:tcPr>
            <w:tcW w:w="1187" w:type="dxa"/>
            <w:tcMar>
              <w:top w:w="0" w:type="dxa"/>
              <w:left w:w="57" w:type="dxa"/>
              <w:bottom w:w="0" w:type="dxa"/>
              <w:right w:w="57" w:type="dxa"/>
            </w:tcMar>
            <w:vAlign w:val="center"/>
            <w:hideMark/>
          </w:tcPr>
          <w:p w14:paraId="0E897DCE" w14:textId="1CEDAF12" w:rsidR="00967D1D" w:rsidRPr="00967D1D" w:rsidRDefault="00967D1D" w:rsidP="001D6D47">
            <w:pPr>
              <w:spacing w:line="276" w:lineRule="auto"/>
              <w:jc w:val="center"/>
              <w:rPr>
                <w:rFonts w:asciiTheme="minorHAnsi" w:hAnsiTheme="minorHAnsi" w:cstheme="minorHAnsi"/>
                <w:b/>
                <w:bCs/>
                <w:sz w:val="18"/>
                <w:szCs w:val="18"/>
                <w:lang w:val="it-IT"/>
              </w:rPr>
            </w:pPr>
            <w:r w:rsidRPr="00967D1D">
              <w:rPr>
                <w:rFonts w:asciiTheme="minorHAnsi" w:hAnsiTheme="minorHAnsi" w:cstheme="minorHAnsi"/>
                <w:b/>
                <w:bCs/>
                <w:sz w:val="18"/>
                <w:szCs w:val="18"/>
                <w:lang w:val="it-IT"/>
              </w:rPr>
              <w:t>07.06, 23.08</w:t>
            </w:r>
          </w:p>
        </w:tc>
        <w:tc>
          <w:tcPr>
            <w:tcW w:w="866" w:type="dxa"/>
          </w:tcPr>
          <w:p w14:paraId="4BAC06ED" w14:textId="2DF4D5FD"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285 </w:t>
            </w:r>
            <w:r w:rsidRPr="00967D1D">
              <w:rPr>
                <w:rFonts w:ascii="Calibri" w:hAnsi="Calibri" w:cs="Calibri"/>
                <w:b/>
                <w:bCs/>
                <w:sz w:val="18"/>
                <w:szCs w:val="18"/>
                <w:lang w:eastAsia="en-GB"/>
              </w:rPr>
              <w:t>€</w:t>
            </w:r>
          </w:p>
        </w:tc>
        <w:tc>
          <w:tcPr>
            <w:tcW w:w="834" w:type="dxa"/>
            <w:tcMar>
              <w:top w:w="0" w:type="dxa"/>
              <w:left w:w="57" w:type="dxa"/>
              <w:bottom w:w="0" w:type="dxa"/>
              <w:right w:w="57" w:type="dxa"/>
            </w:tcMar>
            <w:hideMark/>
          </w:tcPr>
          <w:p w14:paraId="219289B1" w14:textId="1FF0ACE2"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305 </w:t>
            </w:r>
            <w:r w:rsidRPr="00967D1D">
              <w:rPr>
                <w:rFonts w:ascii="Calibri" w:hAnsi="Calibri" w:cs="Calibri"/>
                <w:b/>
                <w:bCs/>
                <w:sz w:val="18"/>
                <w:szCs w:val="18"/>
                <w:lang w:eastAsia="en-GB"/>
              </w:rPr>
              <w:t>€</w:t>
            </w:r>
          </w:p>
        </w:tc>
        <w:tc>
          <w:tcPr>
            <w:tcW w:w="833" w:type="dxa"/>
            <w:tcMar>
              <w:top w:w="0" w:type="dxa"/>
              <w:left w:w="57" w:type="dxa"/>
              <w:bottom w:w="0" w:type="dxa"/>
              <w:right w:w="57" w:type="dxa"/>
            </w:tcMar>
            <w:hideMark/>
          </w:tcPr>
          <w:p w14:paraId="0DB90BBE" w14:textId="326180D2"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323 </w:t>
            </w:r>
            <w:r w:rsidRPr="00967D1D">
              <w:rPr>
                <w:rFonts w:ascii="Calibri" w:hAnsi="Calibri" w:cs="Calibri"/>
                <w:b/>
                <w:bCs/>
                <w:sz w:val="18"/>
                <w:szCs w:val="18"/>
                <w:lang w:eastAsia="en-GB"/>
              </w:rPr>
              <w:t>€</w:t>
            </w:r>
          </w:p>
        </w:tc>
        <w:tc>
          <w:tcPr>
            <w:tcW w:w="834" w:type="dxa"/>
            <w:tcMar>
              <w:top w:w="0" w:type="dxa"/>
              <w:left w:w="57" w:type="dxa"/>
              <w:bottom w:w="0" w:type="dxa"/>
              <w:right w:w="57" w:type="dxa"/>
            </w:tcMar>
            <w:hideMark/>
          </w:tcPr>
          <w:p w14:paraId="0F043398" w14:textId="01D6954F"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341 </w:t>
            </w:r>
            <w:r w:rsidRPr="00967D1D">
              <w:rPr>
                <w:rFonts w:ascii="Calibri" w:hAnsi="Calibri" w:cs="Calibri"/>
                <w:b/>
                <w:bCs/>
                <w:sz w:val="18"/>
                <w:szCs w:val="18"/>
                <w:lang w:eastAsia="en-GB"/>
              </w:rPr>
              <w:t>€</w:t>
            </w:r>
          </w:p>
        </w:tc>
        <w:tc>
          <w:tcPr>
            <w:tcW w:w="1198" w:type="dxa"/>
            <w:tcMar>
              <w:top w:w="0" w:type="dxa"/>
              <w:left w:w="57" w:type="dxa"/>
              <w:bottom w:w="0" w:type="dxa"/>
              <w:right w:w="57" w:type="dxa"/>
            </w:tcMar>
            <w:hideMark/>
          </w:tcPr>
          <w:p w14:paraId="2F3C1135" w14:textId="04F34C13"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359 </w:t>
            </w:r>
            <w:r w:rsidRPr="00967D1D">
              <w:rPr>
                <w:rFonts w:ascii="Calibri" w:hAnsi="Calibri" w:cs="Calibri"/>
                <w:b/>
                <w:bCs/>
                <w:sz w:val="18"/>
                <w:szCs w:val="18"/>
                <w:lang w:eastAsia="en-GB"/>
              </w:rPr>
              <w:t>€</w:t>
            </w:r>
          </w:p>
        </w:tc>
        <w:tc>
          <w:tcPr>
            <w:tcW w:w="1007" w:type="dxa"/>
            <w:tcMar>
              <w:top w:w="0" w:type="dxa"/>
              <w:left w:w="57" w:type="dxa"/>
              <w:bottom w:w="0" w:type="dxa"/>
              <w:right w:w="57" w:type="dxa"/>
            </w:tcMar>
            <w:hideMark/>
          </w:tcPr>
          <w:p w14:paraId="2E6CE091" w14:textId="2211AC4C"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145 </w:t>
            </w:r>
            <w:r w:rsidRPr="00967D1D">
              <w:rPr>
                <w:rFonts w:ascii="Calibri" w:hAnsi="Calibri" w:cs="Calibri"/>
                <w:b/>
                <w:bCs/>
                <w:sz w:val="18"/>
                <w:szCs w:val="18"/>
                <w:lang w:eastAsia="en-GB"/>
              </w:rPr>
              <w:t>€</w:t>
            </w:r>
          </w:p>
        </w:tc>
        <w:tc>
          <w:tcPr>
            <w:tcW w:w="1437" w:type="dxa"/>
            <w:tcMar>
              <w:top w:w="0" w:type="dxa"/>
              <w:left w:w="57" w:type="dxa"/>
              <w:bottom w:w="0" w:type="dxa"/>
              <w:right w:w="57" w:type="dxa"/>
            </w:tcMar>
            <w:hideMark/>
          </w:tcPr>
          <w:p w14:paraId="21EFEB00" w14:textId="3065FEE3"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70 </w:t>
            </w:r>
            <w:r w:rsidRPr="00967D1D">
              <w:rPr>
                <w:rFonts w:ascii="Calibri" w:hAnsi="Calibri" w:cs="Calibri"/>
                <w:b/>
                <w:bCs/>
                <w:sz w:val="18"/>
                <w:szCs w:val="18"/>
                <w:lang w:eastAsia="en-GB"/>
              </w:rPr>
              <w:t>€</w:t>
            </w:r>
          </w:p>
        </w:tc>
        <w:tc>
          <w:tcPr>
            <w:tcW w:w="1171" w:type="dxa"/>
            <w:tcMar>
              <w:top w:w="0" w:type="dxa"/>
              <w:left w:w="57" w:type="dxa"/>
              <w:bottom w:w="0" w:type="dxa"/>
              <w:right w:w="57" w:type="dxa"/>
            </w:tcMar>
            <w:hideMark/>
          </w:tcPr>
          <w:p w14:paraId="0C172E0E" w14:textId="7AA30F39"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339 </w:t>
            </w:r>
            <w:r w:rsidRPr="00967D1D">
              <w:rPr>
                <w:rFonts w:ascii="Calibri" w:hAnsi="Calibri" w:cs="Calibri"/>
                <w:b/>
                <w:bCs/>
                <w:sz w:val="18"/>
                <w:szCs w:val="18"/>
                <w:lang w:eastAsia="en-GB"/>
              </w:rPr>
              <w:t>€</w:t>
            </w:r>
          </w:p>
        </w:tc>
        <w:tc>
          <w:tcPr>
            <w:tcW w:w="1026" w:type="dxa"/>
          </w:tcPr>
          <w:p w14:paraId="704E7466" w14:textId="61BDC840" w:rsidR="00967D1D" w:rsidRPr="008D303F"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349 </w:t>
            </w:r>
            <w:r w:rsidRPr="00967D1D">
              <w:rPr>
                <w:rFonts w:ascii="Calibri" w:hAnsi="Calibri" w:cs="Calibri"/>
                <w:b/>
                <w:bCs/>
                <w:sz w:val="18"/>
                <w:szCs w:val="18"/>
                <w:lang w:eastAsia="en-GB"/>
              </w:rPr>
              <w:t>€</w:t>
            </w:r>
          </w:p>
        </w:tc>
      </w:tr>
    </w:tbl>
    <w:p w14:paraId="252281BC"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7D7C5C4"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BCABA14"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B519537"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BA735E3" w14:textId="77777777" w:rsidR="00DD2D7F" w:rsidRPr="006F7465" w:rsidRDefault="00DD2D7F" w:rsidP="00DD2D7F">
      <w:pPr>
        <w:ind w:right="-388"/>
        <w:jc w:val="both"/>
        <w:rPr>
          <w:rFonts w:asciiTheme="minorHAnsi" w:hAnsiTheme="minorHAnsi" w:cstheme="minorHAnsi"/>
          <w:b/>
          <w:color w:val="444444"/>
          <w:sz w:val="4"/>
          <w:szCs w:val="4"/>
          <w:u w:val="single"/>
          <w:lang w:val="it-IT" w:eastAsia="x-none"/>
        </w:rPr>
      </w:pPr>
    </w:p>
    <w:tbl>
      <w:tblPr>
        <w:tblW w:w="518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849"/>
      </w:tblGrid>
      <w:tr w:rsidR="00DD2D7F" w:rsidRPr="00013EED" w14:paraId="1F47AB2A" w14:textId="77777777" w:rsidTr="006F7465">
        <w:trPr>
          <w:trHeight w:val="143"/>
        </w:trPr>
        <w:tc>
          <w:tcPr>
            <w:tcW w:w="218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B30E9" w14:textId="77777777" w:rsidR="00DD2D7F" w:rsidRPr="00013EED" w:rsidRDefault="00DD2D7F" w:rsidP="005E6F38">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81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046C5" w14:textId="77777777" w:rsidR="00DD2D7F" w:rsidRPr="00013EED" w:rsidRDefault="00DD2D7F" w:rsidP="005E6F38">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D2D7F" w:rsidRPr="00013EED" w14:paraId="06295A64" w14:textId="77777777" w:rsidTr="006F7465">
        <w:trPr>
          <w:trHeight w:val="2306"/>
        </w:trPr>
        <w:tc>
          <w:tcPr>
            <w:tcW w:w="2184" w:type="pct"/>
            <w:tcBorders>
              <w:top w:val="single" w:sz="4" w:space="0" w:color="auto"/>
              <w:left w:val="single" w:sz="4" w:space="0" w:color="auto"/>
              <w:bottom w:val="single" w:sz="4" w:space="0" w:color="auto"/>
              <w:right w:val="single" w:sz="4" w:space="0" w:color="auto"/>
            </w:tcBorders>
            <w:vAlign w:val="center"/>
            <w:hideMark/>
          </w:tcPr>
          <w:p w14:paraId="13C2FA42" w14:textId="6FC8668F" w:rsidR="00820708" w:rsidRPr="00BA53B5" w:rsidRDefault="00820708" w:rsidP="00820708">
            <w:pPr>
              <w:pStyle w:val="ListParagraph"/>
              <w:numPr>
                <w:ilvl w:val="0"/>
                <w:numId w:val="29"/>
              </w:numPr>
              <w:ind w:left="166" w:hanging="166"/>
              <w:jc w:val="both"/>
              <w:rPr>
                <w:rFonts w:asciiTheme="minorHAnsi" w:hAnsiTheme="minorHAnsi" w:cstheme="minorHAnsi"/>
                <w:sz w:val="18"/>
                <w:szCs w:val="18"/>
              </w:rPr>
            </w:pPr>
            <w:r w:rsidRPr="00BA53B5">
              <w:rPr>
                <w:rFonts w:asciiTheme="minorHAnsi" w:hAnsiTheme="minorHAnsi" w:cstheme="minorHAnsi"/>
                <w:sz w:val="18"/>
                <w:szCs w:val="18"/>
                <w:lang w:val="fr-FR"/>
              </w:rPr>
              <w:t>Transport cu autocar clasificat</w:t>
            </w:r>
            <w:r w:rsidR="008E1E04">
              <w:rPr>
                <w:rFonts w:asciiTheme="minorHAnsi" w:hAnsiTheme="minorHAnsi" w:cstheme="minorHAnsi"/>
                <w:sz w:val="18"/>
                <w:szCs w:val="18"/>
                <w:lang w:val="fr-FR"/>
              </w:rPr>
              <w:t xml:space="preserve">, exceptie ziua </w:t>
            </w:r>
            <w:r w:rsidR="00131317">
              <w:rPr>
                <w:rFonts w:asciiTheme="minorHAnsi" w:hAnsiTheme="minorHAnsi" w:cstheme="minorHAnsi"/>
                <w:sz w:val="18"/>
                <w:szCs w:val="18"/>
                <w:lang w:val="fr-FR"/>
              </w:rPr>
              <w:t>5</w:t>
            </w:r>
          </w:p>
          <w:p w14:paraId="3A076F99" w14:textId="481C238B" w:rsidR="00820708" w:rsidRPr="00BA53B5" w:rsidRDefault="00820708" w:rsidP="00820708">
            <w:pPr>
              <w:pStyle w:val="ListParagraph"/>
              <w:numPr>
                <w:ilvl w:val="0"/>
                <w:numId w:val="29"/>
              </w:numPr>
              <w:ind w:left="166" w:hanging="166"/>
              <w:jc w:val="both"/>
              <w:rPr>
                <w:rFonts w:asciiTheme="minorHAnsi" w:hAnsiTheme="minorHAnsi" w:cstheme="minorHAnsi"/>
                <w:sz w:val="18"/>
                <w:szCs w:val="18"/>
              </w:rPr>
            </w:pPr>
            <w:r w:rsidRPr="00BA53B5">
              <w:rPr>
                <w:rFonts w:asciiTheme="minorHAnsi" w:hAnsiTheme="minorHAnsi" w:cstheme="minorHAnsi"/>
                <w:sz w:val="18"/>
                <w:szCs w:val="18"/>
              </w:rPr>
              <w:t>Maxim 2 bagaje/pers</w:t>
            </w:r>
            <w:r>
              <w:rPr>
                <w:rFonts w:asciiTheme="minorHAnsi" w:hAnsiTheme="minorHAnsi" w:cstheme="minorHAnsi"/>
                <w:sz w:val="18"/>
                <w:szCs w:val="18"/>
              </w:rPr>
              <w:t>oana</w:t>
            </w:r>
            <w:r w:rsidR="00231245">
              <w:rPr>
                <w:rFonts w:asciiTheme="minorHAnsi" w:hAnsiTheme="minorHAnsi" w:cstheme="minorHAnsi"/>
                <w:sz w:val="18"/>
                <w:szCs w:val="18"/>
              </w:rPr>
              <w:t>; E</w:t>
            </w:r>
            <w:r>
              <w:rPr>
                <w:rFonts w:asciiTheme="minorHAnsi" w:hAnsiTheme="minorHAnsi" w:cstheme="minorHAnsi"/>
                <w:sz w:val="18"/>
                <w:szCs w:val="18"/>
              </w:rPr>
              <w:t xml:space="preserve">xtrabagaj = </w:t>
            </w:r>
            <w:r w:rsidR="00231245">
              <w:rPr>
                <w:rFonts w:asciiTheme="minorHAnsi" w:hAnsiTheme="minorHAnsi" w:cstheme="minorHAnsi"/>
                <w:sz w:val="18"/>
                <w:szCs w:val="18"/>
              </w:rPr>
              <w:t>30 euro/bagaj</w:t>
            </w:r>
          </w:p>
          <w:p w14:paraId="4A510E35" w14:textId="7A8C5B11" w:rsidR="00820708" w:rsidRPr="00BA53B5" w:rsidRDefault="008836EE" w:rsidP="00820708">
            <w:pPr>
              <w:pStyle w:val="ListParagraph"/>
              <w:numPr>
                <w:ilvl w:val="0"/>
                <w:numId w:val="29"/>
              </w:numPr>
              <w:ind w:left="166" w:hanging="166"/>
              <w:jc w:val="both"/>
              <w:rPr>
                <w:rFonts w:asciiTheme="minorHAnsi" w:hAnsiTheme="minorHAnsi" w:cstheme="minorHAnsi"/>
                <w:sz w:val="18"/>
                <w:szCs w:val="18"/>
              </w:rPr>
            </w:pPr>
            <w:r>
              <w:rPr>
                <w:rFonts w:asciiTheme="minorHAnsi" w:hAnsiTheme="minorHAnsi" w:cstheme="minorHAnsi"/>
                <w:sz w:val="18"/>
                <w:szCs w:val="18"/>
              </w:rPr>
              <w:t>5</w:t>
            </w:r>
            <w:r w:rsidR="00820708" w:rsidRPr="00BA53B5">
              <w:rPr>
                <w:rFonts w:asciiTheme="minorHAnsi" w:hAnsiTheme="minorHAnsi" w:cstheme="minorHAnsi"/>
                <w:sz w:val="18"/>
                <w:szCs w:val="18"/>
              </w:rPr>
              <w:t xml:space="preserve"> cazari cu mic dejun in hotel 3*</w:t>
            </w:r>
            <w:r w:rsidR="00C20A08">
              <w:rPr>
                <w:rFonts w:asciiTheme="minorHAnsi" w:hAnsiTheme="minorHAnsi" w:cstheme="minorHAnsi"/>
                <w:sz w:val="18"/>
                <w:szCs w:val="18"/>
              </w:rPr>
              <w:t xml:space="preserve"> </w:t>
            </w:r>
            <w:r w:rsidR="00820708" w:rsidRPr="00BA53B5">
              <w:rPr>
                <w:rFonts w:asciiTheme="minorHAnsi" w:hAnsiTheme="minorHAnsi" w:cstheme="minorHAnsi"/>
                <w:sz w:val="18"/>
                <w:szCs w:val="18"/>
              </w:rPr>
              <w:t>(standarde locale)</w:t>
            </w:r>
          </w:p>
          <w:p w14:paraId="229AE7FD" w14:textId="758E97A1" w:rsidR="00820708" w:rsidRDefault="00820708" w:rsidP="00820708">
            <w:pPr>
              <w:pStyle w:val="ListParagraph"/>
              <w:numPr>
                <w:ilvl w:val="0"/>
                <w:numId w:val="29"/>
              </w:numPr>
              <w:ind w:left="166" w:hanging="166"/>
              <w:jc w:val="both"/>
              <w:rPr>
                <w:rFonts w:asciiTheme="minorHAnsi" w:hAnsiTheme="minorHAnsi" w:cstheme="minorHAnsi"/>
                <w:sz w:val="18"/>
                <w:szCs w:val="18"/>
              </w:rPr>
            </w:pPr>
            <w:r w:rsidRPr="00BA53B5">
              <w:rPr>
                <w:rFonts w:asciiTheme="minorHAnsi" w:hAnsiTheme="minorHAnsi" w:cstheme="minorHAnsi"/>
                <w:sz w:val="18"/>
                <w:szCs w:val="18"/>
              </w:rPr>
              <w:t>Ghid insotitor din partea agentiei pe traseu</w:t>
            </w:r>
          </w:p>
          <w:p w14:paraId="7EA6F25C" w14:textId="4B9FC2CB" w:rsidR="00D16169" w:rsidRPr="00BA53B5" w:rsidRDefault="00D16169" w:rsidP="00820708">
            <w:pPr>
              <w:pStyle w:val="ListParagraph"/>
              <w:numPr>
                <w:ilvl w:val="0"/>
                <w:numId w:val="29"/>
              </w:numPr>
              <w:ind w:left="166" w:hanging="166"/>
              <w:jc w:val="both"/>
              <w:rPr>
                <w:rFonts w:asciiTheme="minorHAnsi" w:hAnsiTheme="minorHAnsi" w:cstheme="minorHAnsi"/>
                <w:sz w:val="18"/>
                <w:szCs w:val="18"/>
              </w:rPr>
            </w:pPr>
            <w:r>
              <w:rPr>
                <w:rFonts w:asciiTheme="minorHAnsi" w:hAnsiTheme="minorHAnsi" w:cstheme="minorHAnsi"/>
                <w:sz w:val="18"/>
                <w:szCs w:val="18"/>
              </w:rPr>
              <w:t>Vizite conform program</w:t>
            </w:r>
          </w:p>
          <w:p w14:paraId="6FB790D0" w14:textId="5BF629FB" w:rsidR="009E4E37" w:rsidRPr="00D16169" w:rsidRDefault="00496C62" w:rsidP="009E4E37">
            <w:pPr>
              <w:tabs>
                <w:tab w:val="left" w:pos="4665"/>
              </w:tabs>
              <w:spacing w:line="276" w:lineRule="auto"/>
              <w:ind w:right="75"/>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00231245" w:rsidRPr="00496C62">
              <w:rPr>
                <w:rFonts w:asciiTheme="minorHAnsi" w:hAnsiTheme="minorHAnsi" w:cstheme="minorHAnsi"/>
                <w:color w:val="000000" w:themeColor="text1"/>
                <w:sz w:val="18"/>
                <w:szCs w:val="18"/>
                <w:u w:val="single"/>
              </w:rPr>
              <w:t>ATENTIE</w:t>
            </w:r>
            <w:r w:rsidR="00231245" w:rsidRPr="009E4E3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tc>
        <w:tc>
          <w:tcPr>
            <w:tcW w:w="2816" w:type="pct"/>
            <w:tcBorders>
              <w:top w:val="single" w:sz="4" w:space="0" w:color="auto"/>
              <w:left w:val="single" w:sz="4" w:space="0" w:color="auto"/>
              <w:bottom w:val="single" w:sz="4" w:space="0" w:color="auto"/>
              <w:right w:val="single" w:sz="4" w:space="0" w:color="auto"/>
            </w:tcBorders>
            <w:vAlign w:val="center"/>
            <w:hideMark/>
          </w:tcPr>
          <w:p w14:paraId="703B6D14" w14:textId="38EC4BC9" w:rsidR="00DD2D7F" w:rsidRPr="003D43B0"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Asigurare medicala si storno</w:t>
            </w:r>
          </w:p>
          <w:p w14:paraId="32D4794D" w14:textId="207FA553" w:rsidR="00DD2D7F" w:rsidRPr="003D43B0"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Vizitele optionale, ghizii locali si intrarile la obiectivele turistice</w:t>
            </w:r>
          </w:p>
          <w:p w14:paraId="1C3E3B25" w14:textId="34245A73" w:rsidR="00DD2D7F"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621092A0" w14:textId="335795AB" w:rsidR="00131317" w:rsidRPr="00131317" w:rsidRDefault="00DD2D7F" w:rsidP="0013131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F5787F">
              <w:rPr>
                <w:rFonts w:asciiTheme="minorHAnsi" w:hAnsiTheme="minorHAnsi" w:cstheme="minorHAnsi"/>
                <w:color w:val="000000" w:themeColor="text1"/>
                <w:sz w:val="18"/>
                <w:szCs w:val="18"/>
              </w:rPr>
              <w:t xml:space="preserve">Taxa de oras, in valoare totala </w:t>
            </w:r>
            <w:r w:rsidRPr="00054FD5">
              <w:rPr>
                <w:rFonts w:asciiTheme="minorHAnsi" w:hAnsiTheme="minorHAnsi" w:cstheme="minorHAnsi"/>
                <w:color w:val="000000" w:themeColor="text1"/>
                <w:sz w:val="18"/>
                <w:szCs w:val="18"/>
              </w:rPr>
              <w:t xml:space="preserve">de </w:t>
            </w:r>
            <w:r w:rsidR="008836EE">
              <w:rPr>
                <w:rFonts w:asciiTheme="minorHAnsi" w:hAnsiTheme="minorHAnsi" w:cstheme="minorHAnsi"/>
                <w:color w:val="000000" w:themeColor="text1"/>
                <w:sz w:val="18"/>
                <w:szCs w:val="18"/>
              </w:rPr>
              <w:t>5</w:t>
            </w:r>
            <w:r w:rsidRPr="00054FD5">
              <w:rPr>
                <w:rFonts w:asciiTheme="minorHAnsi" w:hAnsiTheme="minorHAnsi" w:cstheme="minorHAnsi"/>
                <w:color w:val="000000" w:themeColor="text1"/>
                <w:sz w:val="18"/>
                <w:szCs w:val="18"/>
              </w:rPr>
              <w:t xml:space="preserve"> euro</w:t>
            </w:r>
            <w:r w:rsidRPr="00F5787F">
              <w:rPr>
                <w:rFonts w:asciiTheme="minorHAnsi" w:hAnsiTheme="minorHAnsi" w:cstheme="minorHAnsi"/>
                <w:color w:val="000000" w:themeColor="text1"/>
                <w:sz w:val="18"/>
                <w:szCs w:val="18"/>
              </w:rPr>
              <w:t xml:space="preserve">/persoana (calculat la momentul lansarii programului, in luna </w:t>
            </w:r>
            <w:r w:rsidR="006F7465">
              <w:rPr>
                <w:rFonts w:asciiTheme="minorHAnsi" w:hAnsiTheme="minorHAnsi" w:cstheme="minorHAnsi"/>
                <w:color w:val="000000" w:themeColor="text1"/>
                <w:sz w:val="18"/>
                <w:szCs w:val="18"/>
              </w:rPr>
              <w:t>decembrie</w:t>
            </w:r>
            <w:r w:rsidRPr="00F5787F">
              <w:rPr>
                <w:rFonts w:asciiTheme="minorHAnsi" w:hAnsiTheme="minorHAnsi" w:cstheme="minorHAnsi"/>
                <w:color w:val="000000" w:themeColor="text1"/>
                <w:sz w:val="18"/>
                <w:szCs w:val="18"/>
              </w:rPr>
              <w:t xml:space="preserve"> 202</w:t>
            </w:r>
            <w:r w:rsidR="006F7465">
              <w:rPr>
                <w:rFonts w:asciiTheme="minorHAnsi" w:hAnsiTheme="minorHAnsi" w:cstheme="minorHAnsi"/>
                <w:color w:val="000000" w:themeColor="text1"/>
                <w:sz w:val="18"/>
                <w:szCs w:val="18"/>
              </w:rPr>
              <w:t>4</w:t>
            </w:r>
            <w:r w:rsidRPr="00F5787F">
              <w:rPr>
                <w:rFonts w:asciiTheme="minorHAnsi" w:hAnsiTheme="minorHAnsi" w:cstheme="minorHAnsi"/>
                <w:color w:val="000000" w:themeColor="text1"/>
                <w:sz w:val="18"/>
                <w:szCs w:val="18"/>
              </w:rPr>
              <w:t>; suma exacta va fi comunicata turistilor de catre ghid, in prima zi a circuitului)</w:t>
            </w:r>
          </w:p>
          <w:p w14:paraId="6A6C1668" w14:textId="77777777" w:rsidR="006F7465" w:rsidRDefault="00DD2D7F" w:rsidP="0082070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Bacsis/tips - echipaj (</w:t>
            </w:r>
            <w:r w:rsidR="006F7465">
              <w:rPr>
                <w:rFonts w:asciiTheme="minorHAnsi" w:hAnsiTheme="minorHAnsi" w:cstheme="minorHAnsi"/>
                <w:color w:val="000000" w:themeColor="text1"/>
                <w:sz w:val="18"/>
                <w:szCs w:val="18"/>
                <w:lang w:val="fr-FR"/>
              </w:rPr>
              <w:t>recomandat</w:t>
            </w:r>
            <w:r w:rsidRPr="003D43B0">
              <w:rPr>
                <w:rFonts w:asciiTheme="minorHAnsi" w:hAnsiTheme="minorHAnsi" w:cstheme="minorHAnsi"/>
                <w:color w:val="000000" w:themeColor="text1"/>
                <w:sz w:val="18"/>
                <w:szCs w:val="18"/>
                <w:lang w:val="fr-FR"/>
              </w:rPr>
              <w:t xml:space="preserve"> 1 €/ zi/ turist), inclusiv copiii peste 6 an</w:t>
            </w:r>
            <w:r w:rsidR="009E4E37">
              <w:rPr>
                <w:rFonts w:asciiTheme="minorHAnsi" w:hAnsiTheme="minorHAnsi" w:cstheme="minorHAnsi"/>
                <w:color w:val="000000" w:themeColor="text1"/>
                <w:sz w:val="18"/>
                <w:szCs w:val="18"/>
                <w:lang w:val="fr-FR"/>
              </w:rPr>
              <w:t>i</w:t>
            </w:r>
          </w:p>
          <w:p w14:paraId="722B675D" w14:textId="06724FCD" w:rsidR="00820708" w:rsidRPr="006F7465" w:rsidRDefault="006F7465" w:rsidP="0082070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6F7465">
              <w:rPr>
                <w:rFonts w:asciiTheme="minorHAnsi" w:hAnsiTheme="minorHAnsi" w:cstheme="minorHAnsi"/>
                <w:sz w:val="18"/>
                <w:szCs w:val="18"/>
              </w:rPr>
              <w:t>Servicii ghid local – 15 euro/persoana, se achita in timpul circuitului</w:t>
            </w:r>
            <w:r w:rsidRPr="006F7465">
              <w:rPr>
                <w:rFonts w:asciiTheme="minorHAnsi" w:hAnsiTheme="minorHAnsi" w:cstheme="minorHAnsi"/>
                <w:color w:val="000000" w:themeColor="text1"/>
                <w:sz w:val="18"/>
                <w:szCs w:val="18"/>
                <w:lang w:val="fr-FR"/>
              </w:rPr>
              <w:t xml:space="preserve"> </w:t>
            </w:r>
          </w:p>
        </w:tc>
      </w:tr>
    </w:tbl>
    <w:p w14:paraId="352C53EC" w14:textId="77777777" w:rsidR="00765250" w:rsidRDefault="00765250" w:rsidP="0039285A">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6F7465" w:rsidRPr="00306E9E" w14:paraId="4DC1EB5C"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56F66A6" w14:textId="77777777" w:rsidR="006F7465" w:rsidRPr="00306E9E" w:rsidRDefault="006F7465"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F7465" w:rsidRPr="0035604A" w14:paraId="6E33B583"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1973610" w14:textId="77777777" w:rsidR="006F7465" w:rsidRDefault="006F7465" w:rsidP="006F7465">
            <w:pPr>
              <w:pStyle w:val="ListParagraph"/>
              <w:numPr>
                <w:ilvl w:val="0"/>
                <w:numId w:val="32"/>
              </w:numPr>
              <w:rPr>
                <w:rFonts w:ascii="Calibri" w:hAnsi="Calibri" w:cs="Calibri"/>
                <w:sz w:val="18"/>
                <w:szCs w:val="18"/>
              </w:rPr>
            </w:pPr>
            <w:r>
              <w:rPr>
                <w:rFonts w:ascii="Calibri" w:hAnsi="Calibri" w:cs="Calibri"/>
                <w:sz w:val="18"/>
                <w:szCs w:val="18"/>
              </w:rPr>
              <w:t>Tur by night in Taksim si Camlica 2</w:t>
            </w:r>
            <w:r>
              <w:rPr>
                <w:rFonts w:asciiTheme="minorHAnsi" w:hAnsiTheme="minorHAnsi" w:cstheme="minorHAnsi"/>
                <w:sz w:val="18"/>
                <w:szCs w:val="18"/>
              </w:rPr>
              <w:t>5</w:t>
            </w:r>
            <w:r w:rsidRPr="0035604A">
              <w:rPr>
                <w:rFonts w:ascii="Calibri" w:hAnsi="Calibri" w:cs="Calibri"/>
                <w:sz w:val="18"/>
                <w:szCs w:val="18"/>
              </w:rPr>
              <w:t xml:space="preserve"> euro/persoana</w:t>
            </w:r>
          </w:p>
          <w:p w14:paraId="75A24B67" w14:textId="478F4B74" w:rsidR="006F7465" w:rsidRPr="006F7465" w:rsidRDefault="006F7465" w:rsidP="006F7465">
            <w:pPr>
              <w:pStyle w:val="ListParagraph"/>
              <w:numPr>
                <w:ilvl w:val="0"/>
                <w:numId w:val="32"/>
              </w:numPr>
              <w:rPr>
                <w:rFonts w:ascii="Calibri" w:hAnsi="Calibri" w:cs="Calibri"/>
                <w:sz w:val="18"/>
                <w:szCs w:val="18"/>
              </w:rPr>
            </w:pPr>
            <w:r w:rsidRPr="006F7465">
              <w:rPr>
                <w:rFonts w:ascii="Calibri" w:hAnsi="Calibri" w:cs="Calibri"/>
                <w:sz w:val="18"/>
                <w:szCs w:val="18"/>
              </w:rPr>
              <w:t>Seara turceasca 4</w:t>
            </w:r>
            <w:r w:rsidR="00606743">
              <w:rPr>
                <w:rFonts w:ascii="Calibri" w:hAnsi="Calibri" w:cs="Calibri"/>
                <w:sz w:val="18"/>
                <w:szCs w:val="18"/>
              </w:rPr>
              <w:t>5</w:t>
            </w:r>
            <w:r w:rsidRPr="006F7465">
              <w:rPr>
                <w:rFonts w:ascii="Calibri" w:hAnsi="Calibri" w:cs="Calibri"/>
                <w:sz w:val="18"/>
                <w:szCs w:val="18"/>
              </w:rPr>
              <w:t xml:space="preserve"> euro/persoana</w:t>
            </w:r>
          </w:p>
        </w:tc>
      </w:tr>
    </w:tbl>
    <w:p w14:paraId="3120C4CC" w14:textId="77777777" w:rsidR="006F7465" w:rsidRDefault="006F7465" w:rsidP="0039285A">
      <w:pPr>
        <w:spacing w:before="4" w:after="4"/>
        <w:ind w:right="227"/>
        <w:jc w:val="both"/>
        <w:rPr>
          <w:rFonts w:asciiTheme="minorHAnsi" w:hAnsiTheme="minorHAnsi" w:cstheme="minorHAnsi"/>
          <w:b/>
          <w:color w:val="0B87C3"/>
          <w:sz w:val="10"/>
          <w:szCs w:val="10"/>
          <w:u w:val="single"/>
          <w:lang w:val="it-IT" w:eastAsia="x-none"/>
        </w:rPr>
      </w:pPr>
    </w:p>
    <w:p w14:paraId="4ED049A7" w14:textId="77777777" w:rsidR="006F7465" w:rsidRDefault="006F7465" w:rsidP="006F746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7A66E80" w14:textId="77777777" w:rsidR="006F7465" w:rsidRPr="0013229A" w:rsidRDefault="006F7465" w:rsidP="006F746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6E9EE61" w14:textId="1B6F330D"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sidR="00131317">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sidR="00131317">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476ADCD3" w14:textId="77777777" w:rsidR="006F7465" w:rsidRPr="0013229A" w:rsidRDefault="006F7465" w:rsidP="006F746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9A65F78" w14:textId="77777777" w:rsidR="006F7465" w:rsidRPr="0013229A" w:rsidRDefault="006F7465" w:rsidP="006F746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EA9701D" w14:textId="77777777" w:rsidR="006F7465" w:rsidRPr="003956C7" w:rsidRDefault="006F7465" w:rsidP="006F7465">
      <w:pPr>
        <w:pStyle w:val="ListParagraph"/>
        <w:spacing w:before="4" w:after="4"/>
        <w:ind w:left="-567" w:right="227"/>
        <w:jc w:val="both"/>
        <w:rPr>
          <w:rFonts w:asciiTheme="minorHAnsi" w:hAnsiTheme="minorHAnsi" w:cstheme="minorHAnsi"/>
          <w:b/>
          <w:i/>
          <w:color w:val="444444"/>
          <w:sz w:val="6"/>
          <w:szCs w:val="6"/>
          <w:lang w:val="it-IT" w:eastAsia="en-GB"/>
        </w:rPr>
      </w:pPr>
    </w:p>
    <w:p w14:paraId="353EC321" w14:textId="77777777" w:rsidR="006F7465" w:rsidRPr="0013229A" w:rsidRDefault="006F7465" w:rsidP="006F746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3D0A47A" w14:textId="77777777"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642ADD8" w14:textId="77777777"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71402EC" w14:textId="77777777"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5C0EE34" w14:textId="77777777" w:rsidR="006F7465" w:rsidRPr="0013229A" w:rsidRDefault="006F7465" w:rsidP="006F746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57F0BE5" w14:textId="77777777" w:rsidR="006F7465" w:rsidRPr="0013229A" w:rsidRDefault="006F7465" w:rsidP="006F746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15F82337" w14:textId="77777777" w:rsidR="006F7465" w:rsidRPr="0013229A" w:rsidRDefault="006F7465" w:rsidP="006F746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B6BB258" w14:textId="77777777" w:rsidR="006F7465" w:rsidRPr="0013229A" w:rsidRDefault="006F7465" w:rsidP="006F7465">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1DA5D11B" w14:textId="77777777" w:rsidR="006F7465" w:rsidRPr="0013229A" w:rsidRDefault="006F7465" w:rsidP="006F746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D53CB4D" w14:textId="77777777" w:rsidR="006F7465" w:rsidRPr="00770CCC" w:rsidRDefault="006F7465" w:rsidP="006F746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12AB48A7" w14:textId="77777777" w:rsidR="006F7465" w:rsidRPr="003956C7" w:rsidRDefault="006F7465" w:rsidP="006F7465">
      <w:pPr>
        <w:pStyle w:val="ListParagraph"/>
        <w:spacing w:before="4" w:after="4"/>
        <w:ind w:left="-567" w:right="227"/>
        <w:jc w:val="both"/>
        <w:rPr>
          <w:rFonts w:asciiTheme="minorHAnsi" w:hAnsiTheme="minorHAnsi" w:cstheme="minorHAnsi"/>
          <w:b/>
          <w:i/>
          <w:color w:val="444444"/>
          <w:sz w:val="6"/>
          <w:szCs w:val="6"/>
          <w:lang w:val="it-IT" w:eastAsia="en-GB"/>
        </w:rPr>
      </w:pPr>
    </w:p>
    <w:p w14:paraId="500EF5ED"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8FD54F8" w14:textId="77777777" w:rsidR="006F7465" w:rsidRPr="0013229A" w:rsidRDefault="006F7465" w:rsidP="006F746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9B1A00F"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E5643DB"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E75EB52"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CD17C8F"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7BA456A2" w14:textId="77777777" w:rsidR="006F7465" w:rsidRPr="003956C7" w:rsidRDefault="006F7465" w:rsidP="006F7465">
      <w:pPr>
        <w:pStyle w:val="ListParagraph"/>
        <w:spacing w:before="4" w:after="4"/>
        <w:ind w:left="-567" w:right="227"/>
        <w:jc w:val="both"/>
        <w:rPr>
          <w:rFonts w:asciiTheme="minorHAnsi" w:hAnsiTheme="minorHAnsi" w:cstheme="minorHAnsi"/>
          <w:b/>
          <w:i/>
          <w:color w:val="444444"/>
          <w:sz w:val="6"/>
          <w:szCs w:val="6"/>
          <w:lang w:val="it-IT" w:eastAsia="en-GB"/>
        </w:rPr>
      </w:pPr>
    </w:p>
    <w:p w14:paraId="6A9C7923" w14:textId="1AC21E3F" w:rsidR="006F7465" w:rsidRPr="00A2640D" w:rsidRDefault="006F7465" w:rsidP="006F746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131317">
        <w:rPr>
          <w:rFonts w:asciiTheme="minorHAnsi" w:hAnsiTheme="minorHAnsi" w:cstheme="minorHAnsi"/>
          <w:bCs/>
          <w:sz w:val="18"/>
          <w:szCs w:val="18"/>
          <w:lang w:val="it-IT"/>
        </w:rPr>
        <w:t>3</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131317">
        <w:rPr>
          <w:rFonts w:asciiTheme="minorHAnsi" w:hAnsiTheme="minorHAnsi" w:cstheme="minorHAnsi"/>
          <w:bCs/>
          <w:sz w:val="18"/>
          <w:szCs w:val="18"/>
          <w:lang w:val="it-IT"/>
        </w:rPr>
        <w:t>119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FE03053" w14:textId="77777777" w:rsidR="006F7465" w:rsidRPr="00A2640D" w:rsidRDefault="006F7465" w:rsidP="006F746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6AA9641" w14:textId="77777777" w:rsidR="006F7465" w:rsidRDefault="006F7465" w:rsidP="006F746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952F4A1" w14:textId="77777777" w:rsidR="006F7465" w:rsidRPr="004012FE" w:rsidRDefault="006F7465" w:rsidP="006F746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E7FCD74" w14:textId="77777777" w:rsidR="006F7465" w:rsidRPr="00866DD2" w:rsidRDefault="006F7465" w:rsidP="006F746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07F9DCD8" w14:textId="77777777" w:rsidR="006F7465" w:rsidRPr="00866DD2" w:rsidRDefault="006F7465" w:rsidP="006F746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79A0E22" w14:textId="77777777" w:rsidR="006F7465" w:rsidRPr="003956C7" w:rsidRDefault="006F7465" w:rsidP="006F7465">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0C1CE2A8" w14:textId="77777777" w:rsidR="006F7465" w:rsidRDefault="006F7465" w:rsidP="006F746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B2FF244" w14:textId="77777777" w:rsidR="006F7465" w:rsidRPr="00B50B8D"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96DED21"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2EB6F8"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02E39D5"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86D963E"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F2997B9"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9AE6DD2"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3B7F46C"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32892A0" w14:textId="77777777" w:rsidR="006F7465" w:rsidRPr="003956C7" w:rsidRDefault="006F7465" w:rsidP="006F7465">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168DD13B" w14:textId="77777777" w:rsidR="006F7465" w:rsidRPr="0036525D"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9A07463" w14:textId="77777777" w:rsidR="006F7465"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9DDD64"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24346F4"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A05E1A0"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EAD68A6"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D94AAFC"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B7030A2"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A067B56"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5B66CD5" w14:textId="77777777" w:rsidR="006F7465" w:rsidRPr="003956C7" w:rsidRDefault="006F7465" w:rsidP="006F7465">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6279F201" w14:textId="77777777" w:rsidR="006F7465" w:rsidRPr="0036525D" w:rsidRDefault="006F7465" w:rsidP="006F746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B460D44" w14:textId="77777777" w:rsidR="006F7465"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977E20A"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7276889"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DE20D82"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42D27D7"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35E475D"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2E46F9D" w14:textId="77777777" w:rsidR="006F7465" w:rsidRPr="003956C7" w:rsidRDefault="006F7465" w:rsidP="006F7465">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09A8FAF" w14:textId="77777777" w:rsidR="006F7465"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870883"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B5E5E8F"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2E5E6D0A"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789F158"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Cazul fortuit si forta majora exonereaza agentia de turism de orice raspundere</w:t>
      </w:r>
      <w:r w:rsidRPr="00B27B4F">
        <w:rPr>
          <w:rFonts w:asciiTheme="minorHAnsi" w:hAnsiTheme="minorHAnsi" w:cstheme="minorHAnsi"/>
          <w:bCs/>
          <w:i/>
          <w:sz w:val="18"/>
          <w:szCs w:val="18"/>
          <w:lang w:val="it-IT"/>
        </w:rPr>
        <w:t>.</w:t>
      </w:r>
    </w:p>
    <w:p w14:paraId="01FCBF93"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584E0E97" w14:textId="77777777" w:rsidR="006F7465" w:rsidRPr="0057581C" w:rsidRDefault="006F7465" w:rsidP="006F7465">
      <w:pPr>
        <w:spacing w:before="4" w:after="4"/>
        <w:jc w:val="both"/>
        <w:rPr>
          <w:rFonts w:asciiTheme="minorHAnsi" w:hAnsiTheme="minorHAnsi" w:cstheme="minorHAnsi"/>
          <w:b/>
          <w:color w:val="444444"/>
          <w:sz w:val="8"/>
          <w:szCs w:val="8"/>
        </w:rPr>
      </w:pPr>
    </w:p>
    <w:p w14:paraId="4592ACCC" w14:textId="77777777" w:rsidR="006F7465" w:rsidRPr="004D1105" w:rsidRDefault="006F7465" w:rsidP="006F7465">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F7465" w:rsidRPr="0036525D" w14:paraId="73F8E9FD"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6FBD4D8"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62127EE"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105978C"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E93B7A4"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F7465" w:rsidRPr="001C1CF6" w14:paraId="1CE3814E"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F357FD4"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275B7AA"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913D1D1"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38652FB2"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1"/>
    </w:tbl>
    <w:p w14:paraId="5EE4454E" w14:textId="77777777" w:rsidR="006F7465" w:rsidRPr="0010596A" w:rsidRDefault="006F7465" w:rsidP="006F7465">
      <w:pPr>
        <w:spacing w:before="4" w:after="4"/>
        <w:jc w:val="both"/>
        <w:rPr>
          <w:rFonts w:asciiTheme="minorHAnsi" w:hAnsiTheme="minorHAnsi" w:cstheme="minorHAnsi"/>
          <w:b/>
          <w:color w:val="444444"/>
          <w:sz w:val="8"/>
          <w:szCs w:val="8"/>
        </w:rPr>
      </w:pPr>
    </w:p>
    <w:p w14:paraId="7643B579" w14:textId="77777777" w:rsidR="006F7465" w:rsidRPr="005668F6" w:rsidRDefault="006F7465" w:rsidP="006F7465">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2" w:name="_Hlk120114199"/>
      <w:bookmarkStart w:id="13"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6F7465" w:rsidRPr="0036525D" w14:paraId="00768C72"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95D1A1" w14:textId="77777777" w:rsidR="006F7465" w:rsidRPr="00F224C0" w:rsidRDefault="006F7465"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97CBE7" w14:textId="77777777" w:rsidR="006F7465" w:rsidRPr="00F224C0" w:rsidRDefault="006F7465"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764284" w14:textId="77777777" w:rsidR="006F7465"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E2CDD9"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CFFB61B" w14:textId="77777777" w:rsidR="006F7465" w:rsidRPr="00F224C0" w:rsidRDefault="006F7465"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8F9ED18"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7098FE7"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4E2771F" w14:textId="77777777" w:rsidR="006F7465" w:rsidRPr="00F224C0" w:rsidRDefault="006F7465"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00B0D0"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8BD927"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1692D9" w14:textId="77777777" w:rsidR="006F7465" w:rsidRDefault="006F7465"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050C550B" w14:textId="77777777" w:rsidR="006F7465" w:rsidRPr="00F224C0" w:rsidRDefault="006F7465"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527420A" w14:textId="77777777" w:rsidR="006F7465" w:rsidRPr="00F224C0" w:rsidRDefault="006F7465"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E1D5892"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DB91D6" w14:textId="77777777" w:rsidR="006F7465" w:rsidRPr="00D05EC3" w:rsidRDefault="006F7465"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F7465" w:rsidRPr="00435CAF" w14:paraId="5C15C00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F6B2C0"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934589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836E921"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9A55C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4D9956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A4454C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A75F68B"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80039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6F7465" w:rsidRPr="00435CAF" w14:paraId="49764E6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55530"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552018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26128CB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ADF49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C8C4A9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4D15B27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546C102A"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0B4F70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6F7465" w:rsidRPr="00435CAF" w14:paraId="1C94772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AA33A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4E8CB25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06A356B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34204B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56BBCBB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D828F7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4C657E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8269E5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6F7465" w:rsidRPr="00435CAF" w14:paraId="288890F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AAB71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E3F4E4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3DAB51A9"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8A5F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9B50D2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1C6E2E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35FB2E8E"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035BC6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6F7465" w:rsidRPr="00435CAF" w14:paraId="6CE722E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2DD7E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6BC18DE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B6E3CA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1982B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0B7D12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46DF09D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7588C2E2"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AA9532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6F7465" w:rsidRPr="00435CAF" w14:paraId="25784F9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3EDA8"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3531472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E82BBFE"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72D48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850A71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39273250"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FC204C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13EE8D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6F7465" w:rsidRPr="00435CAF" w14:paraId="52A9C57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9102A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3D1FBB7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5680600"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BAD6D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4D0A95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3FDEB30" w14:textId="77777777" w:rsidR="006F7465" w:rsidRDefault="006F7465"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F348D32" w14:textId="77777777" w:rsidR="006F7465" w:rsidRPr="00435CAF" w:rsidRDefault="006F7465"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E197B3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2982AA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6F7465" w:rsidRPr="00435CAF" w14:paraId="6EB59C2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09AD9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C56472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24F3E128"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119466"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C76D0D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653796E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20A44BD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59FD8A7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6F7465" w:rsidRPr="00435CAF" w14:paraId="182432E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350C8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362DF73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C7131C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9049E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36F36B8"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C9325F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423FE2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3DAB37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6F7465" w:rsidRPr="00435CAF" w14:paraId="58A0E54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C18AC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EF4E8D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495CBC3"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B6C62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BDC25CC"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A2F153"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11104D9"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4F3D0DF"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6F7465" w:rsidRPr="00435CAF" w14:paraId="72ED9F3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88048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023341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1925044"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1E087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7C38575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87B535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E39D773"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C0B2741"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6F7465" w:rsidRPr="00435CAF" w14:paraId="2EBE973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02AA9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E577556"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C3D6890"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153F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15F5472"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11375CDA"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3F1DCF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0B65A9A"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6F7465" w:rsidRPr="00435CAF" w14:paraId="13F8FC9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BD026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E133F27" w14:textId="77777777" w:rsidR="006F7465" w:rsidRPr="009F36BE" w:rsidRDefault="006F7465"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6AAB6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E3EB8BB"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41B2C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E736143"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B674EA9"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354184E2"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D93A3A0"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6F7465" w:rsidRPr="00435CAF" w14:paraId="1FDFD36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FE903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DF018C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6EF4437E"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CE1C8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D2851B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ED38C9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04C50554"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56A08C9"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6F7465" w:rsidRPr="00435CAF" w14:paraId="3FD9FA9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BCC0D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C40114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30E41B66"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FBF7E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261A58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717A1E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70ABED4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0EBB3B2E"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6F7465" w:rsidRPr="00435CAF" w14:paraId="314AFE9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FA3D6"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DED23E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6D883D78"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AB26E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6FFF43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44981D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307832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623F4BC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6F7465" w:rsidRPr="00435CAF" w14:paraId="1AC769C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16A76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7120D02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2DDD7F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3AF6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F5C8F2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CECC6BA"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4290954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FBB981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6F7465" w:rsidRPr="00435CAF" w14:paraId="06C918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31B79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615CA31F" w14:textId="77777777" w:rsidR="006F7465" w:rsidRPr="009F36BE" w:rsidRDefault="006F7465"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9EACDE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FEAEBF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6C428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E40BAAA"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445D736"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65E0916"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8F5BFF"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6F7465" w:rsidRPr="00435CAF" w14:paraId="499F73F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C3C8C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50F9B19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61FA68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4488B8"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B3DE876" w14:textId="77777777" w:rsidR="006F7465" w:rsidRPr="00435CAF" w:rsidRDefault="006F7465"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110BED1B" w14:textId="77777777" w:rsidR="006F7465" w:rsidRPr="00435CAF" w:rsidRDefault="006F7465"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193F06A" w14:textId="77777777" w:rsidR="006F7465" w:rsidRPr="00435CAF" w:rsidRDefault="006F7465"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37AD08C" w14:textId="77777777" w:rsidR="006F7465" w:rsidRPr="00435CAF" w:rsidRDefault="006F7465" w:rsidP="001D6D47">
            <w:pPr>
              <w:spacing w:before="4" w:after="4"/>
              <w:jc w:val="center"/>
              <w:rPr>
                <w:rFonts w:asciiTheme="minorHAnsi" w:hAnsiTheme="minorHAnsi" w:cstheme="minorHAnsi"/>
                <w:b/>
                <w:sz w:val="16"/>
                <w:szCs w:val="18"/>
                <w:lang w:val="fr-FR"/>
              </w:rPr>
            </w:pPr>
          </w:p>
        </w:tc>
      </w:tr>
    </w:tbl>
    <w:p w14:paraId="05315E65" w14:textId="77777777" w:rsidR="006F7465" w:rsidRDefault="006F7465" w:rsidP="006F7465">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1FF05FB" w14:textId="77777777" w:rsidR="006F7465" w:rsidRPr="00F72EFD" w:rsidRDefault="006F7465" w:rsidP="006F7465">
      <w:pPr>
        <w:spacing w:before="4" w:after="4"/>
        <w:jc w:val="both"/>
        <w:rPr>
          <w:rFonts w:asciiTheme="minorHAnsi" w:hAnsiTheme="minorHAnsi" w:cstheme="minorHAnsi"/>
          <w:b/>
          <w:bCs/>
          <w:color w:val="0B87C7"/>
          <w:sz w:val="6"/>
          <w:szCs w:val="6"/>
        </w:rPr>
      </w:pPr>
    </w:p>
    <w:p w14:paraId="3F955E5A" w14:textId="77777777" w:rsidR="006F7465" w:rsidRDefault="006F7465" w:rsidP="006F746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0517950"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0A7CB01"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023B025" w14:textId="77777777" w:rsidR="006F7465" w:rsidRPr="0057581C" w:rsidRDefault="006F7465" w:rsidP="006F7465">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6429398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C91ECA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5319EDD"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BA83AFB"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FEB9FF2"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D64155B"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53940313"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046C086"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6554BF9A"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F475893"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F1DF33D"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B096451"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25A6CB0"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208801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5" w:name="_Hlk120176497"/>
    </w:p>
    <w:p w14:paraId="5B27D31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21DB0609"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A833C77"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47B3A015"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1113353"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BEACDFF"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9ED771F"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5FF9EAD" w14:textId="77777777" w:rsidR="006F7465" w:rsidRPr="00F72EFD" w:rsidRDefault="006F7465" w:rsidP="006F7465">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F72EFD">
        <w:rPr>
          <w:rFonts w:asciiTheme="minorHAnsi" w:hAnsiTheme="minorHAnsi" w:cstheme="minorHAnsi"/>
          <w:b/>
          <w:i/>
          <w:sz w:val="18"/>
          <w:szCs w:val="18"/>
          <w:u w:val="single"/>
          <w:lang w:val="it-IT"/>
        </w:rPr>
        <w:t>e!</w:t>
      </w:r>
      <w:bookmarkEnd w:id="13"/>
    </w:p>
    <w:p w14:paraId="6BE517D5" w14:textId="77777777" w:rsidR="006F7465" w:rsidRPr="0039285A" w:rsidRDefault="006F7465" w:rsidP="0039285A">
      <w:pPr>
        <w:spacing w:before="4" w:after="4"/>
        <w:ind w:right="227"/>
        <w:jc w:val="both"/>
        <w:rPr>
          <w:rFonts w:asciiTheme="minorHAnsi" w:hAnsiTheme="minorHAnsi" w:cstheme="minorHAnsi"/>
          <w:b/>
          <w:color w:val="0B87C3"/>
          <w:sz w:val="10"/>
          <w:szCs w:val="10"/>
          <w:u w:val="single"/>
          <w:lang w:val="it-IT" w:eastAsia="x-none"/>
        </w:rPr>
      </w:pPr>
    </w:p>
    <w:sectPr w:rsidR="006F7465" w:rsidRPr="0039285A" w:rsidSect="00F151D7">
      <w:headerReference w:type="even" r:id="rId10"/>
      <w:headerReference w:type="default" r:id="rId11"/>
      <w:footerReference w:type="even" r:id="rId12"/>
      <w:footerReference w:type="default" r:id="rId13"/>
      <w:headerReference w:type="first" r:id="rId14"/>
      <w:pgSz w:w="11906" w:h="16838" w:code="9"/>
      <w:pgMar w:top="993" w:right="576" w:bottom="1170" w:left="1296" w:header="360" w:footer="929"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BB0F" w14:textId="77777777" w:rsidR="00065444" w:rsidRDefault="00065444" w:rsidP="00F32BE7">
      <w:r>
        <w:separator/>
      </w:r>
    </w:p>
  </w:endnote>
  <w:endnote w:type="continuationSeparator" w:id="0">
    <w:p w14:paraId="1FF9AB33" w14:textId="77777777" w:rsidR="00065444" w:rsidRDefault="0006544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32186"/>
      <w:docPartObj>
        <w:docPartGallery w:val="Page Numbers (Bottom of Page)"/>
        <w:docPartUnique/>
      </w:docPartObj>
    </w:sdtPr>
    <w:sdtEndPr>
      <w:rPr>
        <w:noProof/>
      </w:rPr>
    </w:sdtEndPr>
    <w:sdtContent>
      <w:p w14:paraId="3EC192FA" w14:textId="120CEBD1" w:rsidR="00496C62" w:rsidRDefault="00496C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AA9F8" w14:textId="77777777" w:rsidR="00065444" w:rsidRDefault="00065444" w:rsidP="00F32BE7">
      <w:r>
        <w:separator/>
      </w:r>
    </w:p>
  </w:footnote>
  <w:footnote w:type="continuationSeparator" w:id="0">
    <w:p w14:paraId="14006C33" w14:textId="77777777" w:rsidR="00065444" w:rsidRDefault="0006544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606743">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AE9C333" w:rsidR="00C84EFE" w:rsidRDefault="00496C62" w:rsidP="00AE6653">
    <w:pPr>
      <w:tabs>
        <w:tab w:val="left" w:pos="816"/>
      </w:tabs>
    </w:pPr>
    <w:r>
      <w:rPr>
        <w:noProof/>
      </w:rPr>
      <w:drawing>
        <wp:anchor distT="0" distB="0" distL="114300" distR="114300" simplePos="0" relativeHeight="251661312" behindDoc="1" locked="0" layoutInCell="1" allowOverlap="1" wp14:anchorId="04F25C57" wp14:editId="23F76419">
          <wp:simplePos x="0" y="0"/>
          <wp:positionH relativeFrom="column">
            <wp:posOffset>-799147</wp:posOffset>
          </wp:positionH>
          <wp:positionV relativeFrom="paragraph">
            <wp:posOffset>-161926</wp:posOffset>
          </wp:positionV>
          <wp:extent cx="7531085" cy="10615613"/>
          <wp:effectExtent l="0" t="0" r="0" b="0"/>
          <wp:wrapNone/>
          <wp:docPr id="9" name="Picture 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2960" cy="10618256"/>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606743">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C2189"/>
    <w:multiLevelType w:val="hybridMultilevel"/>
    <w:tmpl w:val="32485792"/>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C26C0"/>
    <w:multiLevelType w:val="hybridMultilevel"/>
    <w:tmpl w:val="1DA23416"/>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1"/>
    <w:lvlOverride w:ilvl="0">
      <w:startOverride w:val="1"/>
    </w:lvlOverride>
  </w:num>
  <w:num w:numId="4">
    <w:abstractNumId w:val="29"/>
  </w:num>
  <w:num w:numId="5">
    <w:abstractNumId w:val="16"/>
  </w:num>
  <w:num w:numId="6">
    <w:abstractNumId w:val="2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0"/>
  </w:num>
  <w:num w:numId="11">
    <w:abstractNumId w:val="9"/>
  </w:num>
  <w:num w:numId="12">
    <w:abstractNumId w:val="26"/>
  </w:num>
  <w:num w:numId="13">
    <w:abstractNumId w:val="4"/>
  </w:num>
  <w:num w:numId="14">
    <w:abstractNumId w:val="3"/>
  </w:num>
  <w:num w:numId="15">
    <w:abstractNumId w:val="20"/>
  </w:num>
  <w:num w:numId="16">
    <w:abstractNumId w:val="19"/>
  </w:num>
  <w:num w:numId="17">
    <w:abstractNumId w:val="28"/>
  </w:num>
  <w:num w:numId="18">
    <w:abstractNumId w:val="22"/>
  </w:num>
  <w:num w:numId="19">
    <w:abstractNumId w:val="30"/>
  </w:num>
  <w:num w:numId="20">
    <w:abstractNumId w:val="7"/>
  </w:num>
  <w:num w:numId="21">
    <w:abstractNumId w:val="24"/>
  </w:num>
  <w:num w:numId="22">
    <w:abstractNumId w:val="21"/>
  </w:num>
  <w:num w:numId="23">
    <w:abstractNumId w:val="1"/>
  </w:num>
  <w:num w:numId="24">
    <w:abstractNumId w:val="8"/>
  </w:num>
  <w:num w:numId="25">
    <w:abstractNumId w:val="15"/>
  </w:num>
  <w:num w:numId="26">
    <w:abstractNumId w:val="6"/>
  </w:num>
  <w:num w:numId="27">
    <w:abstractNumId w:val="17"/>
  </w:num>
  <w:num w:numId="28">
    <w:abstractNumId w:val="2"/>
  </w:num>
  <w:num w:numId="29">
    <w:abstractNumId w:val="13"/>
  </w:num>
  <w:num w:numId="30">
    <w:abstractNumId w:val="14"/>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17B8"/>
    <w:rsid w:val="000221A4"/>
    <w:rsid w:val="00030359"/>
    <w:rsid w:val="000322BB"/>
    <w:rsid w:val="00036F21"/>
    <w:rsid w:val="00040F6D"/>
    <w:rsid w:val="0004404D"/>
    <w:rsid w:val="00044999"/>
    <w:rsid w:val="00050B1A"/>
    <w:rsid w:val="00054FD5"/>
    <w:rsid w:val="00056FD0"/>
    <w:rsid w:val="00065444"/>
    <w:rsid w:val="000747C1"/>
    <w:rsid w:val="00081318"/>
    <w:rsid w:val="00090F2F"/>
    <w:rsid w:val="00092690"/>
    <w:rsid w:val="00093637"/>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1317"/>
    <w:rsid w:val="00132181"/>
    <w:rsid w:val="00136601"/>
    <w:rsid w:val="001422D6"/>
    <w:rsid w:val="001550BE"/>
    <w:rsid w:val="00162FCD"/>
    <w:rsid w:val="001633ED"/>
    <w:rsid w:val="00163DB9"/>
    <w:rsid w:val="001655E5"/>
    <w:rsid w:val="0017661E"/>
    <w:rsid w:val="001776B0"/>
    <w:rsid w:val="0018060F"/>
    <w:rsid w:val="001806F8"/>
    <w:rsid w:val="00181CDF"/>
    <w:rsid w:val="001909A0"/>
    <w:rsid w:val="00190FAC"/>
    <w:rsid w:val="0019146B"/>
    <w:rsid w:val="001919B9"/>
    <w:rsid w:val="00193671"/>
    <w:rsid w:val="001943A7"/>
    <w:rsid w:val="00194586"/>
    <w:rsid w:val="00195627"/>
    <w:rsid w:val="001A05AB"/>
    <w:rsid w:val="001A0CDB"/>
    <w:rsid w:val="001A57F1"/>
    <w:rsid w:val="001B4D53"/>
    <w:rsid w:val="001C19D4"/>
    <w:rsid w:val="001C3E4B"/>
    <w:rsid w:val="001C6A7A"/>
    <w:rsid w:val="001D2021"/>
    <w:rsid w:val="001D407B"/>
    <w:rsid w:val="001D6E85"/>
    <w:rsid w:val="001E079D"/>
    <w:rsid w:val="001E105C"/>
    <w:rsid w:val="001E6FDB"/>
    <w:rsid w:val="001E799D"/>
    <w:rsid w:val="001F08D8"/>
    <w:rsid w:val="00200CD9"/>
    <w:rsid w:val="002028F8"/>
    <w:rsid w:val="00202F36"/>
    <w:rsid w:val="00203A1D"/>
    <w:rsid w:val="00204444"/>
    <w:rsid w:val="0021164E"/>
    <w:rsid w:val="0021313C"/>
    <w:rsid w:val="00216615"/>
    <w:rsid w:val="00231245"/>
    <w:rsid w:val="002354AF"/>
    <w:rsid w:val="0023656F"/>
    <w:rsid w:val="002404CB"/>
    <w:rsid w:val="002415B9"/>
    <w:rsid w:val="002422B4"/>
    <w:rsid w:val="00243F51"/>
    <w:rsid w:val="002506C0"/>
    <w:rsid w:val="0025105C"/>
    <w:rsid w:val="00254336"/>
    <w:rsid w:val="00263DAA"/>
    <w:rsid w:val="002645F0"/>
    <w:rsid w:val="00266429"/>
    <w:rsid w:val="00270FCB"/>
    <w:rsid w:val="002713A1"/>
    <w:rsid w:val="00277106"/>
    <w:rsid w:val="0028137C"/>
    <w:rsid w:val="00281898"/>
    <w:rsid w:val="00287C04"/>
    <w:rsid w:val="002915CE"/>
    <w:rsid w:val="0029293E"/>
    <w:rsid w:val="00293051"/>
    <w:rsid w:val="002A1E61"/>
    <w:rsid w:val="002A3CB6"/>
    <w:rsid w:val="002A59A2"/>
    <w:rsid w:val="002B30A4"/>
    <w:rsid w:val="002B3300"/>
    <w:rsid w:val="002C34E4"/>
    <w:rsid w:val="002C415C"/>
    <w:rsid w:val="002C4982"/>
    <w:rsid w:val="002D5A64"/>
    <w:rsid w:val="002D7728"/>
    <w:rsid w:val="002D7A34"/>
    <w:rsid w:val="002E46AF"/>
    <w:rsid w:val="002E50B5"/>
    <w:rsid w:val="002E6387"/>
    <w:rsid w:val="002F06CF"/>
    <w:rsid w:val="002F0D73"/>
    <w:rsid w:val="002F1FA7"/>
    <w:rsid w:val="002F2B81"/>
    <w:rsid w:val="00302129"/>
    <w:rsid w:val="003174CF"/>
    <w:rsid w:val="00320F09"/>
    <w:rsid w:val="003223E8"/>
    <w:rsid w:val="00324097"/>
    <w:rsid w:val="00327664"/>
    <w:rsid w:val="00332402"/>
    <w:rsid w:val="00334B20"/>
    <w:rsid w:val="003377D4"/>
    <w:rsid w:val="003379B1"/>
    <w:rsid w:val="003423CA"/>
    <w:rsid w:val="0034642C"/>
    <w:rsid w:val="00355E4F"/>
    <w:rsid w:val="00356AD5"/>
    <w:rsid w:val="00361BAA"/>
    <w:rsid w:val="003665D8"/>
    <w:rsid w:val="003754E8"/>
    <w:rsid w:val="00376345"/>
    <w:rsid w:val="00377935"/>
    <w:rsid w:val="00380D0F"/>
    <w:rsid w:val="00392432"/>
    <w:rsid w:val="0039285A"/>
    <w:rsid w:val="00393AA6"/>
    <w:rsid w:val="00393F9E"/>
    <w:rsid w:val="00394775"/>
    <w:rsid w:val="00396959"/>
    <w:rsid w:val="003A0A4E"/>
    <w:rsid w:val="003A1E55"/>
    <w:rsid w:val="003A209C"/>
    <w:rsid w:val="003A429A"/>
    <w:rsid w:val="003A4378"/>
    <w:rsid w:val="003A4A79"/>
    <w:rsid w:val="003A62F7"/>
    <w:rsid w:val="003A7DB7"/>
    <w:rsid w:val="003B2734"/>
    <w:rsid w:val="003C2C7F"/>
    <w:rsid w:val="003C2CFC"/>
    <w:rsid w:val="003C6A1E"/>
    <w:rsid w:val="003C765C"/>
    <w:rsid w:val="003D231D"/>
    <w:rsid w:val="003D43B0"/>
    <w:rsid w:val="003D7C1D"/>
    <w:rsid w:val="003E37AF"/>
    <w:rsid w:val="003E648E"/>
    <w:rsid w:val="003F162B"/>
    <w:rsid w:val="003F46A1"/>
    <w:rsid w:val="003F78AA"/>
    <w:rsid w:val="004019A5"/>
    <w:rsid w:val="00404933"/>
    <w:rsid w:val="00405717"/>
    <w:rsid w:val="004059CD"/>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763F"/>
    <w:rsid w:val="00460762"/>
    <w:rsid w:val="00461692"/>
    <w:rsid w:val="004670B6"/>
    <w:rsid w:val="00472ABB"/>
    <w:rsid w:val="0047329E"/>
    <w:rsid w:val="00477E52"/>
    <w:rsid w:val="00482943"/>
    <w:rsid w:val="004872F9"/>
    <w:rsid w:val="0049410C"/>
    <w:rsid w:val="00495E24"/>
    <w:rsid w:val="00496C62"/>
    <w:rsid w:val="00497406"/>
    <w:rsid w:val="004A7761"/>
    <w:rsid w:val="004B0F4B"/>
    <w:rsid w:val="004B187E"/>
    <w:rsid w:val="004B6707"/>
    <w:rsid w:val="004B7875"/>
    <w:rsid w:val="004C0D77"/>
    <w:rsid w:val="004C1DA1"/>
    <w:rsid w:val="004C3231"/>
    <w:rsid w:val="004D0A15"/>
    <w:rsid w:val="004D0AAB"/>
    <w:rsid w:val="004D12E8"/>
    <w:rsid w:val="004D20B1"/>
    <w:rsid w:val="004D477A"/>
    <w:rsid w:val="004E2CBE"/>
    <w:rsid w:val="004E4699"/>
    <w:rsid w:val="004E6891"/>
    <w:rsid w:val="004E692F"/>
    <w:rsid w:val="004E7D9C"/>
    <w:rsid w:val="004F0392"/>
    <w:rsid w:val="004F68C6"/>
    <w:rsid w:val="00500D6D"/>
    <w:rsid w:val="005035C0"/>
    <w:rsid w:val="005037DE"/>
    <w:rsid w:val="00503B9D"/>
    <w:rsid w:val="00504B0F"/>
    <w:rsid w:val="0050667B"/>
    <w:rsid w:val="00513F85"/>
    <w:rsid w:val="00521D11"/>
    <w:rsid w:val="00527BBB"/>
    <w:rsid w:val="00527E98"/>
    <w:rsid w:val="00527F8B"/>
    <w:rsid w:val="005320CF"/>
    <w:rsid w:val="005435C6"/>
    <w:rsid w:val="0054444C"/>
    <w:rsid w:val="00545FE5"/>
    <w:rsid w:val="005529AD"/>
    <w:rsid w:val="005539A5"/>
    <w:rsid w:val="0055652C"/>
    <w:rsid w:val="005572B5"/>
    <w:rsid w:val="0056082A"/>
    <w:rsid w:val="005634BE"/>
    <w:rsid w:val="0057188A"/>
    <w:rsid w:val="00574E0B"/>
    <w:rsid w:val="0058628A"/>
    <w:rsid w:val="00586D06"/>
    <w:rsid w:val="005900C3"/>
    <w:rsid w:val="005A003E"/>
    <w:rsid w:val="005A208B"/>
    <w:rsid w:val="005A257C"/>
    <w:rsid w:val="005A2EAA"/>
    <w:rsid w:val="005A4469"/>
    <w:rsid w:val="005B22EB"/>
    <w:rsid w:val="005B27A6"/>
    <w:rsid w:val="005C01A8"/>
    <w:rsid w:val="005C062F"/>
    <w:rsid w:val="005C2187"/>
    <w:rsid w:val="005C4B51"/>
    <w:rsid w:val="005D12BB"/>
    <w:rsid w:val="005D1DAA"/>
    <w:rsid w:val="005D37D6"/>
    <w:rsid w:val="005E030E"/>
    <w:rsid w:val="00600785"/>
    <w:rsid w:val="00604F52"/>
    <w:rsid w:val="00606743"/>
    <w:rsid w:val="00607E2B"/>
    <w:rsid w:val="00610BAD"/>
    <w:rsid w:val="0061289B"/>
    <w:rsid w:val="00620033"/>
    <w:rsid w:val="00624F50"/>
    <w:rsid w:val="006307EA"/>
    <w:rsid w:val="006322E5"/>
    <w:rsid w:val="00632910"/>
    <w:rsid w:val="00635C7E"/>
    <w:rsid w:val="00636EED"/>
    <w:rsid w:val="00641A2F"/>
    <w:rsid w:val="00641DC6"/>
    <w:rsid w:val="006433E4"/>
    <w:rsid w:val="00644951"/>
    <w:rsid w:val="006460D3"/>
    <w:rsid w:val="00647869"/>
    <w:rsid w:val="0065596F"/>
    <w:rsid w:val="00656751"/>
    <w:rsid w:val="006608F3"/>
    <w:rsid w:val="00661E93"/>
    <w:rsid w:val="006621E3"/>
    <w:rsid w:val="0066381F"/>
    <w:rsid w:val="00664A18"/>
    <w:rsid w:val="00666CE6"/>
    <w:rsid w:val="006740B7"/>
    <w:rsid w:val="006811AC"/>
    <w:rsid w:val="00681AC3"/>
    <w:rsid w:val="0068426A"/>
    <w:rsid w:val="006877CA"/>
    <w:rsid w:val="00696CCD"/>
    <w:rsid w:val="006A26E1"/>
    <w:rsid w:val="006A788A"/>
    <w:rsid w:val="006B1785"/>
    <w:rsid w:val="006B696B"/>
    <w:rsid w:val="006C3D5D"/>
    <w:rsid w:val="006C687A"/>
    <w:rsid w:val="006D1BAB"/>
    <w:rsid w:val="006D1C6C"/>
    <w:rsid w:val="006D3C4F"/>
    <w:rsid w:val="006D5C43"/>
    <w:rsid w:val="006E0FA3"/>
    <w:rsid w:val="006E11A0"/>
    <w:rsid w:val="006E3648"/>
    <w:rsid w:val="006E6CC4"/>
    <w:rsid w:val="006F2F1A"/>
    <w:rsid w:val="006F4B21"/>
    <w:rsid w:val="006F6798"/>
    <w:rsid w:val="006F7465"/>
    <w:rsid w:val="007059C5"/>
    <w:rsid w:val="00712F7E"/>
    <w:rsid w:val="00715DA4"/>
    <w:rsid w:val="00716783"/>
    <w:rsid w:val="00717876"/>
    <w:rsid w:val="00727734"/>
    <w:rsid w:val="00731584"/>
    <w:rsid w:val="0073527D"/>
    <w:rsid w:val="00740D90"/>
    <w:rsid w:val="007410F9"/>
    <w:rsid w:val="007448D7"/>
    <w:rsid w:val="00745A18"/>
    <w:rsid w:val="0075095C"/>
    <w:rsid w:val="0075266B"/>
    <w:rsid w:val="0075343D"/>
    <w:rsid w:val="00757F85"/>
    <w:rsid w:val="0076172A"/>
    <w:rsid w:val="007619E9"/>
    <w:rsid w:val="00765250"/>
    <w:rsid w:val="007713E9"/>
    <w:rsid w:val="0077780F"/>
    <w:rsid w:val="0079026A"/>
    <w:rsid w:val="0079265B"/>
    <w:rsid w:val="00796F3E"/>
    <w:rsid w:val="00797F6B"/>
    <w:rsid w:val="007A1AFB"/>
    <w:rsid w:val="007A3925"/>
    <w:rsid w:val="007B0885"/>
    <w:rsid w:val="007B4D4C"/>
    <w:rsid w:val="007B59FA"/>
    <w:rsid w:val="007C0D7C"/>
    <w:rsid w:val="007C4253"/>
    <w:rsid w:val="007C6C3A"/>
    <w:rsid w:val="007C709D"/>
    <w:rsid w:val="007C7532"/>
    <w:rsid w:val="007C794F"/>
    <w:rsid w:val="007D0AF0"/>
    <w:rsid w:val="007D0BD0"/>
    <w:rsid w:val="007D3B1E"/>
    <w:rsid w:val="007D3B38"/>
    <w:rsid w:val="007D7947"/>
    <w:rsid w:val="007D7CC5"/>
    <w:rsid w:val="007E128B"/>
    <w:rsid w:val="007F515D"/>
    <w:rsid w:val="007F5D8E"/>
    <w:rsid w:val="00802BBE"/>
    <w:rsid w:val="00806B5F"/>
    <w:rsid w:val="008102E5"/>
    <w:rsid w:val="00820708"/>
    <w:rsid w:val="0082549C"/>
    <w:rsid w:val="00831047"/>
    <w:rsid w:val="008326B8"/>
    <w:rsid w:val="00835747"/>
    <w:rsid w:val="00836946"/>
    <w:rsid w:val="008404E2"/>
    <w:rsid w:val="00842637"/>
    <w:rsid w:val="0084791A"/>
    <w:rsid w:val="008565ED"/>
    <w:rsid w:val="00857AC3"/>
    <w:rsid w:val="008658A2"/>
    <w:rsid w:val="008664A0"/>
    <w:rsid w:val="008763E0"/>
    <w:rsid w:val="008836EE"/>
    <w:rsid w:val="00885FCB"/>
    <w:rsid w:val="0088684C"/>
    <w:rsid w:val="00893492"/>
    <w:rsid w:val="00897D59"/>
    <w:rsid w:val="008A00B6"/>
    <w:rsid w:val="008A03BF"/>
    <w:rsid w:val="008B3502"/>
    <w:rsid w:val="008C5E1D"/>
    <w:rsid w:val="008C6DA0"/>
    <w:rsid w:val="008D303F"/>
    <w:rsid w:val="008D48AD"/>
    <w:rsid w:val="008D56AD"/>
    <w:rsid w:val="008D7CCC"/>
    <w:rsid w:val="008E015E"/>
    <w:rsid w:val="008E1E04"/>
    <w:rsid w:val="008E349A"/>
    <w:rsid w:val="008E3DB5"/>
    <w:rsid w:val="008F335C"/>
    <w:rsid w:val="008F38CA"/>
    <w:rsid w:val="008F3A4A"/>
    <w:rsid w:val="008F5C93"/>
    <w:rsid w:val="0090574F"/>
    <w:rsid w:val="00905C33"/>
    <w:rsid w:val="009169BF"/>
    <w:rsid w:val="00916F78"/>
    <w:rsid w:val="00923D55"/>
    <w:rsid w:val="009253F4"/>
    <w:rsid w:val="00927792"/>
    <w:rsid w:val="009323B2"/>
    <w:rsid w:val="00932A30"/>
    <w:rsid w:val="00933569"/>
    <w:rsid w:val="00941725"/>
    <w:rsid w:val="009440B4"/>
    <w:rsid w:val="00946972"/>
    <w:rsid w:val="009504F9"/>
    <w:rsid w:val="00955E7B"/>
    <w:rsid w:val="009562AE"/>
    <w:rsid w:val="00967D1D"/>
    <w:rsid w:val="00972A18"/>
    <w:rsid w:val="009761E3"/>
    <w:rsid w:val="00977A0A"/>
    <w:rsid w:val="00982975"/>
    <w:rsid w:val="00982AA0"/>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7E4"/>
    <w:rsid w:val="009C5D14"/>
    <w:rsid w:val="009C70D7"/>
    <w:rsid w:val="009D3B00"/>
    <w:rsid w:val="009D54B3"/>
    <w:rsid w:val="009E1D1E"/>
    <w:rsid w:val="009E35A8"/>
    <w:rsid w:val="009E40B6"/>
    <w:rsid w:val="009E4C0B"/>
    <w:rsid w:val="009E4E37"/>
    <w:rsid w:val="009E7098"/>
    <w:rsid w:val="009F1740"/>
    <w:rsid w:val="009F1EB2"/>
    <w:rsid w:val="009F2FAC"/>
    <w:rsid w:val="009F4208"/>
    <w:rsid w:val="009F496F"/>
    <w:rsid w:val="00A071BB"/>
    <w:rsid w:val="00A0722C"/>
    <w:rsid w:val="00A122F7"/>
    <w:rsid w:val="00A2022C"/>
    <w:rsid w:val="00A2102A"/>
    <w:rsid w:val="00A224F4"/>
    <w:rsid w:val="00A25236"/>
    <w:rsid w:val="00A27C2C"/>
    <w:rsid w:val="00A27F7D"/>
    <w:rsid w:val="00A31282"/>
    <w:rsid w:val="00A3371B"/>
    <w:rsid w:val="00A3742D"/>
    <w:rsid w:val="00A50AA2"/>
    <w:rsid w:val="00A52D40"/>
    <w:rsid w:val="00A60E54"/>
    <w:rsid w:val="00A61720"/>
    <w:rsid w:val="00A61FCA"/>
    <w:rsid w:val="00A71D71"/>
    <w:rsid w:val="00A72612"/>
    <w:rsid w:val="00A84C75"/>
    <w:rsid w:val="00A875AE"/>
    <w:rsid w:val="00A87B6E"/>
    <w:rsid w:val="00AA00E5"/>
    <w:rsid w:val="00AA275B"/>
    <w:rsid w:val="00AA32EC"/>
    <w:rsid w:val="00AA4501"/>
    <w:rsid w:val="00AA6A58"/>
    <w:rsid w:val="00AB1C06"/>
    <w:rsid w:val="00AB2243"/>
    <w:rsid w:val="00AB30E4"/>
    <w:rsid w:val="00AB5A41"/>
    <w:rsid w:val="00AC49AD"/>
    <w:rsid w:val="00AC515C"/>
    <w:rsid w:val="00AC5194"/>
    <w:rsid w:val="00AC7384"/>
    <w:rsid w:val="00AD1DC0"/>
    <w:rsid w:val="00AD5975"/>
    <w:rsid w:val="00AD71D6"/>
    <w:rsid w:val="00AD7C01"/>
    <w:rsid w:val="00AE4FBB"/>
    <w:rsid w:val="00AE6653"/>
    <w:rsid w:val="00AF1524"/>
    <w:rsid w:val="00AF45A8"/>
    <w:rsid w:val="00AF6572"/>
    <w:rsid w:val="00AF6BDC"/>
    <w:rsid w:val="00B058C3"/>
    <w:rsid w:val="00B059AC"/>
    <w:rsid w:val="00B1206B"/>
    <w:rsid w:val="00B134E4"/>
    <w:rsid w:val="00B15639"/>
    <w:rsid w:val="00B16216"/>
    <w:rsid w:val="00B20462"/>
    <w:rsid w:val="00B2197A"/>
    <w:rsid w:val="00B23E15"/>
    <w:rsid w:val="00B2419E"/>
    <w:rsid w:val="00B255A4"/>
    <w:rsid w:val="00B25E39"/>
    <w:rsid w:val="00B27519"/>
    <w:rsid w:val="00B37AE1"/>
    <w:rsid w:val="00B46AE1"/>
    <w:rsid w:val="00B47C3A"/>
    <w:rsid w:val="00B551AF"/>
    <w:rsid w:val="00B55473"/>
    <w:rsid w:val="00B56D80"/>
    <w:rsid w:val="00B636C4"/>
    <w:rsid w:val="00B7421C"/>
    <w:rsid w:val="00B81288"/>
    <w:rsid w:val="00B87DE5"/>
    <w:rsid w:val="00B91C79"/>
    <w:rsid w:val="00B936CC"/>
    <w:rsid w:val="00B94496"/>
    <w:rsid w:val="00BA338B"/>
    <w:rsid w:val="00BA53B5"/>
    <w:rsid w:val="00BA64CE"/>
    <w:rsid w:val="00BA6DFF"/>
    <w:rsid w:val="00BB17A4"/>
    <w:rsid w:val="00BB44C2"/>
    <w:rsid w:val="00BB716A"/>
    <w:rsid w:val="00BC2DAB"/>
    <w:rsid w:val="00BC3AB4"/>
    <w:rsid w:val="00BC7AA0"/>
    <w:rsid w:val="00BD43CC"/>
    <w:rsid w:val="00BD7501"/>
    <w:rsid w:val="00BE024A"/>
    <w:rsid w:val="00BE0E14"/>
    <w:rsid w:val="00BE399E"/>
    <w:rsid w:val="00BE43CE"/>
    <w:rsid w:val="00BE6D1D"/>
    <w:rsid w:val="00BF6717"/>
    <w:rsid w:val="00BF6F91"/>
    <w:rsid w:val="00C002B5"/>
    <w:rsid w:val="00C071DF"/>
    <w:rsid w:val="00C20A08"/>
    <w:rsid w:val="00C25F52"/>
    <w:rsid w:val="00C271B8"/>
    <w:rsid w:val="00C3067E"/>
    <w:rsid w:val="00C33333"/>
    <w:rsid w:val="00C34D2F"/>
    <w:rsid w:val="00C430D7"/>
    <w:rsid w:val="00C441EC"/>
    <w:rsid w:val="00C44602"/>
    <w:rsid w:val="00C45E72"/>
    <w:rsid w:val="00C47134"/>
    <w:rsid w:val="00C5140B"/>
    <w:rsid w:val="00C5248F"/>
    <w:rsid w:val="00C542BB"/>
    <w:rsid w:val="00C5481B"/>
    <w:rsid w:val="00C567EA"/>
    <w:rsid w:val="00C5743D"/>
    <w:rsid w:val="00C63F7F"/>
    <w:rsid w:val="00C662D6"/>
    <w:rsid w:val="00C707CB"/>
    <w:rsid w:val="00C70F46"/>
    <w:rsid w:val="00C7432F"/>
    <w:rsid w:val="00C83E93"/>
    <w:rsid w:val="00C84EFE"/>
    <w:rsid w:val="00C90F23"/>
    <w:rsid w:val="00C9464A"/>
    <w:rsid w:val="00C9464D"/>
    <w:rsid w:val="00CA1AF9"/>
    <w:rsid w:val="00CB2F54"/>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16169"/>
    <w:rsid w:val="00D239B4"/>
    <w:rsid w:val="00D2504F"/>
    <w:rsid w:val="00D4015A"/>
    <w:rsid w:val="00D511BB"/>
    <w:rsid w:val="00D5429E"/>
    <w:rsid w:val="00D57D57"/>
    <w:rsid w:val="00D6142B"/>
    <w:rsid w:val="00D65175"/>
    <w:rsid w:val="00D65C67"/>
    <w:rsid w:val="00D6642F"/>
    <w:rsid w:val="00D6755B"/>
    <w:rsid w:val="00D712D2"/>
    <w:rsid w:val="00D71B78"/>
    <w:rsid w:val="00D739AF"/>
    <w:rsid w:val="00D750D6"/>
    <w:rsid w:val="00D773AB"/>
    <w:rsid w:val="00D8081A"/>
    <w:rsid w:val="00D81B3B"/>
    <w:rsid w:val="00D857BD"/>
    <w:rsid w:val="00D8735D"/>
    <w:rsid w:val="00D916FD"/>
    <w:rsid w:val="00D93217"/>
    <w:rsid w:val="00DA1122"/>
    <w:rsid w:val="00DB0BC0"/>
    <w:rsid w:val="00DB6351"/>
    <w:rsid w:val="00DC10C2"/>
    <w:rsid w:val="00DC4442"/>
    <w:rsid w:val="00DC7502"/>
    <w:rsid w:val="00DC7ABB"/>
    <w:rsid w:val="00DD2D7F"/>
    <w:rsid w:val="00DE0879"/>
    <w:rsid w:val="00DE0F09"/>
    <w:rsid w:val="00DE1890"/>
    <w:rsid w:val="00DE1D8E"/>
    <w:rsid w:val="00DE2530"/>
    <w:rsid w:val="00DE6F37"/>
    <w:rsid w:val="00DF4396"/>
    <w:rsid w:val="00DF638B"/>
    <w:rsid w:val="00DF75EE"/>
    <w:rsid w:val="00E01ECE"/>
    <w:rsid w:val="00E07E03"/>
    <w:rsid w:val="00E136BC"/>
    <w:rsid w:val="00E15DA2"/>
    <w:rsid w:val="00E1660C"/>
    <w:rsid w:val="00E24594"/>
    <w:rsid w:val="00E30471"/>
    <w:rsid w:val="00E366A0"/>
    <w:rsid w:val="00E37060"/>
    <w:rsid w:val="00E378A6"/>
    <w:rsid w:val="00E40059"/>
    <w:rsid w:val="00E41449"/>
    <w:rsid w:val="00E4198D"/>
    <w:rsid w:val="00E46E2F"/>
    <w:rsid w:val="00E51315"/>
    <w:rsid w:val="00E51DE2"/>
    <w:rsid w:val="00E5205E"/>
    <w:rsid w:val="00E52123"/>
    <w:rsid w:val="00E550AD"/>
    <w:rsid w:val="00E55254"/>
    <w:rsid w:val="00E61455"/>
    <w:rsid w:val="00E65910"/>
    <w:rsid w:val="00E7189F"/>
    <w:rsid w:val="00E73975"/>
    <w:rsid w:val="00E74296"/>
    <w:rsid w:val="00E75487"/>
    <w:rsid w:val="00E80A55"/>
    <w:rsid w:val="00E83CDA"/>
    <w:rsid w:val="00E8526B"/>
    <w:rsid w:val="00E91590"/>
    <w:rsid w:val="00E91F11"/>
    <w:rsid w:val="00E95998"/>
    <w:rsid w:val="00EA117C"/>
    <w:rsid w:val="00EA2438"/>
    <w:rsid w:val="00EA43F4"/>
    <w:rsid w:val="00EA7F82"/>
    <w:rsid w:val="00EB08F8"/>
    <w:rsid w:val="00EB2A04"/>
    <w:rsid w:val="00EB2B7F"/>
    <w:rsid w:val="00EB355E"/>
    <w:rsid w:val="00EB3A02"/>
    <w:rsid w:val="00EB4A63"/>
    <w:rsid w:val="00EB58DA"/>
    <w:rsid w:val="00EB5A56"/>
    <w:rsid w:val="00EC0391"/>
    <w:rsid w:val="00EC5D59"/>
    <w:rsid w:val="00EC63AF"/>
    <w:rsid w:val="00ED50F7"/>
    <w:rsid w:val="00ED6DE4"/>
    <w:rsid w:val="00ED74E1"/>
    <w:rsid w:val="00EE26D9"/>
    <w:rsid w:val="00EE3FEE"/>
    <w:rsid w:val="00EE489B"/>
    <w:rsid w:val="00EF1161"/>
    <w:rsid w:val="00EF1B93"/>
    <w:rsid w:val="00EF3BC6"/>
    <w:rsid w:val="00EF52FA"/>
    <w:rsid w:val="00EF5FCB"/>
    <w:rsid w:val="00F029DA"/>
    <w:rsid w:val="00F0440B"/>
    <w:rsid w:val="00F151D7"/>
    <w:rsid w:val="00F15834"/>
    <w:rsid w:val="00F15E61"/>
    <w:rsid w:val="00F17DFD"/>
    <w:rsid w:val="00F233A8"/>
    <w:rsid w:val="00F23B51"/>
    <w:rsid w:val="00F271D9"/>
    <w:rsid w:val="00F312A8"/>
    <w:rsid w:val="00F32BE7"/>
    <w:rsid w:val="00F435DC"/>
    <w:rsid w:val="00F456AB"/>
    <w:rsid w:val="00F461CD"/>
    <w:rsid w:val="00F46585"/>
    <w:rsid w:val="00F52CD2"/>
    <w:rsid w:val="00F5787F"/>
    <w:rsid w:val="00F61933"/>
    <w:rsid w:val="00F6265B"/>
    <w:rsid w:val="00F64E79"/>
    <w:rsid w:val="00F66C49"/>
    <w:rsid w:val="00F74D6F"/>
    <w:rsid w:val="00F828D2"/>
    <w:rsid w:val="00F832C5"/>
    <w:rsid w:val="00F8375A"/>
    <w:rsid w:val="00F86966"/>
    <w:rsid w:val="00F92596"/>
    <w:rsid w:val="00F979C2"/>
    <w:rsid w:val="00FB13AE"/>
    <w:rsid w:val="00FB2FA8"/>
    <w:rsid w:val="00FB33FE"/>
    <w:rsid w:val="00FB3A3A"/>
    <w:rsid w:val="00FC0935"/>
    <w:rsid w:val="00FC3F87"/>
    <w:rsid w:val="00FC4ACD"/>
    <w:rsid w:val="00FE3A9C"/>
    <w:rsid w:val="00FF287D"/>
    <w:rsid w:val="00FF29E0"/>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103843952">
      <w:bodyDiv w:val="1"/>
      <w:marLeft w:val="0"/>
      <w:marRight w:val="0"/>
      <w:marTop w:val="0"/>
      <w:marBottom w:val="0"/>
      <w:divBdr>
        <w:top w:val="none" w:sz="0" w:space="0" w:color="auto"/>
        <w:left w:val="none" w:sz="0" w:space="0" w:color="auto"/>
        <w:bottom w:val="none" w:sz="0" w:space="0" w:color="auto"/>
        <w:right w:val="none" w:sz="0" w:space="0" w:color="auto"/>
      </w:divBdr>
    </w:div>
    <w:div w:id="1124695045">
      <w:bodyDiv w:val="1"/>
      <w:marLeft w:val="0"/>
      <w:marRight w:val="0"/>
      <w:marTop w:val="0"/>
      <w:marBottom w:val="0"/>
      <w:divBdr>
        <w:top w:val="none" w:sz="0" w:space="0" w:color="auto"/>
        <w:left w:val="none" w:sz="0" w:space="0" w:color="auto"/>
        <w:bottom w:val="none" w:sz="0" w:space="0" w:color="auto"/>
        <w:right w:val="none" w:sz="0" w:space="0" w:color="auto"/>
      </w:divBdr>
    </w:div>
    <w:div w:id="182943797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83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8E2C-B848-4D14-B2BB-DF0B2286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5</Pages>
  <Words>4155</Words>
  <Characters>23687</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189</cp:revision>
  <cp:lastPrinted>2023-02-06T10:03:00Z</cp:lastPrinted>
  <dcterms:created xsi:type="dcterms:W3CDTF">2022-12-12T08:23:00Z</dcterms:created>
  <dcterms:modified xsi:type="dcterms:W3CDTF">2025-02-14T14:14:00Z</dcterms:modified>
</cp:coreProperties>
</file>