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075C4C8" w14:textId="02D493B5" w:rsidR="00634E5B" w:rsidRDefault="00634E5B" w:rsidP="00634E5B">
      <w:pPr>
        <w:tabs>
          <w:tab w:val="left" w:pos="3540"/>
          <w:tab w:val="center" w:pos="4637"/>
        </w:tabs>
        <w:ind w:left="-567"/>
        <w:jc w:val="both"/>
        <w:rPr>
          <w:rFonts w:asciiTheme="minorHAnsi" w:hAnsiTheme="minorHAnsi" w:cstheme="minorHAnsi"/>
          <w:b/>
          <w:color w:val="0B87C3"/>
          <w:sz w:val="32"/>
          <w:szCs w:val="32"/>
        </w:rPr>
      </w:pPr>
      <w:r w:rsidRPr="00634E5B">
        <w:rPr>
          <w:rFonts w:asciiTheme="minorHAnsi" w:hAnsiTheme="minorHAnsi" w:cstheme="minorHAnsi"/>
          <w:b/>
          <w:color w:val="0B87C3"/>
          <w:sz w:val="32"/>
          <w:szCs w:val="32"/>
        </w:rPr>
        <w:t>IASI -</w:t>
      </w:r>
      <w:r w:rsidR="00F72F13">
        <w:rPr>
          <w:rFonts w:asciiTheme="minorHAnsi" w:hAnsiTheme="minorHAnsi" w:cstheme="minorHAnsi"/>
          <w:b/>
          <w:color w:val="0B87C3"/>
          <w:sz w:val="32"/>
          <w:szCs w:val="32"/>
        </w:rPr>
        <w:t xml:space="preserve"> </w:t>
      </w:r>
      <w:r w:rsidRPr="00634E5B">
        <w:rPr>
          <w:rFonts w:asciiTheme="minorHAnsi" w:hAnsiTheme="minorHAnsi" w:cstheme="minorHAnsi"/>
          <w:b/>
          <w:color w:val="0B87C3"/>
          <w:sz w:val="32"/>
          <w:szCs w:val="32"/>
        </w:rPr>
        <w:t>CHISINAU, capitalele Moldovei 4 zile Autocar</w:t>
      </w:r>
    </w:p>
    <w:p w14:paraId="70CB49AC" w14:textId="2A7E0704" w:rsidR="004F5281" w:rsidRPr="004F5281" w:rsidRDefault="004F5281" w:rsidP="004F5281">
      <w:pPr>
        <w:tabs>
          <w:tab w:val="left" w:pos="3540"/>
          <w:tab w:val="center" w:pos="4637"/>
        </w:tabs>
        <w:spacing w:before="4" w:after="4"/>
        <w:ind w:left="-567" w:right="227"/>
        <w:rPr>
          <w:rFonts w:asciiTheme="minorHAnsi" w:hAnsiTheme="minorHAnsi" w:cstheme="minorHAnsi"/>
          <w:b/>
          <w:bCs/>
          <w:iCs/>
          <w:color w:val="C0504D"/>
          <w:sz w:val="30"/>
          <w:szCs w:val="30"/>
        </w:rPr>
      </w:pPr>
      <w:r w:rsidRPr="004F5281">
        <w:rPr>
          <w:rFonts w:asciiTheme="minorHAnsi" w:hAnsiTheme="minorHAnsi" w:cstheme="minorHAnsi"/>
          <w:b/>
          <w:bCs/>
          <w:iCs/>
          <w:color w:val="C0504D"/>
          <w:sz w:val="30"/>
          <w:szCs w:val="30"/>
        </w:rPr>
        <w:t xml:space="preserve">Cu cazare in Chisinau la Bernardazzi Grand Hotel, nota 8.9 pe booking </w:t>
      </w:r>
      <w:r w:rsidR="00BB5F6A">
        <w:rPr>
          <w:rFonts w:asciiTheme="minorHAnsi" w:hAnsiTheme="minorHAnsi" w:cstheme="minorHAnsi"/>
          <w:b/>
          <w:bCs/>
          <w:iCs/>
          <w:color w:val="C0504D"/>
          <w:sz w:val="30"/>
          <w:szCs w:val="30"/>
        </w:rPr>
        <w:t>-</w:t>
      </w:r>
      <w:r w:rsidRPr="004F5281">
        <w:rPr>
          <w:rFonts w:asciiTheme="minorHAnsi" w:hAnsiTheme="minorHAnsi" w:cstheme="minorHAnsi"/>
          <w:b/>
          <w:bCs/>
          <w:iCs/>
          <w:color w:val="C0504D"/>
          <w:sz w:val="30"/>
          <w:szCs w:val="30"/>
        </w:rPr>
        <w:t xml:space="preserve"> “fabulos”</w:t>
      </w:r>
    </w:p>
    <w:p w14:paraId="610AF03D" w14:textId="5BACD257" w:rsidR="00634E5B" w:rsidRPr="00634E5B" w:rsidRDefault="00634E5B" w:rsidP="00634E5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634E5B">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634E5B">
        <w:rPr>
          <w:rFonts w:asciiTheme="minorHAnsi" w:hAnsiTheme="minorHAnsi" w:cstheme="minorHAnsi"/>
          <w:b/>
          <w:bCs/>
          <w:iCs/>
          <w:color w:val="F18306"/>
          <w:sz w:val="32"/>
          <w:szCs w:val="32"/>
          <w:lang w:val="hu-HU"/>
        </w:rPr>
        <w:t xml:space="preserve">% - de la </w:t>
      </w:r>
      <w:r w:rsidR="00151130">
        <w:rPr>
          <w:rFonts w:asciiTheme="minorHAnsi" w:hAnsiTheme="minorHAnsi" w:cstheme="minorHAnsi"/>
          <w:b/>
          <w:bCs/>
          <w:iCs/>
          <w:color w:val="F18306"/>
          <w:sz w:val="32"/>
          <w:szCs w:val="32"/>
          <w:lang w:val="hu-HU"/>
        </w:rPr>
        <w:t>1115 lei</w:t>
      </w:r>
    </w:p>
    <w:p w14:paraId="5DEA9039" w14:textId="610C7E28" w:rsidR="00634E5B" w:rsidRDefault="00634E5B" w:rsidP="00634E5B">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634E5B">
        <w:rPr>
          <w:rFonts w:asciiTheme="minorHAnsi" w:hAnsiTheme="minorHAnsi" w:cstheme="minorHAnsi"/>
          <w:b/>
          <w:color w:val="000000" w:themeColor="text1"/>
          <w:sz w:val="18"/>
          <w:szCs w:val="18"/>
        </w:rPr>
        <w:t xml:space="preserve">Mausoleul de la Marasesti, Iasi, Balti, Manastirea Curchi, Orheiul Vechi, Chisinau, </w:t>
      </w:r>
      <w:r w:rsidRPr="00C2624B">
        <w:rPr>
          <w:rFonts w:asciiTheme="minorHAnsi" w:hAnsiTheme="minorHAnsi" w:cstheme="minorHAnsi"/>
          <w:b/>
          <w:i/>
          <w:iCs/>
          <w:color w:val="000000" w:themeColor="text1"/>
          <w:sz w:val="18"/>
          <w:szCs w:val="18"/>
        </w:rPr>
        <w:t>Tiraspol</w:t>
      </w:r>
      <w:r w:rsidRPr="00634E5B">
        <w:rPr>
          <w:rFonts w:asciiTheme="minorHAnsi" w:hAnsiTheme="minorHAnsi" w:cstheme="minorHAnsi"/>
          <w:b/>
          <w:color w:val="000000" w:themeColor="text1"/>
          <w:sz w:val="18"/>
          <w:szCs w:val="18"/>
        </w:rPr>
        <w:t xml:space="preserve">, </w:t>
      </w:r>
      <w:r w:rsidRPr="00C2624B">
        <w:rPr>
          <w:rFonts w:asciiTheme="minorHAnsi" w:hAnsiTheme="minorHAnsi" w:cstheme="minorHAnsi"/>
          <w:b/>
          <w:i/>
          <w:iCs/>
          <w:color w:val="000000" w:themeColor="text1"/>
          <w:sz w:val="18"/>
          <w:szCs w:val="18"/>
        </w:rPr>
        <w:t>Milestii Mici</w:t>
      </w:r>
      <w:r w:rsidRPr="00634E5B">
        <w:rPr>
          <w:rFonts w:asciiTheme="minorHAnsi" w:hAnsiTheme="minorHAnsi" w:cstheme="minorHAnsi"/>
          <w:b/>
          <w:color w:val="000000" w:themeColor="text1"/>
          <w:sz w:val="18"/>
          <w:szCs w:val="18"/>
        </w:rPr>
        <w:t>,</w:t>
      </w:r>
      <w:r w:rsidR="00C2624B">
        <w:rPr>
          <w:rFonts w:asciiTheme="minorHAnsi" w:hAnsiTheme="minorHAnsi" w:cstheme="minorHAnsi"/>
          <w:b/>
          <w:color w:val="000000" w:themeColor="text1"/>
          <w:sz w:val="18"/>
          <w:szCs w:val="18"/>
        </w:rPr>
        <w:t xml:space="preserve"> </w:t>
      </w:r>
      <w:r w:rsidR="00C2624B" w:rsidRPr="00C2624B">
        <w:rPr>
          <w:rFonts w:asciiTheme="minorHAnsi" w:hAnsiTheme="minorHAnsi" w:cstheme="minorHAnsi"/>
          <w:b/>
          <w:i/>
          <w:iCs/>
          <w:color w:val="000000" w:themeColor="text1"/>
          <w:sz w:val="18"/>
          <w:szCs w:val="18"/>
        </w:rPr>
        <w:t>Cricova</w:t>
      </w:r>
      <w:r w:rsidRPr="00634E5B">
        <w:rPr>
          <w:rFonts w:asciiTheme="minorHAnsi" w:hAnsiTheme="minorHAnsi" w:cstheme="minorHAnsi"/>
          <w:b/>
          <w:color w:val="000000" w:themeColor="text1"/>
          <w:sz w:val="18"/>
          <w:szCs w:val="18"/>
        </w:rPr>
        <w:t xml:space="preserve"> Manastirea Capriana, Palatul Manuc Bey, Comrat</w:t>
      </w:r>
    </w:p>
    <w:p w14:paraId="4A939D3E" w14:textId="77777777" w:rsidR="00634E5B" w:rsidRPr="00634E5B" w:rsidRDefault="00634E5B" w:rsidP="00634E5B">
      <w:pPr>
        <w:tabs>
          <w:tab w:val="left" w:pos="3540"/>
          <w:tab w:val="center" w:pos="4637"/>
        </w:tabs>
        <w:spacing w:before="4" w:after="4"/>
        <w:ind w:left="-567" w:right="227"/>
        <w:jc w:val="both"/>
        <w:rPr>
          <w:rFonts w:asciiTheme="minorHAnsi" w:hAnsiTheme="minorHAnsi" w:cstheme="minorHAnsi"/>
          <w:b/>
          <w:color w:val="000000" w:themeColor="text1"/>
          <w:sz w:val="10"/>
          <w:szCs w:val="10"/>
        </w:rPr>
      </w:pPr>
    </w:p>
    <w:p w14:paraId="1B44D725" w14:textId="6FC7B059" w:rsid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IASI (cca. 450 km)</w:t>
      </w:r>
    </w:p>
    <w:p w14:paraId="090A10AE" w14:textId="55454BA8" w:rsidR="00634E5B" w:rsidRPr="00634E5B" w:rsidRDefault="00634E5B" w:rsidP="00634E5B">
      <w:pPr>
        <w:spacing w:before="4" w:after="4"/>
        <w:ind w:left="-567" w:right="227"/>
        <w:jc w:val="both"/>
        <w:rPr>
          <w:rFonts w:asciiTheme="minorHAnsi" w:hAnsiTheme="minorHAnsi" w:cstheme="minorHAnsi"/>
          <w:sz w:val="18"/>
          <w:szCs w:val="18"/>
        </w:rPr>
      </w:pPr>
      <w:r w:rsidRPr="00634E5B">
        <w:rPr>
          <w:rFonts w:asciiTheme="minorHAnsi" w:hAnsiTheme="minorHAnsi" w:cstheme="minorHAnsi"/>
          <w:sz w:val="18"/>
          <w:szCs w:val="18"/>
        </w:rPr>
        <w:t xml:space="preserve">Plecare din Bucuresti, la ora 6.00, de la Academia Militara (Universitatea de Aparare Carol I - acces dinspre Metrou Eroilor) spre. Ne deplasam spre unul dintre cele mai importante monumente Europene – Mausoleul Eroilor de la Marasesti. Ridicat pe locul pe care au avut loc bataliile din vara anului 1917, adaposteste osemintele a peste 5000 de soldati si ofiteri, printre care si cele ale capitanului Grigore Ignat, locotenentului Gabriel Pruncu, ale eroinei Mariuca Zaharia si ale generalului Eremia Grigorescu, comandantul trupelor romane in batalia de la Marasesti. Ajunsi in </w:t>
      </w:r>
      <w:r w:rsidRPr="00151130">
        <w:rPr>
          <w:rFonts w:asciiTheme="minorHAnsi" w:hAnsiTheme="minorHAnsi" w:cstheme="minorHAnsi"/>
          <w:bCs/>
          <w:sz w:val="18"/>
          <w:szCs w:val="18"/>
        </w:rPr>
        <w:t>Iasi</w:t>
      </w:r>
      <w:r w:rsidRPr="00634E5B">
        <w:rPr>
          <w:rFonts w:asciiTheme="minorHAnsi" w:hAnsiTheme="minorHAnsi" w:cstheme="minorHAnsi"/>
          <w:sz w:val="18"/>
          <w:szCs w:val="18"/>
        </w:rPr>
        <w:t xml:space="preserve">, ne bucuram de farmecul capitalei Moldovei: </w:t>
      </w:r>
      <w:r w:rsidRPr="00634E5B">
        <w:rPr>
          <w:rFonts w:asciiTheme="minorHAnsi" w:hAnsiTheme="minorHAnsi" w:cstheme="minorHAnsi"/>
          <w:b/>
          <w:bCs/>
          <w:i/>
          <w:iCs/>
          <w:sz w:val="18"/>
          <w:szCs w:val="18"/>
        </w:rPr>
        <w:t>Biblioteca Mihai Eminescu</w:t>
      </w:r>
      <w:r w:rsidRPr="00634E5B">
        <w:rPr>
          <w:rFonts w:asciiTheme="minorHAnsi" w:hAnsiTheme="minorHAnsi" w:cstheme="minorHAnsi"/>
          <w:sz w:val="18"/>
          <w:szCs w:val="18"/>
        </w:rPr>
        <w:t xml:space="preserve"> fondata in 1835, cu coloane dorice, cupola decorata cu marmura de Carrara si mozaicuri venetiene si Universitatea Al. I. Cuza, infiintata in 1860 de domnitorul Cuza, actuala cladire datand din 1897. In interior se remarca Aula Monumentala si Sala pasilor pierduti, decorata cu frescele lui Sabin Balasa si folosita drept Parlament in 1917. In Gradina Copou sunt Obeliscul cu Lei, Teiul lui Eminescu si Aleea Junimea, cu busturile celor mai marcante figuri. Urmeaza Piata Unirii cu </w:t>
      </w:r>
      <w:r w:rsidRPr="00634E5B">
        <w:rPr>
          <w:rFonts w:asciiTheme="minorHAnsi" w:hAnsiTheme="minorHAnsi" w:cstheme="minorHAnsi"/>
          <w:b/>
          <w:bCs/>
          <w:i/>
          <w:iCs/>
          <w:sz w:val="18"/>
          <w:szCs w:val="18"/>
        </w:rPr>
        <w:t>Ho</w:t>
      </w:r>
      <w:r w:rsidR="00BB5F6A">
        <w:rPr>
          <w:rFonts w:asciiTheme="minorHAnsi" w:hAnsiTheme="minorHAnsi" w:cstheme="minorHAnsi"/>
          <w:b/>
          <w:bCs/>
          <w:i/>
          <w:iCs/>
          <w:sz w:val="18"/>
          <w:szCs w:val="18"/>
        </w:rPr>
        <w:t>tel</w:t>
      </w:r>
      <w:r w:rsidRPr="00634E5B">
        <w:rPr>
          <w:rFonts w:asciiTheme="minorHAnsi" w:hAnsiTheme="minorHAnsi" w:cstheme="minorHAnsi"/>
          <w:b/>
          <w:bCs/>
          <w:i/>
          <w:iCs/>
          <w:sz w:val="18"/>
          <w:szCs w:val="18"/>
        </w:rPr>
        <w:t xml:space="preserve"> Traian</w:t>
      </w:r>
      <w:r w:rsidRPr="00634E5B">
        <w:rPr>
          <w:rFonts w:asciiTheme="minorHAnsi" w:hAnsiTheme="minorHAnsi" w:cstheme="minorHAnsi"/>
          <w:sz w:val="18"/>
          <w:szCs w:val="18"/>
        </w:rPr>
        <w:t xml:space="preserve"> ridicat in stil neoclasic in 1879, Piata Pal. Culturii, impunatoare cladire construita in 1925 pe locul vechiului palat al domitorilor Moldovei, in stil neogotic flamboyant, ce gazduieste </w:t>
      </w:r>
      <w:r w:rsidRPr="00634E5B">
        <w:rPr>
          <w:rFonts w:asciiTheme="minorHAnsi" w:hAnsiTheme="minorHAnsi" w:cstheme="minorHAnsi"/>
          <w:b/>
          <w:bCs/>
          <w:i/>
          <w:iCs/>
          <w:sz w:val="18"/>
          <w:szCs w:val="18"/>
        </w:rPr>
        <w:t>Biblioteca Gh</w:t>
      </w:r>
      <w:r w:rsidR="00BB5F6A">
        <w:rPr>
          <w:rFonts w:asciiTheme="minorHAnsi" w:hAnsiTheme="minorHAnsi" w:cstheme="minorHAnsi"/>
          <w:b/>
          <w:bCs/>
          <w:i/>
          <w:iCs/>
          <w:sz w:val="18"/>
          <w:szCs w:val="18"/>
        </w:rPr>
        <w:t>rorghe</w:t>
      </w:r>
      <w:r w:rsidRPr="00634E5B">
        <w:rPr>
          <w:rFonts w:asciiTheme="minorHAnsi" w:hAnsiTheme="minorHAnsi" w:cstheme="minorHAnsi"/>
          <w:b/>
          <w:bCs/>
          <w:i/>
          <w:iCs/>
          <w:sz w:val="18"/>
          <w:szCs w:val="18"/>
        </w:rPr>
        <w:t xml:space="preserve"> Asachi</w:t>
      </w:r>
      <w:r w:rsidRPr="00634E5B">
        <w:rPr>
          <w:rFonts w:asciiTheme="minorHAnsi" w:hAnsiTheme="minorHAnsi" w:cstheme="minorHAnsi"/>
          <w:sz w:val="18"/>
          <w:szCs w:val="18"/>
        </w:rPr>
        <w:t xml:space="preserve"> si patru muzee. Vestigiile Curtii Domnesti, aflate langa Pa</w:t>
      </w:r>
      <w:r w:rsidR="00151130">
        <w:rPr>
          <w:rFonts w:asciiTheme="minorHAnsi" w:hAnsiTheme="minorHAnsi" w:cstheme="minorHAnsi"/>
          <w:sz w:val="18"/>
          <w:szCs w:val="18"/>
        </w:rPr>
        <w:t>latul</w:t>
      </w:r>
      <w:r w:rsidRPr="00634E5B">
        <w:rPr>
          <w:rFonts w:asciiTheme="minorHAnsi" w:hAnsiTheme="minorHAnsi" w:cstheme="minorHAnsi"/>
          <w:sz w:val="18"/>
          <w:szCs w:val="18"/>
        </w:rPr>
        <w:t xml:space="preserve"> Culturii, dateaza din vremea lui Alexandru cel Bun (1431), iar Biserica “Sf. Nicolae Domnesc”, construita de Stefan cel Mare in stil moldovenesc, e cea mai veche din oras (1491). </w:t>
      </w:r>
      <w:r w:rsidRPr="00634E5B">
        <w:rPr>
          <w:rFonts w:asciiTheme="minorHAnsi" w:hAnsiTheme="minorHAnsi" w:cstheme="minorHAnsi"/>
          <w:b/>
          <w:bCs/>
          <w:i/>
          <w:iCs/>
          <w:sz w:val="18"/>
          <w:szCs w:val="18"/>
        </w:rPr>
        <w:t>Casa Dosoftei</w:t>
      </w:r>
      <w:r w:rsidRPr="00634E5B">
        <w:rPr>
          <w:rFonts w:asciiTheme="minorHAnsi" w:hAnsiTheme="minorHAnsi" w:cstheme="minorHAnsi"/>
          <w:sz w:val="18"/>
          <w:szCs w:val="18"/>
        </w:rPr>
        <w:t xml:space="preserve"> a adapostit la sfarsitul sec XVII tiparnita cu care s-au realizat primele carti din Moldova. Bis. “Trei Ierarhi”, ctitorita in 1642 de Vasile Lupu, este caracterizata prin bogatia si frumusetea decoratiei, zidurile sale fiind veritabile broderii in piatra, iar Catedrala Mitropolitana, construita in 1880 in stil baroc si neoclasic, contine fresce de Ghe. Tattarescu si Moastele Sf. Paraschiva, fiind sfintita in 1887 in prezenta Regelui Carol I. </w:t>
      </w:r>
      <w:r w:rsidRPr="00634E5B">
        <w:rPr>
          <w:rFonts w:asciiTheme="minorHAnsi" w:hAnsiTheme="minorHAnsi" w:cstheme="minorHAnsi"/>
          <w:b/>
          <w:bCs/>
          <w:i/>
          <w:iCs/>
          <w:sz w:val="18"/>
          <w:szCs w:val="18"/>
        </w:rPr>
        <w:t>Teatrul National “Vasile Alecsandri</w:t>
      </w:r>
      <w:r w:rsidRPr="00634E5B">
        <w:rPr>
          <w:rFonts w:asciiTheme="minorHAnsi" w:hAnsiTheme="minorHAnsi" w:cstheme="minorHAnsi"/>
          <w:sz w:val="18"/>
          <w:szCs w:val="18"/>
        </w:rPr>
        <w:t xml:space="preserve">”, una din cele mai elegante cladiri din tara, construita in 1896 in stil neoclasic- eclectic, are interiorul bogat decorat in stil baroc si rococo, cu tavanul pictat si luminat cu lampi de cristal de Venetia. </w:t>
      </w:r>
      <w:r w:rsidRPr="00634E5B">
        <w:rPr>
          <w:rFonts w:asciiTheme="minorHAnsi" w:hAnsiTheme="minorHAnsi" w:cstheme="minorHAnsi"/>
          <w:color w:val="222222"/>
          <w:sz w:val="18"/>
          <w:szCs w:val="18"/>
          <w:lang w:val="ro-RO"/>
        </w:rPr>
        <w:t xml:space="preserve">Seara, </w:t>
      </w:r>
      <w:r>
        <w:rPr>
          <w:rFonts w:asciiTheme="minorHAnsi" w:hAnsiTheme="minorHAnsi" w:cstheme="minorHAnsi"/>
          <w:color w:val="222222"/>
          <w:sz w:val="18"/>
          <w:szCs w:val="18"/>
          <w:lang w:val="ro-RO"/>
        </w:rPr>
        <w:t>cazare la Hotel Zimbru 3*/ similar din Iasi</w:t>
      </w:r>
      <w:r w:rsidRPr="00634E5B">
        <w:rPr>
          <w:rFonts w:asciiTheme="minorHAnsi" w:hAnsiTheme="minorHAnsi" w:cstheme="minorHAnsi"/>
          <w:sz w:val="18"/>
          <w:szCs w:val="18"/>
        </w:rPr>
        <w:t>.</w:t>
      </w:r>
    </w:p>
    <w:p w14:paraId="622EA54C" w14:textId="77777777" w:rsidR="00634E5B" w:rsidRPr="00426994" w:rsidRDefault="00634E5B" w:rsidP="00634E5B">
      <w:pPr>
        <w:ind w:left="-720"/>
        <w:jc w:val="both"/>
        <w:rPr>
          <w:rFonts w:asciiTheme="minorHAnsi" w:hAnsiTheme="minorHAnsi" w:cstheme="minorHAnsi"/>
          <w:b/>
          <w:color w:val="0000FF"/>
          <w:sz w:val="10"/>
          <w:szCs w:val="10"/>
        </w:rPr>
      </w:pPr>
    </w:p>
    <w:p w14:paraId="638D61F6" w14:textId="1017E283" w:rsid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b/>
          <w:color w:val="0B87C3"/>
          <w:sz w:val="18"/>
          <w:szCs w:val="18"/>
        </w:rPr>
        <w:t>Ziua 2. IASI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Manastirea CURCHI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ORHEIUL VECHI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CHISINAU (cca. 265 km)</w:t>
      </w:r>
    </w:p>
    <w:p w14:paraId="2E9B75BE" w14:textId="5E74583A" w:rsidR="00634E5B" w:rsidRP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sz w:val="18"/>
          <w:szCs w:val="18"/>
        </w:rPr>
        <w:t>Mic dejun. Trecem frontiera in Republica Moldova spre Manastirea Curchi, important monument al arhitecturii basarabene, ridicata in 1773 de fratii Curchi, la inceput sub forma unui schit modest din lemn, iar de-a lungul timpului s-au zidit alte cinci biserici din piatra. Fiind inconjurata de un zid inalt de piatra, in perioada sovietica manastirea a fost transformata in spital de psihiatrie, s-au distrus icoanele, s-au ars cca 4 000 de volume de carte si unele incaperi au devenit depozite. In 1999 a fost redata bisericii, care a refacut-o si in curtea ei a amenajat un parc dendrologic cu specii rare de arbori si arbusti. Urmeaza Orheiul Vechi, cel mai important obiectiv cultural din Republica Moldova, care pastreaza fortificatii, lacase de cult (inclusiv mnastiri rupestre), locuinte, bai, s.a din cele doua perioade majore: tataro-mongola (sec. XIII-XIV) si moldoveneasca (sec.</w:t>
      </w:r>
      <w:r w:rsidR="00151130">
        <w:rPr>
          <w:rFonts w:asciiTheme="minorHAnsi" w:hAnsiTheme="minorHAnsi" w:cstheme="minorHAnsi"/>
          <w:sz w:val="18"/>
          <w:szCs w:val="18"/>
        </w:rPr>
        <w:t xml:space="preserve"> </w:t>
      </w:r>
      <w:r w:rsidRPr="00634E5B">
        <w:rPr>
          <w:rFonts w:asciiTheme="minorHAnsi" w:hAnsiTheme="minorHAnsi" w:cstheme="minorHAnsi"/>
          <w:sz w:val="18"/>
          <w:szCs w:val="18"/>
        </w:rPr>
        <w:t xml:space="preserve">XV-XVI), reunite intr-un Complex Muzeal in aer liber. In “perioada moldoveneasca” Orheiul a fost unul dintre cele mai importante centre de aparare nationala, cand aici exista o cetate (ale carei ruine sunt vizibile) consolidata de Stefan cel Mare si Petru Rares, dar distusa ulterior de Alexandru Lapusneanu la ordinul turcilor. Optional (15 €) pranz traditional cu program folcloric la o pensiune locala. Dupa amiaza ajungem in Chisinau, unde incepem un tur cu autocarul: </w:t>
      </w:r>
      <w:r w:rsidRPr="00634E5B">
        <w:rPr>
          <w:rFonts w:asciiTheme="minorHAnsi" w:hAnsiTheme="minorHAnsi" w:cstheme="minorHAnsi"/>
          <w:b/>
          <w:bCs/>
          <w:i/>
          <w:iCs/>
          <w:sz w:val="18"/>
          <w:szCs w:val="18"/>
        </w:rPr>
        <w:t>Universitatea Tehnica, Parlamentul</w:t>
      </w:r>
      <w:r w:rsidRPr="00634E5B">
        <w:rPr>
          <w:rFonts w:asciiTheme="minorHAnsi" w:hAnsiTheme="minorHAnsi" w:cstheme="minorHAnsi"/>
          <w:sz w:val="18"/>
          <w:szCs w:val="18"/>
        </w:rPr>
        <w:t xml:space="preserve">, </w:t>
      </w:r>
      <w:r w:rsidRPr="00634E5B">
        <w:rPr>
          <w:rFonts w:asciiTheme="minorHAnsi" w:hAnsiTheme="minorHAnsi" w:cstheme="minorHAnsi"/>
          <w:b/>
          <w:bCs/>
          <w:i/>
          <w:iCs/>
          <w:sz w:val="18"/>
          <w:szCs w:val="18"/>
        </w:rPr>
        <w:t>Gradina publica</w:t>
      </w:r>
      <w:r w:rsidRPr="00634E5B">
        <w:rPr>
          <w:rFonts w:asciiTheme="minorHAnsi" w:hAnsiTheme="minorHAnsi" w:cstheme="minorHAnsi"/>
          <w:sz w:val="18"/>
          <w:szCs w:val="18"/>
        </w:rPr>
        <w:t xml:space="preserve"> (cel mai vechi parc din oras amenajat in sec. XIX in stil clasic), cu statuile lui Aleksandr Puskin si Stefan cel Mare si 12 busturi ale clasicilor literaturii romane. Urmeaza </w:t>
      </w:r>
      <w:r w:rsidRPr="00634E5B">
        <w:rPr>
          <w:rFonts w:asciiTheme="minorHAnsi" w:hAnsiTheme="minorHAnsi" w:cstheme="minorHAnsi"/>
          <w:b/>
          <w:bCs/>
          <w:i/>
          <w:iCs/>
          <w:sz w:val="18"/>
          <w:szCs w:val="18"/>
        </w:rPr>
        <w:t>Senatul,</w:t>
      </w:r>
      <w:r w:rsidRPr="00634E5B">
        <w:rPr>
          <w:rFonts w:asciiTheme="minorHAnsi" w:hAnsiTheme="minorHAnsi" w:cstheme="minorHAnsi"/>
          <w:sz w:val="18"/>
          <w:szCs w:val="18"/>
        </w:rPr>
        <w:t xml:space="preserve"> </w:t>
      </w:r>
      <w:r w:rsidRPr="00634E5B">
        <w:rPr>
          <w:rFonts w:asciiTheme="minorHAnsi" w:hAnsiTheme="minorHAnsi" w:cstheme="minorHAnsi"/>
          <w:b/>
          <w:bCs/>
          <w:i/>
          <w:iCs/>
          <w:sz w:val="18"/>
          <w:szCs w:val="18"/>
        </w:rPr>
        <w:t xml:space="preserve">Arcul de Triumf </w:t>
      </w:r>
      <w:r w:rsidRPr="00634E5B">
        <w:rPr>
          <w:rFonts w:asciiTheme="minorHAnsi" w:hAnsiTheme="minorHAnsi" w:cstheme="minorHAnsi"/>
          <w:sz w:val="18"/>
          <w:szCs w:val="18"/>
        </w:rPr>
        <w:t xml:space="preserve">(sec. XIX) care comemoreaza victoria armatelor rusesti din Razboiul ruso-turc (1828-1829) si care adaposteste in interior un clopot gigant (6,4 t) turnat din tunurile turcesti capturate. </w:t>
      </w:r>
      <w:r>
        <w:rPr>
          <w:rFonts w:asciiTheme="minorHAnsi" w:hAnsiTheme="minorHAnsi" w:cstheme="minorHAnsi"/>
          <w:color w:val="222222"/>
          <w:sz w:val="18"/>
          <w:szCs w:val="18"/>
          <w:lang w:val="ro-RO"/>
        </w:rPr>
        <w:t>Cazare la Bernadazzi Grand Hotel 4*/similar.</w:t>
      </w:r>
    </w:p>
    <w:p w14:paraId="1D00C494" w14:textId="77777777" w:rsidR="00634E5B" w:rsidRPr="00426994" w:rsidRDefault="00634E5B" w:rsidP="00634E5B">
      <w:pPr>
        <w:ind w:left="-720"/>
        <w:jc w:val="both"/>
        <w:rPr>
          <w:rFonts w:asciiTheme="minorHAnsi" w:hAnsiTheme="minorHAnsi" w:cstheme="minorHAnsi"/>
          <w:b/>
          <w:color w:val="0000FF"/>
          <w:sz w:val="10"/>
          <w:szCs w:val="10"/>
        </w:rPr>
      </w:pPr>
    </w:p>
    <w:p w14:paraId="73C5ACE5" w14:textId="2687DF85" w:rsid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b/>
          <w:color w:val="0B87C3"/>
          <w:sz w:val="18"/>
          <w:szCs w:val="18"/>
        </w:rPr>
        <w:t>Ziua 3. CHISINAU -</w:t>
      </w:r>
      <w:r>
        <w:rPr>
          <w:rFonts w:asciiTheme="minorHAnsi" w:hAnsiTheme="minorHAnsi" w:cstheme="minorHAnsi"/>
          <w:b/>
          <w:color w:val="0B87C3"/>
          <w:sz w:val="18"/>
          <w:szCs w:val="18"/>
        </w:rPr>
        <w:t xml:space="preserve"> </w:t>
      </w:r>
      <w:r w:rsidRPr="00C2624B">
        <w:rPr>
          <w:rFonts w:asciiTheme="minorHAnsi" w:hAnsiTheme="minorHAnsi" w:cstheme="minorHAnsi"/>
          <w:b/>
          <w:i/>
          <w:iCs/>
          <w:color w:val="0B87C3"/>
          <w:sz w:val="18"/>
          <w:szCs w:val="18"/>
        </w:rPr>
        <w:t>TIRASPOL</w:t>
      </w:r>
      <w:r w:rsidRPr="00634E5B">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C2624B">
        <w:rPr>
          <w:rFonts w:asciiTheme="minorHAnsi" w:hAnsiTheme="minorHAnsi" w:cstheme="minorHAnsi"/>
          <w:b/>
          <w:i/>
          <w:iCs/>
          <w:color w:val="0B87C3"/>
          <w:sz w:val="18"/>
          <w:szCs w:val="18"/>
        </w:rPr>
        <w:t>MILESTII</w:t>
      </w:r>
      <w:r w:rsidRPr="00634E5B">
        <w:rPr>
          <w:rFonts w:asciiTheme="minorHAnsi" w:hAnsiTheme="minorHAnsi" w:cstheme="minorHAnsi"/>
          <w:b/>
          <w:color w:val="0B87C3"/>
          <w:sz w:val="18"/>
          <w:szCs w:val="18"/>
        </w:rPr>
        <w:t xml:space="preserve"> </w:t>
      </w:r>
      <w:r w:rsidRPr="00C2624B">
        <w:rPr>
          <w:rFonts w:asciiTheme="minorHAnsi" w:hAnsiTheme="minorHAnsi" w:cstheme="minorHAnsi"/>
          <w:b/>
          <w:i/>
          <w:iCs/>
          <w:color w:val="0B87C3"/>
          <w:sz w:val="18"/>
          <w:szCs w:val="18"/>
        </w:rPr>
        <w:t>MICI</w:t>
      </w:r>
      <w:r w:rsidRPr="00634E5B">
        <w:rPr>
          <w:rFonts w:asciiTheme="minorHAnsi" w:hAnsiTheme="minorHAnsi" w:cstheme="minorHAnsi"/>
          <w:b/>
          <w:color w:val="0B87C3"/>
          <w:sz w:val="18"/>
          <w:szCs w:val="18"/>
        </w:rPr>
        <w:t xml:space="preserve"> (cca. 175 km)</w:t>
      </w:r>
    </w:p>
    <w:p w14:paraId="3AABACB3" w14:textId="3F709CD6" w:rsidR="00634E5B" w:rsidRP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sz w:val="18"/>
          <w:szCs w:val="18"/>
        </w:rPr>
        <w:t>Mic dejun. Continuam vizita in capitala Republicii Moldova si ne indreptam spre Parcul Catedralei si Catedrala Mitropolitana “Nasterea Domnului” (sec. XIX), monument istoric cu un exterior neoclasic si un interior in stil bizantin. Timp liber pentru a vizita Muzeul National de Istorie a Moldovei si oprim la Magazinul de fabrica Bucuria, pentru a ne asigura cadourile dulci pentru cei dragi, sau excursie optionala (</w:t>
      </w:r>
      <w:r>
        <w:rPr>
          <w:rFonts w:asciiTheme="minorHAnsi" w:hAnsiTheme="minorHAnsi" w:cstheme="minorHAnsi"/>
          <w:sz w:val="18"/>
          <w:szCs w:val="18"/>
        </w:rPr>
        <w:t>30</w:t>
      </w:r>
      <w:r w:rsidRPr="00634E5B">
        <w:rPr>
          <w:rFonts w:asciiTheme="minorHAnsi" w:hAnsiTheme="minorHAnsi" w:cstheme="minorHAnsi"/>
          <w:sz w:val="18"/>
          <w:szCs w:val="18"/>
          <w:shd w:val="clear" w:color="auto" w:fill="FFFFFF"/>
        </w:rPr>
        <w:t>€</w:t>
      </w:r>
      <w:r w:rsidRPr="00634E5B">
        <w:rPr>
          <w:rFonts w:asciiTheme="minorHAnsi" w:hAnsiTheme="minorHAnsi" w:cstheme="minorHAnsi"/>
          <w:sz w:val="18"/>
          <w:szCs w:val="18"/>
        </w:rPr>
        <w:t xml:space="preserve">) la Tiraspol. Ajunsi in Trasnistria, admiram din autocar </w:t>
      </w:r>
      <w:r w:rsidRPr="00634E5B">
        <w:rPr>
          <w:rFonts w:asciiTheme="minorHAnsi" w:hAnsiTheme="minorHAnsi" w:cstheme="minorHAnsi"/>
          <w:b/>
          <w:bCs/>
          <w:i/>
          <w:iCs/>
          <w:sz w:val="18"/>
          <w:szCs w:val="18"/>
        </w:rPr>
        <w:t>Cetatea Tighina</w:t>
      </w:r>
      <w:r w:rsidRPr="00634E5B">
        <w:rPr>
          <w:rFonts w:asciiTheme="minorHAnsi" w:hAnsiTheme="minorHAnsi" w:cstheme="minorHAnsi"/>
          <w:sz w:val="18"/>
          <w:szCs w:val="18"/>
        </w:rPr>
        <w:t xml:space="preserve"> (sec. XV) construita de Stefan cel Mare si urmam drumul spre Tiraspol- oras “ciudat”, care pare mult mai sovietic decat Moscova din zilele noastre, putand fi comparat cu un adevarat muzeu in aer liber pentru cei interesati de o bizara calatorie in timp. Parcurgem un tur de oras cu autocarul si admiram: </w:t>
      </w:r>
      <w:r w:rsidRPr="00634E5B">
        <w:rPr>
          <w:rFonts w:asciiTheme="minorHAnsi" w:hAnsiTheme="minorHAnsi" w:cstheme="minorHAnsi"/>
          <w:b/>
          <w:bCs/>
          <w:i/>
          <w:iCs/>
          <w:sz w:val="18"/>
          <w:szCs w:val="18"/>
        </w:rPr>
        <w:t xml:space="preserve">Stadionul </w:t>
      </w:r>
      <w:r w:rsidRPr="00634E5B">
        <w:rPr>
          <w:rFonts w:asciiTheme="minorHAnsi" w:hAnsiTheme="minorHAnsi" w:cstheme="minorHAnsi"/>
          <w:sz w:val="18"/>
          <w:szCs w:val="18"/>
        </w:rPr>
        <w:t xml:space="preserve">de fotbal </w:t>
      </w:r>
      <w:r w:rsidRPr="00634E5B">
        <w:rPr>
          <w:rFonts w:asciiTheme="minorHAnsi" w:hAnsiTheme="minorHAnsi" w:cstheme="minorHAnsi"/>
          <w:b/>
          <w:bCs/>
          <w:i/>
          <w:iCs/>
          <w:sz w:val="18"/>
          <w:szCs w:val="18"/>
        </w:rPr>
        <w:t>Sheriff</w:t>
      </w:r>
      <w:r w:rsidRPr="00634E5B">
        <w:rPr>
          <w:rFonts w:asciiTheme="minorHAnsi" w:hAnsiTheme="minorHAnsi" w:cstheme="minorHAnsi"/>
          <w:sz w:val="18"/>
          <w:szCs w:val="18"/>
        </w:rPr>
        <w:t xml:space="preserve">, </w:t>
      </w:r>
      <w:r w:rsidRPr="00634E5B">
        <w:rPr>
          <w:rFonts w:asciiTheme="minorHAnsi" w:hAnsiTheme="minorHAnsi" w:cstheme="minorHAnsi"/>
          <w:b/>
          <w:bCs/>
          <w:i/>
          <w:iCs/>
          <w:sz w:val="18"/>
          <w:szCs w:val="18"/>
        </w:rPr>
        <w:t>ruinele Cetatii-Fortarete Tiraspol</w:t>
      </w:r>
      <w:r w:rsidRPr="00634E5B">
        <w:rPr>
          <w:rFonts w:asciiTheme="minorHAnsi" w:hAnsiTheme="minorHAnsi" w:cstheme="minorHAnsi"/>
          <w:sz w:val="18"/>
          <w:szCs w:val="18"/>
        </w:rPr>
        <w:t xml:space="preserve"> (sec. XVIII) construita in urma Tratatului de la Iasi (dupa Razboiul Ruso-Turc), care stabilea granita dintre Imperiul Tarist si cel Otoman pe Nistru, </w:t>
      </w:r>
      <w:r w:rsidRPr="00634E5B">
        <w:rPr>
          <w:rFonts w:asciiTheme="minorHAnsi" w:hAnsiTheme="minorHAnsi" w:cstheme="minorHAnsi"/>
          <w:b/>
          <w:bCs/>
          <w:i/>
          <w:iCs/>
          <w:sz w:val="18"/>
          <w:szCs w:val="18"/>
        </w:rPr>
        <w:t xml:space="preserve">Muzeul de Istorie locala, Sovietul Suprem al Guvernului </w:t>
      </w:r>
      <w:r w:rsidRPr="00634E5B">
        <w:rPr>
          <w:rFonts w:asciiTheme="minorHAnsi" w:hAnsiTheme="minorHAnsi" w:cstheme="minorHAnsi"/>
          <w:sz w:val="18"/>
          <w:szCs w:val="18"/>
        </w:rPr>
        <w:t>cu bustul solemn al lui Lenin, iar in apropiere un tanc sovietic T-34 (care comemoreaza victoria Uniunii Sovietice in al doilea Razboi Mondial). Dupa intoarcerea la Chisinau, optional (</w:t>
      </w:r>
      <w:r>
        <w:rPr>
          <w:rFonts w:asciiTheme="minorHAnsi" w:hAnsiTheme="minorHAnsi" w:cstheme="minorHAnsi"/>
          <w:sz w:val="18"/>
          <w:szCs w:val="18"/>
        </w:rPr>
        <w:t>40</w:t>
      </w:r>
      <w:r w:rsidRPr="00634E5B">
        <w:rPr>
          <w:rFonts w:asciiTheme="minorHAnsi" w:hAnsiTheme="minorHAnsi" w:cstheme="minorHAnsi"/>
          <w:sz w:val="18"/>
          <w:szCs w:val="18"/>
        </w:rPr>
        <w:t xml:space="preserve"> </w:t>
      </w:r>
      <w:r w:rsidRPr="00634E5B">
        <w:rPr>
          <w:rFonts w:asciiTheme="minorHAnsi" w:hAnsiTheme="minorHAnsi" w:cstheme="minorHAnsi"/>
          <w:sz w:val="18"/>
          <w:szCs w:val="18"/>
          <w:shd w:val="clear" w:color="auto" w:fill="FFFFFF"/>
        </w:rPr>
        <w:t>€</w:t>
      </w:r>
      <w:r w:rsidRPr="00634E5B">
        <w:rPr>
          <w:rFonts w:asciiTheme="minorHAnsi" w:hAnsiTheme="minorHAnsi" w:cstheme="minorHAnsi"/>
          <w:sz w:val="18"/>
          <w:szCs w:val="18"/>
        </w:rPr>
        <w:t xml:space="preserve">) va propunem o vizita cu degustare de vinuri la Milestii Mici. Colectia sa de Aur care insumeaza peste 2 milioane de sticle de vin a fost inclusa in Cartea Recordurilor, complexul de galerii aflate aici fiind cele mai lungi din </w:t>
      </w:r>
      <w:r>
        <w:rPr>
          <w:rFonts w:asciiTheme="minorHAnsi" w:hAnsiTheme="minorHAnsi" w:cstheme="minorHAnsi"/>
          <w:sz w:val="18"/>
          <w:szCs w:val="18"/>
        </w:rPr>
        <w:t>Euro</w:t>
      </w:r>
      <w:r w:rsidRPr="00634E5B">
        <w:rPr>
          <w:rFonts w:asciiTheme="minorHAnsi" w:hAnsiTheme="minorHAnsi" w:cstheme="minorHAnsi"/>
          <w:sz w:val="18"/>
          <w:szCs w:val="18"/>
        </w:rPr>
        <w:t>pa, cu o lungime de peste 250 de km, din care doar 120 de km sunt utilizati in prezent.</w:t>
      </w:r>
      <w:r>
        <w:rPr>
          <w:rFonts w:asciiTheme="minorHAnsi" w:hAnsiTheme="minorHAnsi" w:cstheme="minorHAnsi"/>
          <w:sz w:val="18"/>
          <w:szCs w:val="18"/>
        </w:rPr>
        <w:t xml:space="preserve"> Cazare la acelasi hotel din Chisinau.</w:t>
      </w:r>
    </w:p>
    <w:p w14:paraId="7F64F538" w14:textId="77777777" w:rsidR="00634E5B" w:rsidRPr="00426994" w:rsidRDefault="00634E5B" w:rsidP="00634E5B">
      <w:pPr>
        <w:ind w:left="-720"/>
        <w:jc w:val="both"/>
        <w:rPr>
          <w:rFonts w:asciiTheme="minorHAnsi" w:hAnsiTheme="minorHAnsi" w:cstheme="minorHAnsi"/>
          <w:b/>
          <w:color w:val="0000FF"/>
          <w:sz w:val="10"/>
          <w:szCs w:val="10"/>
        </w:rPr>
      </w:pPr>
    </w:p>
    <w:p w14:paraId="047B95CE" w14:textId="30D7FD2B" w:rsid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b/>
          <w:color w:val="0B87C3"/>
          <w:sz w:val="18"/>
          <w:szCs w:val="18"/>
        </w:rPr>
        <w:t xml:space="preserve">Ziua 4. CHISINAU </w:t>
      </w:r>
      <w:r>
        <w:rPr>
          <w:rFonts w:asciiTheme="minorHAnsi" w:hAnsiTheme="minorHAnsi" w:cstheme="minorHAnsi"/>
          <w:b/>
          <w:color w:val="0B87C3"/>
          <w:sz w:val="18"/>
          <w:szCs w:val="18"/>
        </w:rPr>
        <w:t>-</w:t>
      </w:r>
      <w:r w:rsidRPr="00634E5B">
        <w:rPr>
          <w:rFonts w:asciiTheme="minorHAnsi" w:hAnsiTheme="minorHAnsi" w:cstheme="minorHAnsi"/>
          <w:b/>
          <w:color w:val="0B87C3"/>
          <w:sz w:val="18"/>
          <w:szCs w:val="18"/>
        </w:rPr>
        <w:t xml:space="preserve"> </w:t>
      </w:r>
      <w:r w:rsidRPr="00C2624B">
        <w:rPr>
          <w:rFonts w:asciiTheme="minorHAnsi" w:hAnsiTheme="minorHAnsi" w:cstheme="minorHAnsi"/>
          <w:b/>
          <w:i/>
          <w:iCs/>
          <w:color w:val="0B87C3"/>
          <w:sz w:val="18"/>
          <w:szCs w:val="18"/>
        </w:rPr>
        <w:t>CRICOVA</w:t>
      </w:r>
      <w:r w:rsidRPr="00634E5B">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Man</w:t>
      </w:r>
      <w:r>
        <w:rPr>
          <w:rFonts w:asciiTheme="minorHAnsi" w:hAnsiTheme="minorHAnsi" w:cstheme="minorHAnsi"/>
          <w:b/>
          <w:color w:val="0B87C3"/>
          <w:sz w:val="18"/>
          <w:szCs w:val="18"/>
        </w:rPr>
        <w:t>astirea</w:t>
      </w:r>
      <w:r w:rsidRPr="00634E5B">
        <w:rPr>
          <w:rFonts w:asciiTheme="minorHAnsi" w:hAnsiTheme="minorHAnsi" w:cstheme="minorHAnsi"/>
          <w:b/>
          <w:color w:val="0B87C3"/>
          <w:sz w:val="18"/>
          <w:szCs w:val="18"/>
        </w:rPr>
        <w:t xml:space="preserve"> CAPRIANA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Conacul lui MANUC BEY -</w:t>
      </w:r>
      <w:r>
        <w:rPr>
          <w:rFonts w:asciiTheme="minorHAnsi" w:hAnsiTheme="minorHAnsi" w:cstheme="minorHAnsi"/>
          <w:b/>
          <w:color w:val="0B87C3"/>
          <w:sz w:val="18"/>
          <w:szCs w:val="18"/>
        </w:rPr>
        <w:t xml:space="preserve"> </w:t>
      </w:r>
      <w:r w:rsidRPr="00634E5B">
        <w:rPr>
          <w:rFonts w:asciiTheme="minorHAnsi" w:hAnsiTheme="minorHAnsi" w:cstheme="minorHAnsi"/>
          <w:b/>
          <w:color w:val="0B87C3"/>
          <w:sz w:val="18"/>
          <w:szCs w:val="18"/>
        </w:rPr>
        <w:t>BUCURESTI (cca. 495 km)</w:t>
      </w:r>
    </w:p>
    <w:p w14:paraId="77690EAD" w14:textId="7B82A595" w:rsidR="00634E5B" w:rsidRPr="00634E5B" w:rsidRDefault="00634E5B" w:rsidP="00634E5B">
      <w:pPr>
        <w:spacing w:before="4" w:after="4"/>
        <w:ind w:left="-567" w:right="227"/>
        <w:jc w:val="both"/>
        <w:rPr>
          <w:rFonts w:asciiTheme="minorHAnsi" w:hAnsiTheme="minorHAnsi" w:cstheme="minorHAnsi"/>
          <w:b/>
          <w:color w:val="0B87C3"/>
          <w:sz w:val="18"/>
          <w:szCs w:val="18"/>
        </w:rPr>
      </w:pPr>
      <w:r w:rsidRPr="00634E5B">
        <w:rPr>
          <w:rFonts w:asciiTheme="minorHAnsi" w:hAnsiTheme="minorHAnsi" w:cstheme="minorHAnsi"/>
          <w:sz w:val="18"/>
          <w:szCs w:val="18"/>
        </w:rPr>
        <w:t>Mic dejun. Timp liber sau deplasare optionala (</w:t>
      </w:r>
      <w:r>
        <w:rPr>
          <w:rFonts w:asciiTheme="minorHAnsi" w:hAnsiTheme="minorHAnsi" w:cstheme="minorHAnsi"/>
          <w:sz w:val="18"/>
          <w:szCs w:val="18"/>
        </w:rPr>
        <w:t>3</w:t>
      </w:r>
      <w:r w:rsidRPr="00634E5B">
        <w:rPr>
          <w:rFonts w:asciiTheme="minorHAnsi" w:hAnsiTheme="minorHAnsi" w:cstheme="minorHAnsi"/>
          <w:sz w:val="18"/>
          <w:szCs w:val="18"/>
        </w:rPr>
        <w:t xml:space="preserve">0 €) la crama Cricova, patrimoniu cultural-national al Republicii Moldova, cel mai mare complex subteran (cca. 53 ha) cunoscut in lume, cu peste 200 de soiuri (multe dintre ele foarte rare sau unice) si peste 30 milioane de litri de vin pentru care a intrat in Cartea Recordurilor (2005). Deschisa in 1952, crama se prezinta ca un labirint de strazi/ bulevarde (cu o lungime totala de cca 120 km) cu denumiri specifice: Legenda Plaiului, Strada Cabernet, Chardonnay s.a., pe care ne vom plimba si noi cu trenuletul turistic fara degustare de vinuri </w:t>
      </w:r>
      <w:r w:rsidRPr="00634E5B">
        <w:rPr>
          <w:rFonts w:asciiTheme="minorHAnsi" w:hAnsiTheme="minorHAnsi" w:cstheme="minorHAnsi"/>
          <w:sz w:val="18"/>
          <w:szCs w:val="18"/>
        </w:rPr>
        <w:lastRenderedPageBreak/>
        <w:t xml:space="preserve">inclusa. Revenim la hotel si pornim spre Manastirea Capriana, una din cele mai vechi din tara, care devine Manastirea domneasca in 1429 in timpul lui Alexandru cel Bun, </w:t>
      </w:r>
      <w:r w:rsidRPr="00634E5B">
        <w:rPr>
          <w:rFonts w:asciiTheme="minorHAnsi" w:hAnsiTheme="minorHAnsi" w:cstheme="minorHAnsi"/>
          <w:color w:val="222222"/>
          <w:sz w:val="18"/>
          <w:szCs w:val="18"/>
        </w:rPr>
        <w:t>nepoata egumenului manastirii, Marena, ajungand sotia domnitorului</w:t>
      </w:r>
      <w:r w:rsidRPr="00634E5B">
        <w:rPr>
          <w:rFonts w:asciiTheme="minorHAnsi" w:hAnsiTheme="minorHAnsi" w:cstheme="minorHAnsi"/>
          <w:sz w:val="18"/>
          <w:szCs w:val="18"/>
        </w:rPr>
        <w:t xml:space="preserve">. Stefan cel Mare, Petru Rares, Al. Lapusneanu si Vasile Lupu, s-au ingrijit de-a lungul timpului de aceasta manastire si totusi la sfarsit de secol XVII aceasta cunoaste o perioada de declin. </w:t>
      </w:r>
      <w:r w:rsidRPr="00634E5B">
        <w:rPr>
          <w:rFonts w:asciiTheme="minorHAnsi" w:hAnsiTheme="minorHAnsi" w:cstheme="minorHAnsi"/>
          <w:color w:val="222222"/>
          <w:sz w:val="18"/>
          <w:szCs w:val="18"/>
        </w:rPr>
        <w:t>In perioada sovietica, manastirea Capriana, a avut mult de suferit, averile fiindu-i trecute in proprietatea statului, pentru ca in 1962 sa fie devastata si inchisa. In chilii a fost deschis un sanatoriu pentru copiii bolnavi de tuberculoza, in biserica „Sfantul Nicolae” s-a organizat clubul satesc, iar biserica „Sfantul Gheorghe” a fost transformata in depozit. Abia dupa redesteptarea nationala din 1989, manastirea si-a redeschis portile.</w:t>
      </w:r>
      <w:r w:rsidRPr="00634E5B">
        <w:rPr>
          <w:rFonts w:asciiTheme="minorHAnsi" w:hAnsiTheme="minorHAnsi" w:cstheme="minorHAnsi"/>
          <w:sz w:val="18"/>
          <w:szCs w:val="18"/>
        </w:rPr>
        <w:t xml:space="preserve"> Urmeaza Hancesti unde vizitam </w:t>
      </w:r>
      <w:r w:rsidRPr="00634E5B">
        <w:rPr>
          <w:rFonts w:asciiTheme="minorHAnsi" w:hAnsiTheme="minorHAnsi" w:cstheme="minorHAnsi"/>
          <w:b/>
          <w:sz w:val="18"/>
          <w:szCs w:val="18"/>
        </w:rPr>
        <w:t>Conacul lui Manuc Bey</w:t>
      </w:r>
      <w:r w:rsidRPr="00634E5B">
        <w:rPr>
          <w:rFonts w:asciiTheme="minorHAnsi" w:hAnsiTheme="minorHAnsi" w:cstheme="minorHAnsi"/>
          <w:sz w:val="18"/>
          <w:szCs w:val="18"/>
        </w:rPr>
        <w:t>, diplomat si negustor armean. Dupa terminarea razboiului ruso-turc din 1806</w:t>
      </w:r>
      <w:r w:rsidRPr="00634E5B">
        <w:rPr>
          <w:rFonts w:asciiTheme="minorHAnsi" w:hAnsiTheme="minorHAnsi" w:cstheme="minorHAnsi"/>
          <w:b/>
          <w:sz w:val="18"/>
          <w:szCs w:val="18"/>
        </w:rPr>
        <w:t>-</w:t>
      </w:r>
      <w:r w:rsidRPr="00634E5B">
        <w:rPr>
          <w:rFonts w:asciiTheme="minorHAnsi" w:hAnsiTheme="minorHAnsi" w:cstheme="minorHAnsi"/>
          <w:sz w:val="18"/>
          <w:szCs w:val="18"/>
        </w:rPr>
        <w:t>12, acesta isi lasa afacerile din Bucuresti pe mainile unor oameni de incredere si se muta cu familia la Chisinau, unde cumpara mosia Hincesti, insa moare intr-un accident de calarie. Constructia a fost inceputa de fiul sau si a fost terminata abia de nepotul sau, in spiritul clasicismului francez, cu deschideri largi de ferestre si logii. Dupa al doilea Razboi mondial conacul a trecut in proprietate sovietica si a gazduit o scoala de mecanizare, apoi un colegiu de constructii. La inceputul anilor 1970 a fost facuta restaurarea Castelului de vanatoare, iar mai tarziu a fost transformat in Muzeu de istorie si etnografie, cu peste 20 de mii de exponate. Pornim spre tara. Sosire in Bucuresti seara, la Academia Militara, in functie de trafic si formalitatile de frontiera.</w:t>
      </w:r>
    </w:p>
    <w:p w14:paraId="3C770EE9" w14:textId="77777777" w:rsidR="00634E5B" w:rsidRPr="00634E5B" w:rsidRDefault="00634E5B" w:rsidP="00634E5B">
      <w:pPr>
        <w:spacing w:before="4" w:after="4"/>
        <w:ind w:right="227"/>
        <w:jc w:val="both"/>
        <w:rPr>
          <w:rFonts w:asciiTheme="minorHAnsi" w:hAnsiTheme="minorHAnsi" w:cstheme="minorHAnsi"/>
          <w:b/>
          <w:color w:val="0B87C3"/>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850"/>
        <w:gridCol w:w="821"/>
        <w:gridCol w:w="820"/>
        <w:gridCol w:w="850"/>
        <w:gridCol w:w="1116"/>
        <w:gridCol w:w="988"/>
        <w:gridCol w:w="1402"/>
        <w:gridCol w:w="1113"/>
        <w:gridCol w:w="1112"/>
      </w:tblGrid>
      <w:tr w:rsidR="00634E5B" w:rsidRPr="0036525D" w14:paraId="2C79C169" w14:textId="77777777" w:rsidTr="00151130">
        <w:trPr>
          <w:trHeight w:val="349"/>
        </w:trPr>
        <w:tc>
          <w:tcPr>
            <w:tcW w:w="1560" w:type="dxa"/>
            <w:shd w:val="clear" w:color="auto" w:fill="0B87C3"/>
            <w:tcMar>
              <w:top w:w="0" w:type="dxa"/>
              <w:left w:w="57" w:type="dxa"/>
              <w:bottom w:w="0" w:type="dxa"/>
              <w:right w:w="57" w:type="dxa"/>
            </w:tcMar>
            <w:vAlign w:val="center"/>
            <w:hideMark/>
          </w:tcPr>
          <w:p w14:paraId="16C6F6CB"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0" w:type="dxa"/>
            <w:shd w:val="clear" w:color="auto" w:fill="0B87C3"/>
            <w:vAlign w:val="center"/>
          </w:tcPr>
          <w:p w14:paraId="69F69233"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353A12B"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1" w:type="dxa"/>
            <w:shd w:val="clear" w:color="auto" w:fill="0B87C3"/>
            <w:tcMar>
              <w:top w:w="0" w:type="dxa"/>
              <w:left w:w="57" w:type="dxa"/>
              <w:bottom w:w="0" w:type="dxa"/>
              <w:right w:w="57" w:type="dxa"/>
            </w:tcMar>
            <w:vAlign w:val="center"/>
            <w:hideMark/>
          </w:tcPr>
          <w:p w14:paraId="2A5AC504"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744EE7C"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0" w:type="dxa"/>
            <w:shd w:val="clear" w:color="auto" w:fill="0B87C3"/>
            <w:tcMar>
              <w:top w:w="0" w:type="dxa"/>
              <w:left w:w="57" w:type="dxa"/>
              <w:bottom w:w="0" w:type="dxa"/>
              <w:right w:w="57" w:type="dxa"/>
            </w:tcMar>
            <w:vAlign w:val="center"/>
            <w:hideMark/>
          </w:tcPr>
          <w:p w14:paraId="2A7E088E"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01AECA7"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F59DEE"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0B89671"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16" w:type="dxa"/>
            <w:shd w:val="clear" w:color="auto" w:fill="0B87C3"/>
            <w:tcMar>
              <w:top w:w="0" w:type="dxa"/>
              <w:left w:w="57" w:type="dxa"/>
              <w:bottom w:w="0" w:type="dxa"/>
              <w:right w:w="57" w:type="dxa"/>
            </w:tcMar>
            <w:vAlign w:val="center"/>
            <w:hideMark/>
          </w:tcPr>
          <w:p w14:paraId="247044DE" w14:textId="4338A5D8"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20ECDFF"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88" w:type="dxa"/>
            <w:shd w:val="clear" w:color="auto" w:fill="0B87C3"/>
            <w:tcMar>
              <w:top w:w="0" w:type="dxa"/>
              <w:left w:w="57" w:type="dxa"/>
              <w:bottom w:w="0" w:type="dxa"/>
              <w:right w:w="57" w:type="dxa"/>
            </w:tcMar>
            <w:vAlign w:val="center"/>
            <w:hideMark/>
          </w:tcPr>
          <w:p w14:paraId="0D015ED8"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02" w:type="dxa"/>
            <w:shd w:val="clear" w:color="auto" w:fill="0B87C3"/>
            <w:tcMar>
              <w:top w:w="0" w:type="dxa"/>
              <w:left w:w="57" w:type="dxa"/>
              <w:bottom w:w="0" w:type="dxa"/>
              <w:right w:w="57" w:type="dxa"/>
            </w:tcMar>
            <w:vAlign w:val="center"/>
            <w:hideMark/>
          </w:tcPr>
          <w:p w14:paraId="08A04896"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13" w:type="dxa"/>
            <w:shd w:val="clear" w:color="auto" w:fill="0B87C3"/>
            <w:tcMar>
              <w:top w:w="0" w:type="dxa"/>
              <w:left w:w="57" w:type="dxa"/>
              <w:bottom w:w="0" w:type="dxa"/>
              <w:right w:w="57" w:type="dxa"/>
            </w:tcMar>
            <w:vAlign w:val="center"/>
            <w:hideMark/>
          </w:tcPr>
          <w:p w14:paraId="080D4ADF"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00FE13ED" w14:textId="77777777" w:rsidR="00634E5B" w:rsidRPr="0036525D" w:rsidRDefault="00634E5B" w:rsidP="00151130">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112" w:type="dxa"/>
            <w:shd w:val="clear" w:color="auto" w:fill="0B87C3"/>
            <w:vAlign w:val="center"/>
          </w:tcPr>
          <w:p w14:paraId="2E4F1F8A" w14:textId="77777777" w:rsidR="00634E5B" w:rsidRPr="0036525D" w:rsidRDefault="00634E5B" w:rsidP="00151130">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51130" w:rsidRPr="00F36D62" w14:paraId="137B2008" w14:textId="77777777" w:rsidTr="00151130">
        <w:trPr>
          <w:trHeight w:val="191"/>
        </w:trPr>
        <w:tc>
          <w:tcPr>
            <w:tcW w:w="1560" w:type="dxa"/>
            <w:tcMar>
              <w:top w:w="0" w:type="dxa"/>
              <w:left w:w="57" w:type="dxa"/>
              <w:bottom w:w="0" w:type="dxa"/>
              <w:right w:w="57" w:type="dxa"/>
            </w:tcMar>
            <w:vAlign w:val="center"/>
            <w:hideMark/>
          </w:tcPr>
          <w:p w14:paraId="55FDB425" w14:textId="106B5E82" w:rsidR="00151130" w:rsidRPr="00F36D62" w:rsidRDefault="00151130" w:rsidP="00151130">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14.08 (Sf. Maria)</w:t>
            </w:r>
          </w:p>
        </w:tc>
        <w:tc>
          <w:tcPr>
            <w:tcW w:w="850" w:type="dxa"/>
            <w:vAlign w:val="center"/>
          </w:tcPr>
          <w:p w14:paraId="00F4CD38" w14:textId="095BFD9B" w:rsidR="00151130" w:rsidRPr="00F36D62" w:rsidRDefault="00151130"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1115 </w:t>
            </w:r>
            <w:r w:rsidRPr="0034766B">
              <w:rPr>
                <w:rFonts w:ascii="Calibri" w:hAnsi="Calibri" w:cs="Calibri"/>
                <w:b/>
                <w:sz w:val="18"/>
                <w:szCs w:val="18"/>
                <w:lang w:eastAsia="en-GB"/>
              </w:rPr>
              <w:t>lei</w:t>
            </w:r>
          </w:p>
        </w:tc>
        <w:tc>
          <w:tcPr>
            <w:tcW w:w="821" w:type="dxa"/>
            <w:tcMar>
              <w:top w:w="0" w:type="dxa"/>
              <w:left w:w="57" w:type="dxa"/>
              <w:bottom w:w="0" w:type="dxa"/>
              <w:right w:w="57" w:type="dxa"/>
            </w:tcMar>
            <w:vAlign w:val="center"/>
            <w:hideMark/>
          </w:tcPr>
          <w:p w14:paraId="4A718A13" w14:textId="0E21FE32" w:rsidR="00151130" w:rsidRPr="00F36D62" w:rsidRDefault="00151130"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1185 </w:t>
            </w:r>
            <w:r w:rsidRPr="0034766B">
              <w:rPr>
                <w:rFonts w:ascii="Calibri" w:hAnsi="Calibri" w:cs="Calibri"/>
                <w:b/>
                <w:sz w:val="18"/>
                <w:szCs w:val="18"/>
                <w:lang w:eastAsia="en-GB"/>
              </w:rPr>
              <w:t>lei</w:t>
            </w:r>
          </w:p>
        </w:tc>
        <w:tc>
          <w:tcPr>
            <w:tcW w:w="820" w:type="dxa"/>
            <w:tcMar>
              <w:top w:w="0" w:type="dxa"/>
              <w:left w:w="57" w:type="dxa"/>
              <w:bottom w:w="0" w:type="dxa"/>
              <w:right w:w="57" w:type="dxa"/>
            </w:tcMar>
            <w:vAlign w:val="center"/>
            <w:hideMark/>
          </w:tcPr>
          <w:p w14:paraId="00CAE59B" w14:textId="5DA9CFB2" w:rsidR="00151130" w:rsidRPr="00F36D62" w:rsidRDefault="00151130"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1255 </w:t>
            </w:r>
            <w:r w:rsidRPr="0034766B">
              <w:rPr>
                <w:rFonts w:ascii="Calibri" w:hAnsi="Calibri" w:cs="Calibri"/>
                <w:b/>
                <w:sz w:val="18"/>
                <w:szCs w:val="18"/>
                <w:lang w:eastAsia="en-GB"/>
              </w:rPr>
              <w:t>lei</w:t>
            </w:r>
          </w:p>
        </w:tc>
        <w:tc>
          <w:tcPr>
            <w:tcW w:w="850" w:type="dxa"/>
            <w:tcMar>
              <w:top w:w="0" w:type="dxa"/>
              <w:left w:w="57" w:type="dxa"/>
              <w:bottom w:w="0" w:type="dxa"/>
              <w:right w:w="57" w:type="dxa"/>
            </w:tcMar>
            <w:vAlign w:val="center"/>
            <w:hideMark/>
          </w:tcPr>
          <w:p w14:paraId="02D71D11" w14:textId="42ACE228" w:rsidR="00151130" w:rsidRPr="00F36D62" w:rsidRDefault="00151130"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1325 </w:t>
            </w:r>
            <w:r w:rsidRPr="0034766B">
              <w:rPr>
                <w:rFonts w:ascii="Calibri" w:hAnsi="Calibri" w:cs="Calibri"/>
                <w:b/>
                <w:sz w:val="18"/>
                <w:szCs w:val="18"/>
                <w:lang w:eastAsia="en-GB"/>
              </w:rPr>
              <w:t>lei</w:t>
            </w:r>
          </w:p>
        </w:tc>
        <w:tc>
          <w:tcPr>
            <w:tcW w:w="1116" w:type="dxa"/>
            <w:tcMar>
              <w:top w:w="0" w:type="dxa"/>
              <w:left w:w="57" w:type="dxa"/>
              <w:bottom w:w="0" w:type="dxa"/>
              <w:right w:w="57" w:type="dxa"/>
            </w:tcMar>
            <w:vAlign w:val="center"/>
            <w:hideMark/>
          </w:tcPr>
          <w:p w14:paraId="1182B9AC" w14:textId="2BD19890" w:rsidR="00151130" w:rsidRPr="00F36D62" w:rsidRDefault="00151130"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1395 </w:t>
            </w:r>
            <w:r w:rsidRPr="0034766B">
              <w:rPr>
                <w:rFonts w:ascii="Calibri" w:hAnsi="Calibri" w:cs="Calibri"/>
                <w:b/>
                <w:sz w:val="18"/>
                <w:szCs w:val="18"/>
                <w:lang w:eastAsia="en-GB"/>
              </w:rPr>
              <w:t>lei</w:t>
            </w:r>
          </w:p>
        </w:tc>
        <w:tc>
          <w:tcPr>
            <w:tcW w:w="988" w:type="dxa"/>
            <w:tcMar>
              <w:top w:w="0" w:type="dxa"/>
              <w:left w:w="57" w:type="dxa"/>
              <w:bottom w:w="0" w:type="dxa"/>
              <w:right w:w="57" w:type="dxa"/>
            </w:tcMar>
            <w:vAlign w:val="center"/>
            <w:hideMark/>
          </w:tcPr>
          <w:p w14:paraId="5F19A5B4" w14:textId="461779BF" w:rsidR="00151130" w:rsidRPr="00F36D62" w:rsidRDefault="00B304BB"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725 </w:t>
            </w:r>
            <w:r w:rsidR="00151130" w:rsidRPr="0034766B">
              <w:rPr>
                <w:rFonts w:ascii="Calibri" w:hAnsi="Calibri" w:cs="Calibri"/>
                <w:b/>
                <w:sz w:val="18"/>
                <w:szCs w:val="18"/>
                <w:lang w:eastAsia="en-GB"/>
              </w:rPr>
              <w:t>lei</w:t>
            </w:r>
          </w:p>
        </w:tc>
        <w:tc>
          <w:tcPr>
            <w:tcW w:w="1402" w:type="dxa"/>
            <w:tcMar>
              <w:top w:w="0" w:type="dxa"/>
              <w:left w:w="57" w:type="dxa"/>
              <w:bottom w:w="0" w:type="dxa"/>
              <w:right w:w="57" w:type="dxa"/>
            </w:tcMar>
            <w:vAlign w:val="center"/>
            <w:hideMark/>
          </w:tcPr>
          <w:p w14:paraId="75F6CE01" w14:textId="5E79352F" w:rsidR="00151130" w:rsidRPr="00F36D62" w:rsidRDefault="00B304BB"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350 </w:t>
            </w:r>
            <w:r w:rsidR="00151130" w:rsidRPr="0034766B">
              <w:rPr>
                <w:rFonts w:ascii="Calibri" w:hAnsi="Calibri" w:cs="Calibri"/>
                <w:b/>
                <w:sz w:val="18"/>
                <w:szCs w:val="18"/>
                <w:lang w:eastAsia="en-GB"/>
              </w:rPr>
              <w:t>lei</w:t>
            </w:r>
          </w:p>
        </w:tc>
        <w:tc>
          <w:tcPr>
            <w:tcW w:w="1113" w:type="dxa"/>
            <w:tcMar>
              <w:top w:w="0" w:type="dxa"/>
              <w:left w:w="57" w:type="dxa"/>
              <w:bottom w:w="0" w:type="dxa"/>
              <w:right w:w="57" w:type="dxa"/>
            </w:tcMar>
            <w:vAlign w:val="center"/>
            <w:hideMark/>
          </w:tcPr>
          <w:p w14:paraId="1849FC45" w14:textId="78878DDE" w:rsidR="00151130" w:rsidRPr="00F36D62" w:rsidRDefault="00B304BB"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1195 </w:t>
            </w:r>
            <w:r w:rsidR="00151130" w:rsidRPr="0034766B">
              <w:rPr>
                <w:rFonts w:ascii="Calibri" w:hAnsi="Calibri" w:cs="Calibri"/>
                <w:b/>
                <w:sz w:val="18"/>
                <w:szCs w:val="18"/>
                <w:lang w:eastAsia="en-GB"/>
              </w:rPr>
              <w:t>lei</w:t>
            </w:r>
          </w:p>
        </w:tc>
        <w:tc>
          <w:tcPr>
            <w:tcW w:w="1112" w:type="dxa"/>
            <w:vAlign w:val="center"/>
          </w:tcPr>
          <w:p w14:paraId="695F98F0" w14:textId="50E3F3F7" w:rsidR="00151130" w:rsidRPr="00F36D62" w:rsidRDefault="00B304BB" w:rsidP="00151130">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1295 </w:t>
            </w:r>
            <w:r w:rsidR="00151130" w:rsidRPr="0034766B">
              <w:rPr>
                <w:rFonts w:ascii="Calibri" w:hAnsi="Calibri" w:cs="Calibri"/>
                <w:b/>
                <w:sz w:val="18"/>
                <w:szCs w:val="18"/>
                <w:lang w:eastAsia="en-GB"/>
              </w:rPr>
              <w:t>lei</w:t>
            </w:r>
          </w:p>
        </w:tc>
      </w:tr>
      <w:tr w:rsidR="00151130" w:rsidRPr="00F36D62" w14:paraId="44F59D18" w14:textId="77777777" w:rsidTr="00151130">
        <w:trPr>
          <w:trHeight w:val="191"/>
        </w:trPr>
        <w:tc>
          <w:tcPr>
            <w:tcW w:w="1560" w:type="dxa"/>
            <w:tcMar>
              <w:top w:w="0" w:type="dxa"/>
              <w:left w:w="57" w:type="dxa"/>
              <w:bottom w:w="0" w:type="dxa"/>
              <w:right w:w="57" w:type="dxa"/>
            </w:tcMar>
            <w:vAlign w:val="center"/>
          </w:tcPr>
          <w:p w14:paraId="7ADE3069" w14:textId="44BCA8F2" w:rsidR="00151130" w:rsidRDefault="00151130" w:rsidP="00151130">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03.10</w:t>
            </w:r>
          </w:p>
          <w:p w14:paraId="54256FDB" w14:textId="48EE5921" w:rsidR="00151130" w:rsidRDefault="00151130" w:rsidP="00151130">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(Festivalul Vinului)</w:t>
            </w:r>
          </w:p>
        </w:tc>
        <w:tc>
          <w:tcPr>
            <w:tcW w:w="850" w:type="dxa"/>
            <w:vAlign w:val="center"/>
          </w:tcPr>
          <w:p w14:paraId="3B40F927" w14:textId="44C66621" w:rsidR="00151130" w:rsidRPr="00F36D62"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1380 </w:t>
            </w:r>
            <w:r w:rsidR="00151130" w:rsidRPr="0034766B">
              <w:rPr>
                <w:rFonts w:ascii="Calibri" w:hAnsi="Calibri" w:cs="Calibri"/>
                <w:b/>
                <w:sz w:val="18"/>
                <w:szCs w:val="18"/>
                <w:lang w:eastAsia="en-GB"/>
              </w:rPr>
              <w:t>lei</w:t>
            </w:r>
          </w:p>
        </w:tc>
        <w:tc>
          <w:tcPr>
            <w:tcW w:w="821" w:type="dxa"/>
            <w:tcMar>
              <w:top w:w="0" w:type="dxa"/>
              <w:left w:w="57" w:type="dxa"/>
              <w:bottom w:w="0" w:type="dxa"/>
              <w:right w:w="57" w:type="dxa"/>
            </w:tcMar>
            <w:vAlign w:val="center"/>
          </w:tcPr>
          <w:p w14:paraId="46A329C7" w14:textId="25388C35"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1466 </w:t>
            </w:r>
            <w:r w:rsidR="00151130" w:rsidRPr="0034766B">
              <w:rPr>
                <w:rFonts w:ascii="Calibri" w:hAnsi="Calibri" w:cs="Calibri"/>
                <w:b/>
                <w:sz w:val="18"/>
                <w:szCs w:val="18"/>
                <w:lang w:eastAsia="en-GB"/>
              </w:rPr>
              <w:t>lei</w:t>
            </w:r>
          </w:p>
        </w:tc>
        <w:tc>
          <w:tcPr>
            <w:tcW w:w="820" w:type="dxa"/>
            <w:tcMar>
              <w:top w:w="0" w:type="dxa"/>
              <w:left w:w="57" w:type="dxa"/>
              <w:bottom w:w="0" w:type="dxa"/>
              <w:right w:w="57" w:type="dxa"/>
            </w:tcMar>
            <w:vAlign w:val="center"/>
          </w:tcPr>
          <w:p w14:paraId="7C86A49C" w14:textId="1CC591EF"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1552 </w:t>
            </w:r>
            <w:r w:rsidR="00151130" w:rsidRPr="0034766B">
              <w:rPr>
                <w:rFonts w:ascii="Calibri" w:hAnsi="Calibri" w:cs="Calibri"/>
                <w:b/>
                <w:sz w:val="18"/>
                <w:szCs w:val="18"/>
                <w:lang w:eastAsia="en-GB"/>
              </w:rPr>
              <w:t>lei</w:t>
            </w:r>
          </w:p>
        </w:tc>
        <w:tc>
          <w:tcPr>
            <w:tcW w:w="850" w:type="dxa"/>
            <w:tcMar>
              <w:top w:w="0" w:type="dxa"/>
              <w:left w:w="57" w:type="dxa"/>
              <w:bottom w:w="0" w:type="dxa"/>
              <w:right w:w="57" w:type="dxa"/>
            </w:tcMar>
            <w:vAlign w:val="center"/>
          </w:tcPr>
          <w:p w14:paraId="5465F566" w14:textId="66AF7F01"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1639 </w:t>
            </w:r>
            <w:r w:rsidR="00151130" w:rsidRPr="0034766B">
              <w:rPr>
                <w:rFonts w:ascii="Calibri" w:hAnsi="Calibri" w:cs="Calibri"/>
                <w:b/>
                <w:sz w:val="18"/>
                <w:szCs w:val="18"/>
                <w:lang w:eastAsia="en-GB"/>
              </w:rPr>
              <w:t>lei</w:t>
            </w:r>
          </w:p>
        </w:tc>
        <w:tc>
          <w:tcPr>
            <w:tcW w:w="1116" w:type="dxa"/>
            <w:tcMar>
              <w:top w:w="0" w:type="dxa"/>
              <w:left w:w="57" w:type="dxa"/>
              <w:bottom w:w="0" w:type="dxa"/>
              <w:right w:w="57" w:type="dxa"/>
            </w:tcMar>
            <w:vAlign w:val="center"/>
          </w:tcPr>
          <w:p w14:paraId="66842624" w14:textId="5074020E"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1725 </w:t>
            </w:r>
            <w:r w:rsidR="00151130" w:rsidRPr="0034766B">
              <w:rPr>
                <w:rFonts w:ascii="Calibri" w:hAnsi="Calibri" w:cs="Calibri"/>
                <w:b/>
                <w:sz w:val="18"/>
                <w:szCs w:val="18"/>
                <w:lang w:eastAsia="en-GB"/>
              </w:rPr>
              <w:t>lei</w:t>
            </w:r>
          </w:p>
        </w:tc>
        <w:tc>
          <w:tcPr>
            <w:tcW w:w="988" w:type="dxa"/>
            <w:tcMar>
              <w:top w:w="0" w:type="dxa"/>
              <w:left w:w="57" w:type="dxa"/>
              <w:bottom w:w="0" w:type="dxa"/>
              <w:right w:w="57" w:type="dxa"/>
            </w:tcMar>
            <w:vAlign w:val="center"/>
          </w:tcPr>
          <w:p w14:paraId="76B815FB" w14:textId="26AFA5E2" w:rsidR="00151130" w:rsidRPr="00F36D62"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875 </w:t>
            </w:r>
            <w:r w:rsidR="00151130" w:rsidRPr="0034766B">
              <w:rPr>
                <w:rFonts w:ascii="Calibri" w:hAnsi="Calibri" w:cs="Calibri"/>
                <w:b/>
                <w:sz w:val="18"/>
                <w:szCs w:val="18"/>
                <w:lang w:eastAsia="en-GB"/>
              </w:rPr>
              <w:t>lei</w:t>
            </w:r>
          </w:p>
        </w:tc>
        <w:tc>
          <w:tcPr>
            <w:tcW w:w="1402" w:type="dxa"/>
            <w:tcMar>
              <w:top w:w="0" w:type="dxa"/>
              <w:left w:w="57" w:type="dxa"/>
              <w:bottom w:w="0" w:type="dxa"/>
              <w:right w:w="57" w:type="dxa"/>
            </w:tcMar>
            <w:vAlign w:val="center"/>
          </w:tcPr>
          <w:p w14:paraId="0F303566" w14:textId="4AD4B3DD" w:rsidR="00151130" w:rsidRPr="00F36D62"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425 </w:t>
            </w:r>
            <w:r w:rsidR="00151130" w:rsidRPr="0034766B">
              <w:rPr>
                <w:rFonts w:ascii="Calibri" w:hAnsi="Calibri" w:cs="Calibri"/>
                <w:b/>
                <w:sz w:val="18"/>
                <w:szCs w:val="18"/>
                <w:lang w:eastAsia="en-GB"/>
              </w:rPr>
              <w:t>lei</w:t>
            </w:r>
          </w:p>
        </w:tc>
        <w:tc>
          <w:tcPr>
            <w:tcW w:w="1113" w:type="dxa"/>
            <w:tcMar>
              <w:top w:w="0" w:type="dxa"/>
              <w:left w:w="57" w:type="dxa"/>
              <w:bottom w:w="0" w:type="dxa"/>
              <w:right w:w="57" w:type="dxa"/>
            </w:tcMar>
            <w:vAlign w:val="center"/>
          </w:tcPr>
          <w:p w14:paraId="477D3D3B" w14:textId="3755F236"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1525 </w:t>
            </w:r>
            <w:r w:rsidR="00151130" w:rsidRPr="0034766B">
              <w:rPr>
                <w:rFonts w:ascii="Calibri" w:hAnsi="Calibri" w:cs="Calibri"/>
                <w:b/>
                <w:sz w:val="18"/>
                <w:szCs w:val="18"/>
                <w:lang w:eastAsia="en-GB"/>
              </w:rPr>
              <w:t>lei</w:t>
            </w:r>
          </w:p>
        </w:tc>
        <w:tc>
          <w:tcPr>
            <w:tcW w:w="1112" w:type="dxa"/>
            <w:vAlign w:val="center"/>
          </w:tcPr>
          <w:p w14:paraId="2AA2DC99" w14:textId="3A0805A6" w:rsidR="00151130" w:rsidRDefault="00B304BB" w:rsidP="00151130">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1625 </w:t>
            </w:r>
            <w:r w:rsidR="00151130" w:rsidRPr="0034766B">
              <w:rPr>
                <w:rFonts w:ascii="Calibri" w:hAnsi="Calibri" w:cs="Calibri"/>
                <w:b/>
                <w:sz w:val="18"/>
                <w:szCs w:val="18"/>
                <w:lang w:eastAsia="en-GB"/>
              </w:rPr>
              <w:t>lei</w:t>
            </w:r>
          </w:p>
        </w:tc>
      </w:tr>
    </w:tbl>
    <w:p w14:paraId="75889B82" w14:textId="77777777" w:rsidR="00634E5B" w:rsidRPr="00CB638F" w:rsidRDefault="00634E5B" w:rsidP="00634E5B">
      <w:pPr>
        <w:ind w:left="-567" w:right="227"/>
        <w:jc w:val="both"/>
        <w:rPr>
          <w:rFonts w:asciiTheme="minorHAnsi" w:eastAsia="Tahoma" w:hAnsiTheme="minorHAnsi" w:cstheme="minorHAnsi"/>
          <w:b/>
          <w:bCs/>
          <w:sz w:val="6"/>
          <w:szCs w:val="6"/>
        </w:rPr>
      </w:pPr>
    </w:p>
    <w:p w14:paraId="14C2CACE" w14:textId="77777777" w:rsidR="00634E5B" w:rsidRPr="00183278" w:rsidRDefault="00634E5B" w:rsidP="00634E5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FEB0EFD" w14:textId="77777777" w:rsidR="00634E5B" w:rsidRPr="00183278" w:rsidRDefault="00634E5B" w:rsidP="00634E5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7AAC4B2" w14:textId="77777777" w:rsidR="00634E5B" w:rsidRPr="00183278" w:rsidRDefault="00634E5B" w:rsidP="00634E5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D48B0C2" w14:textId="77777777" w:rsidR="00634E5B" w:rsidRPr="00183278" w:rsidRDefault="00634E5B" w:rsidP="00634E5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8B20958" w14:textId="77777777" w:rsidR="00634E5B" w:rsidRPr="00CB638F" w:rsidRDefault="00634E5B" w:rsidP="00634E5B">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634E5B" w:rsidRPr="0036525D" w14:paraId="76B11B0B" w14:textId="77777777" w:rsidTr="005348EC">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1D7360" w14:textId="77777777" w:rsidR="00634E5B" w:rsidRPr="0036525D" w:rsidRDefault="00634E5B" w:rsidP="005348EC">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DFEDC3" w14:textId="77777777" w:rsidR="00634E5B" w:rsidRPr="0036525D" w:rsidRDefault="00634E5B" w:rsidP="005348EC">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634E5B" w:rsidRPr="0036525D" w14:paraId="09A78562" w14:textId="77777777" w:rsidTr="005348EC">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03676099" w14:textId="77777777" w:rsidR="00634E5B" w:rsidRPr="00A650A6" w:rsidRDefault="00634E5B" w:rsidP="005348EC">
            <w:pPr>
              <w:pStyle w:val="ListParagraph"/>
              <w:numPr>
                <w:ilvl w:val="0"/>
                <w:numId w:val="39"/>
              </w:numPr>
              <w:ind w:left="69" w:hanging="69"/>
              <w:jc w:val="both"/>
              <w:rPr>
                <w:rFonts w:asciiTheme="minorHAnsi" w:hAnsiTheme="minorHAnsi" w:cstheme="minorHAnsi"/>
                <w:sz w:val="18"/>
                <w:szCs w:val="18"/>
              </w:rPr>
            </w:pPr>
            <w:r w:rsidRPr="00A650A6">
              <w:rPr>
                <w:rFonts w:asciiTheme="minorHAnsi" w:hAnsiTheme="minorHAnsi" w:cstheme="minorHAnsi"/>
                <w:sz w:val="18"/>
                <w:szCs w:val="18"/>
                <w:lang w:val="fr-FR"/>
              </w:rPr>
              <w:t xml:space="preserve">Transport cu autocar clasificat </w:t>
            </w:r>
          </w:p>
          <w:p w14:paraId="2FF17AC4" w14:textId="6367BBD5" w:rsidR="00634E5B" w:rsidRPr="00A650A6" w:rsidRDefault="00634E5B" w:rsidP="005348EC">
            <w:pPr>
              <w:pStyle w:val="ListParagraph"/>
              <w:numPr>
                <w:ilvl w:val="0"/>
                <w:numId w:val="39"/>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3 cazari cu mic dejun in hote</w:t>
            </w:r>
            <w:r>
              <w:rPr>
                <w:rFonts w:asciiTheme="minorHAnsi" w:hAnsiTheme="minorHAnsi" w:cstheme="minorHAnsi"/>
                <w:sz w:val="18"/>
                <w:szCs w:val="18"/>
              </w:rPr>
              <w:t>luri 3-4*</w:t>
            </w:r>
          </w:p>
          <w:p w14:paraId="5DFF78FC" w14:textId="77777777" w:rsidR="00634E5B" w:rsidRPr="00A650A6" w:rsidRDefault="00634E5B" w:rsidP="005348EC">
            <w:pPr>
              <w:pStyle w:val="ListParagraph"/>
              <w:numPr>
                <w:ilvl w:val="0"/>
                <w:numId w:val="39"/>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Ghid insotitor din partea agentiei pe traseu</w:t>
            </w:r>
          </w:p>
          <w:p w14:paraId="2CD135D6" w14:textId="77777777" w:rsidR="00634E5B" w:rsidRDefault="00634E5B" w:rsidP="005348EC">
            <w:pPr>
              <w:pStyle w:val="ListParagraph"/>
              <w:numPr>
                <w:ilvl w:val="0"/>
                <w:numId w:val="39"/>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Vizite conform program.</w:t>
            </w:r>
          </w:p>
          <w:p w14:paraId="540509F3" w14:textId="77777777" w:rsidR="00634E5B" w:rsidRPr="00A650A6" w:rsidRDefault="00634E5B" w:rsidP="005348EC">
            <w:pPr>
              <w:pStyle w:val="ListParagraph"/>
              <w:ind w:left="0"/>
              <w:jc w:val="both"/>
              <w:rPr>
                <w:rFonts w:asciiTheme="minorHAnsi" w:hAnsiTheme="minorHAnsi" w:cstheme="minorHAnsi"/>
                <w:sz w:val="18"/>
                <w:szCs w:val="18"/>
              </w:rPr>
            </w:pPr>
            <w:r w:rsidRPr="00A650A6">
              <w:rPr>
                <w:rFonts w:asciiTheme="minorHAnsi" w:hAnsiTheme="minorHAnsi" w:cstheme="minorHAnsi"/>
                <w:sz w:val="18"/>
                <w:szCs w:val="18"/>
              </w:rPr>
              <w:t>*</w:t>
            </w:r>
            <w:r w:rsidRPr="00A650A6">
              <w:rPr>
                <w:rFonts w:asciiTheme="minorHAnsi" w:hAnsiTheme="minorHAnsi" w:cstheme="minorHAnsi"/>
                <w:sz w:val="18"/>
                <w:szCs w:val="18"/>
                <w:u w:val="single"/>
              </w:rPr>
              <w:t>ATENTIE</w:t>
            </w:r>
            <w:r w:rsidRPr="00A650A6">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05B7FD3" w14:textId="77777777" w:rsidR="00634E5B" w:rsidRPr="00A650A6" w:rsidRDefault="00634E5B" w:rsidP="005348EC">
            <w:pPr>
              <w:pStyle w:val="ListParagraph"/>
              <w:numPr>
                <w:ilvl w:val="0"/>
                <w:numId w:val="52"/>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3143A59C" w14:textId="77777777" w:rsidR="00634E5B" w:rsidRPr="00A650A6" w:rsidRDefault="00634E5B" w:rsidP="005348EC">
            <w:pPr>
              <w:pStyle w:val="ListParagraph"/>
              <w:numPr>
                <w:ilvl w:val="0"/>
                <w:numId w:val="52"/>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 ghizii locali si biletele de intrare la obiectivele turistice, inclusiv pentru excursiile optionale</w:t>
            </w:r>
          </w:p>
          <w:p w14:paraId="0B3510FD" w14:textId="77777777" w:rsidR="00634E5B" w:rsidRPr="00A650A6" w:rsidRDefault="00634E5B" w:rsidP="005348EC">
            <w:pPr>
              <w:pStyle w:val="ListParagraph"/>
              <w:numPr>
                <w:ilvl w:val="0"/>
                <w:numId w:val="52"/>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lang w:val="fr-FR"/>
              </w:rPr>
              <w:t>Locuri preferentiale autocar (primele 3 banchete) – supliment de 5% din tarif standard pentru loc in camera dubla</w:t>
            </w:r>
          </w:p>
          <w:p w14:paraId="0DD9800C" w14:textId="257A9E4A" w:rsidR="00634E5B" w:rsidRPr="00A650A6" w:rsidRDefault="00634E5B" w:rsidP="005348EC">
            <w:pPr>
              <w:pStyle w:val="ListParagraph"/>
              <w:numPr>
                <w:ilvl w:val="0"/>
                <w:numId w:val="52"/>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Taxa de oras, in valoare totala de </w:t>
            </w:r>
            <w:r w:rsidR="00F930BA">
              <w:rPr>
                <w:rFonts w:asciiTheme="minorHAnsi" w:hAnsiTheme="minorHAnsi" w:cstheme="minorHAnsi"/>
                <w:sz w:val="18"/>
                <w:szCs w:val="18"/>
              </w:rPr>
              <w:t>40</w:t>
            </w:r>
            <w:r w:rsidRPr="00A650A6">
              <w:rPr>
                <w:rFonts w:asciiTheme="minorHAnsi" w:hAnsiTheme="minorHAnsi" w:cstheme="minorHAnsi"/>
                <w:sz w:val="18"/>
                <w:szCs w:val="18"/>
              </w:rPr>
              <w:t xml:space="preserve"> </w:t>
            </w:r>
            <w:r w:rsidR="00F930BA">
              <w:rPr>
                <w:rFonts w:asciiTheme="minorHAnsi" w:hAnsiTheme="minorHAnsi" w:cstheme="minorHAnsi"/>
                <w:sz w:val="18"/>
                <w:szCs w:val="18"/>
              </w:rPr>
              <w:t>lei</w:t>
            </w:r>
            <w:r w:rsidRPr="00A650A6">
              <w:rPr>
                <w:rFonts w:asciiTheme="minorHAnsi" w:hAnsiTheme="minorHAnsi" w:cstheme="minorHAnsi"/>
                <w:sz w:val="18"/>
                <w:szCs w:val="18"/>
              </w:rPr>
              <w:t xml:space="preserve">/persoana (calculat la momentul lansarii programului, in luna </w:t>
            </w:r>
            <w:r>
              <w:rPr>
                <w:rFonts w:asciiTheme="minorHAnsi" w:hAnsiTheme="minorHAnsi" w:cstheme="minorHAnsi"/>
                <w:sz w:val="18"/>
                <w:szCs w:val="18"/>
              </w:rPr>
              <w:t>martie</w:t>
            </w:r>
            <w:r w:rsidRPr="00A650A6">
              <w:rPr>
                <w:rFonts w:asciiTheme="minorHAnsi" w:hAnsiTheme="minorHAnsi" w:cstheme="minorHAnsi"/>
                <w:sz w:val="18"/>
                <w:szCs w:val="18"/>
              </w:rPr>
              <w:t xml:space="preserve"> 202</w:t>
            </w:r>
            <w:r>
              <w:rPr>
                <w:rFonts w:asciiTheme="minorHAnsi" w:hAnsiTheme="minorHAnsi" w:cstheme="minorHAnsi"/>
                <w:sz w:val="18"/>
                <w:szCs w:val="18"/>
              </w:rPr>
              <w:t>5</w:t>
            </w:r>
            <w:r w:rsidRPr="00A650A6">
              <w:rPr>
                <w:rFonts w:asciiTheme="minorHAnsi" w:hAnsiTheme="minorHAnsi" w:cstheme="minorHAnsi"/>
                <w:sz w:val="18"/>
                <w:szCs w:val="18"/>
              </w:rPr>
              <w:t>; suma exacta va fi comunicata turistilor de catre ghid, in prima zi a circuitului)</w:t>
            </w:r>
          </w:p>
          <w:p w14:paraId="6C12006F" w14:textId="639AD5EB" w:rsidR="00634E5B" w:rsidRPr="00A650A6" w:rsidRDefault="00634E5B" w:rsidP="005348EC">
            <w:pPr>
              <w:pStyle w:val="ListParagraph"/>
              <w:numPr>
                <w:ilvl w:val="0"/>
                <w:numId w:val="52"/>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Bacsis/tips - echipaj (recomandat </w:t>
            </w:r>
            <w:r w:rsidR="00F930BA">
              <w:rPr>
                <w:rFonts w:asciiTheme="minorHAnsi" w:hAnsiTheme="minorHAnsi" w:cstheme="minorHAnsi"/>
                <w:sz w:val="18"/>
                <w:szCs w:val="18"/>
              </w:rPr>
              <w:t>5 lei</w:t>
            </w:r>
            <w:r w:rsidRPr="00A650A6">
              <w:rPr>
                <w:rFonts w:asciiTheme="minorHAnsi" w:hAnsiTheme="minorHAnsi" w:cstheme="minorHAnsi"/>
                <w:sz w:val="18"/>
                <w:szCs w:val="18"/>
              </w:rPr>
              <w:t>/zi/turist), inclusiv copiii peste 6 ani</w:t>
            </w:r>
          </w:p>
        </w:tc>
      </w:tr>
    </w:tbl>
    <w:p w14:paraId="7AB4B905" w14:textId="77777777" w:rsidR="00634E5B" w:rsidRPr="00CB638F" w:rsidRDefault="00634E5B" w:rsidP="00634E5B">
      <w:pPr>
        <w:jc w:val="both"/>
        <w:rPr>
          <w:rFonts w:asciiTheme="minorHAnsi" w:hAnsiTheme="minorHAnsi" w:cstheme="minorHAnsi"/>
          <w:color w:val="444444"/>
          <w:sz w:val="2"/>
          <w:szCs w:val="2"/>
        </w:rPr>
      </w:pPr>
    </w:p>
    <w:p w14:paraId="54D9A3B8" w14:textId="77777777" w:rsid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bookmarkStart w:id="0" w:name="_Hlk121223256"/>
    </w:p>
    <w:p w14:paraId="7BA8D9C3" w14:textId="77777777" w:rsidR="00634E5B" w:rsidRDefault="00634E5B" w:rsidP="00634E5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7B6FC96" w14:textId="77777777" w:rsidR="00634E5B" w:rsidRPr="004F17E4" w:rsidRDefault="00634E5B" w:rsidP="00634E5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204CBCD" w14:textId="77777777" w:rsidR="00634E5B" w:rsidRPr="004F17E4" w:rsidRDefault="00634E5B" w:rsidP="00634E5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6D0B51FC" w14:textId="77777777" w:rsidR="00634E5B" w:rsidRPr="004F17E4" w:rsidRDefault="00634E5B" w:rsidP="00634E5B">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66551A92" w14:textId="77777777" w:rsidR="00634E5B" w:rsidRPr="004F17E4" w:rsidRDefault="00634E5B" w:rsidP="00634E5B">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9E92DC6" w14:textId="77777777" w:rsidR="00634E5B" w:rsidRPr="004F17E4" w:rsidRDefault="00634E5B" w:rsidP="00634E5B">
      <w:pPr>
        <w:pStyle w:val="ListParagraph"/>
        <w:spacing w:before="4" w:after="4"/>
        <w:ind w:left="-567" w:right="227"/>
        <w:jc w:val="both"/>
        <w:rPr>
          <w:rFonts w:asciiTheme="minorHAnsi" w:hAnsiTheme="minorHAnsi" w:cstheme="minorHAnsi"/>
          <w:b/>
          <w:i/>
          <w:sz w:val="10"/>
          <w:szCs w:val="10"/>
          <w:lang w:val="it-IT" w:eastAsia="en-GB"/>
        </w:rPr>
      </w:pPr>
    </w:p>
    <w:p w14:paraId="318E03DC" w14:textId="77777777" w:rsidR="00634E5B" w:rsidRPr="004F17E4" w:rsidRDefault="00634E5B" w:rsidP="00634E5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3036DD39" w14:textId="77777777" w:rsidR="00634E5B" w:rsidRPr="004F17E4" w:rsidRDefault="00634E5B" w:rsidP="00634E5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3D1A66E" w14:textId="77777777" w:rsidR="00634E5B" w:rsidRPr="004F17E4" w:rsidRDefault="00634E5B" w:rsidP="00634E5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5CEA91D1" w14:textId="77777777" w:rsidR="00634E5B" w:rsidRPr="004F17E4" w:rsidRDefault="00634E5B" w:rsidP="00634E5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DE8E02F" w14:textId="77777777" w:rsidR="00634E5B" w:rsidRPr="004F17E4" w:rsidRDefault="00634E5B" w:rsidP="00634E5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59ED3C12" w14:textId="77777777" w:rsidR="00634E5B" w:rsidRPr="004F17E4" w:rsidRDefault="00634E5B" w:rsidP="00634E5B">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D2665F0" w14:textId="77777777" w:rsidR="00634E5B" w:rsidRPr="004F17E4" w:rsidRDefault="00634E5B" w:rsidP="00634E5B">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45219B81" w14:textId="77777777" w:rsidR="00634E5B" w:rsidRPr="004F17E4" w:rsidRDefault="00634E5B" w:rsidP="00634E5B">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35576C52" w14:textId="77777777" w:rsidR="00634E5B" w:rsidRPr="004F17E4" w:rsidRDefault="00634E5B" w:rsidP="00634E5B">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5E35210" w14:textId="77777777" w:rsidR="00634E5B" w:rsidRPr="004F17E4" w:rsidRDefault="00634E5B" w:rsidP="00634E5B">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lastRenderedPageBreak/>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D02C92" w14:textId="77777777" w:rsidR="00634E5B" w:rsidRPr="00F34E76" w:rsidRDefault="00634E5B" w:rsidP="00634E5B">
      <w:pPr>
        <w:spacing w:before="4" w:after="4"/>
        <w:ind w:left="-567" w:right="227"/>
        <w:jc w:val="both"/>
        <w:rPr>
          <w:rFonts w:asciiTheme="minorHAnsi" w:hAnsiTheme="minorHAnsi" w:cstheme="minorHAnsi"/>
          <w:b/>
          <w:color w:val="444444"/>
          <w:sz w:val="10"/>
          <w:szCs w:val="10"/>
          <w:u w:val="single"/>
          <w:lang w:val="it-IT" w:eastAsia="x-none"/>
        </w:rPr>
      </w:pPr>
    </w:p>
    <w:p w14:paraId="494AA126" w14:textId="77777777" w:rsidR="00634E5B" w:rsidRPr="0013229A" w:rsidRDefault="00634E5B" w:rsidP="00634E5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F150CEA" w14:textId="77777777" w:rsidR="00634E5B" w:rsidRPr="0013229A" w:rsidRDefault="00634E5B" w:rsidP="00634E5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59D4C3D" w14:textId="77777777" w:rsidR="00634E5B" w:rsidRPr="0013229A" w:rsidRDefault="00634E5B" w:rsidP="00634E5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E82BB32" w14:textId="77777777" w:rsidR="00634E5B" w:rsidRPr="0013229A" w:rsidRDefault="00634E5B" w:rsidP="00634E5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8542A61" w14:textId="77777777" w:rsidR="00634E5B" w:rsidRPr="0013229A" w:rsidRDefault="00634E5B" w:rsidP="00634E5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FEAB46F" w14:textId="77777777" w:rsidR="00634E5B" w:rsidRPr="0013229A" w:rsidRDefault="00634E5B" w:rsidP="00634E5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8379066" w14:textId="77777777" w:rsidR="00634E5B" w:rsidRDefault="00634E5B"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45076329" w14:textId="77777777" w:rsidR="00634E5B" w:rsidRDefault="00634E5B"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797FEC08" w14:textId="6E4C926A" w:rsidR="00634E5B" w:rsidRPr="00A2640D" w:rsidRDefault="00634E5B" w:rsidP="00634E5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930BA">
        <w:rPr>
          <w:rFonts w:asciiTheme="minorHAnsi" w:hAnsiTheme="minorHAnsi" w:cstheme="minorHAnsi"/>
          <w:bCs/>
          <w:sz w:val="18"/>
          <w:szCs w:val="18"/>
          <w:lang w:val="it-IT"/>
        </w:rPr>
        <w:t>125 lei</w:t>
      </w:r>
      <w:r w:rsidRPr="00A2640D">
        <w:rPr>
          <w:rFonts w:asciiTheme="minorHAnsi" w:hAnsiTheme="minorHAnsi" w:cstheme="minorHAnsi"/>
          <w:bCs/>
          <w:sz w:val="18"/>
          <w:szCs w:val="18"/>
          <w:lang w:val="it-IT"/>
        </w:rPr>
        <w:t xml:space="preserve">/persoana. In cazul unui grup de 20 - 29 persoane, se poate achita un supliment de pana la </w:t>
      </w:r>
      <w:r w:rsidR="00F930BA">
        <w:rPr>
          <w:rFonts w:asciiTheme="minorHAnsi" w:hAnsiTheme="minorHAnsi" w:cstheme="minorHAnsi"/>
          <w:bCs/>
          <w:sz w:val="18"/>
          <w:szCs w:val="18"/>
          <w:lang w:val="it-IT"/>
        </w:rPr>
        <w:t>395 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B8EF4F4" w14:textId="77777777" w:rsidR="00634E5B" w:rsidRPr="00A2640D" w:rsidRDefault="00634E5B" w:rsidP="00634E5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6580CD4" w14:textId="77777777" w:rsidR="00634E5B" w:rsidRDefault="00634E5B" w:rsidP="00634E5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AF11934" w14:textId="77777777" w:rsidR="00634E5B" w:rsidRPr="004012FE" w:rsidRDefault="00634E5B" w:rsidP="00634E5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E60A0DA" w14:textId="77777777" w:rsidR="00634E5B" w:rsidRPr="003202D5" w:rsidRDefault="00634E5B" w:rsidP="00634E5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8F44475" w14:textId="5C07B78A" w:rsidR="00634E5B" w:rsidRDefault="00634E5B" w:rsidP="00634E5B">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Pr>
          <w:rFonts w:asciiTheme="minorHAnsi" w:hAnsiTheme="minorHAnsi" w:cstheme="minorHAnsi"/>
          <w:bCs/>
          <w:sz w:val="18"/>
          <w:szCs w:val="18"/>
          <w:lang w:val="it-IT"/>
        </w:rPr>
        <w:t>persoana</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w:t>
      </w:r>
    </w:p>
    <w:p w14:paraId="517C21D7" w14:textId="77777777" w:rsidR="00634E5B" w:rsidRDefault="00634E5B"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bookmarkEnd w:id="0"/>
    <w:p w14:paraId="4913699C" w14:textId="77777777" w:rsidR="00634E5B" w:rsidRPr="00634E5B" w:rsidRDefault="00634E5B" w:rsidP="00634E5B">
      <w:p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3D0B82F" w14:textId="77777777" w:rsidR="002F0686" w:rsidRPr="002F0686" w:rsidRDefault="002F0686" w:rsidP="002F0686">
      <w:pPr>
        <w:pStyle w:val="ListParagraph"/>
        <w:numPr>
          <w:ilvl w:val="0"/>
          <w:numId w:val="1"/>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55719314" w14:textId="77777777" w:rsidR="003A464E" w:rsidRDefault="006918CB" w:rsidP="002F068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2F0686">
        <w:rPr>
          <w:rFonts w:asciiTheme="minorHAnsi" w:hAnsiTheme="minorHAnsi" w:cstheme="minorHAnsi"/>
          <w:b/>
          <w:color w:val="3696CC"/>
          <w:sz w:val="18"/>
          <w:szCs w:val="18"/>
        </w:rPr>
        <w:t xml:space="preserve"> </w:t>
      </w:r>
    </w:p>
    <w:p w14:paraId="4DFCF2C4" w14:textId="523EFCB5" w:rsidR="006918CB" w:rsidRDefault="006918CB" w:rsidP="002F068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697A66D" w14:textId="77777777" w:rsidR="002F0686" w:rsidRPr="002F0686" w:rsidRDefault="002F0686" w:rsidP="002F0686">
      <w:pPr>
        <w:pStyle w:val="ListParagraph"/>
        <w:numPr>
          <w:ilvl w:val="0"/>
          <w:numId w:val="45"/>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69821D89" w14:textId="77777777" w:rsidR="003A464E" w:rsidRDefault="006918CB" w:rsidP="002F068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2F0686">
        <w:rPr>
          <w:rFonts w:asciiTheme="minorHAnsi" w:hAnsiTheme="minorHAnsi" w:cstheme="minorHAnsi"/>
          <w:b/>
          <w:color w:val="000000" w:themeColor="text1"/>
          <w:sz w:val="18"/>
          <w:szCs w:val="18"/>
        </w:rPr>
        <w:t xml:space="preserve"> </w:t>
      </w:r>
    </w:p>
    <w:p w14:paraId="63E56696" w14:textId="0124529E" w:rsidR="006918CB" w:rsidRPr="002F0686" w:rsidRDefault="006918CB" w:rsidP="002F068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3A265D7" w14:textId="77777777" w:rsidR="002F0686" w:rsidRPr="002F0686" w:rsidRDefault="002F0686" w:rsidP="002F0686">
      <w:pPr>
        <w:pStyle w:val="ListParagraph"/>
        <w:numPr>
          <w:ilvl w:val="0"/>
          <w:numId w:val="1"/>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2F0686" w:rsidRDefault="00962511" w:rsidP="00962511">
      <w:pPr>
        <w:spacing w:before="4" w:after="4"/>
        <w:rPr>
          <w:rFonts w:asciiTheme="minorHAnsi" w:hAnsiTheme="minorHAnsi" w:cstheme="minorHAnsi"/>
          <w:b/>
          <w:sz w:val="6"/>
          <w:szCs w:val="6"/>
        </w:rPr>
      </w:pPr>
      <w:bookmarkStart w:id="1" w:name="_MailOriginal"/>
      <w:bookmarkStart w:id="2" w:name="_Hlk87430135"/>
    </w:p>
    <w:p w14:paraId="7263449F" w14:textId="77777777" w:rsidR="00942853" w:rsidRPr="00E0747A" w:rsidRDefault="00942853" w:rsidP="00942853">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tbl>
      <w:tblPr>
        <w:tblpPr w:leftFromText="180" w:rightFromText="180" w:vertAnchor="text" w:horzAnchor="margin" w:tblpXSpec="center" w:tblpY="45"/>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942853" w:rsidRPr="0036525D" w14:paraId="497096B0" w14:textId="77777777" w:rsidTr="00DC1C8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4C6F76"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05CEAB1"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47A4668F"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8FF6920"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42853" w:rsidRPr="0036525D" w14:paraId="175510C5"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F51C243"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BUZAU</w:t>
            </w:r>
          </w:p>
        </w:tc>
        <w:tc>
          <w:tcPr>
            <w:tcW w:w="2552" w:type="dxa"/>
            <w:tcBorders>
              <w:top w:val="single" w:sz="4" w:space="0" w:color="auto"/>
              <w:left w:val="single" w:sz="4" w:space="0" w:color="auto"/>
              <w:bottom w:val="single" w:sz="4" w:space="0" w:color="auto"/>
              <w:right w:val="single" w:sz="4" w:space="0" w:color="000000"/>
            </w:tcBorders>
            <w:vAlign w:val="center"/>
          </w:tcPr>
          <w:p w14:paraId="7E968CDB"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1134" w:type="dxa"/>
            <w:tcBorders>
              <w:top w:val="single" w:sz="4" w:space="0" w:color="auto"/>
              <w:left w:val="triple" w:sz="4" w:space="0" w:color="auto"/>
              <w:bottom w:val="single" w:sz="4" w:space="0" w:color="auto"/>
              <w:right w:val="single" w:sz="4" w:space="0" w:color="auto"/>
            </w:tcBorders>
            <w:vAlign w:val="center"/>
          </w:tcPr>
          <w:p w14:paraId="70A6ABCF" w14:textId="77777777" w:rsidR="00942853" w:rsidRPr="00325C17" w:rsidRDefault="00942853"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RM. </w:t>
            </w:r>
            <w:r>
              <w:rPr>
                <w:rFonts w:asciiTheme="minorHAnsi" w:hAnsiTheme="minorHAnsi" w:cstheme="minorHAnsi"/>
                <w:b/>
                <w:sz w:val="16"/>
                <w:szCs w:val="18"/>
                <w:lang w:val="fr-FR"/>
              </w:rPr>
              <w:t>SARAT</w:t>
            </w:r>
          </w:p>
        </w:tc>
        <w:tc>
          <w:tcPr>
            <w:tcW w:w="2693" w:type="dxa"/>
            <w:tcBorders>
              <w:top w:val="single" w:sz="4" w:space="0" w:color="auto"/>
              <w:left w:val="single" w:sz="4" w:space="0" w:color="auto"/>
              <w:bottom w:val="single" w:sz="4" w:space="0" w:color="auto"/>
              <w:right w:val="single" w:sz="4" w:space="0" w:color="auto"/>
            </w:tcBorders>
            <w:vAlign w:val="center"/>
          </w:tcPr>
          <w:p w14:paraId="451A26F3"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r>
      <w:tr w:rsidR="00942853" w:rsidRPr="0036525D" w14:paraId="479F0E76"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5711CE6"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FOCSANI</w:t>
            </w:r>
          </w:p>
        </w:tc>
        <w:tc>
          <w:tcPr>
            <w:tcW w:w="2552" w:type="dxa"/>
            <w:tcBorders>
              <w:top w:val="single" w:sz="4" w:space="0" w:color="auto"/>
              <w:left w:val="single" w:sz="4" w:space="0" w:color="auto"/>
              <w:bottom w:val="single" w:sz="4" w:space="0" w:color="auto"/>
              <w:right w:val="single" w:sz="4" w:space="0" w:color="000000"/>
            </w:tcBorders>
            <w:vAlign w:val="center"/>
          </w:tcPr>
          <w:p w14:paraId="4F6E7A65"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1134" w:type="dxa"/>
            <w:tcBorders>
              <w:top w:val="single" w:sz="4" w:space="0" w:color="auto"/>
              <w:left w:val="triple" w:sz="4" w:space="0" w:color="auto"/>
              <w:bottom w:val="single" w:sz="4" w:space="0" w:color="auto"/>
              <w:right w:val="single" w:sz="4" w:space="0" w:color="auto"/>
            </w:tcBorders>
            <w:vAlign w:val="center"/>
          </w:tcPr>
          <w:p w14:paraId="5C5A6289"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ADJUD</w:t>
            </w:r>
          </w:p>
        </w:tc>
        <w:tc>
          <w:tcPr>
            <w:tcW w:w="2693" w:type="dxa"/>
            <w:tcBorders>
              <w:top w:val="single" w:sz="4" w:space="0" w:color="auto"/>
              <w:left w:val="single" w:sz="4" w:space="0" w:color="auto"/>
              <w:bottom w:val="single" w:sz="4" w:space="0" w:color="auto"/>
              <w:right w:val="single" w:sz="4" w:space="0" w:color="auto"/>
            </w:tcBorders>
            <w:vAlign w:val="center"/>
          </w:tcPr>
          <w:p w14:paraId="1283068D"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r>
      <w:tr w:rsidR="00942853" w:rsidRPr="0036525D" w14:paraId="20EDF108"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BFAAA65" w14:textId="77777777" w:rsidR="00942853" w:rsidRDefault="00942853" w:rsidP="00DC1C8F">
            <w:pPr>
              <w:spacing w:before="4" w:after="4"/>
              <w:jc w:val="center"/>
              <w:rPr>
                <w:rFonts w:asciiTheme="minorHAnsi" w:hAnsiTheme="minorHAnsi" w:cstheme="minorHAnsi"/>
                <w:b/>
                <w:color w:val="000000" w:themeColor="text1"/>
                <w:sz w:val="16"/>
                <w:szCs w:val="18"/>
                <w:lang w:val="fr-FR"/>
              </w:rPr>
            </w:pPr>
            <w:r w:rsidRPr="009F36BE">
              <w:rPr>
                <w:rFonts w:asciiTheme="minorHAnsi" w:hAnsiTheme="minorHAnsi" w:cstheme="minorHAnsi"/>
                <w:b/>
                <w:sz w:val="16"/>
                <w:szCs w:val="16"/>
                <w:lang w:val="fr-FR"/>
              </w:rPr>
              <w:t>BACAU</w:t>
            </w:r>
          </w:p>
        </w:tc>
        <w:tc>
          <w:tcPr>
            <w:tcW w:w="2552" w:type="dxa"/>
            <w:tcBorders>
              <w:top w:val="single" w:sz="4" w:space="0" w:color="auto"/>
              <w:left w:val="single" w:sz="4" w:space="0" w:color="auto"/>
              <w:bottom w:val="single" w:sz="4" w:space="0" w:color="auto"/>
              <w:right w:val="single" w:sz="4" w:space="0" w:color="000000"/>
            </w:tcBorders>
            <w:vAlign w:val="center"/>
          </w:tcPr>
          <w:p w14:paraId="1A67C341"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1134" w:type="dxa"/>
            <w:tcBorders>
              <w:top w:val="single" w:sz="4" w:space="0" w:color="auto"/>
              <w:left w:val="triple" w:sz="4" w:space="0" w:color="auto"/>
              <w:bottom w:val="single" w:sz="4" w:space="0" w:color="auto"/>
              <w:right w:val="single" w:sz="4" w:space="0" w:color="auto"/>
            </w:tcBorders>
            <w:vAlign w:val="center"/>
          </w:tcPr>
          <w:p w14:paraId="19BA50EF" w14:textId="77777777" w:rsidR="00942853" w:rsidRDefault="00942853" w:rsidP="00DC1C8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1BBF9CC5" w14:textId="77777777" w:rsidR="00942853" w:rsidRPr="009F36BE" w:rsidRDefault="00942853" w:rsidP="00DC1C8F">
            <w:pPr>
              <w:spacing w:before="4" w:after="4"/>
              <w:jc w:val="center"/>
              <w:rPr>
                <w:rFonts w:asciiTheme="minorHAnsi" w:hAnsiTheme="minorHAnsi" w:cstheme="minorHAnsi"/>
                <w:b/>
                <w:sz w:val="16"/>
                <w:szCs w:val="16"/>
                <w:lang w:val="fr-FR"/>
              </w:rPr>
            </w:pPr>
          </w:p>
        </w:tc>
      </w:tr>
    </w:tbl>
    <w:p w14:paraId="634493F9" w14:textId="77777777" w:rsidR="00942853" w:rsidRPr="00E0747A" w:rsidRDefault="00942853" w:rsidP="00942853">
      <w:pPr>
        <w:pStyle w:val="ListParagraph"/>
        <w:spacing w:before="4" w:after="4"/>
        <w:ind w:left="-567"/>
        <w:jc w:val="center"/>
        <w:rPr>
          <w:rFonts w:asciiTheme="minorHAnsi" w:hAnsiTheme="minorHAnsi" w:cstheme="minorHAnsi"/>
          <w:b/>
          <w:color w:val="000000" w:themeColor="text1"/>
          <w:sz w:val="18"/>
          <w:szCs w:val="18"/>
        </w:rPr>
      </w:pPr>
    </w:p>
    <w:p w14:paraId="58EDB004" w14:textId="77777777" w:rsidR="00942853" w:rsidRPr="00F4640D" w:rsidRDefault="00942853" w:rsidP="00942853">
      <w:pPr>
        <w:spacing w:before="4" w:after="4"/>
        <w:jc w:val="center"/>
        <w:rPr>
          <w:rFonts w:asciiTheme="minorHAnsi" w:hAnsiTheme="minorHAnsi" w:cstheme="minorHAnsi"/>
          <w:b/>
          <w:sz w:val="6"/>
          <w:szCs w:val="6"/>
        </w:rPr>
      </w:pPr>
    </w:p>
    <w:p w14:paraId="31866D42" w14:textId="77777777" w:rsidR="00942853" w:rsidRDefault="00942853" w:rsidP="00942853">
      <w:pPr>
        <w:spacing w:before="4" w:after="4"/>
        <w:jc w:val="center"/>
        <w:rPr>
          <w:rFonts w:asciiTheme="minorHAnsi" w:hAnsiTheme="minorHAnsi" w:cstheme="minorHAnsi"/>
          <w:b/>
          <w:sz w:val="18"/>
          <w:szCs w:val="18"/>
        </w:rPr>
      </w:pPr>
    </w:p>
    <w:p w14:paraId="0D1A54B9" w14:textId="77777777" w:rsidR="00942853" w:rsidRDefault="00942853" w:rsidP="00942853">
      <w:pPr>
        <w:spacing w:before="4" w:after="4"/>
        <w:jc w:val="center"/>
        <w:rPr>
          <w:rFonts w:asciiTheme="minorHAnsi" w:hAnsiTheme="minorHAnsi" w:cstheme="minorHAnsi"/>
          <w:b/>
          <w:sz w:val="18"/>
          <w:szCs w:val="18"/>
        </w:rPr>
      </w:pPr>
    </w:p>
    <w:p w14:paraId="4630E538" w14:textId="77777777" w:rsidR="00942853" w:rsidRDefault="00942853" w:rsidP="00942853">
      <w:pPr>
        <w:spacing w:before="4" w:after="4"/>
        <w:jc w:val="center"/>
        <w:rPr>
          <w:rFonts w:asciiTheme="minorHAnsi" w:hAnsiTheme="minorHAnsi" w:cstheme="minorHAnsi"/>
          <w:b/>
          <w:sz w:val="18"/>
          <w:szCs w:val="18"/>
        </w:rPr>
      </w:pPr>
    </w:p>
    <w:p w14:paraId="296E7002" w14:textId="77777777" w:rsidR="00942853" w:rsidRPr="002B48FE" w:rsidRDefault="00942853" w:rsidP="002F0686">
      <w:pPr>
        <w:spacing w:before="4" w:after="4"/>
        <w:rPr>
          <w:rFonts w:asciiTheme="minorHAnsi" w:hAnsiTheme="minorHAnsi" w:cstheme="minorHAnsi"/>
          <w:b/>
          <w:sz w:val="10"/>
          <w:szCs w:val="10"/>
        </w:rPr>
      </w:pPr>
    </w:p>
    <w:p w14:paraId="096A1B77" w14:textId="77777777" w:rsidR="00634E5B" w:rsidRDefault="00634E5B" w:rsidP="00942853">
      <w:pPr>
        <w:spacing w:before="4" w:after="4"/>
        <w:jc w:val="center"/>
        <w:rPr>
          <w:rFonts w:asciiTheme="minorHAnsi" w:hAnsiTheme="minorHAnsi" w:cstheme="minorHAnsi"/>
          <w:b/>
          <w:sz w:val="18"/>
          <w:szCs w:val="18"/>
        </w:rPr>
      </w:pPr>
    </w:p>
    <w:p w14:paraId="0CCBB800" w14:textId="239ACDBC" w:rsidR="00942853" w:rsidRPr="006918CB" w:rsidRDefault="00942853" w:rsidP="00942853">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42853" w:rsidRPr="0036525D" w14:paraId="3C18BB84" w14:textId="77777777" w:rsidTr="00DC1C8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5E7F1C"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3F4E56"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ACE1C7"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85E7366" w14:textId="77777777" w:rsidR="00942853" w:rsidRPr="00F224C0" w:rsidRDefault="00942853"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7DDD4F"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99FDD96"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504C50B"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081303"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E0FAA"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3BC1B9" w14:textId="77777777" w:rsidR="00942853" w:rsidRPr="00F224C0" w:rsidRDefault="00942853" w:rsidP="00DC1C8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A83D5A9" w14:textId="77777777" w:rsidR="00942853" w:rsidRPr="00F224C0" w:rsidRDefault="00942853"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EA88D2F"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33D2747" w14:textId="77777777" w:rsidR="00942853" w:rsidRPr="00D05EC3" w:rsidRDefault="00942853" w:rsidP="00DC1C8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42853" w:rsidRPr="0036525D" w14:paraId="6F8DD8D4"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DE7FF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235" w:type="pct"/>
            <w:tcBorders>
              <w:top w:val="single" w:sz="4" w:space="0" w:color="auto"/>
              <w:left w:val="single" w:sz="4" w:space="0" w:color="auto"/>
              <w:bottom w:val="single" w:sz="4" w:space="0" w:color="auto"/>
              <w:right w:val="single" w:sz="4" w:space="0" w:color="auto"/>
            </w:tcBorders>
            <w:vAlign w:val="center"/>
          </w:tcPr>
          <w:p w14:paraId="41DECA8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B0C09DD"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61" w:type="pct"/>
            <w:tcBorders>
              <w:top w:val="single" w:sz="4" w:space="0" w:color="auto"/>
              <w:left w:val="single" w:sz="4" w:space="0" w:color="auto"/>
              <w:bottom w:val="single" w:sz="4" w:space="0" w:color="auto"/>
              <w:right w:val="single" w:sz="4" w:space="0" w:color="auto"/>
            </w:tcBorders>
            <w:vAlign w:val="center"/>
          </w:tcPr>
          <w:p w14:paraId="37E329F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CCE76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FD646FD"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0A6E3952"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4199B75C"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411C239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942853" w:rsidRPr="0036525D" w14:paraId="7DEAFCD3"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C424B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235" w:type="pct"/>
            <w:tcBorders>
              <w:top w:val="single" w:sz="4" w:space="0" w:color="auto"/>
              <w:left w:val="single" w:sz="4" w:space="0" w:color="auto"/>
              <w:bottom w:val="single" w:sz="4" w:space="0" w:color="auto"/>
              <w:right w:val="single" w:sz="4" w:space="0" w:color="auto"/>
            </w:tcBorders>
            <w:vAlign w:val="center"/>
          </w:tcPr>
          <w:p w14:paraId="12C1694F"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61" w:type="pct"/>
            <w:tcBorders>
              <w:top w:val="single" w:sz="4" w:space="0" w:color="auto"/>
              <w:left w:val="single" w:sz="4" w:space="0" w:color="auto"/>
              <w:bottom w:val="single" w:sz="4" w:space="0" w:color="auto"/>
              <w:right w:val="single" w:sz="4" w:space="0" w:color="auto"/>
            </w:tcBorders>
            <w:vAlign w:val="center"/>
          </w:tcPr>
          <w:p w14:paraId="20F1B39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83BB63"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FB8B7C2"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C6E4B72"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E51103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6E7992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942853" w:rsidRPr="0036525D" w14:paraId="7AD1C1A9"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F2296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235" w:type="pct"/>
            <w:tcBorders>
              <w:top w:val="single" w:sz="4" w:space="0" w:color="auto"/>
              <w:left w:val="single" w:sz="4" w:space="0" w:color="auto"/>
              <w:bottom w:val="single" w:sz="4" w:space="0" w:color="auto"/>
              <w:right w:val="single" w:sz="4" w:space="0" w:color="auto"/>
            </w:tcBorders>
            <w:vAlign w:val="center"/>
          </w:tcPr>
          <w:p w14:paraId="772C47AF"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78C705E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3A360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2376C8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34C5E67"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3CE4E9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5CA9D80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42853" w:rsidRPr="0036525D" w14:paraId="0E6A99F9"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FF5BE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235" w:type="pct"/>
            <w:tcBorders>
              <w:top w:val="single" w:sz="4" w:space="0" w:color="auto"/>
              <w:left w:val="single" w:sz="4" w:space="0" w:color="auto"/>
              <w:bottom w:val="single" w:sz="4" w:space="0" w:color="auto"/>
              <w:right w:val="single" w:sz="4" w:space="0" w:color="auto"/>
            </w:tcBorders>
            <w:vAlign w:val="center"/>
          </w:tcPr>
          <w:p w14:paraId="6E761305"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61" w:type="pct"/>
            <w:tcBorders>
              <w:top w:val="single" w:sz="4" w:space="0" w:color="auto"/>
              <w:left w:val="single" w:sz="4" w:space="0" w:color="auto"/>
              <w:bottom w:val="single" w:sz="4" w:space="0" w:color="auto"/>
              <w:right w:val="single" w:sz="4" w:space="0" w:color="auto"/>
            </w:tcBorders>
            <w:vAlign w:val="center"/>
          </w:tcPr>
          <w:p w14:paraId="42C4A00D"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3CE88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7B0E8F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78E643D6"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4C56F77"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1551F25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03CA996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942853" w:rsidRPr="0036525D" w14:paraId="791E2153"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A18B5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235" w:type="pct"/>
            <w:tcBorders>
              <w:top w:val="single" w:sz="4" w:space="0" w:color="auto"/>
              <w:left w:val="single" w:sz="4" w:space="0" w:color="auto"/>
              <w:bottom w:val="single" w:sz="4" w:space="0" w:color="auto"/>
              <w:right w:val="single" w:sz="4" w:space="0" w:color="auto"/>
            </w:tcBorders>
            <w:vAlign w:val="center"/>
          </w:tcPr>
          <w:p w14:paraId="126C91E8"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6A26355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D83B9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0720D0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26AC033"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045C4BA2"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3CE36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42853" w:rsidRPr="0036525D" w14:paraId="0DCBCE56"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F1575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235" w:type="pct"/>
            <w:tcBorders>
              <w:top w:val="single" w:sz="4" w:space="0" w:color="auto"/>
              <w:left w:val="single" w:sz="4" w:space="0" w:color="auto"/>
              <w:bottom w:val="single" w:sz="4" w:space="0" w:color="auto"/>
              <w:right w:val="single" w:sz="4" w:space="0" w:color="auto"/>
            </w:tcBorders>
            <w:vAlign w:val="center"/>
          </w:tcPr>
          <w:p w14:paraId="2CAFF3D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61" w:type="pct"/>
            <w:tcBorders>
              <w:top w:val="single" w:sz="4" w:space="0" w:color="auto"/>
              <w:left w:val="single" w:sz="4" w:space="0" w:color="auto"/>
              <w:bottom w:val="single" w:sz="4" w:space="0" w:color="auto"/>
              <w:right w:val="single" w:sz="4" w:space="0" w:color="auto"/>
            </w:tcBorders>
            <w:vAlign w:val="center"/>
          </w:tcPr>
          <w:p w14:paraId="7529DC5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F6C4A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c>
          <w:tcPr>
            <w:tcW w:w="568" w:type="pct"/>
            <w:tcBorders>
              <w:top w:val="single" w:sz="4" w:space="0" w:color="auto"/>
              <w:left w:val="triple" w:sz="4" w:space="0" w:color="auto"/>
              <w:bottom w:val="single" w:sz="4" w:space="0" w:color="auto"/>
              <w:right w:val="single" w:sz="4" w:space="0" w:color="auto"/>
            </w:tcBorders>
            <w:vAlign w:val="center"/>
          </w:tcPr>
          <w:p w14:paraId="52E32CC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7039E6FF"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85FA58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085DB3E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942853" w:rsidRPr="0036525D" w14:paraId="3566AA4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B760C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235" w:type="pct"/>
            <w:tcBorders>
              <w:top w:val="single" w:sz="4" w:space="0" w:color="auto"/>
              <w:left w:val="single" w:sz="4" w:space="0" w:color="auto"/>
              <w:bottom w:val="single" w:sz="4" w:space="0" w:color="auto"/>
              <w:right w:val="single" w:sz="4" w:space="0" w:color="auto"/>
            </w:tcBorders>
            <w:vAlign w:val="center"/>
          </w:tcPr>
          <w:p w14:paraId="3C09951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61" w:type="pct"/>
            <w:tcBorders>
              <w:top w:val="single" w:sz="4" w:space="0" w:color="auto"/>
              <w:left w:val="single" w:sz="4" w:space="0" w:color="auto"/>
              <w:bottom w:val="single" w:sz="4" w:space="0" w:color="auto"/>
              <w:right w:val="single" w:sz="4" w:space="0" w:color="auto"/>
            </w:tcBorders>
            <w:vAlign w:val="center"/>
          </w:tcPr>
          <w:p w14:paraId="56A8FCB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F44AF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55EC553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68F2D39"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C6CDA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6ECC79B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942853" w:rsidRPr="0036525D" w14:paraId="36263800"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9FAA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235" w:type="pct"/>
            <w:tcBorders>
              <w:top w:val="single" w:sz="4" w:space="0" w:color="auto"/>
              <w:left w:val="single" w:sz="4" w:space="0" w:color="auto"/>
              <w:bottom w:val="single" w:sz="4" w:space="0" w:color="auto"/>
              <w:right w:val="single" w:sz="4" w:space="0" w:color="auto"/>
            </w:tcBorders>
            <w:vAlign w:val="center"/>
          </w:tcPr>
          <w:p w14:paraId="0E6D4255"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61" w:type="pct"/>
            <w:tcBorders>
              <w:top w:val="single" w:sz="4" w:space="0" w:color="auto"/>
              <w:left w:val="single" w:sz="4" w:space="0" w:color="auto"/>
              <w:bottom w:val="single" w:sz="4" w:space="0" w:color="auto"/>
              <w:right w:val="single" w:sz="4" w:space="0" w:color="auto"/>
            </w:tcBorders>
            <w:vAlign w:val="center"/>
          </w:tcPr>
          <w:p w14:paraId="1096708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66AC1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BE6285B"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7A71815"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0539C1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299177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942853" w:rsidRPr="0036525D" w14:paraId="6B117A5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3F36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235" w:type="pct"/>
            <w:tcBorders>
              <w:top w:val="single" w:sz="4" w:space="0" w:color="auto"/>
              <w:left w:val="single" w:sz="4" w:space="0" w:color="auto"/>
              <w:bottom w:val="single" w:sz="4" w:space="0" w:color="auto"/>
              <w:right w:val="single" w:sz="4" w:space="0" w:color="auto"/>
            </w:tcBorders>
            <w:vAlign w:val="center"/>
          </w:tcPr>
          <w:p w14:paraId="5B2B4DFB" w14:textId="77777777" w:rsidR="00942853" w:rsidRDefault="00942853"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75B8A40" w14:textId="77777777" w:rsidR="00942853" w:rsidRPr="009F36BE" w:rsidRDefault="00942853"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61" w:type="pct"/>
            <w:tcBorders>
              <w:top w:val="single" w:sz="4" w:space="0" w:color="auto"/>
              <w:left w:val="single" w:sz="4" w:space="0" w:color="auto"/>
              <w:bottom w:val="single" w:sz="4" w:space="0" w:color="auto"/>
              <w:right w:val="single" w:sz="4" w:space="0" w:color="auto"/>
            </w:tcBorders>
            <w:vAlign w:val="center"/>
          </w:tcPr>
          <w:p w14:paraId="7DD37A9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12B55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29C2C2C3"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FB6809E"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770F5B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138EDF1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bl>
    <w:p w14:paraId="188FB859" w14:textId="77777777" w:rsidR="00942853" w:rsidRDefault="00942853" w:rsidP="0094285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bookmarkEnd w:id="1"/>
    <w:bookmarkEnd w:id="2"/>
    <w:p w14:paraId="4E25BA53" w14:textId="77777777" w:rsidR="00942853" w:rsidRDefault="00942853" w:rsidP="006918CB">
      <w:pPr>
        <w:spacing w:before="4" w:after="4"/>
        <w:ind w:left="-567"/>
        <w:jc w:val="both"/>
        <w:rPr>
          <w:rFonts w:asciiTheme="minorHAnsi" w:hAnsiTheme="minorHAnsi" w:cstheme="minorHAnsi"/>
          <w:b/>
          <w:bCs/>
          <w:color w:val="0B87C7"/>
          <w:sz w:val="10"/>
          <w:szCs w:val="10"/>
        </w:rPr>
      </w:pPr>
    </w:p>
    <w:p w14:paraId="0E411F5C" w14:textId="6E3DA66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w:t>
      </w:r>
      <w:r w:rsidRPr="0057581C">
        <w:rPr>
          <w:rFonts w:asciiTheme="minorHAnsi" w:hAnsiTheme="minorHAnsi" w:cstheme="minorHAnsi"/>
          <w:sz w:val="18"/>
          <w:szCs w:val="18"/>
          <w:lang w:val="fr-FR"/>
        </w:rPr>
        <w:lastRenderedPageBreak/>
        <w:t xml:space="preserve">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3"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3"/>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4"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4"/>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3A464E">
      <w:headerReference w:type="even" r:id="rId13"/>
      <w:headerReference w:type="default" r:id="rId14"/>
      <w:footerReference w:type="even" r:id="rId15"/>
      <w:footerReference w:type="default" r:id="rId16"/>
      <w:pgSz w:w="12240" w:h="15840"/>
      <w:pgMar w:top="993" w:right="576" w:bottom="1556"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F510B" w14:textId="77777777" w:rsidR="007825B5" w:rsidRDefault="007825B5" w:rsidP="00BD5731">
      <w:r>
        <w:separator/>
      </w:r>
    </w:p>
  </w:endnote>
  <w:endnote w:type="continuationSeparator" w:id="0">
    <w:p w14:paraId="1FB258D6" w14:textId="77777777" w:rsidR="007825B5" w:rsidRDefault="007825B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0380136"/>
      <w:docPartObj>
        <w:docPartGallery w:val="Page Numbers (Bottom of Page)"/>
        <w:docPartUnique/>
      </w:docPartObj>
    </w:sdt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351697"/>
      <w:docPartObj>
        <w:docPartGallery w:val="Page Numbers (Bottom of Page)"/>
        <w:docPartUnique/>
      </w:docPartObj>
    </w:sdt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1D45" w14:textId="77777777" w:rsidR="007825B5" w:rsidRDefault="007825B5" w:rsidP="00BD5731">
      <w:r>
        <w:separator/>
      </w:r>
    </w:p>
  </w:footnote>
  <w:footnote w:type="continuationSeparator" w:id="0">
    <w:p w14:paraId="2329A9D9" w14:textId="77777777" w:rsidR="007825B5" w:rsidRDefault="007825B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D35F" w14:textId="0DBE4622"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95854">
    <w:abstractNumId w:val="4"/>
  </w:num>
  <w:num w:numId="2" w16cid:durableId="951131741">
    <w:abstractNumId w:val="33"/>
  </w:num>
  <w:num w:numId="3" w16cid:durableId="1663503089">
    <w:abstractNumId w:val="23"/>
  </w:num>
  <w:num w:numId="4" w16cid:durableId="113521834">
    <w:abstractNumId w:val="49"/>
  </w:num>
  <w:num w:numId="5" w16cid:durableId="2020502627">
    <w:abstractNumId w:val="24"/>
  </w:num>
  <w:num w:numId="6" w16cid:durableId="755590355">
    <w:abstractNumId w:val="12"/>
  </w:num>
  <w:num w:numId="7" w16cid:durableId="778989719">
    <w:abstractNumId w:val="36"/>
  </w:num>
  <w:num w:numId="8" w16cid:durableId="767315020">
    <w:abstractNumId w:val="6"/>
  </w:num>
  <w:num w:numId="9" w16cid:durableId="924876730">
    <w:abstractNumId w:val="14"/>
  </w:num>
  <w:num w:numId="10" w16cid:durableId="667833607">
    <w:abstractNumId w:val="31"/>
  </w:num>
  <w:num w:numId="11" w16cid:durableId="1812093915">
    <w:abstractNumId w:val="45"/>
  </w:num>
  <w:num w:numId="12" w16cid:durableId="448549804">
    <w:abstractNumId w:val="26"/>
  </w:num>
  <w:num w:numId="13" w16cid:durableId="1085109847">
    <w:abstractNumId w:val="5"/>
  </w:num>
  <w:num w:numId="14" w16cid:durableId="21252229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04383">
    <w:abstractNumId w:val="34"/>
    <w:lvlOverride w:ilvl="0">
      <w:startOverride w:val="1"/>
    </w:lvlOverride>
  </w:num>
  <w:num w:numId="16" w16cid:durableId="810253018">
    <w:abstractNumId w:val="17"/>
    <w:lvlOverride w:ilvl="0">
      <w:startOverride w:val="1"/>
    </w:lvlOverride>
  </w:num>
  <w:num w:numId="17" w16cid:durableId="1383676984">
    <w:abstractNumId w:val="50"/>
  </w:num>
  <w:num w:numId="18" w16cid:durableId="598563193">
    <w:abstractNumId w:val="29"/>
  </w:num>
  <w:num w:numId="19" w16cid:durableId="1438678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9579">
    <w:abstractNumId w:val="10"/>
  </w:num>
  <w:num w:numId="21" w16cid:durableId="411858631">
    <w:abstractNumId w:val="30"/>
  </w:num>
  <w:num w:numId="22" w16cid:durableId="532422461">
    <w:abstractNumId w:val="1"/>
  </w:num>
  <w:num w:numId="23" w16cid:durableId="737020741">
    <w:abstractNumId w:val="13"/>
  </w:num>
  <w:num w:numId="24" w16cid:durableId="698702108">
    <w:abstractNumId w:val="40"/>
  </w:num>
  <w:num w:numId="25" w16cid:durableId="1123888028">
    <w:abstractNumId w:val="20"/>
  </w:num>
  <w:num w:numId="26" w16cid:durableId="984623642">
    <w:abstractNumId w:val="39"/>
  </w:num>
  <w:num w:numId="27" w16cid:durableId="75590147">
    <w:abstractNumId w:val="0"/>
  </w:num>
  <w:num w:numId="28" w16cid:durableId="909577114">
    <w:abstractNumId w:val="35"/>
  </w:num>
  <w:num w:numId="29" w16cid:durableId="1395860698">
    <w:abstractNumId w:val="3"/>
  </w:num>
  <w:num w:numId="30" w16cid:durableId="2116946490">
    <w:abstractNumId w:val="37"/>
  </w:num>
  <w:num w:numId="31" w16cid:durableId="1021784094">
    <w:abstractNumId w:val="16"/>
  </w:num>
  <w:num w:numId="32" w16cid:durableId="706101970">
    <w:abstractNumId w:val="28"/>
  </w:num>
  <w:num w:numId="33" w16cid:durableId="1635408597">
    <w:abstractNumId w:val="46"/>
  </w:num>
  <w:num w:numId="34" w16cid:durableId="423385300">
    <w:abstractNumId w:val="9"/>
  </w:num>
  <w:num w:numId="35" w16cid:durableId="98720702">
    <w:abstractNumId w:val="8"/>
  </w:num>
  <w:num w:numId="36" w16cid:durableId="70392557">
    <w:abstractNumId w:val="33"/>
  </w:num>
  <w:num w:numId="37" w16cid:durableId="544635420">
    <w:abstractNumId w:val="21"/>
  </w:num>
  <w:num w:numId="38" w16cid:durableId="1113328264">
    <w:abstractNumId w:val="38"/>
  </w:num>
  <w:num w:numId="39" w16cid:durableId="949821929">
    <w:abstractNumId w:val="18"/>
  </w:num>
  <w:num w:numId="40" w16cid:durableId="1333992754">
    <w:abstractNumId w:val="44"/>
  </w:num>
  <w:num w:numId="41" w16cid:durableId="1062756850">
    <w:abstractNumId w:val="32"/>
  </w:num>
  <w:num w:numId="42" w16cid:durableId="2089764231">
    <w:abstractNumId w:val="22"/>
  </w:num>
  <w:num w:numId="43" w16cid:durableId="1734084056">
    <w:abstractNumId w:val="7"/>
  </w:num>
  <w:num w:numId="44" w16cid:durableId="1494948144">
    <w:abstractNumId w:val="27"/>
  </w:num>
  <w:num w:numId="45" w16cid:durableId="1549220395">
    <w:abstractNumId w:val="25"/>
  </w:num>
  <w:num w:numId="46" w16cid:durableId="93287155">
    <w:abstractNumId w:val="2"/>
  </w:num>
  <w:num w:numId="47" w16cid:durableId="423183839">
    <w:abstractNumId w:val="11"/>
  </w:num>
  <w:num w:numId="48" w16cid:durableId="1991786351">
    <w:abstractNumId w:val="42"/>
  </w:num>
  <w:num w:numId="49" w16cid:durableId="1776091385">
    <w:abstractNumId w:val="43"/>
  </w:num>
  <w:num w:numId="50" w16cid:durableId="825051413">
    <w:abstractNumId w:val="15"/>
  </w:num>
  <w:num w:numId="51" w16cid:durableId="921913154">
    <w:abstractNumId w:val="48"/>
  </w:num>
  <w:num w:numId="52" w16cid:durableId="191014334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35CEB"/>
    <w:rsid w:val="000401E3"/>
    <w:rsid w:val="00040FD7"/>
    <w:rsid w:val="000413F1"/>
    <w:rsid w:val="00042FFE"/>
    <w:rsid w:val="000467D2"/>
    <w:rsid w:val="00052D53"/>
    <w:rsid w:val="00053EBE"/>
    <w:rsid w:val="0006585A"/>
    <w:rsid w:val="00066342"/>
    <w:rsid w:val="00081225"/>
    <w:rsid w:val="000832EF"/>
    <w:rsid w:val="000853AA"/>
    <w:rsid w:val="00085C1B"/>
    <w:rsid w:val="00093115"/>
    <w:rsid w:val="000A2C3F"/>
    <w:rsid w:val="000B5DB0"/>
    <w:rsid w:val="000B792F"/>
    <w:rsid w:val="000D3ECD"/>
    <w:rsid w:val="000D4440"/>
    <w:rsid w:val="000E1DFD"/>
    <w:rsid w:val="000F4EC5"/>
    <w:rsid w:val="000F4ECE"/>
    <w:rsid w:val="000F7539"/>
    <w:rsid w:val="001000F0"/>
    <w:rsid w:val="00101B76"/>
    <w:rsid w:val="001073F2"/>
    <w:rsid w:val="00110228"/>
    <w:rsid w:val="00113360"/>
    <w:rsid w:val="00114799"/>
    <w:rsid w:val="00123229"/>
    <w:rsid w:val="00123287"/>
    <w:rsid w:val="00130174"/>
    <w:rsid w:val="00134E72"/>
    <w:rsid w:val="00145F11"/>
    <w:rsid w:val="00151130"/>
    <w:rsid w:val="00151380"/>
    <w:rsid w:val="001535A6"/>
    <w:rsid w:val="00155CDF"/>
    <w:rsid w:val="00157158"/>
    <w:rsid w:val="0016427B"/>
    <w:rsid w:val="00166240"/>
    <w:rsid w:val="00175FA7"/>
    <w:rsid w:val="001A35D2"/>
    <w:rsid w:val="001A5EF6"/>
    <w:rsid w:val="001A6B4F"/>
    <w:rsid w:val="001B0306"/>
    <w:rsid w:val="001B2EB2"/>
    <w:rsid w:val="001B51EB"/>
    <w:rsid w:val="001C0654"/>
    <w:rsid w:val="001C1177"/>
    <w:rsid w:val="001C7797"/>
    <w:rsid w:val="001D54DC"/>
    <w:rsid w:val="001E3F17"/>
    <w:rsid w:val="001E7347"/>
    <w:rsid w:val="001F0BE2"/>
    <w:rsid w:val="001F0F99"/>
    <w:rsid w:val="002226AC"/>
    <w:rsid w:val="00224403"/>
    <w:rsid w:val="00234C87"/>
    <w:rsid w:val="002362C4"/>
    <w:rsid w:val="002550DC"/>
    <w:rsid w:val="00257BEB"/>
    <w:rsid w:val="002700AF"/>
    <w:rsid w:val="0028190C"/>
    <w:rsid w:val="0029361C"/>
    <w:rsid w:val="00293766"/>
    <w:rsid w:val="00294AAF"/>
    <w:rsid w:val="002B2556"/>
    <w:rsid w:val="002B2D48"/>
    <w:rsid w:val="002B585F"/>
    <w:rsid w:val="002C5665"/>
    <w:rsid w:val="002D5BBE"/>
    <w:rsid w:val="002E10F5"/>
    <w:rsid w:val="002E582B"/>
    <w:rsid w:val="002E7CD9"/>
    <w:rsid w:val="002F0686"/>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A464E"/>
    <w:rsid w:val="003C0A2A"/>
    <w:rsid w:val="003C1755"/>
    <w:rsid w:val="003C3352"/>
    <w:rsid w:val="003C5E26"/>
    <w:rsid w:val="003D65CF"/>
    <w:rsid w:val="003D6D1E"/>
    <w:rsid w:val="003E755B"/>
    <w:rsid w:val="003F1F6E"/>
    <w:rsid w:val="004112DD"/>
    <w:rsid w:val="00414618"/>
    <w:rsid w:val="00414A45"/>
    <w:rsid w:val="00414EE0"/>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24A9"/>
    <w:rsid w:val="004A35DC"/>
    <w:rsid w:val="004B19BD"/>
    <w:rsid w:val="004B53FB"/>
    <w:rsid w:val="004C3810"/>
    <w:rsid w:val="004C71CE"/>
    <w:rsid w:val="004C7E5F"/>
    <w:rsid w:val="004D00E1"/>
    <w:rsid w:val="004D7598"/>
    <w:rsid w:val="004E5733"/>
    <w:rsid w:val="004E7098"/>
    <w:rsid w:val="004F02FF"/>
    <w:rsid w:val="004F5281"/>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286E"/>
    <w:rsid w:val="005954D0"/>
    <w:rsid w:val="005A02A8"/>
    <w:rsid w:val="005A095D"/>
    <w:rsid w:val="005A45EB"/>
    <w:rsid w:val="005A7617"/>
    <w:rsid w:val="005A7B80"/>
    <w:rsid w:val="005B231A"/>
    <w:rsid w:val="005B6253"/>
    <w:rsid w:val="005C770D"/>
    <w:rsid w:val="005E5C28"/>
    <w:rsid w:val="005E6146"/>
    <w:rsid w:val="005F0565"/>
    <w:rsid w:val="005F102E"/>
    <w:rsid w:val="005F17C0"/>
    <w:rsid w:val="006008B9"/>
    <w:rsid w:val="00601B32"/>
    <w:rsid w:val="006041FB"/>
    <w:rsid w:val="0061227C"/>
    <w:rsid w:val="00615750"/>
    <w:rsid w:val="00616ADA"/>
    <w:rsid w:val="00626555"/>
    <w:rsid w:val="00634E5B"/>
    <w:rsid w:val="00643D54"/>
    <w:rsid w:val="00650A6D"/>
    <w:rsid w:val="00657171"/>
    <w:rsid w:val="006577F9"/>
    <w:rsid w:val="006618B6"/>
    <w:rsid w:val="00664931"/>
    <w:rsid w:val="00665F16"/>
    <w:rsid w:val="00670688"/>
    <w:rsid w:val="0067325E"/>
    <w:rsid w:val="00676A67"/>
    <w:rsid w:val="00680A71"/>
    <w:rsid w:val="00686D65"/>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26457"/>
    <w:rsid w:val="00745454"/>
    <w:rsid w:val="00746CC6"/>
    <w:rsid w:val="00746F14"/>
    <w:rsid w:val="00757CDC"/>
    <w:rsid w:val="0076266C"/>
    <w:rsid w:val="00762878"/>
    <w:rsid w:val="00766EC0"/>
    <w:rsid w:val="007705DC"/>
    <w:rsid w:val="0077772B"/>
    <w:rsid w:val="007825B5"/>
    <w:rsid w:val="00783935"/>
    <w:rsid w:val="00783A00"/>
    <w:rsid w:val="00784BEC"/>
    <w:rsid w:val="007A5B6E"/>
    <w:rsid w:val="007A7E83"/>
    <w:rsid w:val="007C2896"/>
    <w:rsid w:val="007C2DF3"/>
    <w:rsid w:val="007C3FE9"/>
    <w:rsid w:val="007C59F2"/>
    <w:rsid w:val="007D78C9"/>
    <w:rsid w:val="007E1D15"/>
    <w:rsid w:val="007E3988"/>
    <w:rsid w:val="007E3A25"/>
    <w:rsid w:val="007E4926"/>
    <w:rsid w:val="007E498F"/>
    <w:rsid w:val="007F1289"/>
    <w:rsid w:val="007F224C"/>
    <w:rsid w:val="007F2E99"/>
    <w:rsid w:val="007F4BF4"/>
    <w:rsid w:val="00802B6A"/>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20B4"/>
    <w:rsid w:val="00893E25"/>
    <w:rsid w:val="00896328"/>
    <w:rsid w:val="008A143F"/>
    <w:rsid w:val="008A747D"/>
    <w:rsid w:val="008B4321"/>
    <w:rsid w:val="008B5994"/>
    <w:rsid w:val="008C2464"/>
    <w:rsid w:val="008C2FE8"/>
    <w:rsid w:val="008C6E6E"/>
    <w:rsid w:val="008C7063"/>
    <w:rsid w:val="008D1D39"/>
    <w:rsid w:val="008D579A"/>
    <w:rsid w:val="008E079C"/>
    <w:rsid w:val="008F368A"/>
    <w:rsid w:val="008F77C5"/>
    <w:rsid w:val="0091484A"/>
    <w:rsid w:val="00921A6C"/>
    <w:rsid w:val="00925A34"/>
    <w:rsid w:val="00940115"/>
    <w:rsid w:val="00942853"/>
    <w:rsid w:val="0094761F"/>
    <w:rsid w:val="0095388E"/>
    <w:rsid w:val="00953C35"/>
    <w:rsid w:val="00962511"/>
    <w:rsid w:val="0096278A"/>
    <w:rsid w:val="0096371E"/>
    <w:rsid w:val="0096567E"/>
    <w:rsid w:val="00972FE6"/>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167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04BB"/>
    <w:rsid w:val="00B369D5"/>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5F6A"/>
    <w:rsid w:val="00BB7CDA"/>
    <w:rsid w:val="00BC5855"/>
    <w:rsid w:val="00BC6E70"/>
    <w:rsid w:val="00BC7AE8"/>
    <w:rsid w:val="00BD47FA"/>
    <w:rsid w:val="00BD5731"/>
    <w:rsid w:val="00BE739A"/>
    <w:rsid w:val="00BF2ABE"/>
    <w:rsid w:val="00BF3BC7"/>
    <w:rsid w:val="00BF52FF"/>
    <w:rsid w:val="00C0174D"/>
    <w:rsid w:val="00C05765"/>
    <w:rsid w:val="00C077D3"/>
    <w:rsid w:val="00C179B8"/>
    <w:rsid w:val="00C20937"/>
    <w:rsid w:val="00C213D4"/>
    <w:rsid w:val="00C22A7F"/>
    <w:rsid w:val="00C2624B"/>
    <w:rsid w:val="00C27030"/>
    <w:rsid w:val="00C3129E"/>
    <w:rsid w:val="00C35792"/>
    <w:rsid w:val="00C35865"/>
    <w:rsid w:val="00C3708F"/>
    <w:rsid w:val="00C430CE"/>
    <w:rsid w:val="00C44C45"/>
    <w:rsid w:val="00C455F9"/>
    <w:rsid w:val="00C477D0"/>
    <w:rsid w:val="00C53EBF"/>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2ACD"/>
    <w:rsid w:val="00D845AB"/>
    <w:rsid w:val="00D90195"/>
    <w:rsid w:val="00D942D0"/>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8109D"/>
    <w:rsid w:val="00EA4CF7"/>
    <w:rsid w:val="00EB5099"/>
    <w:rsid w:val="00EB70B2"/>
    <w:rsid w:val="00EC68AB"/>
    <w:rsid w:val="00ED3595"/>
    <w:rsid w:val="00EE5FAC"/>
    <w:rsid w:val="00F224C0"/>
    <w:rsid w:val="00F26550"/>
    <w:rsid w:val="00F27095"/>
    <w:rsid w:val="00F43515"/>
    <w:rsid w:val="00F441CF"/>
    <w:rsid w:val="00F4640D"/>
    <w:rsid w:val="00F545BE"/>
    <w:rsid w:val="00F61F7F"/>
    <w:rsid w:val="00F649D6"/>
    <w:rsid w:val="00F72F13"/>
    <w:rsid w:val="00F74B1B"/>
    <w:rsid w:val="00F7722D"/>
    <w:rsid w:val="00F77FA4"/>
    <w:rsid w:val="00F801F8"/>
    <w:rsid w:val="00F80847"/>
    <w:rsid w:val="00F86001"/>
    <w:rsid w:val="00F86647"/>
    <w:rsid w:val="00F92CA9"/>
    <w:rsid w:val="00F930BA"/>
    <w:rsid w:val="00FA7EFA"/>
    <w:rsid w:val="00FC38BD"/>
    <w:rsid w:val="00FD1049"/>
    <w:rsid w:val="00FD13FF"/>
    <w:rsid w:val="00FD5B89"/>
    <w:rsid w:val="00FD6658"/>
    <w:rsid w:val="00FD7882"/>
    <w:rsid w:val="00FF0A0C"/>
    <w:rsid w:val="00FF1909"/>
    <w:rsid w:val="00FF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3</cp:revision>
  <cp:lastPrinted>2025-04-14T10:24:00Z</cp:lastPrinted>
  <dcterms:created xsi:type="dcterms:W3CDTF">2025-04-14T10:24:00Z</dcterms:created>
  <dcterms:modified xsi:type="dcterms:W3CDTF">2025-04-14T10:24:00Z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