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1BEB4" w14:textId="301DAE85" w:rsidR="00D224CF" w:rsidRPr="00CF4D4D" w:rsidRDefault="00D224CF" w:rsidP="00BF6F89">
      <w:pPr>
        <w:tabs>
          <w:tab w:val="left" w:pos="3540"/>
          <w:tab w:val="center" w:pos="4637"/>
        </w:tabs>
        <w:ind w:left="-567"/>
        <w:jc w:val="both"/>
        <w:rPr>
          <w:rFonts w:asciiTheme="minorHAnsi" w:hAnsiTheme="minorHAnsi" w:cstheme="minorHAnsi"/>
          <w:b/>
          <w:color w:val="0B87C3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374"/>
        <w:tblOverlap w:val="never"/>
        <w:tblW w:w="226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</w:tblGrid>
      <w:tr w:rsidR="009B04F0" w14:paraId="0A7B1F7A" w14:textId="77777777" w:rsidTr="009B04F0">
        <w:trPr>
          <w:trHeight w:val="1872"/>
        </w:trPr>
        <w:tc>
          <w:tcPr>
            <w:tcW w:w="2263" w:type="dxa"/>
          </w:tcPr>
          <w:p w14:paraId="0A6CC981" w14:textId="77777777" w:rsidR="009B04F0" w:rsidRDefault="009B04F0" w:rsidP="009B04F0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5DD9475E" wp14:editId="7393CB0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-168910</wp:posOffset>
                  </wp:positionV>
                  <wp:extent cx="1261110" cy="1326748"/>
                  <wp:effectExtent l="0" t="0" r="0" b="6985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04F0" w14:paraId="4EC45AB9" w14:textId="77777777" w:rsidTr="009B04F0">
        <w:trPr>
          <w:trHeight w:val="616"/>
        </w:trPr>
        <w:tc>
          <w:tcPr>
            <w:tcW w:w="2263" w:type="dxa"/>
          </w:tcPr>
          <w:p w14:paraId="307334FB" w14:textId="77777777" w:rsidR="009B04F0" w:rsidRPr="00D0495B" w:rsidRDefault="009B04F0" w:rsidP="009B04F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216C3356" w14:textId="679EA727" w:rsidR="00775DF9" w:rsidRDefault="00775DF9" w:rsidP="00775DF9">
      <w:pPr>
        <w:ind w:left="-720" w:right="2384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FD6F9A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GRECIA - </w:t>
      </w:r>
      <w:proofErr w:type="spellStart"/>
      <w:r w:rsidRPr="00FD6F9A">
        <w:rPr>
          <w:rFonts w:asciiTheme="minorHAnsi" w:hAnsiTheme="minorHAnsi" w:cstheme="minorHAnsi"/>
          <w:b/>
          <w:color w:val="0B87C3"/>
          <w:sz w:val="32"/>
          <w:szCs w:val="32"/>
        </w:rPr>
        <w:t>Pelerinaj</w:t>
      </w:r>
      <w:proofErr w:type="spellEnd"/>
      <w:r w:rsidRPr="00FD6F9A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la </w:t>
      </w:r>
      <w:proofErr w:type="spellStart"/>
      <w:r w:rsidRPr="00FD6F9A">
        <w:rPr>
          <w:rFonts w:asciiTheme="minorHAnsi" w:hAnsiTheme="minorHAnsi" w:cstheme="minorHAnsi"/>
          <w:b/>
          <w:color w:val="0B87C3"/>
          <w:sz w:val="32"/>
          <w:szCs w:val="32"/>
        </w:rPr>
        <w:t>hramul</w:t>
      </w:r>
      <w:proofErr w:type="spellEnd"/>
      <w:r w:rsidRPr="00FD6F9A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proofErr w:type="spellStart"/>
      <w:r w:rsidRPr="00FD6F9A">
        <w:rPr>
          <w:rFonts w:asciiTheme="minorHAnsi" w:hAnsiTheme="minorHAnsi" w:cstheme="minorHAnsi"/>
          <w:b/>
          <w:color w:val="0B87C3"/>
          <w:sz w:val="32"/>
          <w:szCs w:val="32"/>
        </w:rPr>
        <w:t>Sfantului</w:t>
      </w:r>
      <w:proofErr w:type="spellEnd"/>
      <w:r w:rsidRPr="00FD6F9A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S</w:t>
      </w:r>
      <w:r>
        <w:rPr>
          <w:rFonts w:asciiTheme="minorHAnsi" w:hAnsiTheme="minorHAnsi" w:cstheme="minorHAnsi"/>
          <w:b/>
          <w:color w:val="0B87C3"/>
          <w:sz w:val="32"/>
          <w:szCs w:val="32"/>
        </w:rPr>
        <w:t>PIRIDON</w:t>
      </w:r>
      <w:r w:rsidRPr="00FD6F9A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0B87C3"/>
          <w:sz w:val="32"/>
          <w:szCs w:val="32"/>
        </w:rPr>
        <w:t>5</w:t>
      </w:r>
      <w:r w:rsidRPr="00FD6F9A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proofErr w:type="spellStart"/>
      <w:r w:rsidRPr="00FD6F9A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Pr="00FD6F9A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Pr="00FD6F9A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Autocar</w:t>
      </w:r>
      <w:proofErr w:type="spellEnd"/>
    </w:p>
    <w:p w14:paraId="4F043DD7" w14:textId="77777777" w:rsidR="00775DF9" w:rsidRDefault="00775DF9" w:rsidP="00775DF9">
      <w:pPr>
        <w:ind w:left="-720" w:right="2384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F4044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F4044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F4044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F4044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</w:t>
      </w:r>
      <w:r w:rsidRPr="00AE4AE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la 279 Euro</w:t>
      </w:r>
    </w:p>
    <w:p w14:paraId="3BB6C0FA" w14:textId="744B4E3F" w:rsidR="00775DF9" w:rsidRPr="00775DF9" w:rsidRDefault="00775DF9" w:rsidP="00775DF9">
      <w:pPr>
        <w:ind w:left="-720" w:right="2384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AE4AE4">
        <w:rPr>
          <w:rFonts w:asciiTheme="minorHAnsi" w:hAnsiTheme="minorHAnsi" w:cstheme="minorHAnsi"/>
          <w:b/>
          <w:sz w:val="18"/>
          <w:szCs w:val="18"/>
        </w:rPr>
        <w:t>Salonic</w:t>
      </w:r>
      <w:proofErr w:type="spellEnd"/>
      <w:r w:rsidRPr="00AE4AE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E4AE4" w:rsidRPr="00AE4AE4">
        <w:rPr>
          <w:rFonts w:asciiTheme="minorHAnsi" w:hAnsiTheme="minorHAnsi" w:cstheme="minorHAnsi"/>
          <w:b/>
          <w:sz w:val="18"/>
          <w:szCs w:val="18"/>
        </w:rPr>
        <w:t>-</w:t>
      </w:r>
      <w:r w:rsidRPr="00AE4AE4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AE4AE4" w:rsidRPr="00AE4AE4">
        <w:rPr>
          <w:rFonts w:asciiTheme="minorHAnsi" w:hAnsiTheme="minorHAnsi" w:cstheme="minorHAnsi"/>
          <w:b/>
          <w:sz w:val="18"/>
          <w:szCs w:val="18"/>
        </w:rPr>
        <w:t>Meteora</w:t>
      </w:r>
      <w:proofErr w:type="spellEnd"/>
      <w:r w:rsidR="00AE4AE4" w:rsidRPr="00AE4AE4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AE4AE4">
        <w:rPr>
          <w:rFonts w:asciiTheme="minorHAnsi" w:hAnsiTheme="minorHAnsi" w:cstheme="minorHAnsi"/>
          <w:b/>
          <w:sz w:val="18"/>
          <w:szCs w:val="18"/>
        </w:rPr>
        <w:t>Igoumenitsa</w:t>
      </w:r>
      <w:proofErr w:type="spellEnd"/>
      <w:r w:rsidRPr="00AE4AE4">
        <w:rPr>
          <w:rFonts w:asciiTheme="minorHAnsi" w:hAnsiTheme="minorHAnsi" w:cstheme="minorHAnsi"/>
          <w:b/>
          <w:sz w:val="18"/>
          <w:szCs w:val="18"/>
        </w:rPr>
        <w:t xml:space="preserve"> - Insula Corfu - </w:t>
      </w:r>
      <w:proofErr w:type="spellStart"/>
      <w:r w:rsidR="00AE4AE4" w:rsidRPr="00AE4AE4">
        <w:rPr>
          <w:rFonts w:asciiTheme="minorHAnsi" w:hAnsiTheme="minorHAnsi" w:cstheme="minorHAnsi"/>
          <w:b/>
          <w:sz w:val="18"/>
          <w:szCs w:val="18"/>
        </w:rPr>
        <w:t>Metsovo</w:t>
      </w:r>
      <w:proofErr w:type="spellEnd"/>
      <w:r w:rsidRPr="00AE4AE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E4AE4" w:rsidRPr="00AE4AE4">
        <w:rPr>
          <w:rFonts w:asciiTheme="minorHAnsi" w:hAnsiTheme="minorHAnsi" w:cstheme="minorHAnsi"/>
          <w:b/>
          <w:sz w:val="18"/>
          <w:szCs w:val="18"/>
        </w:rPr>
        <w:t>-</w:t>
      </w:r>
      <w:r w:rsidRPr="00AE4AE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E4AE4" w:rsidRPr="00AE4AE4">
        <w:rPr>
          <w:rFonts w:asciiTheme="minorHAnsi" w:hAnsiTheme="minorHAnsi" w:cstheme="minorHAnsi"/>
          <w:b/>
          <w:sz w:val="18"/>
          <w:szCs w:val="18"/>
        </w:rPr>
        <w:t xml:space="preserve">Riviera </w:t>
      </w:r>
      <w:proofErr w:type="spellStart"/>
      <w:r w:rsidR="00AE4AE4" w:rsidRPr="00AE4AE4">
        <w:rPr>
          <w:rFonts w:asciiTheme="minorHAnsi" w:hAnsiTheme="minorHAnsi" w:cstheme="minorHAnsi"/>
          <w:b/>
          <w:sz w:val="18"/>
          <w:szCs w:val="18"/>
        </w:rPr>
        <w:t>Olimpului</w:t>
      </w:r>
      <w:proofErr w:type="spellEnd"/>
    </w:p>
    <w:p w14:paraId="3B0B2E33" w14:textId="77777777" w:rsidR="00CF4D4D" w:rsidRPr="00CF4D4D" w:rsidRDefault="00CF4D4D" w:rsidP="00BF6F89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3B7B63A0" w14:textId="42D2007E" w:rsidR="00CF4D4D" w:rsidRPr="00013EED" w:rsidRDefault="00CF4D4D" w:rsidP="00CF4D4D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</w:t>
      </w:r>
      <w:r w:rsidR="009B04F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775DF9">
        <w:rPr>
          <w:rFonts w:asciiTheme="minorHAnsi" w:hAnsiTheme="minorHAnsi" w:cstheme="minorHAnsi"/>
          <w:b/>
          <w:color w:val="0B87C3"/>
          <w:sz w:val="18"/>
          <w:szCs w:val="18"/>
        </w:rPr>
        <w:t>10.12</w:t>
      </w:r>
      <w:r w:rsidR="009B04F0"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Pr="00013EE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BUCURESTI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013EE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SALONIC - KALAMBAKA</w:t>
      </w:r>
      <w:r w:rsidRPr="00013EE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Pr="00013EE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013EE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915</w:t>
      </w:r>
      <w:r w:rsidRPr="00013EE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44CB6561" w14:textId="53ADE397" w:rsidR="00CF4D4D" w:rsidRPr="00AE4AE4" w:rsidRDefault="00CF4D4D" w:rsidP="00CF4D4D">
      <w:pPr>
        <w:ind w:left="-720" w:right="2384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AE4AE4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la 6:00 de la Academia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Militara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Universitatea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Aparare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Carol I -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acces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dinspre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Metrou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Eroilor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Ruse - Sofia - Serres.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Facem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un tur panoramic in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Salonic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urmat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de o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scurta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oprire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faleza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langa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Turnul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Alb.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Kalambaka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la hotel Kosta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Famissi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4*</w:t>
      </w:r>
      <w:r w:rsidRPr="00AE4AE4">
        <w:rPr>
          <w:rFonts w:asciiTheme="minorHAnsi" w:hAnsiTheme="minorHAnsi" w:cstheme="minorHAnsi"/>
          <w:sz w:val="18"/>
          <w:szCs w:val="18"/>
        </w:rPr>
        <w:t xml:space="preserve">/ similar. </w:t>
      </w:r>
    </w:p>
    <w:p w14:paraId="2314212D" w14:textId="77777777" w:rsidR="008510A4" w:rsidRPr="00CF4D4D" w:rsidRDefault="008510A4" w:rsidP="008510A4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4E8425C4" w14:textId="459E9811" w:rsidR="00CF4D4D" w:rsidRDefault="00D224CF" w:rsidP="00CF4D4D">
      <w:pPr>
        <w:ind w:left="-720" w:right="23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443E27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443E2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775DF9">
        <w:rPr>
          <w:rFonts w:asciiTheme="minorHAnsi" w:hAnsiTheme="minorHAnsi" w:cstheme="minorHAnsi"/>
          <w:b/>
          <w:color w:val="0B87C3"/>
          <w:sz w:val="18"/>
          <w:szCs w:val="18"/>
        </w:rPr>
        <w:t>11.12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443E27">
        <w:rPr>
          <w:rFonts w:asciiTheme="minorHAnsi" w:hAnsiTheme="minorHAnsi" w:cstheme="minorHAnsi"/>
          <w:b/>
          <w:color w:val="0B87C3"/>
          <w:sz w:val="18"/>
          <w:szCs w:val="18"/>
        </w:rPr>
        <w:t>. METEORA</w:t>
      </w:r>
      <w:r w:rsidR="00CF4D4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775DF9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CF4D4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775DF9">
        <w:rPr>
          <w:rFonts w:asciiTheme="minorHAnsi" w:hAnsiTheme="minorHAnsi" w:cstheme="minorHAnsi"/>
          <w:b/>
          <w:color w:val="0B87C3"/>
          <w:sz w:val="18"/>
          <w:szCs w:val="18"/>
        </w:rPr>
        <w:t>IGOUMENITSA - CORFU</w:t>
      </w:r>
      <w:r w:rsidRPr="00443E2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Pr="00AE4AE4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AE4AE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AE4AE4" w:rsidRPr="00AE4AE4">
        <w:rPr>
          <w:rFonts w:asciiTheme="minorHAnsi" w:hAnsiTheme="minorHAnsi" w:cstheme="minorHAnsi"/>
          <w:b/>
          <w:color w:val="0B87C3"/>
          <w:sz w:val="18"/>
          <w:szCs w:val="18"/>
        </w:rPr>
        <w:t>200</w:t>
      </w:r>
      <w:r w:rsidRPr="00AE4AE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1AC6CD4C" w14:textId="1DE78937" w:rsidR="00775DF9" w:rsidRPr="00AE4AE4" w:rsidRDefault="00CF4D4D" w:rsidP="00775DF9">
      <w:pPr>
        <w:ind w:left="-720" w:right="162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Mic dejun. Vizitam Atelierul </w:t>
      </w:r>
      <w:proofErr w:type="spellStart"/>
      <w:r w:rsidRPr="00AE4AE4">
        <w:rPr>
          <w:rFonts w:asciiTheme="minorHAnsi" w:hAnsiTheme="minorHAnsi" w:cstheme="minorHAnsi"/>
          <w:sz w:val="18"/>
          <w:szCs w:val="18"/>
          <w:lang w:val="ro-RO"/>
        </w:rPr>
        <w:t>Zindros</w:t>
      </w:r>
      <w:proofErr w:type="spellEnd"/>
      <w:r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pentru a descoperi tehnicile </w:t>
      </w:r>
      <w:proofErr w:type="spellStart"/>
      <w:r w:rsidRPr="00AE4AE4">
        <w:rPr>
          <w:rFonts w:asciiTheme="minorHAnsi" w:hAnsiTheme="minorHAnsi" w:cstheme="minorHAnsi"/>
          <w:sz w:val="18"/>
          <w:szCs w:val="18"/>
          <w:lang w:val="ro-RO"/>
        </w:rPr>
        <w:t>traditionale</w:t>
      </w:r>
      <w:proofErr w:type="spellEnd"/>
      <w:r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de pictare a icoanelor in stil bizantin iar apoi urcam spre co</w:t>
      </w:r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mplexul de la Meteora, al doilea cel mai mare centru monastic din Grecia, ca dimensiune si importanta </w:t>
      </w:r>
      <w:proofErr w:type="spellStart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>dupa</w:t>
      </w:r>
      <w:proofErr w:type="spellEnd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Sf. Munte Athos, aflat in patrimoniul UNESCO. Din cele 24 de </w:t>
      </w:r>
      <w:proofErr w:type="spellStart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>manastiri</w:t>
      </w:r>
      <w:proofErr w:type="spellEnd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, schituri, chili si </w:t>
      </w:r>
      <w:proofErr w:type="spellStart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>pesteri</w:t>
      </w:r>
      <w:proofErr w:type="spellEnd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construite de monarhi in sec. IX-XI pe </w:t>
      </w:r>
      <w:proofErr w:type="spellStart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>varfurile</w:t>
      </w:r>
      <w:proofErr w:type="spellEnd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greu accesibile ale </w:t>
      </w:r>
      <w:proofErr w:type="spellStart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>stancilor</w:t>
      </w:r>
      <w:proofErr w:type="spellEnd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, </w:t>
      </w:r>
      <w:proofErr w:type="spellStart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>pasim</w:t>
      </w:r>
      <w:proofErr w:type="spellEnd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in doua dintre cele </w:t>
      </w:r>
      <w:proofErr w:type="spellStart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>sase</w:t>
      </w:r>
      <w:proofErr w:type="spellEnd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>manastiri</w:t>
      </w:r>
      <w:proofErr w:type="spellEnd"/>
      <w:r w:rsidR="009B04F0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ramase active </w:t>
      </w:r>
      <w:proofErr w:type="spellStart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>astazi</w:t>
      </w:r>
      <w:proofErr w:type="spellEnd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, in </w:t>
      </w:r>
      <w:proofErr w:type="spellStart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>functie</w:t>
      </w:r>
      <w:proofErr w:type="spellEnd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de programul acestora (cel mai probabil in </w:t>
      </w:r>
      <w:proofErr w:type="spellStart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>Manastirea</w:t>
      </w:r>
      <w:proofErr w:type="spellEnd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Marele Meteor si </w:t>
      </w:r>
      <w:proofErr w:type="spellStart"/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>Manastirea</w:t>
      </w:r>
      <w:proofErr w:type="spellEnd"/>
      <w:r w:rsidR="009B04F0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r w:rsidR="00D224CF" w:rsidRPr="00AE4AE4">
        <w:rPr>
          <w:rFonts w:asciiTheme="minorHAnsi" w:hAnsiTheme="minorHAnsi" w:cstheme="minorHAnsi"/>
          <w:sz w:val="18"/>
          <w:szCs w:val="18"/>
          <w:lang w:val="ro-RO"/>
        </w:rPr>
        <w:t>Varlaam)</w:t>
      </w:r>
      <w:r w:rsidR="009B04F0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="009B04F0" w:rsidRPr="00AE4AE4">
        <w:rPr>
          <w:rFonts w:asciiTheme="minorHAnsi" w:hAnsiTheme="minorHAnsi" w:cstheme="minorHAnsi"/>
          <w:spacing w:val="-2"/>
          <w:sz w:val="18"/>
          <w:szCs w:val="18"/>
        </w:rPr>
        <w:t>Urmam</w:t>
      </w:r>
      <w:proofErr w:type="spellEnd"/>
      <w:r w:rsidR="009B04F0" w:rsidRPr="00AE4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="009B04F0" w:rsidRPr="00AE4AE4">
        <w:rPr>
          <w:rFonts w:asciiTheme="minorHAnsi" w:hAnsiTheme="minorHAnsi" w:cstheme="minorHAnsi"/>
          <w:spacing w:val="-2"/>
          <w:sz w:val="18"/>
          <w:szCs w:val="18"/>
        </w:rPr>
        <w:t>apoi</w:t>
      </w:r>
      <w:proofErr w:type="spellEnd"/>
      <w:r w:rsidR="009B04F0" w:rsidRPr="00AE4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="009B04F0" w:rsidRPr="00AE4AE4">
        <w:rPr>
          <w:rFonts w:asciiTheme="minorHAnsi" w:hAnsiTheme="minorHAnsi" w:cstheme="minorHAnsi"/>
          <w:spacing w:val="-2"/>
          <w:sz w:val="18"/>
          <w:szCs w:val="18"/>
        </w:rPr>
        <w:t>drumul</w:t>
      </w:r>
      <w:proofErr w:type="spellEnd"/>
      <w:r w:rsidR="009B04F0" w:rsidRPr="00AE4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="009B04F0" w:rsidRPr="00AE4AE4">
        <w:rPr>
          <w:rFonts w:asciiTheme="minorHAnsi" w:hAnsiTheme="minorHAnsi" w:cstheme="minorHAnsi"/>
          <w:spacing w:val="-2"/>
          <w:sz w:val="18"/>
          <w:szCs w:val="18"/>
        </w:rPr>
        <w:t>spre</w:t>
      </w:r>
      <w:proofErr w:type="spellEnd"/>
      <w:r w:rsidR="009B04F0" w:rsidRPr="00AE4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orasul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port la Marea Ionica -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Igoumenitsa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r w:rsidR="00775DF9" w:rsidRPr="00AE4AE4">
        <w:rPr>
          <w:rFonts w:asciiTheme="minorHAnsi" w:hAnsiTheme="minorHAnsi" w:cstheme="minorHAnsi"/>
          <w:sz w:val="18"/>
          <w:szCs w:val="18"/>
        </w:rPr>
        <w:t xml:space="preserve">Ne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imbarcam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pe </w:t>
      </w:r>
      <w:proofErr w:type="gramStart"/>
      <w:r w:rsidR="00775DF9" w:rsidRPr="00AE4AE4">
        <w:rPr>
          <w:rFonts w:asciiTheme="minorHAnsi" w:hAnsiTheme="minorHAnsi" w:cstheme="minorHAnsi"/>
          <w:sz w:val="18"/>
          <w:szCs w:val="18"/>
        </w:rPr>
        <w:t>ferry-boat</w:t>
      </w:r>
      <w:proofErr w:type="gram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Insula Corfu </w:t>
      </w:r>
      <w:r w:rsidR="00775DF9" w:rsidRPr="00AE4AE4">
        <w:rPr>
          <w:rFonts w:asciiTheme="minorHAnsi" w:hAnsiTheme="minorHAnsi" w:cstheme="minorHAnsi"/>
          <w:sz w:val="18"/>
          <w:szCs w:val="18"/>
          <w:lang w:val="fr-FR"/>
        </w:rPr>
        <w:t xml:space="preserve">(se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fr-FR"/>
        </w:rPr>
        <w:t>achita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fr-FR"/>
        </w:rPr>
        <w:t>obligatoriu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fr-FR"/>
        </w:rPr>
        <w:t>ghid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fr-FR"/>
        </w:rPr>
        <w:t xml:space="preserve"> 20 </w:t>
      </w:r>
      <w:r w:rsidR="00775DF9" w:rsidRPr="00AE4AE4">
        <w:rPr>
          <w:rFonts w:asciiTheme="minorHAnsi" w:hAnsiTheme="minorHAnsi" w:cstheme="minorHAnsi"/>
          <w:sz w:val="18"/>
          <w:szCs w:val="18"/>
        </w:rPr>
        <w:t>€ /pers/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sens.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Incepem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capitala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insulei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, Kerkyra, cu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Esplanada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Monumentul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Unificarii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, Rotonda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Maitalnd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nu in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ultimul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rand Liston -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pasajul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arcuit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ascunde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cafenele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restaurant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invita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parca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la o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plimbare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apropiere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inalta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b/>
          <w:i/>
          <w:sz w:val="18"/>
          <w:szCs w:val="18"/>
        </w:rPr>
        <w:t>Vechea</w:t>
      </w:r>
      <w:proofErr w:type="spellEnd"/>
      <w:r w:rsidR="00775DF9" w:rsidRPr="00AE4AE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b/>
          <w:i/>
          <w:sz w:val="18"/>
          <w:szCs w:val="18"/>
        </w:rPr>
        <w:t>Fortareata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secolele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VIII-IX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Sfantul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Gheorghe de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secol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XIX, in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neoclassic,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asemantoare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cu un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templu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doric. Pe insula sunt circa 800 de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biserici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manastiri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dar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sfant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loc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Sfantul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Spiridon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</w:rPr>
        <w:t>gazduieste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intr-o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racla de argint aurit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facuta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la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Venetia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, Sfintele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Moaste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al patronului si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aparatorul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orasului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si al insulei,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Spiridon,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praznuit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la 12 decembrie.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Peretii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bisericii sunt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decorati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cu icoane care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infatiseaza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imagini din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viata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Sfantului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Spiridon, iar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Clopotnita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bisericii, in stil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venetian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, cu ceas si cu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acoperisul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rosu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este un simbol al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orasului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Spiridon a participat la Primul Sinod Ecumenic de la Niceea in anul 325, unde,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tinand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in mana o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caramida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a exemplificat unitatea din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Sfanta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Treime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spunand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ca este formata din trei elemente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esentiale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: foc,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pamant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si apa. In timp ce vorbea s-a aprins focul in partea de sus a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caramizii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si a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inceput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sa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curga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apa din partea de jos. Este cunoscut drept „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calator” pentru ca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talpile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de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matase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ale papucilor se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uzeaza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in fiecare an, fiind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inlocuite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de ziua praznicului sau. Cazare in insula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Corfu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, la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Sunse</w:t>
      </w:r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t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Hotel</w:t>
      </w:r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3*</w:t>
      </w:r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/ similar. Seara,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dupa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check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-in participam la slujba de seara la Biserica </w:t>
      </w:r>
      <w:proofErr w:type="spellStart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="00775DF9"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 Spiridon.</w:t>
      </w:r>
    </w:p>
    <w:p w14:paraId="56498A52" w14:textId="77777777" w:rsidR="008510A4" w:rsidRPr="00CF4D4D" w:rsidRDefault="008510A4" w:rsidP="008510A4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0ED4C3AC" w14:textId="6373870E" w:rsidR="00775DF9" w:rsidRDefault="00775DF9" w:rsidP="00775DF9">
      <w:pPr>
        <w:ind w:left="-720" w:right="162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proofErr w:type="spellStart"/>
      <w:r w:rsidRPr="00FD6F9A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FD6F9A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3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(12.12)</w:t>
      </w:r>
      <w:r w:rsidRPr="00FD6F9A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FD6F9A">
        <w:rPr>
          <w:rFonts w:asciiTheme="minorHAnsi" w:hAnsiTheme="minorHAnsi" w:cstheme="minorHAnsi"/>
          <w:b/>
          <w:color w:val="0B87C3"/>
          <w:sz w:val="18"/>
          <w:szCs w:val="18"/>
        </w:rPr>
        <w:t>INSULA CORFU</w:t>
      </w:r>
    </w:p>
    <w:p w14:paraId="3F179578" w14:textId="740C16D4" w:rsidR="00775DF9" w:rsidRPr="00AE4AE4" w:rsidRDefault="00775DF9" w:rsidP="00775DF9">
      <w:pPr>
        <w:ind w:left="-720" w:right="162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AE4AE4">
        <w:rPr>
          <w:rFonts w:asciiTheme="minorHAnsi" w:hAnsiTheme="minorHAnsi" w:cstheme="minorHAnsi"/>
          <w:sz w:val="18"/>
          <w:szCs w:val="18"/>
          <w:lang w:val="ro-RO"/>
        </w:rPr>
        <w:t xml:space="preserve">Mic dejun.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Astazi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asistam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procesiunea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Racla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Sfantului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Spiridon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tinuta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picioare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trecand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printre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miile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credinciosi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greci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pelerini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veniti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toata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lumea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oficialitati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ierarhi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fanfare,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toti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asteptand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Binecuvantarea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Sfantului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Spiridon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ajutor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rugaciunile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facute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procesiune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pornim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Manastirile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Vlaherna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Paleokastrita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acelasi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hotel din Corfu.</w:t>
      </w:r>
    </w:p>
    <w:p w14:paraId="5E4C56DC" w14:textId="77777777" w:rsidR="008510A4" w:rsidRPr="00CF4D4D" w:rsidRDefault="008510A4" w:rsidP="008510A4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2BD13294" w14:textId="44AC60B6" w:rsidR="00775DF9" w:rsidRDefault="00775DF9" w:rsidP="00775DF9">
      <w:pPr>
        <w:ind w:left="-720" w:right="162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FD6F9A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FD6F9A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4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(13.12)</w:t>
      </w:r>
      <w:r w:rsidRPr="00FD6F9A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FD6F9A">
        <w:rPr>
          <w:rFonts w:asciiTheme="minorHAnsi" w:hAnsiTheme="minorHAnsi" w:cstheme="minorHAnsi"/>
          <w:b/>
          <w:color w:val="0B87C3"/>
          <w:sz w:val="18"/>
          <w:szCs w:val="18"/>
        </w:rPr>
        <w:t>INSULA CORFU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METSOVO - </w:t>
      </w:r>
      <w:r w:rsidR="00AE4AE4" w:rsidRPr="00443E27">
        <w:rPr>
          <w:rFonts w:asciiTheme="minorHAnsi" w:hAnsiTheme="minorHAnsi" w:cstheme="minorHAnsi"/>
          <w:b/>
          <w:color w:val="0B87C3"/>
          <w:sz w:val="18"/>
          <w:szCs w:val="18"/>
        </w:rPr>
        <w:t>RIVIERA OLIMPULUI</w:t>
      </w:r>
      <w:r w:rsidR="00AE4AE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="00AE4AE4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AE4AE4">
        <w:rPr>
          <w:rFonts w:asciiTheme="minorHAnsi" w:hAnsiTheme="minorHAnsi" w:cstheme="minorHAnsi"/>
          <w:b/>
          <w:color w:val="0B87C3"/>
          <w:sz w:val="18"/>
          <w:szCs w:val="18"/>
        </w:rPr>
        <w:t>. 335 km)</w:t>
      </w:r>
    </w:p>
    <w:p w14:paraId="40C53E83" w14:textId="35B60DBF" w:rsidR="00775DF9" w:rsidRPr="00AE4AE4" w:rsidRDefault="00775DF9" w:rsidP="00775DF9">
      <w:pPr>
        <w:ind w:left="-720" w:right="16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4AE4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. Ne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indreptam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apoi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port,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imbarcam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pe ferryboat-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ul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care ne duce la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Igoumenitsa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de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continua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calatoria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Metsovo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o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statiune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pitoreasca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cu o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populatie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majoritar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aromana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pastratoare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vechi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traditii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retete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gastronomice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pe care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invitam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le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degustati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sosim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r w:rsidRPr="00AE4AE4">
        <w:rPr>
          <w:rFonts w:asciiTheme="minorHAnsi" w:hAnsiTheme="minorHAnsi" w:cstheme="minorHAnsi"/>
          <w:sz w:val="18"/>
          <w:szCs w:val="18"/>
        </w:rPr>
        <w:t xml:space="preserve">pe </w:t>
      </w:r>
      <w:r w:rsidRPr="00AE4AE4">
        <w:rPr>
          <w:rFonts w:asciiTheme="minorHAnsi" w:hAnsiTheme="minorHAnsi" w:cstheme="minorHAnsi"/>
          <w:sz w:val="18"/>
          <w:szCs w:val="18"/>
        </w:rPr>
        <w:t xml:space="preserve">Riviera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Olimpului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</w:t>
      </w:r>
      <w:r w:rsidRPr="00AE4AE4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Paralia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4AE4">
        <w:rPr>
          <w:rFonts w:asciiTheme="minorHAnsi" w:hAnsiTheme="minorHAnsi" w:cstheme="minorHAnsi"/>
          <w:sz w:val="18"/>
          <w:szCs w:val="18"/>
        </w:rPr>
        <w:t>Katerini</w:t>
      </w:r>
      <w:proofErr w:type="spellEnd"/>
      <w:r w:rsidRPr="00AE4AE4">
        <w:rPr>
          <w:rFonts w:asciiTheme="minorHAnsi" w:hAnsiTheme="minorHAnsi" w:cstheme="minorHAnsi"/>
          <w:sz w:val="18"/>
          <w:szCs w:val="18"/>
        </w:rPr>
        <w:t xml:space="preserve">, </w:t>
      </w:r>
      <w:r w:rsidRPr="00AE4AE4">
        <w:rPr>
          <w:rFonts w:asciiTheme="minorHAnsi" w:hAnsiTheme="minorHAnsi" w:cstheme="minorHAnsi"/>
          <w:sz w:val="18"/>
          <w:szCs w:val="18"/>
        </w:rPr>
        <w:t xml:space="preserve">la hotel </w:t>
      </w:r>
      <w:r w:rsidRPr="00AE4AE4">
        <w:rPr>
          <w:rFonts w:asciiTheme="minorHAnsi" w:hAnsiTheme="minorHAnsi" w:cstheme="minorHAnsi"/>
          <w:sz w:val="18"/>
          <w:szCs w:val="18"/>
        </w:rPr>
        <w:t>Regina Mare</w:t>
      </w:r>
      <w:r w:rsidR="00AE4AE4" w:rsidRPr="00AE4AE4">
        <w:rPr>
          <w:rFonts w:asciiTheme="minorHAnsi" w:hAnsiTheme="minorHAnsi" w:cstheme="minorHAnsi"/>
          <w:sz w:val="18"/>
          <w:szCs w:val="18"/>
        </w:rPr>
        <w:t xml:space="preserve"> 3*</w:t>
      </w:r>
      <w:r w:rsidRPr="00AE4AE4">
        <w:rPr>
          <w:rFonts w:asciiTheme="minorHAnsi" w:hAnsiTheme="minorHAnsi" w:cstheme="minorHAnsi"/>
          <w:sz w:val="18"/>
          <w:szCs w:val="18"/>
        </w:rPr>
        <w:t>/</w:t>
      </w:r>
      <w:r w:rsidR="00AE4AE4" w:rsidRPr="00AE4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E4AE4" w:rsidRPr="00AE4AE4">
        <w:rPr>
          <w:rFonts w:asciiTheme="minorHAnsi" w:hAnsiTheme="minorHAnsi" w:cstheme="minorHAnsi"/>
          <w:sz w:val="18"/>
          <w:szCs w:val="18"/>
        </w:rPr>
        <w:t>Ioni</w:t>
      </w:r>
      <w:proofErr w:type="spellEnd"/>
      <w:r w:rsidR="00AE4AE4" w:rsidRPr="00AE4AE4">
        <w:rPr>
          <w:rFonts w:asciiTheme="minorHAnsi" w:hAnsiTheme="minorHAnsi" w:cstheme="minorHAnsi"/>
          <w:sz w:val="18"/>
          <w:szCs w:val="18"/>
        </w:rPr>
        <w:t xml:space="preserve"> 3*</w:t>
      </w:r>
      <w:r w:rsidRPr="00AE4AE4">
        <w:rPr>
          <w:rFonts w:asciiTheme="minorHAnsi" w:hAnsiTheme="minorHAnsi" w:cstheme="minorHAnsi"/>
          <w:sz w:val="18"/>
          <w:szCs w:val="18"/>
        </w:rPr>
        <w:t xml:space="preserve"> similar.</w:t>
      </w:r>
    </w:p>
    <w:p w14:paraId="31AD256B" w14:textId="77777777" w:rsidR="008510A4" w:rsidRPr="00CF4D4D" w:rsidRDefault="008510A4" w:rsidP="008510A4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ro-RO"/>
        </w:rPr>
      </w:pPr>
    </w:p>
    <w:p w14:paraId="26E5C2D6" w14:textId="295B23AD" w:rsidR="000613EC" w:rsidRDefault="00D224CF" w:rsidP="000613EC">
      <w:pPr>
        <w:ind w:left="-720" w:right="162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</w:pPr>
      <w:proofErr w:type="spellStart"/>
      <w:r w:rsidRPr="00443E27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443E2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AE4AE4">
        <w:rPr>
          <w:rFonts w:asciiTheme="minorHAnsi" w:hAnsiTheme="minorHAnsi" w:cstheme="minorHAnsi"/>
          <w:b/>
          <w:color w:val="0B87C3"/>
          <w:sz w:val="18"/>
          <w:szCs w:val="18"/>
        </w:rPr>
        <w:t>5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(1</w:t>
      </w:r>
      <w:r w:rsidR="00AE4AE4">
        <w:rPr>
          <w:rFonts w:asciiTheme="minorHAnsi" w:hAnsiTheme="minorHAnsi" w:cstheme="minorHAnsi"/>
          <w:b/>
          <w:color w:val="0B87C3"/>
          <w:sz w:val="18"/>
          <w:szCs w:val="18"/>
        </w:rPr>
        <w:t>4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.11)</w:t>
      </w:r>
      <w:r w:rsidRPr="00443E27">
        <w:rPr>
          <w:rFonts w:asciiTheme="minorHAnsi" w:hAnsiTheme="minorHAnsi" w:cstheme="minorHAnsi"/>
          <w:b/>
          <w:color w:val="0B87C3"/>
          <w:sz w:val="18"/>
          <w:szCs w:val="18"/>
        </w:rPr>
        <w:t>. RIVIERA OLIMPULUI - SALONIC - BUCURESTI (</w:t>
      </w:r>
      <w:proofErr w:type="spellStart"/>
      <w:r w:rsidRPr="00443E27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443E27">
        <w:rPr>
          <w:rFonts w:asciiTheme="minorHAnsi" w:hAnsiTheme="minorHAnsi" w:cstheme="minorHAnsi"/>
          <w:b/>
          <w:color w:val="0B87C3"/>
          <w:sz w:val="18"/>
          <w:szCs w:val="18"/>
        </w:rPr>
        <w:t>. 715 km)</w:t>
      </w:r>
    </w:p>
    <w:p w14:paraId="59AD95CB" w14:textId="42D5CC9C" w:rsidR="00D224CF" w:rsidRDefault="00D224CF" w:rsidP="000613EC">
      <w:pPr>
        <w:ind w:left="-720" w:right="162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</w:pP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Dupa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micul dejun, pornim spre casa, nu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inainte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a face o ultima vizita in Salonic, al doilea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oras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ca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marime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si ca importanta din Grecia. Aici </w:t>
      </w:r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ne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inchinam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moastele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0613E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Biserica</w:t>
      </w:r>
      <w:proofErr w:type="spellEnd"/>
      <w:r w:rsidRPr="000613E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Sfantul</w:t>
      </w:r>
      <w:proofErr w:type="spellEnd"/>
      <w:r w:rsidRPr="000613E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Dimitrie</w:t>
      </w:r>
      <w:proofErr w:type="spellEnd"/>
      <w:r w:rsidRPr="000613E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Izvoratorul</w:t>
      </w:r>
      <w:proofErr w:type="spellEnd"/>
      <w:r w:rsidRPr="000613E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de Mir</w:t>
      </w:r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patronul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ocrotitor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a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constuita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secolul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IV-lea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d.Hr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.,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locul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intemnitarii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al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martiriului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ingroparii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sfantului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Acesta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soldat</w:t>
      </w:r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roman,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dar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-a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pastrat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credinta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crestina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persecutiilor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vremea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Diocletian.</w:t>
      </w:r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Biserica se află pe lista Patrimoniului UNESCO și are șase mozaicuri rare, din secolele V și VII, care au supraviețuit perioadei iconoclaste și care sunt printre cele mai frumoase din Grecia. Ne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asteapta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, apoi, „</w:t>
      </w:r>
      <w:r w:rsidRPr="000613EC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lang w:val="ro-RO"/>
        </w:rPr>
        <w:t xml:space="preserve">Arcul lui </w:t>
      </w:r>
      <w:proofErr w:type="spellStart"/>
      <w:r w:rsidRPr="000613EC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lang w:val="ro-RO"/>
        </w:rPr>
        <w:t>Galerius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”, construit in 297-299 d.Hr., o fosta poarta de intrare spre Via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Egnatia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drumul istoric ce lega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Rasaritul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cu Apusul, decorata cu basoreliefuri ce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infatisau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imagini din lupta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impotriva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persilor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.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Alaturi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vom admira „</w:t>
      </w:r>
      <w:r w:rsidRPr="000613EC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lang w:val="ro-RO"/>
        </w:rPr>
        <w:t xml:space="preserve">Rotonda lui </w:t>
      </w:r>
      <w:proofErr w:type="spellStart"/>
      <w:r w:rsidRPr="000613EC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lang w:val="ro-RO"/>
        </w:rPr>
        <w:t>Galerius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”, construita in 306 d.Hr.,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dupa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victoria asupra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persilor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si transformata ulterior (in secolul al IV-lea) in Biserica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Sfantul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Gheorghe –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astazi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cea mai veche biserica din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oras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.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Pregateste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-ti apoi aparatul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foto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pentru ca vom admira simbolul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orasului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</w:t>
      </w:r>
      <w:r w:rsidRPr="000613EC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lang w:val="ro-RO"/>
        </w:rPr>
        <w:t>Turnul Alb</w:t>
      </w:r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sau Turnul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Insangerat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folosit de la garnizoana si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inchisoare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pana la centru de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comunicatii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depozit sau laborator meteo. Si cum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alaturi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Turnul Alb se afla si Statuia regelui Macedoniei, Alexandru cel Mare,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pregateste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-te pentru o serie frumoasa de fotografii. Cu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linistea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sufleteasca insuflata de acest frumos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locas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cult,  pornim spre casa. Ajungem în București </w:t>
      </w:r>
      <w:proofErr w:type="spellStart"/>
      <w:r w:rsid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dupa</w:t>
      </w:r>
      <w:proofErr w:type="spellEnd"/>
      <w:r w:rsid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ora 23:00</w:t>
      </w:r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in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functie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trafic si de </w:t>
      </w:r>
      <w:proofErr w:type="spellStart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formalitatile</w:t>
      </w:r>
      <w:proofErr w:type="spellEnd"/>
      <w:r w:rsidRPr="000613E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vamale.</w:t>
      </w:r>
    </w:p>
    <w:p w14:paraId="73588574" w14:textId="77777777" w:rsidR="00D224CF" w:rsidRPr="00F56D7A" w:rsidRDefault="00D224CF" w:rsidP="00D224CF">
      <w:pPr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8"/>
          <w:szCs w:val="18"/>
        </w:rPr>
      </w:pPr>
    </w:p>
    <w:tbl>
      <w:tblPr>
        <w:tblW w:w="10637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52"/>
        <w:gridCol w:w="867"/>
        <w:gridCol w:w="866"/>
        <w:gridCol w:w="867"/>
        <w:gridCol w:w="1189"/>
        <w:gridCol w:w="992"/>
        <w:gridCol w:w="1417"/>
        <w:gridCol w:w="1134"/>
        <w:gridCol w:w="993"/>
      </w:tblGrid>
      <w:tr w:rsidR="007E6608" w:rsidRPr="0036525D" w14:paraId="0E229E09" w14:textId="77777777" w:rsidTr="007E6608">
        <w:trPr>
          <w:trHeight w:val="323"/>
        </w:trPr>
        <w:tc>
          <w:tcPr>
            <w:tcW w:w="15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04A4E2" w14:textId="2CE34D6D" w:rsidR="00D224CF" w:rsidRPr="0036525D" w:rsidRDefault="008510A4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Perioada</w:t>
            </w:r>
            <w:proofErr w:type="spellEnd"/>
            <w:r w:rsidR="00D224C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D224CF"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 w:rsidR="00B818D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52" w:type="dxa"/>
            <w:shd w:val="clear" w:color="auto" w:fill="0B87C3"/>
            <w:vAlign w:val="center"/>
          </w:tcPr>
          <w:p w14:paraId="1B3641C1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B853FD1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6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EDD8F8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6CA963BB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66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63DB45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46DFB3EB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6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060DA6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6465385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89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FF1AB1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0FAFB811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352DC2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294432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29E809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1EB7921D" w14:textId="77777777" w:rsidR="00D224CF" w:rsidRPr="0036525D" w:rsidRDefault="00D224CF" w:rsidP="00516C9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 – 11.99 ani</w:t>
            </w:r>
          </w:p>
        </w:tc>
        <w:tc>
          <w:tcPr>
            <w:tcW w:w="993" w:type="dxa"/>
            <w:shd w:val="clear" w:color="auto" w:fill="0B87C3"/>
            <w:vAlign w:val="center"/>
          </w:tcPr>
          <w:p w14:paraId="036D2B4B" w14:textId="77777777" w:rsidR="00D224CF" w:rsidRPr="0036525D" w:rsidRDefault="00D224CF" w:rsidP="00516C94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8510A4" w:rsidRPr="00C24DF0" w14:paraId="5A869049" w14:textId="77777777" w:rsidTr="00374E89">
        <w:trPr>
          <w:trHeight w:val="176"/>
        </w:trPr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15852D" w14:textId="4F783A31" w:rsidR="008510A4" w:rsidRPr="008510A4" w:rsidRDefault="008510A4" w:rsidP="008510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>10.12 - 14.12</w:t>
            </w:r>
          </w:p>
          <w:p w14:paraId="11A2FB3F" w14:textId="77777777" w:rsidR="008510A4" w:rsidRPr="008510A4" w:rsidRDefault="008510A4" w:rsidP="008510A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52" w:type="dxa"/>
            <w:vAlign w:val="center"/>
          </w:tcPr>
          <w:p w14:paraId="348D68F1" w14:textId="1F1DC2EE" w:rsidR="008510A4" w:rsidRPr="008510A4" w:rsidRDefault="008510A4" w:rsidP="008510A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279 €</w:t>
            </w:r>
          </w:p>
        </w:tc>
        <w:tc>
          <w:tcPr>
            <w:tcW w:w="8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FFC336" w14:textId="54A01A2E" w:rsidR="008510A4" w:rsidRPr="008510A4" w:rsidRDefault="008510A4" w:rsidP="008510A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297 </w:t>
            </w: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6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F0CA69" w14:textId="464DE75E" w:rsidR="008510A4" w:rsidRPr="008510A4" w:rsidRDefault="008510A4" w:rsidP="008510A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314 </w:t>
            </w: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91BED1" w14:textId="371872EE" w:rsidR="008510A4" w:rsidRPr="008510A4" w:rsidRDefault="008510A4" w:rsidP="008510A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331 </w:t>
            </w: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18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5212E6" w14:textId="3E50A6AE" w:rsidR="008510A4" w:rsidRPr="008510A4" w:rsidRDefault="008510A4" w:rsidP="008510A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349 </w:t>
            </w: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ABCA2A" w14:textId="52225A43" w:rsidR="008510A4" w:rsidRPr="008510A4" w:rsidRDefault="008510A4" w:rsidP="008510A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125 </w:t>
            </w: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77611D" w14:textId="00FC6842" w:rsidR="008510A4" w:rsidRPr="008510A4" w:rsidRDefault="008510A4" w:rsidP="008510A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60 </w:t>
            </w: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D53D53" w14:textId="01E612DA" w:rsidR="008510A4" w:rsidRPr="008510A4" w:rsidRDefault="008510A4" w:rsidP="008510A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329 </w:t>
            </w: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993" w:type="dxa"/>
          </w:tcPr>
          <w:p w14:paraId="549E5DF0" w14:textId="26E5F4F5" w:rsidR="008510A4" w:rsidRPr="008510A4" w:rsidRDefault="008510A4" w:rsidP="008510A4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339 </w:t>
            </w:r>
            <w:r w:rsidRPr="008510A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</w:tr>
    </w:tbl>
    <w:p w14:paraId="775A2106" w14:textId="77777777" w:rsidR="00D224CF" w:rsidRPr="00EE489B" w:rsidRDefault="00D224CF" w:rsidP="00D224CF">
      <w:pPr>
        <w:ind w:left="-720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p w14:paraId="77CEA849" w14:textId="77777777" w:rsidR="00C24DF0" w:rsidRPr="00183278" w:rsidRDefault="00C24DF0" w:rsidP="00C24DF0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4E1ADD5F" w14:textId="77777777" w:rsidR="00C24DF0" w:rsidRPr="00183278" w:rsidRDefault="00C24DF0" w:rsidP="00C24DF0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77AB7214" w14:textId="77777777" w:rsidR="00C24DF0" w:rsidRPr="00183278" w:rsidRDefault="00C24DF0" w:rsidP="00C24DF0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0744710A" w14:textId="77777777" w:rsidR="00C24DF0" w:rsidRPr="00183278" w:rsidRDefault="00C24DF0" w:rsidP="00C24DF0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lastRenderedPageBreak/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7C837F0D" w14:textId="77777777" w:rsidR="00D224CF" w:rsidRPr="009253F4" w:rsidRDefault="00D224CF" w:rsidP="00D224CF">
      <w:pPr>
        <w:ind w:right="-388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5953"/>
      </w:tblGrid>
      <w:tr w:rsidR="00D224CF" w:rsidRPr="00013EED" w14:paraId="45527C51" w14:textId="77777777" w:rsidTr="00E43CBB">
        <w:trPr>
          <w:trHeight w:val="14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BAE0058" w14:textId="77777777" w:rsidR="00D224CF" w:rsidRPr="00013EED" w:rsidRDefault="00D224CF" w:rsidP="00516C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D501C17" w14:textId="77777777" w:rsidR="00D224CF" w:rsidRPr="00013EED" w:rsidRDefault="00D224CF" w:rsidP="00516C94">
            <w:pPr>
              <w:spacing w:line="276" w:lineRule="auto"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D224CF" w:rsidRPr="00013EED" w14:paraId="0EBADAF4" w14:textId="77777777" w:rsidTr="00E43CBB">
        <w:trPr>
          <w:trHeight w:val="229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00BA" w14:textId="33A30967" w:rsidR="00D224CF" w:rsidRPr="00E43CBB" w:rsidRDefault="00D224CF" w:rsidP="00D224CF">
            <w:pPr>
              <w:pStyle w:val="ListParagraph"/>
              <w:numPr>
                <w:ilvl w:val="0"/>
                <w:numId w:val="41"/>
              </w:numPr>
              <w:ind w:left="128" w:hanging="18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  <w:p w14:paraId="7EC0961D" w14:textId="5D9328B4" w:rsidR="00D224CF" w:rsidRPr="00E43CBB" w:rsidRDefault="008510A4" w:rsidP="00D224CF">
            <w:pPr>
              <w:pStyle w:val="ListParagraph"/>
              <w:numPr>
                <w:ilvl w:val="0"/>
                <w:numId w:val="41"/>
              </w:numPr>
              <w:ind w:left="128" w:hanging="1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cazari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cu mic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dejun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in hotel 3*</w:t>
            </w:r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-4*</w:t>
            </w:r>
          </w:p>
          <w:p w14:paraId="0F1A8515" w14:textId="77777777" w:rsidR="006F29AD" w:rsidRPr="00E43CBB" w:rsidRDefault="00D224CF" w:rsidP="006F29AD">
            <w:pPr>
              <w:pStyle w:val="ListParagraph"/>
              <w:numPr>
                <w:ilvl w:val="0"/>
                <w:numId w:val="41"/>
              </w:numPr>
              <w:ind w:left="128" w:hanging="1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insotitor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din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partea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agentiei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pe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traseu</w:t>
            </w:r>
            <w:proofErr w:type="spellEnd"/>
          </w:p>
          <w:p w14:paraId="34BCCD7F" w14:textId="0A8D3FA9" w:rsidR="006F29AD" w:rsidRPr="00E43CBB" w:rsidRDefault="00C24DF0" w:rsidP="006F29AD">
            <w:pPr>
              <w:pStyle w:val="ListParagraph"/>
              <w:numPr>
                <w:ilvl w:val="0"/>
                <w:numId w:val="41"/>
              </w:numPr>
              <w:ind w:left="128" w:hanging="1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conform program.</w:t>
            </w:r>
          </w:p>
          <w:p w14:paraId="0CF13306" w14:textId="5E1708E3" w:rsidR="00D224CF" w:rsidRPr="00E43CBB" w:rsidRDefault="006F29AD" w:rsidP="006F29AD">
            <w:pPr>
              <w:pStyle w:val="ListParagraph"/>
              <w:ind w:left="12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D224CF" w:rsidRPr="00E43CB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ATENTIE</w:t>
            </w:r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!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Denumirea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locatia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hotelurilor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se pot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modifica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pana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plecarii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Detaliile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finale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vor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afisate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informarea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plecare</w:t>
            </w:r>
            <w:proofErr w:type="spellEnd"/>
            <w:r w:rsidR="00D224CF" w:rsidRPr="00E43CBB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  <w:p w14:paraId="1C3F1784" w14:textId="77777777" w:rsidR="00D224CF" w:rsidRPr="00E43CBB" w:rsidRDefault="00D224CF" w:rsidP="00516C94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B955" w14:textId="77777777" w:rsidR="00C24DF0" w:rsidRPr="00E43CBB" w:rsidRDefault="00C24DF0" w:rsidP="00C24DF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Asigurare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medicala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storno</w:t>
            </w:r>
            <w:proofErr w:type="spellEnd"/>
          </w:p>
          <w:p w14:paraId="63A4B324" w14:textId="77777777" w:rsidR="00C24DF0" w:rsidRPr="00E43CBB" w:rsidRDefault="00C24DF0" w:rsidP="00C24DF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biletele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intrare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pentru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excursiile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</w:p>
          <w:p w14:paraId="40794DEF" w14:textId="77777777" w:rsidR="00C24DF0" w:rsidRPr="00E43CBB" w:rsidRDefault="00C24DF0" w:rsidP="00C24DF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08AFAC35" w14:textId="5F995FD8" w:rsidR="00C24DF0" w:rsidRPr="00E43CBB" w:rsidRDefault="00C24DF0" w:rsidP="00C24DF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valoare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totala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de 1</w:t>
            </w:r>
            <w:r w:rsidR="008510A4" w:rsidRPr="00E43CB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euro/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calculat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lansarii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programului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, in luna </w:t>
            </w:r>
            <w:proofErr w:type="spellStart"/>
            <w:r w:rsidR="008510A4" w:rsidRPr="00E43CBB">
              <w:rPr>
                <w:rFonts w:asciiTheme="minorHAnsi" w:hAnsiTheme="minorHAnsi" w:cstheme="minorHAnsi"/>
                <w:sz w:val="18"/>
                <w:szCs w:val="18"/>
              </w:rPr>
              <w:t>februarie</w:t>
            </w:r>
            <w:proofErr w:type="spellEnd"/>
            <w:r w:rsidR="008510A4"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2025</w:t>
            </w:r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suma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exacta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comunicata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turistilor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catre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 xml:space="preserve">, in prima zi a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CC1B6E2" w14:textId="65F739DA" w:rsidR="00C24DF0" w:rsidRPr="00E43CBB" w:rsidRDefault="00C24DF0" w:rsidP="00C24DF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Bacsis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/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tips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echipaj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recomandat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1 €/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zi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/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turist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inclusiv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copiii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peste 6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ani</w:t>
            </w:r>
            <w:proofErr w:type="spellEnd"/>
          </w:p>
          <w:p w14:paraId="0AFFB476" w14:textId="6B0067E4" w:rsidR="008510A4" w:rsidRPr="00E43CBB" w:rsidRDefault="008510A4" w:rsidP="00C24DF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Traversari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ferryboat (se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achita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obligatoriu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ghid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in Insula 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Corf</w:t>
            </w:r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E43CB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(20 </w:t>
            </w:r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€ /pers/</w:t>
            </w:r>
            <w:proofErr w:type="spellStart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sens.</w:t>
            </w:r>
            <w:proofErr w:type="spellEnd"/>
            <w:r w:rsidRPr="00E43CB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002AE685" w14:textId="7FE2B829" w:rsidR="00334874" w:rsidRPr="00210BAE" w:rsidRDefault="00334874" w:rsidP="009D2FC1">
      <w:pPr>
        <w:spacing w:before="4" w:after="4"/>
        <w:ind w:left="-567" w:right="227"/>
        <w:jc w:val="both"/>
        <w:rPr>
          <w:sz w:val="10"/>
          <w:szCs w:val="10"/>
        </w:rPr>
      </w:pPr>
    </w:p>
    <w:p w14:paraId="249FB19F" w14:textId="77777777" w:rsidR="00B4612B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1D6DDFEE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1B3465A9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442CC0B6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03E9E86D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3F865D10" w14:textId="77777777" w:rsidR="00B4612B" w:rsidRPr="003A560F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10"/>
          <w:szCs w:val="10"/>
          <w:lang w:val="it-IT" w:eastAsia="en-GB"/>
        </w:rPr>
      </w:pPr>
    </w:p>
    <w:p w14:paraId="20AD02E2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28546A4D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497EC96A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2001BF40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E12C89F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0" w:name="_Hlk118910227"/>
    </w:p>
    <w:p w14:paraId="31A77BD1" w14:textId="77777777" w:rsidR="00B4612B" w:rsidRPr="0013229A" w:rsidRDefault="00B4612B" w:rsidP="00B4612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1" w:name="_Hlk120116146"/>
      <w:bookmarkStart w:id="2" w:name="_Hlk120114121"/>
      <w:bookmarkStart w:id="3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1"/>
      <w:bookmarkEnd w:id="2"/>
    </w:p>
    <w:bookmarkEnd w:id="3"/>
    <w:p w14:paraId="0145C4BD" w14:textId="77777777" w:rsidR="00B4612B" w:rsidRPr="0013229A" w:rsidRDefault="00B4612B" w:rsidP="00B4612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6C9948E5" w14:textId="77777777" w:rsidR="00B4612B" w:rsidRPr="0013229A" w:rsidRDefault="00B4612B" w:rsidP="00B4612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4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4"/>
    <w:p w14:paraId="4F8E68E9" w14:textId="77777777" w:rsidR="00B4612B" w:rsidRPr="0013229A" w:rsidRDefault="00B4612B" w:rsidP="00B4612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255B9148" w14:textId="77777777" w:rsidR="00B4612B" w:rsidRPr="00770CCC" w:rsidRDefault="00B4612B" w:rsidP="00B4612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0"/>
    <w:p w14:paraId="0809E533" w14:textId="77777777" w:rsidR="00210BAE" w:rsidRPr="003956C7" w:rsidRDefault="00210BAE" w:rsidP="00210BAE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7EAA8D32" w14:textId="470C9522" w:rsidR="00210BAE" w:rsidRPr="00A2640D" w:rsidRDefault="00210BAE" w:rsidP="00210BAE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B4612B">
        <w:rPr>
          <w:rFonts w:asciiTheme="minorHAnsi" w:hAnsiTheme="minorHAnsi" w:cstheme="minorHAnsi"/>
          <w:bCs/>
          <w:sz w:val="18"/>
          <w:szCs w:val="18"/>
          <w:lang w:val="it-IT"/>
        </w:rPr>
        <w:t>3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5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B4612B">
        <w:rPr>
          <w:rFonts w:asciiTheme="minorHAnsi" w:hAnsiTheme="minorHAnsi" w:cstheme="minorHAnsi"/>
          <w:bCs/>
          <w:sz w:val="18"/>
          <w:szCs w:val="18"/>
          <w:lang w:val="it-IT"/>
        </w:rPr>
        <w:t>9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9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6FF7B5CA" w14:textId="77777777" w:rsidR="00210BAE" w:rsidRPr="00A2640D" w:rsidRDefault="00210BAE" w:rsidP="00210BAE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0D06058A" w14:textId="77777777" w:rsidR="00210BAE" w:rsidRDefault="00210BAE" w:rsidP="00210BAE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3B0F3C0D" w14:textId="77777777" w:rsidR="00210BAE" w:rsidRPr="004012FE" w:rsidRDefault="00210BAE" w:rsidP="00210BAE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527F8C0C" w14:textId="77777777" w:rsidR="00210BAE" w:rsidRPr="00866DD2" w:rsidRDefault="00210BAE" w:rsidP="00210BAE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022C9396" w14:textId="77777777" w:rsidR="00210BAE" w:rsidRPr="00866DD2" w:rsidRDefault="00210BAE" w:rsidP="00210BAE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3269233" w14:textId="77777777" w:rsidR="00210BAE" w:rsidRPr="003956C7" w:rsidRDefault="00210BAE" w:rsidP="00210BAE">
      <w:pPr>
        <w:pStyle w:val="ListParagraph"/>
        <w:numPr>
          <w:ilvl w:val="0"/>
          <w:numId w:val="10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79C3648D" w14:textId="77777777" w:rsidR="00210BAE" w:rsidRDefault="00210BAE" w:rsidP="00210BAE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57F564A3" w14:textId="77777777" w:rsidR="00210BAE" w:rsidRPr="00B50B8D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C22974E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56138039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52AF255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1B9F88BD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524D76AD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lastRenderedPageBreak/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00CEB7A6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156804E5" w14:textId="77777777" w:rsidR="00210BAE" w:rsidRPr="00B50B8D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52907166" w14:textId="77777777" w:rsidR="00210BAE" w:rsidRPr="003956C7" w:rsidRDefault="00210BAE" w:rsidP="00210BAE">
      <w:pPr>
        <w:pStyle w:val="ListParagraph"/>
        <w:numPr>
          <w:ilvl w:val="0"/>
          <w:numId w:val="1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650DAA9D" w14:textId="77777777" w:rsidR="00F15179" w:rsidRDefault="00210BAE" w:rsidP="00E43CB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E43CBB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</w:p>
    <w:p w14:paraId="69F9A6ED" w14:textId="243A20EB" w:rsidR="00210BAE" w:rsidRDefault="00210BAE" w:rsidP="00E43CB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2985B96D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0A275096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214B30A2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C957BC9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6DBAAC0D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2D676D5A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3DAEE7C" w14:textId="77777777" w:rsidR="00210BAE" w:rsidRPr="0014386A" w:rsidRDefault="00210BAE" w:rsidP="00210BAE">
      <w:pPr>
        <w:pStyle w:val="ListParagraph"/>
        <w:numPr>
          <w:ilvl w:val="0"/>
          <w:numId w:val="40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30FBEE41" w14:textId="77777777" w:rsidR="00210BAE" w:rsidRPr="003956C7" w:rsidRDefault="00210BAE" w:rsidP="00210BAE">
      <w:pPr>
        <w:pStyle w:val="ListParagraph"/>
        <w:numPr>
          <w:ilvl w:val="0"/>
          <w:numId w:val="40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267F27E5" w14:textId="77777777" w:rsidR="00F15179" w:rsidRDefault="00210BAE" w:rsidP="00E43CB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E43CB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</w:p>
    <w:p w14:paraId="50558E70" w14:textId="585741AB" w:rsidR="00210BAE" w:rsidRPr="00E43CBB" w:rsidRDefault="00210BAE" w:rsidP="00E43CB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7D463560" w14:textId="77777777" w:rsidR="00210BAE" w:rsidRPr="00725445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097AAA26" w14:textId="77777777" w:rsidR="00210BAE" w:rsidRPr="00725445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1DE3A76" w14:textId="77777777" w:rsidR="00210BAE" w:rsidRPr="00725445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0575A5B9" w14:textId="77777777" w:rsidR="00210BAE" w:rsidRPr="00725445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0D63706B" w14:textId="77777777" w:rsidR="00210BAE" w:rsidRPr="00725445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3ADC73EA" w14:textId="77777777" w:rsidR="00210BAE" w:rsidRPr="003956C7" w:rsidRDefault="00210BAE" w:rsidP="00210BAE">
      <w:pPr>
        <w:pStyle w:val="ListParagraph"/>
        <w:numPr>
          <w:ilvl w:val="0"/>
          <w:numId w:val="1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3657B6F1" w14:textId="77777777" w:rsidR="00210BAE" w:rsidRDefault="00210BAE" w:rsidP="00210BAE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5E121AB5" w14:textId="77777777" w:rsidR="00210BAE" w:rsidRPr="00B27B4F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79785D1" w14:textId="77777777" w:rsidR="00210BAE" w:rsidRPr="00B27B4F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0AF58AA1" w14:textId="77777777" w:rsidR="00210BAE" w:rsidRPr="00B27B4F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08D404F4" w14:textId="77777777" w:rsidR="00210BAE" w:rsidRPr="00B27B4F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48CEBC89" w14:textId="77777777" w:rsidR="00210BAE" w:rsidRPr="00B27B4F" w:rsidRDefault="00210BAE" w:rsidP="00210BA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E23C0F1" w14:textId="77777777" w:rsidR="00210BAE" w:rsidRPr="0057581C" w:rsidRDefault="00210BAE" w:rsidP="00210BAE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7CADA9F9" w14:textId="77777777" w:rsidR="00210BAE" w:rsidRPr="004D1105" w:rsidRDefault="00210BAE" w:rsidP="00210BAE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D1105">
        <w:rPr>
          <w:rFonts w:asciiTheme="minorHAnsi" w:hAnsiTheme="minorHAnsi" w:cstheme="minorHAnsi"/>
          <w:b/>
          <w:sz w:val="18"/>
          <w:szCs w:val="18"/>
        </w:rPr>
        <w:t>IMBARCARI GRATUITE DIN TARA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395"/>
        <w:gridCol w:w="1248"/>
        <w:gridCol w:w="3996"/>
      </w:tblGrid>
      <w:tr w:rsidR="00210BAE" w:rsidRPr="0036525D" w14:paraId="4A9FB488" w14:textId="77777777" w:rsidTr="001D6D47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2D5EC027" w14:textId="77777777" w:rsidR="00210BAE" w:rsidRPr="0036525D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5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26FE540A" w14:textId="77777777" w:rsidR="00210BAE" w:rsidRPr="0036525D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05EABC22" w14:textId="77777777" w:rsidR="00210BAE" w:rsidRPr="0036525D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1940162E" w14:textId="77777777" w:rsidR="00210BAE" w:rsidRPr="0036525D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210BAE" w:rsidRPr="001C1CF6" w14:paraId="73CD188C" w14:textId="77777777" w:rsidTr="001D6D47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ACBB" w14:textId="77777777" w:rsidR="00210BAE" w:rsidRPr="001C1CF6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2386E48" w14:textId="77777777" w:rsidR="00210BAE" w:rsidRPr="001C1CF6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8CA9" w14:textId="77777777" w:rsidR="00210BAE" w:rsidRPr="001C1CF6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GIURGIU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F455" w14:textId="77777777" w:rsidR="00210BAE" w:rsidRPr="001C1CF6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 Bd Bucuresti</w:t>
            </w:r>
          </w:p>
        </w:tc>
      </w:tr>
      <w:bookmarkEnd w:id="5"/>
    </w:tbl>
    <w:p w14:paraId="1E33B17E" w14:textId="77777777" w:rsidR="00210BAE" w:rsidRPr="0010596A" w:rsidRDefault="00210BAE" w:rsidP="00210BAE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2D44AD50" w14:textId="77777777" w:rsidR="00F15179" w:rsidRDefault="00F15179" w:rsidP="00210BAE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41408CB" w14:textId="77777777" w:rsidR="00F15179" w:rsidRDefault="00F15179" w:rsidP="00210BAE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2501974" w14:textId="77777777" w:rsidR="00F15179" w:rsidRDefault="00F15179" w:rsidP="00210BAE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02CE133" w14:textId="3FA2597E" w:rsidR="00210BAE" w:rsidRPr="005668F6" w:rsidRDefault="00210BAE" w:rsidP="00210BAE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353A">
        <w:rPr>
          <w:rFonts w:asciiTheme="minorHAnsi" w:hAnsiTheme="minorHAnsi" w:cstheme="minorHAnsi"/>
          <w:b/>
          <w:sz w:val="18"/>
          <w:szCs w:val="18"/>
        </w:rPr>
        <w:lastRenderedPageBreak/>
        <w:t>TRANSFERURI CONTRA COST DIN TARA</w:t>
      </w:r>
      <w:bookmarkStart w:id="6" w:name="_Hlk120114199"/>
      <w:bookmarkStart w:id="7" w:name="_Hlk12122354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8"/>
        <w:gridCol w:w="2525"/>
        <w:gridCol w:w="913"/>
        <w:gridCol w:w="961"/>
        <w:gridCol w:w="1224"/>
        <w:gridCol w:w="2320"/>
        <w:gridCol w:w="732"/>
        <w:gridCol w:w="959"/>
      </w:tblGrid>
      <w:tr w:rsidR="00210BAE" w:rsidRPr="0036525D" w14:paraId="0AE6F5BA" w14:textId="77777777" w:rsidTr="001D6D47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4C844BC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201A6A7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4634402" w14:textId="77777777" w:rsidR="00210BAE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1F34FDC9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4EF8C1A4" w14:textId="77777777" w:rsidR="00210BAE" w:rsidRPr="00F224C0" w:rsidRDefault="00210BAE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38297E34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2ADB71A0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FA2CDB5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3BA76A3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3663BE9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04151451" w14:textId="77777777" w:rsidR="00210BAE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37B92385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549472B7" w14:textId="77777777" w:rsidR="00210BAE" w:rsidRPr="00F224C0" w:rsidRDefault="00210BAE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5E01C8AB" w14:textId="77777777" w:rsidR="00210BAE" w:rsidRPr="00F224C0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057C416F" w14:textId="77777777" w:rsidR="00210BAE" w:rsidRPr="00D05EC3" w:rsidRDefault="00210BAE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210BAE" w:rsidRPr="00435CAF" w14:paraId="48641184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8F1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A9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598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D31D27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7A2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945E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318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DB5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210BAE" w:rsidRPr="00435CAF" w14:paraId="181BEBEB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DE8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B84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A64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BAAA82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7AE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5D5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AA6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0CC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210BAE" w:rsidRPr="00435CAF" w14:paraId="30800E70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48F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D0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C69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D35896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47B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887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BAE8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3E5B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210BAE" w:rsidRPr="00435CAF" w14:paraId="7994278F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AF5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549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395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682C54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CB9A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A85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D45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42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210BAE" w:rsidRPr="00435CAF" w14:paraId="091527C6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9B1A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FB8E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388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3B8408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4F5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7D5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706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451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210BAE" w:rsidRPr="00435CAF" w14:paraId="765C071F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950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B71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BD0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C8CAC6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9C0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940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A25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8B0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210BAE" w:rsidRPr="00435CAF" w14:paraId="3AA1844E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14F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265E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A76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96B2B8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06E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C82" w14:textId="77777777" w:rsidR="00210BAE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1AC5FB2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F96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377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210BAE" w:rsidRPr="00435CAF" w14:paraId="7FDAE9BF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876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61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B7C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55636B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E6D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F62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3DB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5F8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210BAE" w:rsidRPr="00435CAF" w14:paraId="395F6D2D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375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5D6A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BC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DD416A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26A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165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8FA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D768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210BAE" w:rsidRPr="00435CAF" w14:paraId="32BB857A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1A4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37A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090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68FD37E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57FA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C51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26A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53E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210BAE" w:rsidRPr="00435CAF" w14:paraId="332C98CA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6FA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3A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CC3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6DBC9D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7D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655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4FF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876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210BAE" w:rsidRPr="00435CAF" w14:paraId="0FB68531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3D3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44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59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683C15B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863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E03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674B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67B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210BAE" w:rsidRPr="00435CAF" w14:paraId="5CB57CBE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4A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AEA8" w14:textId="77777777" w:rsidR="00210BAE" w:rsidRPr="009F36BE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47483AC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8C4E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82A660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DE4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2B6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C22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059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210BAE" w:rsidRPr="00435CAF" w14:paraId="76CCE181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628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EF9E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760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58917DB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E53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E20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A36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41C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210BAE" w:rsidRPr="00435CAF" w14:paraId="365F41B5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01E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03D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D0B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AF49C0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E1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8E5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BD7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C09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210BAE" w:rsidRPr="00435CAF" w14:paraId="640A9813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9E1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89F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F48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1F640E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9A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6C2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6A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3C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210BAE" w:rsidRPr="00435CAF" w14:paraId="4DFFC5CE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F8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88E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B5C5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1B097A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6F0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33FC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FA8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0C9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210BAE" w:rsidRPr="00435CAF" w14:paraId="2DF61DDD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535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2D7" w14:textId="77777777" w:rsidR="00210BAE" w:rsidRPr="009F36BE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64F57A9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E23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F5968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ED18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9E12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BEA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DE2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210BAE" w:rsidRPr="00435CAF" w14:paraId="38BC74F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AC1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33AD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4D76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5D8B00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3E64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F6F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0547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839" w14:textId="77777777" w:rsidR="00210BAE" w:rsidRPr="00435CAF" w:rsidRDefault="00210BAE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30E04E72" w14:textId="77777777" w:rsidR="00210BAE" w:rsidRDefault="00210BAE" w:rsidP="00210BAE">
      <w:pPr>
        <w:spacing w:before="4" w:after="4"/>
        <w:ind w:left="-567" w:right="162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282E4B06" w14:textId="77777777" w:rsidR="00210BAE" w:rsidRPr="00F72EFD" w:rsidRDefault="00210BAE" w:rsidP="00210BAE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6"/>
          <w:szCs w:val="6"/>
        </w:rPr>
      </w:pPr>
    </w:p>
    <w:p w14:paraId="1300F655" w14:textId="77777777" w:rsidR="00210BAE" w:rsidRDefault="00210BAE" w:rsidP="00210BAE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26F6C37E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12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3B67D7B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6AF8C72D" w14:textId="77777777" w:rsidR="00210BAE" w:rsidRPr="0057581C" w:rsidRDefault="00210BAE" w:rsidP="00210BAE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4FDEDF9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C9F678F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8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0A54CDB1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7263B2A0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75C88E38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2A050257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1D379129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77C8854B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8"/>
    </w:p>
    <w:p w14:paraId="62AE7F50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lastRenderedPageBreak/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5B56FDA6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334D9E20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43B7FCC7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4693F41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54AC55BD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9" w:name="_Hlk120176497"/>
    </w:p>
    <w:p w14:paraId="7262052E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9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356DA787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4AC0BC96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F0F9876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458DC21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001C219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2E7FDFF9" w14:textId="77777777" w:rsidR="00210BAE" w:rsidRPr="0057581C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0B6829A2" w14:textId="77777777" w:rsidR="00B4612B" w:rsidRPr="00B4612B" w:rsidRDefault="00210BAE" w:rsidP="00210BAE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</w:p>
    <w:p w14:paraId="7AC01158" w14:textId="3C405776" w:rsidR="00210BAE" w:rsidRPr="00F72EFD" w:rsidRDefault="00210BAE" w:rsidP="00B4612B">
      <w:pPr>
        <w:pStyle w:val="ListParagraph"/>
        <w:suppressAutoHyphens/>
        <w:spacing w:before="4" w:after="4"/>
        <w:ind w:left="-426" w:right="227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6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7"/>
    </w:p>
    <w:p w14:paraId="35665E85" w14:textId="77777777" w:rsidR="00210BAE" w:rsidRPr="003D47EF" w:rsidRDefault="00210BAE" w:rsidP="00210BAE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</w:p>
    <w:p w14:paraId="3ACDB58D" w14:textId="77777777" w:rsidR="00210BAE" w:rsidRPr="00157158" w:rsidRDefault="00210BAE" w:rsidP="009D2FC1">
      <w:pPr>
        <w:spacing w:before="4" w:after="4"/>
        <w:ind w:left="-567" w:right="227"/>
        <w:jc w:val="both"/>
      </w:pPr>
    </w:p>
    <w:sectPr w:rsidR="00210BAE" w:rsidRPr="00157158" w:rsidSect="00E43CB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6" w:right="576" w:bottom="1377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CEEC" w14:textId="77777777" w:rsidR="0044183A" w:rsidRDefault="0044183A" w:rsidP="00BD5731">
      <w:r>
        <w:separator/>
      </w:r>
    </w:p>
  </w:endnote>
  <w:endnote w:type="continuationSeparator" w:id="0">
    <w:p w14:paraId="48D721FF" w14:textId="77777777" w:rsidR="0044183A" w:rsidRDefault="0044183A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14974AA8" w14:textId="77777777" w:rsidR="00746F14" w:rsidRDefault="0074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D45BF" w14:textId="77777777" w:rsidR="0044183A" w:rsidRDefault="0044183A" w:rsidP="00BD5731">
      <w:r>
        <w:separator/>
      </w:r>
    </w:p>
  </w:footnote>
  <w:footnote w:type="continuationSeparator" w:id="0">
    <w:p w14:paraId="35086ED5" w14:textId="77777777" w:rsidR="0044183A" w:rsidRDefault="0044183A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D35F" w14:textId="1FA29244" w:rsidR="00BD5731" w:rsidRPr="00BD5731" w:rsidRDefault="00E43CBB" w:rsidP="0070121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D20AE1" wp14:editId="2FA19FC6">
          <wp:simplePos x="0" y="0"/>
          <wp:positionH relativeFrom="column">
            <wp:posOffset>-816187</wp:posOffset>
          </wp:positionH>
          <wp:positionV relativeFrom="paragraph">
            <wp:posOffset>-67733</wp:posOffset>
          </wp:positionV>
          <wp:extent cx="7902575" cy="10112586"/>
          <wp:effectExtent l="0" t="0" r="0" b="0"/>
          <wp:wrapNone/>
          <wp:docPr id="1537195303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904018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144" cy="10114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54A3366"/>
    <w:multiLevelType w:val="hybridMultilevel"/>
    <w:tmpl w:val="9B162B7A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671F"/>
    <w:multiLevelType w:val="hybridMultilevel"/>
    <w:tmpl w:val="FBC430DC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8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0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64FB1"/>
    <w:multiLevelType w:val="hybridMultilevel"/>
    <w:tmpl w:val="CB0C0B4A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86470">
    <w:abstractNumId w:val="4"/>
  </w:num>
  <w:num w:numId="2" w16cid:durableId="2103986218">
    <w:abstractNumId w:val="28"/>
  </w:num>
  <w:num w:numId="3" w16cid:durableId="1648439879">
    <w:abstractNumId w:val="20"/>
  </w:num>
  <w:num w:numId="4" w16cid:durableId="1989552385">
    <w:abstractNumId w:val="40"/>
  </w:num>
  <w:num w:numId="5" w16cid:durableId="1273779274">
    <w:abstractNumId w:val="21"/>
  </w:num>
  <w:num w:numId="6" w16cid:durableId="1209490655">
    <w:abstractNumId w:val="10"/>
  </w:num>
  <w:num w:numId="7" w16cid:durableId="1187328857">
    <w:abstractNumId w:val="31"/>
  </w:num>
  <w:num w:numId="8" w16cid:durableId="440876320">
    <w:abstractNumId w:val="6"/>
  </w:num>
  <w:num w:numId="9" w16cid:durableId="1038435658">
    <w:abstractNumId w:val="13"/>
  </w:num>
  <w:num w:numId="10" w16cid:durableId="569927603">
    <w:abstractNumId w:val="27"/>
  </w:num>
  <w:num w:numId="11" w16cid:durableId="1330056906">
    <w:abstractNumId w:val="38"/>
  </w:num>
  <w:num w:numId="12" w16cid:durableId="1868831552">
    <w:abstractNumId w:val="23"/>
  </w:num>
  <w:num w:numId="13" w16cid:durableId="1183006770">
    <w:abstractNumId w:val="5"/>
  </w:num>
  <w:num w:numId="14" w16cid:durableId="14363686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5660952">
    <w:abstractNumId w:val="29"/>
    <w:lvlOverride w:ilvl="0">
      <w:startOverride w:val="1"/>
    </w:lvlOverride>
  </w:num>
  <w:num w:numId="16" w16cid:durableId="861867093">
    <w:abstractNumId w:val="15"/>
    <w:lvlOverride w:ilvl="0">
      <w:startOverride w:val="1"/>
    </w:lvlOverride>
  </w:num>
  <w:num w:numId="17" w16cid:durableId="597836690">
    <w:abstractNumId w:val="41"/>
  </w:num>
  <w:num w:numId="18" w16cid:durableId="33193501">
    <w:abstractNumId w:val="25"/>
  </w:num>
  <w:num w:numId="19" w16cid:durableId="9021075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914456">
    <w:abstractNumId w:val="9"/>
  </w:num>
  <w:num w:numId="21" w16cid:durableId="1066611755">
    <w:abstractNumId w:val="26"/>
  </w:num>
  <w:num w:numId="22" w16cid:durableId="1023673794">
    <w:abstractNumId w:val="1"/>
  </w:num>
  <w:num w:numId="23" w16cid:durableId="456870979">
    <w:abstractNumId w:val="12"/>
  </w:num>
  <w:num w:numId="24" w16cid:durableId="990257534">
    <w:abstractNumId w:val="36"/>
  </w:num>
  <w:num w:numId="25" w16cid:durableId="1392725746">
    <w:abstractNumId w:val="18"/>
  </w:num>
  <w:num w:numId="26" w16cid:durableId="1457875385">
    <w:abstractNumId w:val="35"/>
  </w:num>
  <w:num w:numId="27" w16cid:durableId="1277256433">
    <w:abstractNumId w:val="0"/>
  </w:num>
  <w:num w:numId="28" w16cid:durableId="838739429">
    <w:abstractNumId w:val="30"/>
  </w:num>
  <w:num w:numId="29" w16cid:durableId="192311508">
    <w:abstractNumId w:val="3"/>
  </w:num>
  <w:num w:numId="30" w16cid:durableId="2067949873">
    <w:abstractNumId w:val="32"/>
  </w:num>
  <w:num w:numId="31" w16cid:durableId="356274130">
    <w:abstractNumId w:val="14"/>
  </w:num>
  <w:num w:numId="32" w16cid:durableId="673722960">
    <w:abstractNumId w:val="24"/>
  </w:num>
  <w:num w:numId="33" w16cid:durableId="2099132672">
    <w:abstractNumId w:val="39"/>
  </w:num>
  <w:num w:numId="34" w16cid:durableId="142621886">
    <w:abstractNumId w:val="8"/>
  </w:num>
  <w:num w:numId="35" w16cid:durableId="2087216066">
    <w:abstractNumId w:val="7"/>
  </w:num>
  <w:num w:numId="36" w16cid:durableId="240483912">
    <w:abstractNumId w:val="28"/>
  </w:num>
  <w:num w:numId="37" w16cid:durableId="1896501558">
    <w:abstractNumId w:val="19"/>
  </w:num>
  <w:num w:numId="38" w16cid:durableId="551429787">
    <w:abstractNumId w:val="34"/>
  </w:num>
  <w:num w:numId="39" w16cid:durableId="533886435">
    <w:abstractNumId w:val="2"/>
  </w:num>
  <w:num w:numId="40" w16cid:durableId="1183592953">
    <w:abstractNumId w:val="22"/>
  </w:num>
  <w:num w:numId="41" w16cid:durableId="516232266">
    <w:abstractNumId w:val="17"/>
  </w:num>
  <w:num w:numId="42" w16cid:durableId="2018730854">
    <w:abstractNumId w:val="33"/>
  </w:num>
  <w:num w:numId="43" w16cid:durableId="325059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11B83"/>
    <w:rsid w:val="00015D4F"/>
    <w:rsid w:val="00016156"/>
    <w:rsid w:val="00016871"/>
    <w:rsid w:val="00021A5D"/>
    <w:rsid w:val="00031547"/>
    <w:rsid w:val="000323AD"/>
    <w:rsid w:val="000401E3"/>
    <w:rsid w:val="00042FFE"/>
    <w:rsid w:val="000467D2"/>
    <w:rsid w:val="00052D53"/>
    <w:rsid w:val="000613EC"/>
    <w:rsid w:val="0006585A"/>
    <w:rsid w:val="00066342"/>
    <w:rsid w:val="000853AA"/>
    <w:rsid w:val="00085C1B"/>
    <w:rsid w:val="000A2C3F"/>
    <w:rsid w:val="000B5DB0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45F11"/>
    <w:rsid w:val="00151380"/>
    <w:rsid w:val="00155CDF"/>
    <w:rsid w:val="00157158"/>
    <w:rsid w:val="00166240"/>
    <w:rsid w:val="001B0306"/>
    <w:rsid w:val="001B51EB"/>
    <w:rsid w:val="001C0654"/>
    <w:rsid w:val="001C1177"/>
    <w:rsid w:val="001D54DC"/>
    <w:rsid w:val="001E7347"/>
    <w:rsid w:val="001F0F99"/>
    <w:rsid w:val="00210BAE"/>
    <w:rsid w:val="002226AC"/>
    <w:rsid w:val="002345C0"/>
    <w:rsid w:val="00234C87"/>
    <w:rsid w:val="002550DC"/>
    <w:rsid w:val="00257BEB"/>
    <w:rsid w:val="002700AF"/>
    <w:rsid w:val="0029361C"/>
    <w:rsid w:val="002B2556"/>
    <w:rsid w:val="002B2D48"/>
    <w:rsid w:val="002B585F"/>
    <w:rsid w:val="002C5665"/>
    <w:rsid w:val="002D5BBE"/>
    <w:rsid w:val="002E10F5"/>
    <w:rsid w:val="002E7652"/>
    <w:rsid w:val="002E7CD9"/>
    <w:rsid w:val="002F1B68"/>
    <w:rsid w:val="002F51D0"/>
    <w:rsid w:val="002F79AE"/>
    <w:rsid w:val="0031707C"/>
    <w:rsid w:val="00323FF3"/>
    <w:rsid w:val="003304FD"/>
    <w:rsid w:val="00334029"/>
    <w:rsid w:val="00334874"/>
    <w:rsid w:val="00334FBD"/>
    <w:rsid w:val="00345918"/>
    <w:rsid w:val="003556BE"/>
    <w:rsid w:val="00360E8B"/>
    <w:rsid w:val="003647D9"/>
    <w:rsid w:val="003A4103"/>
    <w:rsid w:val="003C0A2A"/>
    <w:rsid w:val="003C1755"/>
    <w:rsid w:val="003C3352"/>
    <w:rsid w:val="003C5E26"/>
    <w:rsid w:val="00414A45"/>
    <w:rsid w:val="00415C46"/>
    <w:rsid w:val="0042568F"/>
    <w:rsid w:val="00425EEB"/>
    <w:rsid w:val="00431DF1"/>
    <w:rsid w:val="00441625"/>
    <w:rsid w:val="0044183A"/>
    <w:rsid w:val="0044740D"/>
    <w:rsid w:val="00455A5B"/>
    <w:rsid w:val="004578A6"/>
    <w:rsid w:val="004629E8"/>
    <w:rsid w:val="004739BB"/>
    <w:rsid w:val="00475464"/>
    <w:rsid w:val="004A35DC"/>
    <w:rsid w:val="004B19BD"/>
    <w:rsid w:val="004B53FB"/>
    <w:rsid w:val="004B7047"/>
    <w:rsid w:val="004C3810"/>
    <w:rsid w:val="004D00E1"/>
    <w:rsid w:val="004D7598"/>
    <w:rsid w:val="004E5733"/>
    <w:rsid w:val="004F02FF"/>
    <w:rsid w:val="00501095"/>
    <w:rsid w:val="00505F9F"/>
    <w:rsid w:val="00512D88"/>
    <w:rsid w:val="0051449F"/>
    <w:rsid w:val="0051723D"/>
    <w:rsid w:val="00517B36"/>
    <w:rsid w:val="005517A5"/>
    <w:rsid w:val="00553280"/>
    <w:rsid w:val="00555B67"/>
    <w:rsid w:val="00555B9C"/>
    <w:rsid w:val="00577070"/>
    <w:rsid w:val="0058246F"/>
    <w:rsid w:val="005912B5"/>
    <w:rsid w:val="005954D0"/>
    <w:rsid w:val="005A02A8"/>
    <w:rsid w:val="005A095D"/>
    <w:rsid w:val="005A7B80"/>
    <w:rsid w:val="005C770D"/>
    <w:rsid w:val="005E5C28"/>
    <w:rsid w:val="005F17C0"/>
    <w:rsid w:val="0061227C"/>
    <w:rsid w:val="00616ADA"/>
    <w:rsid w:val="00626555"/>
    <w:rsid w:val="006307EA"/>
    <w:rsid w:val="00657171"/>
    <w:rsid w:val="006577F9"/>
    <w:rsid w:val="006618B6"/>
    <w:rsid w:val="00664931"/>
    <w:rsid w:val="00665F16"/>
    <w:rsid w:val="00670688"/>
    <w:rsid w:val="00680A71"/>
    <w:rsid w:val="00686EB8"/>
    <w:rsid w:val="00690976"/>
    <w:rsid w:val="00692DE9"/>
    <w:rsid w:val="006A771E"/>
    <w:rsid w:val="006B7FFC"/>
    <w:rsid w:val="006C6598"/>
    <w:rsid w:val="006E1976"/>
    <w:rsid w:val="006F29AD"/>
    <w:rsid w:val="006F7601"/>
    <w:rsid w:val="00701213"/>
    <w:rsid w:val="00746CC6"/>
    <w:rsid w:val="00746F14"/>
    <w:rsid w:val="00757CDC"/>
    <w:rsid w:val="00762878"/>
    <w:rsid w:val="00766EC0"/>
    <w:rsid w:val="007705DC"/>
    <w:rsid w:val="00775D25"/>
    <w:rsid w:val="00775DF9"/>
    <w:rsid w:val="0077772B"/>
    <w:rsid w:val="00783A00"/>
    <w:rsid w:val="00784BEC"/>
    <w:rsid w:val="007A5B6E"/>
    <w:rsid w:val="007A7E83"/>
    <w:rsid w:val="007C2896"/>
    <w:rsid w:val="007C3FE9"/>
    <w:rsid w:val="007E1D15"/>
    <w:rsid w:val="007E3A25"/>
    <w:rsid w:val="007E4926"/>
    <w:rsid w:val="007E498F"/>
    <w:rsid w:val="007E6608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44EAE"/>
    <w:rsid w:val="008510A4"/>
    <w:rsid w:val="00853A72"/>
    <w:rsid w:val="0085642D"/>
    <w:rsid w:val="00865B29"/>
    <w:rsid w:val="0088318C"/>
    <w:rsid w:val="008919B1"/>
    <w:rsid w:val="00893E25"/>
    <w:rsid w:val="00896328"/>
    <w:rsid w:val="008A747D"/>
    <w:rsid w:val="008B5994"/>
    <w:rsid w:val="008C2464"/>
    <w:rsid w:val="008C6E6E"/>
    <w:rsid w:val="008D1D39"/>
    <w:rsid w:val="008F02C0"/>
    <w:rsid w:val="008F368A"/>
    <w:rsid w:val="00921A6C"/>
    <w:rsid w:val="00940115"/>
    <w:rsid w:val="0095388E"/>
    <w:rsid w:val="0096278A"/>
    <w:rsid w:val="0096371E"/>
    <w:rsid w:val="00976367"/>
    <w:rsid w:val="009815D6"/>
    <w:rsid w:val="009845C4"/>
    <w:rsid w:val="00986205"/>
    <w:rsid w:val="009B04F0"/>
    <w:rsid w:val="009B60BD"/>
    <w:rsid w:val="009D2031"/>
    <w:rsid w:val="009D2F0B"/>
    <w:rsid w:val="009D2FC1"/>
    <w:rsid w:val="009F5C83"/>
    <w:rsid w:val="00A069BB"/>
    <w:rsid w:val="00A06FCA"/>
    <w:rsid w:val="00A36972"/>
    <w:rsid w:val="00A3729A"/>
    <w:rsid w:val="00A40AE1"/>
    <w:rsid w:val="00A52112"/>
    <w:rsid w:val="00A6504C"/>
    <w:rsid w:val="00A85416"/>
    <w:rsid w:val="00A8656D"/>
    <w:rsid w:val="00A90604"/>
    <w:rsid w:val="00A957A1"/>
    <w:rsid w:val="00A961B1"/>
    <w:rsid w:val="00AA2BB8"/>
    <w:rsid w:val="00AA34B6"/>
    <w:rsid w:val="00AB0308"/>
    <w:rsid w:val="00AB5FC8"/>
    <w:rsid w:val="00AB7A65"/>
    <w:rsid w:val="00AD6D83"/>
    <w:rsid w:val="00AE1777"/>
    <w:rsid w:val="00AE4AE4"/>
    <w:rsid w:val="00AF3083"/>
    <w:rsid w:val="00AF366F"/>
    <w:rsid w:val="00B2303F"/>
    <w:rsid w:val="00B23628"/>
    <w:rsid w:val="00B277F8"/>
    <w:rsid w:val="00B37924"/>
    <w:rsid w:val="00B4078B"/>
    <w:rsid w:val="00B4348A"/>
    <w:rsid w:val="00B4612B"/>
    <w:rsid w:val="00B5120D"/>
    <w:rsid w:val="00B6421D"/>
    <w:rsid w:val="00B81328"/>
    <w:rsid w:val="00B818D1"/>
    <w:rsid w:val="00B819E7"/>
    <w:rsid w:val="00B84DEC"/>
    <w:rsid w:val="00B86E17"/>
    <w:rsid w:val="00BA4364"/>
    <w:rsid w:val="00BA5AFF"/>
    <w:rsid w:val="00BA6611"/>
    <w:rsid w:val="00BB5C6F"/>
    <w:rsid w:val="00BC1A0A"/>
    <w:rsid w:val="00BC5855"/>
    <w:rsid w:val="00BC6E70"/>
    <w:rsid w:val="00BD5731"/>
    <w:rsid w:val="00BE739A"/>
    <w:rsid w:val="00BF2ABE"/>
    <w:rsid w:val="00BF3BC7"/>
    <w:rsid w:val="00BF6F89"/>
    <w:rsid w:val="00C0174D"/>
    <w:rsid w:val="00C05765"/>
    <w:rsid w:val="00C077D3"/>
    <w:rsid w:val="00C179B8"/>
    <w:rsid w:val="00C20937"/>
    <w:rsid w:val="00C24DF0"/>
    <w:rsid w:val="00C27030"/>
    <w:rsid w:val="00C3129E"/>
    <w:rsid w:val="00C35792"/>
    <w:rsid w:val="00C3708F"/>
    <w:rsid w:val="00C430CE"/>
    <w:rsid w:val="00C44C45"/>
    <w:rsid w:val="00C477D0"/>
    <w:rsid w:val="00C568E9"/>
    <w:rsid w:val="00C727AF"/>
    <w:rsid w:val="00C72A42"/>
    <w:rsid w:val="00C82813"/>
    <w:rsid w:val="00CA013F"/>
    <w:rsid w:val="00CB1BAF"/>
    <w:rsid w:val="00CB5CE7"/>
    <w:rsid w:val="00CC5DEA"/>
    <w:rsid w:val="00CE7E66"/>
    <w:rsid w:val="00CF4D4D"/>
    <w:rsid w:val="00D1420C"/>
    <w:rsid w:val="00D1424D"/>
    <w:rsid w:val="00D145BC"/>
    <w:rsid w:val="00D17BF3"/>
    <w:rsid w:val="00D21068"/>
    <w:rsid w:val="00D224CF"/>
    <w:rsid w:val="00D2582C"/>
    <w:rsid w:val="00D27650"/>
    <w:rsid w:val="00D27BC0"/>
    <w:rsid w:val="00D40438"/>
    <w:rsid w:val="00D417C8"/>
    <w:rsid w:val="00D4273F"/>
    <w:rsid w:val="00D53D7C"/>
    <w:rsid w:val="00D61D53"/>
    <w:rsid w:val="00D64248"/>
    <w:rsid w:val="00D74BA2"/>
    <w:rsid w:val="00D845AB"/>
    <w:rsid w:val="00D90195"/>
    <w:rsid w:val="00D9262A"/>
    <w:rsid w:val="00D954F4"/>
    <w:rsid w:val="00DA128D"/>
    <w:rsid w:val="00DA2D94"/>
    <w:rsid w:val="00DA3793"/>
    <w:rsid w:val="00DA4CB7"/>
    <w:rsid w:val="00DA5734"/>
    <w:rsid w:val="00DA7B3D"/>
    <w:rsid w:val="00DA7FBD"/>
    <w:rsid w:val="00DC451C"/>
    <w:rsid w:val="00DC63FE"/>
    <w:rsid w:val="00DD50FB"/>
    <w:rsid w:val="00DE0D7B"/>
    <w:rsid w:val="00DF625B"/>
    <w:rsid w:val="00E042E5"/>
    <w:rsid w:val="00E2461B"/>
    <w:rsid w:val="00E42093"/>
    <w:rsid w:val="00E43CBB"/>
    <w:rsid w:val="00E56067"/>
    <w:rsid w:val="00E6039E"/>
    <w:rsid w:val="00E66227"/>
    <w:rsid w:val="00E70F36"/>
    <w:rsid w:val="00E8486C"/>
    <w:rsid w:val="00EB5099"/>
    <w:rsid w:val="00EB70B2"/>
    <w:rsid w:val="00EC46C7"/>
    <w:rsid w:val="00EC68AB"/>
    <w:rsid w:val="00ED3595"/>
    <w:rsid w:val="00EE5FAC"/>
    <w:rsid w:val="00F15179"/>
    <w:rsid w:val="00F26550"/>
    <w:rsid w:val="00F27095"/>
    <w:rsid w:val="00F441CF"/>
    <w:rsid w:val="00F545BE"/>
    <w:rsid w:val="00F56D7A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43CD36350BB4E951734F6EF5DD7FD" ma:contentTypeVersion="12" ma:contentTypeDescription="Create a new document." ma:contentTypeScope="" ma:versionID="bddd42f41a3b9e664621adace2937de3">
  <xsd:schema xmlns:xsd="http://www.w3.org/2001/XMLSchema" xmlns:xs="http://www.w3.org/2001/XMLSchema" xmlns:p="http://schemas.microsoft.com/office/2006/metadata/properties" xmlns:ns3="52f64bd1-0736-471a-848e-f021943e193e" targetNamespace="http://schemas.microsoft.com/office/2006/metadata/properties" ma:root="true" ma:fieldsID="c680f81477a79632b47c722e78742793" ns3:_="">
    <xsd:import namespace="52f64bd1-0736-471a-848e-f021943e1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4bd1-0736-471a-848e-f021943e1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6AAD1-162D-4E4C-A720-1C63B866E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64bd1-0736-471a-848e-f021943e1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DB538-1215-49C6-8552-9D2868CFA4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75233-479A-40C2-A9B4-EFFE9EFFB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25748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Cosmin Vasile - Circuite HelloHolidays</cp:lastModifiedBy>
  <cp:revision>15</cp:revision>
  <cp:lastPrinted>2023-11-21T15:06:00Z</cp:lastPrinted>
  <dcterms:created xsi:type="dcterms:W3CDTF">2023-11-21T15:07:00Z</dcterms:created>
  <dcterms:modified xsi:type="dcterms:W3CDTF">2025-02-13T10:38:00Z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0x01010074C43CD36350BB4E951734F6EF5DD7FD</vt:lpwstr>
  </property>
  <property fmtid="{D5CDD505-2E9C-101B-9397-08002B2CF9AE}" pid="3" name="_activity">
    <vt:lpwstr/>
  </property>
</Properties>
</file>