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556F6" w14:textId="031E3CBE" w:rsidR="003D00D6" w:rsidRDefault="003D00D6" w:rsidP="006D0891">
      <w:pPr>
        <w:tabs>
          <w:tab w:val="left" w:pos="3540"/>
          <w:tab w:val="center" w:pos="4637"/>
        </w:tabs>
        <w:ind w:left="-630" w:right="-180"/>
        <w:jc w:val="center"/>
        <w:rPr>
          <w:rFonts w:ascii="Calibri" w:hAnsi="Calibri" w:cs="Calibri"/>
          <w:b/>
          <w:color w:val="7030A0"/>
          <w:sz w:val="52"/>
          <w:szCs w:val="52"/>
          <w:lang w:val="ro-RO"/>
        </w:rPr>
      </w:pPr>
      <w:r w:rsidRPr="003D00D6">
        <w:rPr>
          <w:rFonts w:ascii="Calibri" w:hAnsi="Calibri" w:cs="Calibri"/>
          <w:b/>
          <w:color w:val="7030A0"/>
          <w:sz w:val="52"/>
          <w:szCs w:val="52"/>
          <w:lang w:val="ro-RO"/>
        </w:rPr>
        <w:t>G</w:t>
      </w:r>
      <w:r w:rsidR="005C3B57">
        <w:rPr>
          <w:rFonts w:ascii="Calibri" w:hAnsi="Calibri" w:cs="Calibri"/>
          <w:b/>
          <w:color w:val="7030A0"/>
          <w:sz w:val="52"/>
          <w:szCs w:val="52"/>
          <w:lang w:val="ro-RO"/>
        </w:rPr>
        <w:t>ERMANIA</w:t>
      </w:r>
      <w:r w:rsidRPr="003D00D6">
        <w:rPr>
          <w:rFonts w:ascii="Calibri" w:hAnsi="Calibri" w:cs="Calibri"/>
          <w:b/>
          <w:color w:val="7030A0"/>
          <w:sz w:val="52"/>
          <w:szCs w:val="52"/>
          <w:lang w:val="ro-RO"/>
        </w:rPr>
        <w:t xml:space="preserve"> &amp; A</w:t>
      </w:r>
      <w:r w:rsidR="005C3B57">
        <w:rPr>
          <w:rFonts w:ascii="Calibri" w:hAnsi="Calibri" w:cs="Calibri"/>
          <w:b/>
          <w:color w:val="7030A0"/>
          <w:sz w:val="52"/>
          <w:szCs w:val="52"/>
          <w:lang w:val="ro-RO"/>
        </w:rPr>
        <w:t>LSACIA</w:t>
      </w:r>
      <w:r w:rsidRPr="003D00D6">
        <w:rPr>
          <w:rFonts w:ascii="Calibri" w:hAnsi="Calibri" w:cs="Calibri"/>
          <w:b/>
          <w:color w:val="7030A0"/>
          <w:sz w:val="52"/>
          <w:szCs w:val="52"/>
          <w:lang w:val="ro-RO"/>
        </w:rPr>
        <w:t xml:space="preserve">: </w:t>
      </w:r>
      <w:r w:rsidR="002D0F18">
        <w:rPr>
          <w:rFonts w:ascii="Calibri" w:hAnsi="Calibri" w:cs="Calibri"/>
          <w:b/>
          <w:color w:val="7030A0"/>
          <w:sz w:val="52"/>
          <w:szCs w:val="52"/>
          <w:lang w:val="ro-RO"/>
        </w:rPr>
        <w:t>Spiritul</w:t>
      </w:r>
      <w:r w:rsidR="00DF39C6">
        <w:rPr>
          <w:rFonts w:ascii="Calibri" w:hAnsi="Calibri" w:cs="Calibri"/>
          <w:b/>
          <w:color w:val="7030A0"/>
          <w:sz w:val="52"/>
          <w:szCs w:val="52"/>
          <w:lang w:val="ro-RO"/>
        </w:rPr>
        <w:t xml:space="preserve"> Craciun</w:t>
      </w:r>
      <w:r w:rsidR="002D0F18">
        <w:rPr>
          <w:rFonts w:ascii="Calibri" w:hAnsi="Calibri" w:cs="Calibri"/>
          <w:b/>
          <w:color w:val="7030A0"/>
          <w:sz w:val="52"/>
          <w:szCs w:val="52"/>
          <w:lang w:val="ro-RO"/>
        </w:rPr>
        <w:t>ului</w:t>
      </w:r>
      <w:r w:rsidRPr="003D00D6">
        <w:rPr>
          <w:rFonts w:ascii="Calibri" w:hAnsi="Calibri" w:cs="Calibri"/>
          <w:b/>
          <w:color w:val="7030A0"/>
          <w:sz w:val="52"/>
          <w:szCs w:val="52"/>
          <w:lang w:val="ro-RO"/>
        </w:rPr>
        <w:t xml:space="preserve"> </w:t>
      </w:r>
    </w:p>
    <w:p w14:paraId="503BF8BD" w14:textId="617D432C" w:rsidR="00EC0CD5" w:rsidRDefault="00ED5563" w:rsidP="006D0891">
      <w:pPr>
        <w:tabs>
          <w:tab w:val="left" w:pos="3540"/>
          <w:tab w:val="center" w:pos="4637"/>
        </w:tabs>
        <w:ind w:left="-630" w:right="-180"/>
        <w:jc w:val="center"/>
        <w:rPr>
          <w:rFonts w:ascii="Calibri" w:hAnsi="Calibri" w:cs="Calibri"/>
          <w:b/>
          <w:color w:val="002060"/>
          <w:sz w:val="22"/>
          <w:szCs w:val="22"/>
          <w:lang w:val="ro-RO"/>
        </w:rPr>
      </w:pPr>
      <w:r w:rsidRPr="00ED5563">
        <w:rPr>
          <w:rFonts w:ascii="Calibri" w:hAnsi="Calibri" w:cs="Calibri"/>
          <w:b/>
          <w:color w:val="002060"/>
          <w:sz w:val="22"/>
          <w:szCs w:val="22"/>
          <w:lang w:val="ro-RO"/>
        </w:rPr>
        <w:t>Munchen - Castelele Bavariei</w:t>
      </w:r>
      <w:r w:rsidR="00EC0CD5">
        <w:rPr>
          <w:rFonts w:ascii="Calibri" w:hAnsi="Calibri" w:cs="Calibri"/>
          <w:b/>
          <w:color w:val="002060"/>
          <w:sz w:val="22"/>
          <w:szCs w:val="22"/>
          <w:lang w:val="ro-RO"/>
        </w:rPr>
        <w:t>:</w:t>
      </w:r>
      <w:r w:rsidR="00EC0CD5" w:rsidRPr="00EC0CD5">
        <w:t xml:space="preserve"> </w:t>
      </w:r>
      <w:r w:rsidR="00EC0CD5" w:rsidRPr="00EC0CD5">
        <w:rPr>
          <w:rFonts w:ascii="Calibri" w:hAnsi="Calibri" w:cs="Calibri"/>
          <w:b/>
          <w:color w:val="002060"/>
          <w:sz w:val="22"/>
          <w:szCs w:val="22"/>
          <w:lang w:val="ro-RO"/>
        </w:rPr>
        <w:t>Hohenschwangau si Neuschwanstein</w:t>
      </w:r>
      <w:r w:rsidRPr="00ED5563">
        <w:rPr>
          <w:rFonts w:ascii="Calibri" w:hAnsi="Calibri" w:cs="Calibri"/>
          <w:b/>
          <w:color w:val="002060"/>
          <w:sz w:val="22"/>
          <w:szCs w:val="22"/>
          <w:lang w:val="ro-RO"/>
        </w:rPr>
        <w:t xml:space="preserve"> - Ingolstadt - Nuremberg - Bad Windshein - Rothenburg ob der Tauber - Stuttgart - Strasbourg - Obernai - Basel - Drumul Vinului: Colmar </w:t>
      </w:r>
      <w:r w:rsidR="00EC0CD5">
        <w:rPr>
          <w:rFonts w:ascii="Calibri" w:hAnsi="Calibri" w:cs="Calibri"/>
          <w:b/>
          <w:color w:val="002060"/>
          <w:sz w:val="22"/>
          <w:szCs w:val="22"/>
          <w:lang w:val="ro-RO"/>
        </w:rPr>
        <w:t>–</w:t>
      </w:r>
      <w:r w:rsidRPr="00ED5563">
        <w:rPr>
          <w:rFonts w:ascii="Calibri" w:hAnsi="Calibri" w:cs="Calibri"/>
          <w:b/>
          <w:color w:val="002060"/>
          <w:sz w:val="22"/>
          <w:szCs w:val="22"/>
          <w:lang w:val="ro-RO"/>
        </w:rPr>
        <w:t xml:space="preserve"> </w:t>
      </w:r>
    </w:p>
    <w:p w14:paraId="1961D4CB" w14:textId="57C58995" w:rsidR="00ED5563" w:rsidRPr="00ED5563" w:rsidRDefault="00ED5563" w:rsidP="006D0891">
      <w:pPr>
        <w:tabs>
          <w:tab w:val="left" w:pos="3540"/>
          <w:tab w:val="center" w:pos="4637"/>
        </w:tabs>
        <w:ind w:left="-630" w:right="-180"/>
        <w:jc w:val="center"/>
        <w:rPr>
          <w:rFonts w:ascii="Calibri" w:hAnsi="Calibri" w:cs="Calibri"/>
          <w:b/>
          <w:color w:val="002060"/>
          <w:sz w:val="22"/>
          <w:szCs w:val="22"/>
          <w:lang w:val="ro-RO"/>
        </w:rPr>
      </w:pPr>
      <w:r w:rsidRPr="00ED5563">
        <w:rPr>
          <w:rFonts w:ascii="Calibri" w:hAnsi="Calibri" w:cs="Calibri"/>
          <w:b/>
          <w:color w:val="002060"/>
          <w:sz w:val="22"/>
          <w:szCs w:val="22"/>
          <w:lang w:val="ro-RO"/>
        </w:rPr>
        <w:t xml:space="preserve">Ribeauville </w:t>
      </w:r>
      <w:r w:rsidR="000303E0">
        <w:rPr>
          <w:rFonts w:ascii="Calibri" w:hAnsi="Calibri" w:cs="Calibri"/>
          <w:b/>
          <w:color w:val="002060"/>
          <w:sz w:val="22"/>
          <w:szCs w:val="22"/>
          <w:lang w:val="ro-RO"/>
        </w:rPr>
        <w:t>-</w:t>
      </w:r>
      <w:r w:rsidRPr="00ED5563">
        <w:rPr>
          <w:rFonts w:ascii="Calibri" w:hAnsi="Calibri" w:cs="Calibri"/>
          <w:b/>
          <w:color w:val="002060"/>
          <w:sz w:val="22"/>
          <w:szCs w:val="22"/>
          <w:lang w:val="ro-RO"/>
        </w:rPr>
        <w:t xml:space="preserve"> Riquewihr</w:t>
      </w:r>
      <w:r w:rsidR="000303E0">
        <w:rPr>
          <w:rFonts w:ascii="Calibri" w:hAnsi="Calibri" w:cs="Calibri"/>
          <w:b/>
          <w:color w:val="002060"/>
          <w:sz w:val="22"/>
          <w:szCs w:val="22"/>
          <w:lang w:val="ro-RO"/>
        </w:rPr>
        <w:t xml:space="preserve"> - </w:t>
      </w:r>
      <w:r w:rsidRPr="00ED5563">
        <w:rPr>
          <w:rFonts w:ascii="Calibri" w:hAnsi="Calibri" w:cs="Calibri"/>
          <w:b/>
          <w:color w:val="002060"/>
          <w:sz w:val="22"/>
          <w:szCs w:val="22"/>
          <w:lang w:val="ro-RO"/>
        </w:rPr>
        <w:t>Eguisheim</w:t>
      </w:r>
      <w:r w:rsidR="000303E0">
        <w:rPr>
          <w:rFonts w:ascii="Calibri" w:hAnsi="Calibri" w:cs="Calibri"/>
          <w:b/>
          <w:color w:val="002060"/>
          <w:sz w:val="22"/>
          <w:szCs w:val="22"/>
          <w:lang w:val="ro-RO"/>
        </w:rPr>
        <w:t xml:space="preserve"> - Basel</w:t>
      </w:r>
    </w:p>
    <w:p w14:paraId="6E6B766C" w14:textId="4677A4E7" w:rsidR="006D0891" w:rsidRPr="004A4FCA" w:rsidRDefault="006D0891" w:rsidP="006D0891">
      <w:pPr>
        <w:tabs>
          <w:tab w:val="left" w:pos="3540"/>
          <w:tab w:val="center" w:pos="4637"/>
        </w:tabs>
        <w:ind w:left="-630" w:right="-180"/>
        <w:jc w:val="center"/>
        <w:rPr>
          <w:rFonts w:ascii="Calibri" w:hAnsi="Calibri" w:cs="Calibri"/>
          <w:b/>
          <w:color w:val="002060"/>
          <w:sz w:val="18"/>
          <w:szCs w:val="18"/>
          <w:lang w:val="ro-RO"/>
        </w:rPr>
      </w:pPr>
      <w:r w:rsidRPr="001B7A7A">
        <w:rPr>
          <w:rFonts w:ascii="Calibri" w:hAnsi="Calibri" w:cs="Calibri"/>
          <w:b/>
          <w:color w:val="002060"/>
          <w:sz w:val="23"/>
          <w:szCs w:val="23"/>
          <w:lang w:val="ro-RO"/>
        </w:rPr>
        <w:t xml:space="preserve">Transport avion Lufthansa | </w:t>
      </w:r>
      <w:r w:rsidR="001B7A7A" w:rsidRPr="001B7A7A">
        <w:rPr>
          <w:rFonts w:ascii="Calibri" w:hAnsi="Calibri" w:cs="Calibri"/>
          <w:b/>
          <w:color w:val="002060"/>
          <w:sz w:val="23"/>
          <w:szCs w:val="23"/>
          <w:lang w:val="ro-RO"/>
        </w:rPr>
        <w:t>7</w:t>
      </w:r>
      <w:r w:rsidRPr="001B7A7A">
        <w:rPr>
          <w:rFonts w:ascii="Calibri" w:hAnsi="Calibri" w:cs="Calibri"/>
          <w:b/>
          <w:color w:val="002060"/>
          <w:sz w:val="23"/>
          <w:szCs w:val="23"/>
          <w:lang w:val="ro-RO"/>
        </w:rPr>
        <w:t xml:space="preserve"> </w:t>
      </w:r>
      <w:r w:rsidRPr="000303E0">
        <w:rPr>
          <w:rFonts w:ascii="Calibri" w:hAnsi="Calibri" w:cs="Calibri"/>
          <w:b/>
          <w:color w:val="002060"/>
          <w:sz w:val="23"/>
          <w:szCs w:val="23"/>
          <w:lang w:val="ro-RO"/>
        </w:rPr>
        <w:t>zile | de la 1.</w:t>
      </w:r>
      <w:r w:rsidR="00F0016A">
        <w:rPr>
          <w:rFonts w:ascii="Calibri" w:hAnsi="Calibri" w:cs="Calibri"/>
          <w:b/>
          <w:color w:val="002060"/>
          <w:sz w:val="23"/>
          <w:szCs w:val="23"/>
          <w:lang w:val="ro-RO"/>
        </w:rPr>
        <w:t>12</w:t>
      </w:r>
      <w:r w:rsidRPr="000303E0">
        <w:rPr>
          <w:rFonts w:ascii="Calibri" w:hAnsi="Calibri" w:cs="Calibri"/>
          <w:b/>
          <w:color w:val="002060"/>
          <w:sz w:val="23"/>
          <w:szCs w:val="23"/>
          <w:lang w:val="ro-RO"/>
        </w:rPr>
        <w:t>9 Euro</w:t>
      </w:r>
      <w:r w:rsidRPr="000303E0">
        <w:rPr>
          <w:rFonts w:ascii="Calibri" w:hAnsi="Calibri" w:cs="Calibri"/>
          <w:b/>
          <w:color w:val="002060"/>
          <w:sz w:val="18"/>
          <w:szCs w:val="18"/>
          <w:lang w:val="ro-RO"/>
        </w:rPr>
        <w:t>/loc in dubla</w:t>
      </w:r>
    </w:p>
    <w:p w14:paraId="2BAAFF80" w14:textId="77777777" w:rsidR="006D0891" w:rsidRPr="004A4FCA" w:rsidRDefault="006D0891" w:rsidP="006D0891">
      <w:pPr>
        <w:tabs>
          <w:tab w:val="left" w:pos="3540"/>
          <w:tab w:val="center" w:pos="4637"/>
        </w:tabs>
        <w:ind w:left="-630" w:right="-180"/>
        <w:jc w:val="center"/>
        <w:rPr>
          <w:rFonts w:ascii="Calibri" w:hAnsi="Calibri" w:cs="Calibri"/>
          <w:b/>
          <w:color w:val="002060"/>
          <w:sz w:val="18"/>
          <w:szCs w:val="18"/>
          <w:lang w:val="ro-RO"/>
        </w:rPr>
      </w:pPr>
    </w:p>
    <w:p w14:paraId="656D2E47" w14:textId="24A4EED3" w:rsidR="004D1FD6" w:rsidRPr="004A4FCA" w:rsidRDefault="004D1FD6" w:rsidP="004D1FD6">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21 Noiembrie</w:t>
      </w:r>
      <w:r w:rsidRPr="004A4FCA">
        <w:rPr>
          <w:rFonts w:ascii="Calibri" w:hAnsi="Calibri" w:cs="Calibri"/>
          <w:b/>
          <w:color w:val="7030A0"/>
          <w:sz w:val="22"/>
          <w:szCs w:val="22"/>
          <w:lang w:val="ro-RO"/>
        </w:rPr>
        <w:t xml:space="preserve">. </w:t>
      </w:r>
      <w:r w:rsidRPr="004A4FCA">
        <w:rPr>
          <w:rFonts w:ascii="Calibri" w:eastAsia="Calibri" w:hAnsi="Calibri" w:cs="Calibri"/>
          <w:b/>
          <w:color w:val="7030A0"/>
          <w:sz w:val="22"/>
          <w:szCs w:val="22"/>
          <w:lang w:val="ro-RO"/>
        </w:rPr>
        <w:t xml:space="preserve">BUCURESTI – </w:t>
      </w:r>
      <w:r>
        <w:rPr>
          <w:rFonts w:ascii="Calibri" w:eastAsia="Calibri" w:hAnsi="Calibri" w:cs="Calibri"/>
          <w:b/>
          <w:color w:val="7030A0"/>
          <w:sz w:val="22"/>
          <w:szCs w:val="22"/>
          <w:lang w:val="ro-RO"/>
        </w:rPr>
        <w:t xml:space="preserve">MUNCHEN </w:t>
      </w:r>
      <w:bookmarkStart w:id="0" w:name="_GoBack"/>
      <w:bookmarkEnd w:id="0"/>
    </w:p>
    <w:p w14:paraId="23B87AF8" w14:textId="45A5E5DC" w:rsidR="00CE0E75" w:rsidRDefault="004D1FD6" w:rsidP="00CE0E75">
      <w:pPr>
        <w:ind w:left="-630"/>
        <w:jc w:val="both"/>
        <w:rPr>
          <w:rFonts w:ascii="Calibri" w:hAnsi="Calibri" w:cs="Calibri"/>
          <w:lang w:val="ro-RO"/>
        </w:rPr>
      </w:pPr>
      <w:r w:rsidRPr="004D1FD6">
        <w:rPr>
          <w:rFonts w:ascii="Calibri" w:hAnsi="Calibri" w:cs="Calibri"/>
          <w:lang w:val="ro-RO"/>
        </w:rPr>
        <w:t xml:space="preserve">Intalnire cu reprezentantul agentiei la Aeroportul Henri Coanda Otopeni la ora 03:30 pentru imbarcare pe zborul companiei Lufthansa Airlines LH4139 cu destinatia Munchen. Decolare la ora 06:05 si aterizare in Munchen la ora 07:15. </w:t>
      </w:r>
      <w:r w:rsidRPr="003E78B8">
        <w:rPr>
          <w:rFonts w:ascii="Calibri" w:hAnsi="Calibri" w:cs="Calibri"/>
          <w:i/>
          <w:lang w:val="ro-RO"/>
        </w:rPr>
        <w:t>Bine ati venit</w:t>
      </w:r>
      <w:r w:rsidRPr="004D1FD6">
        <w:rPr>
          <w:rFonts w:ascii="Calibri" w:hAnsi="Calibri" w:cs="Calibri"/>
          <w:lang w:val="ro-RO"/>
        </w:rPr>
        <w:t xml:space="preserve"> in Munchen, </w:t>
      </w:r>
      <w:r w:rsidR="00CE0E75" w:rsidRPr="00F44F91">
        <w:rPr>
          <w:rFonts w:ascii="Calibri" w:hAnsi="Calibri" w:cs="Calibri"/>
          <w:lang w:val="it-IT"/>
        </w:rPr>
        <w:t>capitala landului Bavaria si al treilea cel mai mare oras al Germaniei, un centru cultural si istoric de mare importanta.</w:t>
      </w:r>
      <w:r w:rsidR="00CE0E75">
        <w:rPr>
          <w:rFonts w:ascii="Calibri" w:hAnsi="Calibri" w:cs="Calibri"/>
          <w:lang w:val="it-IT"/>
        </w:rPr>
        <w:t xml:space="preserve"> </w:t>
      </w:r>
      <w:r w:rsidR="00CE0E75" w:rsidRPr="00F44F91">
        <w:rPr>
          <w:rFonts w:ascii="Calibri" w:hAnsi="Calibri" w:cs="Calibri"/>
          <w:lang w:val="it-IT"/>
        </w:rPr>
        <w:t xml:space="preserve">Incepem un tur de oras in care admiram principalele atractii ale centrului istoric: Residenz, unul dintre cele mai spectaculoase palate din Europa, fosta resedinta a ducilor si regilor bavarezi; Primaria Noua din secolul al XIX-lea, celebra pentru clopotnita sa cu figurine mecanice; Coloana Fecioarei Maria, simbol al </w:t>
      </w:r>
      <w:r w:rsidR="00CE0E75" w:rsidRPr="00EC5E29">
        <w:rPr>
          <w:rFonts w:ascii="Calibri" w:hAnsi="Calibri" w:cs="Calibri"/>
          <w:lang w:val="it-IT"/>
        </w:rPr>
        <w:t>orasului; si impunatoarea Catedrala Frauenkirche, construita in stil gotic si renascentist, una dintre cele mai recognoscibile cladiri ale Munchenului.</w:t>
      </w:r>
      <w:r w:rsidR="006417B2" w:rsidRPr="00EC5E29">
        <w:rPr>
          <w:rFonts w:ascii="Calibri" w:hAnsi="Calibri" w:cs="Calibri"/>
          <w:lang w:val="it-IT"/>
        </w:rPr>
        <w:t xml:space="preserve"> </w:t>
      </w:r>
      <w:r w:rsidR="003605C1">
        <w:rPr>
          <w:rFonts w:ascii="Calibri" w:hAnsi="Calibri" w:cs="Calibri"/>
          <w:lang w:val="it-IT"/>
        </w:rPr>
        <w:t>Seara</w:t>
      </w:r>
      <w:r w:rsidR="006417B2" w:rsidRPr="00EC5E29">
        <w:rPr>
          <w:rFonts w:ascii="Calibri" w:hAnsi="Calibri" w:cs="Calibri"/>
          <w:lang w:val="it-IT"/>
        </w:rPr>
        <w:t xml:space="preserve">, </w:t>
      </w:r>
      <w:r w:rsidR="00574D02" w:rsidRPr="00EC5E29">
        <w:rPr>
          <w:rFonts w:ascii="Calibri" w:hAnsi="Calibri" w:cs="Calibri"/>
          <w:lang w:val="it-IT"/>
        </w:rPr>
        <w:t xml:space="preserve">ne bucuram de Targul de Craciun din Marienplatz, inima orasului in perioada sarbatorilor. Casutele din lemn, luminile calde si bradul impunator creeaza un decor autentic bavarez, iar standurile traditionale ofera decoratiuni artizanale, dulciuri de sezon si celebrul vin fiert aromat. </w:t>
      </w:r>
      <w:r w:rsidR="00CE0E75" w:rsidRPr="00EC5E29">
        <w:rPr>
          <w:rFonts w:ascii="Calibri" w:hAnsi="Calibri" w:cs="Calibri"/>
          <w:lang w:val="it-IT"/>
        </w:rPr>
        <w:t>Transfer</w:t>
      </w:r>
      <w:r w:rsidR="00CE0E75">
        <w:rPr>
          <w:rFonts w:ascii="Calibri" w:hAnsi="Calibri" w:cs="Calibri"/>
          <w:lang w:val="it-IT"/>
        </w:rPr>
        <w:t xml:space="preserve"> la hotel. </w:t>
      </w:r>
      <w:r w:rsidR="00CE0E75" w:rsidRPr="004D1FD6">
        <w:rPr>
          <w:rFonts w:ascii="Calibri" w:hAnsi="Calibri" w:cs="Calibri"/>
          <w:lang w:val="ro-RO"/>
        </w:rPr>
        <w:t xml:space="preserve">Cazare la </w:t>
      </w:r>
      <w:r w:rsidR="00CE0E75" w:rsidRPr="007375FE">
        <w:rPr>
          <w:rFonts w:ascii="Calibri" w:hAnsi="Calibri" w:cs="Calibri"/>
          <w:lang w:val="ro-RO"/>
        </w:rPr>
        <w:t xml:space="preserve">Hotel </w:t>
      </w:r>
      <w:r w:rsidR="007375FE" w:rsidRPr="007375FE">
        <w:rPr>
          <w:rFonts w:ascii="Calibri" w:hAnsi="Calibri" w:cs="Calibri"/>
          <w:lang w:val="ro-RO"/>
        </w:rPr>
        <w:t xml:space="preserve">Holiday Inn Munich Leuchtenbergring </w:t>
      </w:r>
      <w:r w:rsidR="00CE0E75" w:rsidRPr="007375FE">
        <w:rPr>
          <w:rFonts w:ascii="Calibri" w:hAnsi="Calibri" w:cs="Calibri"/>
          <w:lang w:val="ro-RO"/>
        </w:rPr>
        <w:t>4* sau similar.</w:t>
      </w:r>
    </w:p>
    <w:p w14:paraId="39AD62A3" w14:textId="26FF1AEB" w:rsidR="00CE0E75" w:rsidRPr="00CE0E75" w:rsidRDefault="00CE0E75" w:rsidP="00CE0E75">
      <w:pPr>
        <w:ind w:left="-630"/>
        <w:jc w:val="both"/>
        <w:rPr>
          <w:rFonts w:ascii="Calibri" w:hAnsi="Calibri" w:cs="Calibri"/>
          <w:lang w:val="it-IT"/>
        </w:rPr>
      </w:pPr>
    </w:p>
    <w:p w14:paraId="78D0EE10" w14:textId="52370AC4" w:rsidR="00CE0E75" w:rsidRPr="004A4FCA" w:rsidRDefault="00CE0E75" w:rsidP="00CE0E75">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22 Noiembrie</w:t>
      </w:r>
      <w:r w:rsidRPr="004A4FCA">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 xml:space="preserve">MUNCHEN </w:t>
      </w:r>
      <w:r>
        <w:rPr>
          <w:rFonts w:ascii="Calibri" w:hAnsi="Calibri" w:cs="Calibri"/>
          <w:b/>
          <w:color w:val="7030A0"/>
          <w:sz w:val="22"/>
          <w:szCs w:val="22"/>
          <w:lang w:val="it-IT"/>
        </w:rPr>
        <w:t>– Castelele Bavariei</w:t>
      </w:r>
      <w:r w:rsidR="00EC0CD5">
        <w:rPr>
          <w:rFonts w:ascii="Calibri" w:hAnsi="Calibri" w:cs="Calibri"/>
          <w:b/>
          <w:color w:val="7030A0"/>
          <w:sz w:val="22"/>
          <w:szCs w:val="22"/>
          <w:lang w:val="it-IT"/>
        </w:rPr>
        <w:t xml:space="preserve">: </w:t>
      </w:r>
      <w:r w:rsidR="00EC0CD5" w:rsidRPr="00EC0CD5">
        <w:rPr>
          <w:rFonts w:ascii="Calibri" w:hAnsi="Calibri" w:cs="Calibri"/>
          <w:b/>
          <w:color w:val="7030A0"/>
          <w:sz w:val="22"/>
          <w:szCs w:val="22"/>
          <w:lang w:val="it-IT"/>
        </w:rPr>
        <w:t>Hohenschwangau si Neuschwanstein</w:t>
      </w:r>
    </w:p>
    <w:p w14:paraId="601FEED0" w14:textId="742725BD" w:rsidR="004D1FD6" w:rsidRDefault="00CE0E75" w:rsidP="00CE0E75">
      <w:pPr>
        <w:ind w:left="-630"/>
        <w:jc w:val="both"/>
        <w:rPr>
          <w:rFonts w:ascii="Calibri" w:hAnsi="Calibri" w:cs="Calibri"/>
          <w:lang w:val="ro-RO"/>
        </w:rPr>
      </w:pPr>
      <w:r>
        <w:rPr>
          <w:rFonts w:ascii="Calibri" w:hAnsi="Calibri" w:cs="Calibri"/>
          <w:lang w:val="ro-RO"/>
        </w:rPr>
        <w:t>Mic dejun. N</w:t>
      </w:r>
      <w:r w:rsidR="004D1FD6" w:rsidRPr="004D1FD6">
        <w:rPr>
          <w:rFonts w:ascii="Calibri" w:hAnsi="Calibri" w:cs="Calibri"/>
          <w:lang w:val="ro-RO"/>
        </w:rPr>
        <w:t xml:space="preserve">e indreptam spre </w:t>
      </w:r>
      <w:r w:rsidR="003E78B8" w:rsidRPr="003E78B8">
        <w:rPr>
          <w:rFonts w:ascii="Calibri" w:hAnsi="Calibri" w:cs="Calibri"/>
          <w:lang w:val="ro-RO"/>
        </w:rPr>
        <w:t xml:space="preserve">regiunea Schwangau, una dintre cele mai pitoresti zone ale Bavariei, pentru a descoperi doua dintre cele mai emblematice castele ale Europei. Vizitam Castelele Bavariei: Hohenschwangau si Neuschwanstein. Situat in Alpii bavarezi, ajungem mai intai la Castelul Hohenschwangau, fosta resedinta oficiala de vara si de vanatoare a familiei regale a Bavariei. In interiorul castelului vom vizita Sala de bal, Camera Orientala si dormitorul regilor, unde descoperim cerul instelat si luna luminoasa pictate pe tavanul spectaculos comandat de regele Ludwig al II-lea. Continuam spre Castelul Neuschwanstein, care pare desprins dintr-un basm. Nu este de mirare ca acest castel din secolul al XIX-lea l-a inspirat pe insusi Walt Disney. Multi spun ca Neuschwanstein este castelul Cenusaresei sau castelul Frumoasei Adormite, piesa centrala a Disneylandului din Paris. O fuziune a acestor doua elemente a dus la aparitia emblematicului logo Disney pe care il cunoastem si il iubim si astazi. Arhitectura castelului, detaliile sale si peisajul uluitor in care este amplasat creeaza o imagine care va va lasa cu adevarat impresionati. </w:t>
      </w:r>
      <w:r w:rsidR="00B957C8">
        <w:rPr>
          <w:rFonts w:ascii="Calibri" w:hAnsi="Calibri" w:cs="Calibri"/>
          <w:lang w:val="ro-RO"/>
        </w:rPr>
        <w:t>Intoarcere</w:t>
      </w:r>
      <w:r w:rsidR="004D1FD6">
        <w:rPr>
          <w:rFonts w:ascii="Calibri" w:hAnsi="Calibri" w:cs="Calibri"/>
          <w:lang w:val="ro-RO"/>
        </w:rPr>
        <w:t xml:space="preserve"> </w:t>
      </w:r>
      <w:r w:rsidR="008A091D">
        <w:rPr>
          <w:rFonts w:ascii="Calibri" w:hAnsi="Calibri" w:cs="Calibri"/>
          <w:lang w:val="ro-RO"/>
        </w:rPr>
        <w:t>la</w:t>
      </w:r>
      <w:r w:rsidR="004D1FD6">
        <w:rPr>
          <w:rFonts w:ascii="Calibri" w:hAnsi="Calibri" w:cs="Calibri"/>
          <w:lang w:val="ro-RO"/>
        </w:rPr>
        <w:t xml:space="preserve"> Munchen.</w:t>
      </w:r>
      <w:r w:rsidR="004D1FD6" w:rsidRPr="004D1FD6">
        <w:rPr>
          <w:rFonts w:ascii="Calibri" w:hAnsi="Calibri" w:cs="Calibri"/>
          <w:lang w:val="ro-RO"/>
        </w:rPr>
        <w:t xml:space="preserve"> </w:t>
      </w:r>
      <w:r w:rsidR="00A36853" w:rsidRPr="004D1FD6">
        <w:rPr>
          <w:rFonts w:ascii="Calibri" w:hAnsi="Calibri" w:cs="Calibri"/>
          <w:lang w:val="ro-RO"/>
        </w:rPr>
        <w:t xml:space="preserve">Cazare la </w:t>
      </w:r>
      <w:r w:rsidR="00A36853" w:rsidRPr="007375FE">
        <w:rPr>
          <w:rFonts w:ascii="Calibri" w:hAnsi="Calibri" w:cs="Calibri"/>
          <w:lang w:val="ro-RO"/>
        </w:rPr>
        <w:t>Hotel Holiday Inn Munich Leuchtenbergring 4* sau similar.</w:t>
      </w:r>
    </w:p>
    <w:p w14:paraId="61416537" w14:textId="77777777" w:rsidR="00CE0E75" w:rsidRDefault="00CE0E75" w:rsidP="003E78B8">
      <w:pPr>
        <w:jc w:val="both"/>
        <w:rPr>
          <w:rFonts w:ascii="Calibri" w:hAnsi="Calibri" w:cs="Calibri"/>
          <w:lang w:val="ro-RO"/>
        </w:rPr>
      </w:pPr>
    </w:p>
    <w:p w14:paraId="4CE69B30" w14:textId="4B067804" w:rsidR="00CE0E75" w:rsidRDefault="00CE0E75" w:rsidP="00CE0E75">
      <w:pPr>
        <w:tabs>
          <w:tab w:val="left" w:pos="3540"/>
          <w:tab w:val="center" w:pos="4637"/>
        </w:tabs>
        <w:ind w:left="-630" w:right="-180"/>
        <w:jc w:val="both"/>
        <w:rPr>
          <w:rFonts w:ascii="Calibri" w:eastAsia="Calibri" w:hAnsi="Calibri" w:cs="Calibri"/>
          <w:b/>
          <w:color w:val="7030A0"/>
          <w:sz w:val="22"/>
          <w:szCs w:val="22"/>
          <w:lang w:val="ro-RO"/>
        </w:rPr>
      </w:pPr>
      <w:r>
        <w:rPr>
          <w:rFonts w:ascii="Calibri" w:hAnsi="Calibri" w:cs="Calibri"/>
          <w:b/>
          <w:color w:val="7030A0"/>
          <w:sz w:val="22"/>
          <w:szCs w:val="22"/>
          <w:lang w:val="ro-RO"/>
        </w:rPr>
        <w:t>2</w:t>
      </w:r>
      <w:r w:rsidR="003E78B8">
        <w:rPr>
          <w:rFonts w:ascii="Calibri" w:hAnsi="Calibri" w:cs="Calibri"/>
          <w:b/>
          <w:color w:val="7030A0"/>
          <w:sz w:val="22"/>
          <w:szCs w:val="22"/>
          <w:lang w:val="ro-RO"/>
        </w:rPr>
        <w:t>3</w:t>
      </w:r>
      <w:r>
        <w:rPr>
          <w:rFonts w:ascii="Calibri" w:hAnsi="Calibri" w:cs="Calibri"/>
          <w:b/>
          <w:color w:val="7030A0"/>
          <w:sz w:val="22"/>
          <w:szCs w:val="22"/>
          <w:lang w:val="ro-RO"/>
        </w:rPr>
        <w:t xml:space="preserve"> Noiembrie</w:t>
      </w:r>
      <w:r w:rsidRPr="004A4FCA">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MUNCHEN – INGOLSTADT – NUREMBERG</w:t>
      </w:r>
    </w:p>
    <w:p w14:paraId="1BF7AEFE" w14:textId="5EA37B2E" w:rsidR="00EF197C" w:rsidRPr="007768BE" w:rsidRDefault="007768BE" w:rsidP="00CD5A21">
      <w:pPr>
        <w:tabs>
          <w:tab w:val="left" w:pos="3540"/>
          <w:tab w:val="center" w:pos="4637"/>
        </w:tabs>
        <w:ind w:left="-630" w:right="-180"/>
        <w:jc w:val="both"/>
        <w:rPr>
          <w:rFonts w:ascii="Calibri" w:hAnsi="Calibri" w:cs="Calibri"/>
          <w:lang w:val="ro-RO"/>
        </w:rPr>
      </w:pPr>
      <w:r w:rsidRPr="007768BE">
        <w:rPr>
          <w:rFonts w:ascii="Calibri" w:hAnsi="Calibri" w:cs="Calibri"/>
          <w:lang w:val="ro-RO"/>
        </w:rPr>
        <w:t xml:space="preserve">Mic dejun. Pornim </w:t>
      </w:r>
      <w:r w:rsidR="00211C84">
        <w:rPr>
          <w:rFonts w:ascii="Calibri" w:hAnsi="Calibri" w:cs="Calibri"/>
          <w:lang w:val="ro-RO"/>
        </w:rPr>
        <w:t>catre</w:t>
      </w:r>
      <w:r w:rsidRPr="007768BE">
        <w:rPr>
          <w:rFonts w:ascii="Calibri" w:hAnsi="Calibri" w:cs="Calibri"/>
          <w:lang w:val="ro-RO"/>
        </w:rPr>
        <w:t xml:space="preserve"> Ingolstadt pentru a descoperi farmecul centrului vechi, cu opriri in Rathausplatz, la impunatorul Kreuztor si in zona pietonala istorica, unde arhitectura bavareza si atmosfera linistita a orasului contureaza un decor autentic. Timp liber pentru cumparaturi la Ingolstadt Village, renumitul outlet de branduri internationale, apreciat pentru varietatea magazinelor, ofertele atractive si ambientul sau modern, conceput ca un mic sat de shopping.</w:t>
      </w:r>
      <w:r>
        <w:rPr>
          <w:rFonts w:ascii="Calibri" w:hAnsi="Calibri" w:cs="Calibri"/>
          <w:lang w:val="ro-RO"/>
        </w:rPr>
        <w:t xml:space="preserve"> </w:t>
      </w:r>
      <w:r w:rsidRPr="007768BE">
        <w:rPr>
          <w:rFonts w:ascii="Calibri" w:hAnsi="Calibri" w:cs="Calibri"/>
          <w:lang w:val="ro-RO"/>
        </w:rPr>
        <w:t>Continuam catre Nuremberg, oras cu un patrimoniu medieval remarcabil, ale carui ziduri, turnuri si stradute pastreaza farmecul secolelor trecute. Descoperim orasul intr-un tur complet: Castelul Imperial (exterior), Hauptmarkt, celebra Fantana Frumoasa si cartierul vechi, cu poduri pitoresti, case cu grinzi si pasaje inguste care spun povesti despre istoria bogata a orasului.</w:t>
      </w:r>
      <w:r w:rsidR="000F3838">
        <w:rPr>
          <w:rFonts w:ascii="Calibri" w:hAnsi="Calibri" w:cs="Calibri"/>
          <w:lang w:val="ro-RO"/>
        </w:rPr>
        <w:t xml:space="preserve"> Intoarcere in Ingolstadt.</w:t>
      </w:r>
      <w:r w:rsidR="00E77101">
        <w:rPr>
          <w:rFonts w:ascii="Calibri" w:hAnsi="Calibri" w:cs="Calibri"/>
          <w:lang w:val="ro-RO"/>
        </w:rPr>
        <w:t xml:space="preserve"> </w:t>
      </w:r>
      <w:r w:rsidRPr="007768BE">
        <w:rPr>
          <w:rFonts w:ascii="Calibri" w:hAnsi="Calibri" w:cs="Calibri"/>
          <w:lang w:val="ro-RO"/>
        </w:rPr>
        <w:t xml:space="preserve">Cazare la Hotel </w:t>
      </w:r>
      <w:r w:rsidR="000F3838">
        <w:rPr>
          <w:rFonts w:ascii="Calibri" w:hAnsi="Calibri" w:cs="Calibri"/>
          <w:lang w:val="ro-RO"/>
        </w:rPr>
        <w:t xml:space="preserve">Intercity </w:t>
      </w:r>
      <w:r w:rsidRPr="007768BE">
        <w:rPr>
          <w:rFonts w:ascii="Calibri" w:hAnsi="Calibri" w:cs="Calibri"/>
          <w:lang w:val="ro-RO"/>
        </w:rPr>
        <w:t>4</w:t>
      </w:r>
      <w:r w:rsidR="00727A97">
        <w:rPr>
          <w:rFonts w:ascii="Calibri" w:hAnsi="Calibri" w:cs="Calibri"/>
          <w:lang w:val="ro-RO"/>
        </w:rPr>
        <w:t>*</w:t>
      </w:r>
      <w:r w:rsidRPr="007768BE">
        <w:rPr>
          <w:rFonts w:ascii="Calibri" w:hAnsi="Calibri" w:cs="Calibri"/>
          <w:lang w:val="ro-RO"/>
        </w:rPr>
        <w:t xml:space="preserve"> sau similar.</w:t>
      </w:r>
    </w:p>
    <w:p w14:paraId="23944759" w14:textId="77777777" w:rsidR="007768BE" w:rsidRDefault="007768BE" w:rsidP="007768BE">
      <w:pPr>
        <w:tabs>
          <w:tab w:val="left" w:pos="3540"/>
          <w:tab w:val="center" w:pos="4637"/>
        </w:tabs>
        <w:ind w:left="-630" w:right="-180"/>
        <w:jc w:val="both"/>
        <w:rPr>
          <w:rFonts w:ascii="Calibri" w:hAnsi="Calibri" w:cs="Calibri"/>
          <w:color w:val="000000" w:themeColor="text1"/>
          <w:lang w:val="ro-RO"/>
        </w:rPr>
      </w:pPr>
    </w:p>
    <w:p w14:paraId="5FD2B09B" w14:textId="568029AF" w:rsidR="00EF197C" w:rsidRDefault="00EF197C" w:rsidP="004D1FD6">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24 Noiembrie</w:t>
      </w:r>
      <w:r w:rsidRPr="004A4FCA">
        <w:rPr>
          <w:rFonts w:ascii="Calibri" w:hAnsi="Calibri" w:cs="Calibri"/>
          <w:b/>
          <w:color w:val="7030A0"/>
          <w:sz w:val="22"/>
          <w:szCs w:val="22"/>
          <w:lang w:val="ro-RO"/>
        </w:rPr>
        <w:t xml:space="preserve">. </w:t>
      </w:r>
      <w:r w:rsidR="000F3838">
        <w:rPr>
          <w:rFonts w:ascii="Calibri" w:eastAsia="Calibri" w:hAnsi="Calibri" w:cs="Calibri"/>
          <w:b/>
          <w:color w:val="7030A0"/>
          <w:sz w:val="22"/>
          <w:szCs w:val="22"/>
          <w:lang w:val="ro-RO"/>
        </w:rPr>
        <w:t>INGOLSTADT</w:t>
      </w:r>
      <w:r>
        <w:rPr>
          <w:rFonts w:ascii="Calibri" w:hAnsi="Calibri" w:cs="Calibri"/>
          <w:b/>
          <w:color w:val="7030A0"/>
          <w:sz w:val="22"/>
          <w:szCs w:val="22"/>
          <w:lang w:val="ro-RO"/>
        </w:rPr>
        <w:t xml:space="preserve"> – BAD WINDSHEIN – ROTHENBURG OB DER TAUBER – STUTTGART</w:t>
      </w:r>
    </w:p>
    <w:p w14:paraId="30978C85" w14:textId="798A517C" w:rsidR="00EF197C" w:rsidRDefault="00EF197C" w:rsidP="004D1FD6">
      <w:pPr>
        <w:tabs>
          <w:tab w:val="left" w:pos="3540"/>
          <w:tab w:val="center" w:pos="4637"/>
        </w:tabs>
        <w:ind w:left="-630" w:right="-180"/>
        <w:jc w:val="both"/>
        <w:rPr>
          <w:rFonts w:ascii="Calibri" w:hAnsi="Calibri" w:cs="Calibri"/>
          <w:highlight w:val="yellow"/>
          <w:lang w:val="ro-RO"/>
        </w:rPr>
      </w:pPr>
      <w:r w:rsidRPr="00EF197C">
        <w:rPr>
          <w:rFonts w:ascii="Calibri" w:hAnsi="Calibri" w:cs="Calibri"/>
          <w:lang w:val="ro-RO"/>
        </w:rPr>
        <w:t xml:space="preserve">Mic dejun. Pornim din </w:t>
      </w:r>
      <w:r w:rsidR="000F3838">
        <w:rPr>
          <w:rFonts w:ascii="Calibri" w:hAnsi="Calibri" w:cs="Calibri"/>
          <w:lang w:val="ro-RO"/>
        </w:rPr>
        <w:t>Ingolstadt</w:t>
      </w:r>
      <w:r w:rsidRPr="00EF197C">
        <w:rPr>
          <w:rFonts w:ascii="Calibri" w:hAnsi="Calibri" w:cs="Calibri"/>
          <w:lang w:val="ro-RO"/>
        </w:rPr>
        <w:t xml:space="preserve"> spre Bad Windsheim, un orasel balnear cu atmosfera tihnita si arhitectura traditionala, ideal pentru o incursiune scurta in farmecul rural francon. Continuam apoi catre Rothenburg ob der Tauber, una dintre cele mai bine conservate asezari medievale din Germania, renumita pentru zidurile sale intacte, turnurile de aparare, stradutele inguste si casele cu grinzi ce creeaza un decor de poveste. </w:t>
      </w:r>
      <w:r w:rsidR="0098533B" w:rsidRPr="0098533B">
        <w:rPr>
          <w:rFonts w:ascii="Calibri" w:hAnsi="Calibri" w:cs="Calibri"/>
          <w:lang w:val="ro-RO"/>
        </w:rPr>
        <w:t>Parcurgem centrul istoric intr-o plimbare relaxata, admirand Piata Centrala, Primaria gotica si magazinele tematice dedicate Craciunului, iar in sezonul festiv ne bucuram de atmosfera calda a Targului Reiterlesmarkt, unul dintre cele mai vechi si mai autentice targuri de Craciun din Germania.</w:t>
      </w:r>
      <w:r w:rsidR="0098533B">
        <w:rPr>
          <w:rFonts w:ascii="Calibri" w:hAnsi="Calibri" w:cs="Calibri"/>
          <w:lang w:val="ro-RO"/>
        </w:rPr>
        <w:t xml:space="preserve"> </w:t>
      </w:r>
      <w:r>
        <w:rPr>
          <w:rFonts w:ascii="Calibri" w:hAnsi="Calibri" w:cs="Calibri"/>
          <w:lang w:val="ro-RO"/>
        </w:rPr>
        <w:t>N</w:t>
      </w:r>
      <w:r w:rsidRPr="00EF197C">
        <w:rPr>
          <w:rFonts w:ascii="Calibri" w:hAnsi="Calibri" w:cs="Calibri"/>
          <w:lang w:val="ro-RO"/>
        </w:rPr>
        <w:t>e indreptam spre Stuttgart, capitala landului Baden-Wurttemberg</w:t>
      </w:r>
      <w:r w:rsidR="00AE27DD">
        <w:rPr>
          <w:rFonts w:ascii="Calibri" w:hAnsi="Calibri" w:cs="Calibri"/>
          <w:lang w:val="ro-RO"/>
        </w:rPr>
        <w:t xml:space="preserve">, unde intr-un scurt tur de oras vom </w:t>
      </w:r>
      <w:r w:rsidR="00AE27DD" w:rsidRPr="00EC5E29">
        <w:rPr>
          <w:rFonts w:ascii="Calibri" w:hAnsi="Calibri" w:cs="Calibri"/>
          <w:lang w:val="ro-RO"/>
        </w:rPr>
        <w:t>descoperi principalele repere:</w:t>
      </w:r>
      <w:r w:rsidR="00AE27DD" w:rsidRPr="00EC5E29">
        <w:t xml:space="preserve"> </w:t>
      </w:r>
      <w:r w:rsidR="00AE27DD" w:rsidRPr="00EC5E29">
        <w:rPr>
          <w:rFonts w:ascii="Calibri" w:hAnsi="Calibri" w:cs="Calibri"/>
          <w:lang w:val="ro-RO"/>
        </w:rPr>
        <w:t xml:space="preserve">Schlossplatz, Palatul Nou, zona pietonala Königstrasse si cartierul modern cu cladiri de sticla si spatii verzi. Cazare </w:t>
      </w:r>
      <w:r w:rsidRPr="00EC5E29">
        <w:rPr>
          <w:rFonts w:ascii="Calibri" w:hAnsi="Calibri" w:cs="Calibri"/>
          <w:lang w:val="ro-RO"/>
        </w:rPr>
        <w:t xml:space="preserve">la </w:t>
      </w:r>
      <w:r w:rsidR="00AE27DD" w:rsidRPr="00EC5E29">
        <w:rPr>
          <w:rFonts w:ascii="Calibri" w:hAnsi="Calibri" w:cs="Calibri"/>
          <w:lang w:val="ro-RO"/>
        </w:rPr>
        <w:t>H</w:t>
      </w:r>
      <w:r w:rsidRPr="00EC5E29">
        <w:rPr>
          <w:rFonts w:ascii="Calibri" w:hAnsi="Calibri" w:cs="Calibri"/>
          <w:lang w:val="ro-RO"/>
        </w:rPr>
        <w:t>otel</w:t>
      </w:r>
      <w:r w:rsidR="00A36853" w:rsidRPr="00EC5E29">
        <w:rPr>
          <w:rFonts w:ascii="Calibri" w:hAnsi="Calibri" w:cs="Calibri"/>
          <w:lang w:val="ro-RO"/>
        </w:rPr>
        <w:t xml:space="preserve"> Mercure Hotel Stuttgart Airport Messe</w:t>
      </w:r>
      <w:r w:rsidRPr="00EC5E29">
        <w:rPr>
          <w:rFonts w:ascii="Calibri" w:hAnsi="Calibri" w:cs="Calibri"/>
          <w:lang w:val="ro-RO"/>
        </w:rPr>
        <w:t xml:space="preserve"> 4</w:t>
      </w:r>
      <w:r w:rsidR="00AE27DD" w:rsidRPr="00EC5E29">
        <w:rPr>
          <w:rFonts w:ascii="Calibri" w:hAnsi="Calibri" w:cs="Calibri"/>
          <w:lang w:val="ro-RO"/>
        </w:rPr>
        <w:t xml:space="preserve">* </w:t>
      </w:r>
      <w:r w:rsidRPr="00EC5E29">
        <w:rPr>
          <w:rFonts w:ascii="Calibri" w:hAnsi="Calibri" w:cs="Calibri"/>
          <w:lang w:val="ro-RO"/>
        </w:rPr>
        <w:t>sau similar.</w:t>
      </w:r>
    </w:p>
    <w:p w14:paraId="71856CEE" w14:textId="26B0E0F8" w:rsidR="00AE27DD" w:rsidRDefault="00AE27DD" w:rsidP="004D1FD6">
      <w:pPr>
        <w:tabs>
          <w:tab w:val="left" w:pos="3540"/>
          <w:tab w:val="center" w:pos="4637"/>
        </w:tabs>
        <w:ind w:left="-630" w:right="-180"/>
        <w:jc w:val="both"/>
        <w:rPr>
          <w:rFonts w:ascii="Calibri" w:hAnsi="Calibri" w:cs="Calibri"/>
          <w:lang w:val="ro-RO"/>
        </w:rPr>
      </w:pPr>
    </w:p>
    <w:p w14:paraId="7EF69A87" w14:textId="2DCDDAA6" w:rsidR="00AE27DD" w:rsidRDefault="00AE27DD" w:rsidP="00AE27DD">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w:t>
      </w:r>
      <w:r w:rsidR="00BC3E3D">
        <w:rPr>
          <w:rFonts w:ascii="Calibri" w:hAnsi="Calibri" w:cs="Calibri"/>
          <w:b/>
          <w:color w:val="7030A0"/>
          <w:sz w:val="22"/>
          <w:szCs w:val="22"/>
          <w:lang w:val="ro-RO"/>
        </w:rPr>
        <w:t>5</w:t>
      </w:r>
      <w:r>
        <w:rPr>
          <w:rFonts w:ascii="Calibri" w:hAnsi="Calibri" w:cs="Calibri"/>
          <w:b/>
          <w:color w:val="7030A0"/>
          <w:sz w:val="22"/>
          <w:szCs w:val="22"/>
          <w:lang w:val="ro-RO"/>
        </w:rPr>
        <w:t xml:space="preserve"> Noiembrie</w:t>
      </w:r>
      <w:r w:rsidRPr="004A4FCA">
        <w:rPr>
          <w:rFonts w:ascii="Calibri" w:hAnsi="Calibri" w:cs="Calibri"/>
          <w:b/>
          <w:color w:val="7030A0"/>
          <w:sz w:val="22"/>
          <w:szCs w:val="22"/>
          <w:lang w:val="ro-RO"/>
        </w:rPr>
        <w:t xml:space="preserve">. </w:t>
      </w:r>
      <w:r>
        <w:rPr>
          <w:rFonts w:ascii="Calibri" w:hAnsi="Calibri" w:cs="Calibri"/>
          <w:b/>
          <w:color w:val="7030A0"/>
          <w:sz w:val="22"/>
          <w:szCs w:val="22"/>
          <w:lang w:val="ro-RO"/>
        </w:rPr>
        <w:t>STUTTGART</w:t>
      </w:r>
      <w:r w:rsidR="00BC3E3D">
        <w:rPr>
          <w:rFonts w:ascii="Calibri" w:hAnsi="Calibri" w:cs="Calibri"/>
          <w:b/>
          <w:color w:val="7030A0"/>
          <w:sz w:val="22"/>
          <w:szCs w:val="22"/>
          <w:lang w:val="ro-RO"/>
        </w:rPr>
        <w:t xml:space="preserve"> – STRASBOURG – OBERNAI – BASEL</w:t>
      </w:r>
    </w:p>
    <w:p w14:paraId="0187AA62" w14:textId="4384AEB6" w:rsidR="00AA1259" w:rsidRPr="00AF06F4" w:rsidRDefault="00AF3B02" w:rsidP="007171CE">
      <w:pPr>
        <w:tabs>
          <w:tab w:val="left" w:pos="3540"/>
          <w:tab w:val="center" w:pos="4637"/>
        </w:tabs>
        <w:ind w:left="-630" w:right="-180"/>
        <w:jc w:val="both"/>
        <w:rPr>
          <w:rFonts w:ascii="Calibri" w:hAnsi="Calibri" w:cs="Calibri"/>
          <w:lang w:val="ro-RO"/>
        </w:rPr>
      </w:pPr>
      <w:r w:rsidRPr="00AF3B02">
        <w:rPr>
          <w:rFonts w:ascii="Calibri" w:hAnsi="Calibri" w:cs="Calibri"/>
          <w:lang w:val="ro-RO"/>
        </w:rPr>
        <w:t>Mic dejun. Plecam din Stuttgart spre Strasbourg, capitala Alsaciei si unul dintre cele mai frumoase orase europene in perioada de iarna. Spiritul sarbatorilor de la Strasbourg este cu adevarat unic, desprins parca dintr-o poveste de Fratii Grimm. Orasul este impodobit pentru sezonul de iarna, iar casele decorate cu coronite, brazi si elemente traditionale creeaza un farmec aparte. In centrul orasului se remarca impunatoarea Catedrala Notre-Dame, cu turla sa de 142 de metri, o capodopera a arhitecturii gotice si simbolul suprem al Strasbourgului.</w:t>
      </w:r>
      <w:r>
        <w:rPr>
          <w:rFonts w:ascii="Calibri" w:hAnsi="Calibri" w:cs="Calibri"/>
          <w:lang w:val="ro-RO"/>
        </w:rPr>
        <w:t xml:space="preserve"> </w:t>
      </w:r>
      <w:r w:rsidR="001033A0" w:rsidRPr="00AF06F4">
        <w:rPr>
          <w:rFonts w:ascii="Calibri" w:hAnsi="Calibri" w:cs="Calibri"/>
          <w:lang w:val="ro-RO"/>
        </w:rPr>
        <w:t xml:space="preserve">Parcurgem centrul istoric intr-o plimbare relaxata, admirand Catedrala gotica, cartierul Petite France cu canale si case cu grinzi, precum si pietele decorate pentru sezonul festiv. Continuam catre Obernai, un orasel alsacian plin de farmec, cu stradute medievale, turnuri de </w:t>
      </w:r>
      <w:r w:rsidR="001033A0" w:rsidRPr="00AF06F4">
        <w:rPr>
          <w:rFonts w:ascii="Calibri" w:hAnsi="Calibri" w:cs="Calibri"/>
          <w:lang w:val="ro-RO"/>
        </w:rPr>
        <w:lastRenderedPageBreak/>
        <w:t xml:space="preserve">aparare si case traditionale ce creeaza o atmosfera calda si autentica. Dupa vizita, ne indreptam spre Basel, oras situat la granita dintre Elvetia, Franta si Germania. </w:t>
      </w:r>
      <w:r w:rsidR="001033A0" w:rsidRPr="000C15C7">
        <w:rPr>
          <w:rFonts w:ascii="Calibri" w:hAnsi="Calibri" w:cs="Calibri"/>
          <w:lang w:val="ro-RO"/>
        </w:rPr>
        <w:t xml:space="preserve">Cazare la Hotel </w:t>
      </w:r>
      <w:r w:rsidR="00A36853" w:rsidRPr="000C15C7">
        <w:rPr>
          <w:rFonts w:ascii="Calibri" w:hAnsi="Calibri" w:cs="Calibri"/>
          <w:lang w:val="ro-RO"/>
        </w:rPr>
        <w:t xml:space="preserve">Courtyard  by Marriott Basel </w:t>
      </w:r>
      <w:r w:rsidR="001033A0" w:rsidRPr="000C15C7">
        <w:rPr>
          <w:rFonts w:ascii="Calibri" w:hAnsi="Calibri" w:cs="Calibri"/>
          <w:lang w:val="ro-RO"/>
        </w:rPr>
        <w:t>4* sau similar.</w:t>
      </w:r>
    </w:p>
    <w:p w14:paraId="6691C59B" w14:textId="77777777" w:rsidR="007171CE" w:rsidRPr="007171CE" w:rsidRDefault="007171CE" w:rsidP="00AF06F4">
      <w:pPr>
        <w:tabs>
          <w:tab w:val="left" w:pos="3540"/>
          <w:tab w:val="center" w:pos="4637"/>
        </w:tabs>
        <w:ind w:right="-180"/>
        <w:jc w:val="both"/>
        <w:rPr>
          <w:rFonts w:ascii="Calibri" w:hAnsi="Calibri" w:cs="Calibri"/>
          <w:lang w:val="ro-RO"/>
        </w:rPr>
      </w:pPr>
    </w:p>
    <w:p w14:paraId="28E7F34A" w14:textId="3640A78D" w:rsidR="004D1FD6" w:rsidRPr="004D1FD6" w:rsidRDefault="004D1FD6" w:rsidP="004D1FD6">
      <w:pPr>
        <w:tabs>
          <w:tab w:val="left" w:pos="3540"/>
          <w:tab w:val="center" w:pos="4637"/>
        </w:tabs>
        <w:ind w:left="-630" w:right="-180"/>
        <w:jc w:val="both"/>
        <w:rPr>
          <w:rFonts w:ascii="Calibri" w:eastAsia="Calibri" w:hAnsi="Calibri" w:cs="Calibri"/>
          <w:b/>
          <w:color w:val="7030A0"/>
          <w:sz w:val="22"/>
          <w:szCs w:val="22"/>
          <w:lang w:val="ro-RO"/>
        </w:rPr>
      </w:pPr>
      <w:r>
        <w:rPr>
          <w:rFonts w:ascii="Calibri" w:hAnsi="Calibri" w:cs="Calibri"/>
          <w:b/>
          <w:color w:val="7030A0"/>
          <w:sz w:val="22"/>
          <w:szCs w:val="22"/>
          <w:lang w:val="ro-RO"/>
        </w:rPr>
        <w:t>2</w:t>
      </w:r>
      <w:r w:rsidR="001033A0">
        <w:rPr>
          <w:rFonts w:ascii="Calibri" w:hAnsi="Calibri" w:cs="Calibri"/>
          <w:b/>
          <w:color w:val="7030A0"/>
          <w:sz w:val="22"/>
          <w:szCs w:val="22"/>
          <w:lang w:val="ro-RO"/>
        </w:rPr>
        <w:t>6</w:t>
      </w:r>
      <w:r>
        <w:rPr>
          <w:rFonts w:ascii="Calibri" w:hAnsi="Calibri" w:cs="Calibri"/>
          <w:b/>
          <w:color w:val="7030A0"/>
          <w:sz w:val="22"/>
          <w:szCs w:val="22"/>
          <w:lang w:val="ro-RO"/>
        </w:rPr>
        <w:t xml:space="preserve"> Noiembrie</w:t>
      </w:r>
      <w:r w:rsidRPr="004A4FCA">
        <w:rPr>
          <w:rFonts w:ascii="Calibri" w:hAnsi="Calibri" w:cs="Calibri"/>
          <w:b/>
          <w:color w:val="7030A0"/>
          <w:sz w:val="22"/>
          <w:szCs w:val="22"/>
          <w:lang w:val="ro-RO"/>
        </w:rPr>
        <w:t xml:space="preserve">.  </w:t>
      </w:r>
      <w:r w:rsidRPr="004A4FCA">
        <w:rPr>
          <w:rFonts w:ascii="Calibri" w:eastAsia="Calibri" w:hAnsi="Calibri" w:cs="Calibri"/>
          <w:b/>
          <w:color w:val="7030A0"/>
          <w:sz w:val="22"/>
          <w:szCs w:val="22"/>
          <w:lang w:val="ro-RO"/>
        </w:rPr>
        <w:t xml:space="preserve">BASEL – </w:t>
      </w:r>
      <w:r w:rsidR="001033A0">
        <w:rPr>
          <w:rFonts w:ascii="Calibri" w:eastAsia="Calibri" w:hAnsi="Calibri" w:cs="Calibri"/>
          <w:b/>
          <w:color w:val="7030A0"/>
          <w:sz w:val="22"/>
          <w:szCs w:val="22"/>
          <w:lang w:val="ro-RO"/>
        </w:rPr>
        <w:t xml:space="preserve">COLMAR </w:t>
      </w:r>
      <w:r w:rsidR="001033A0" w:rsidRPr="004A4FCA">
        <w:rPr>
          <w:rFonts w:ascii="Calibri" w:eastAsia="Calibri" w:hAnsi="Calibri" w:cs="Calibri"/>
          <w:b/>
          <w:color w:val="7030A0"/>
          <w:sz w:val="22"/>
          <w:szCs w:val="22"/>
          <w:lang w:val="ro-RO"/>
        </w:rPr>
        <w:t>–</w:t>
      </w:r>
      <w:r w:rsidR="001033A0">
        <w:rPr>
          <w:rFonts w:ascii="Calibri" w:eastAsia="Calibri" w:hAnsi="Calibri" w:cs="Calibri"/>
          <w:b/>
          <w:color w:val="7030A0"/>
          <w:sz w:val="22"/>
          <w:szCs w:val="22"/>
          <w:lang w:val="ro-RO"/>
        </w:rPr>
        <w:t xml:space="preserve"> </w:t>
      </w:r>
      <w:r w:rsidRPr="004A4FCA">
        <w:rPr>
          <w:rFonts w:ascii="Calibri" w:eastAsia="Calibri" w:hAnsi="Calibri" w:cs="Calibri"/>
          <w:b/>
          <w:color w:val="7030A0"/>
          <w:sz w:val="22"/>
          <w:szCs w:val="22"/>
          <w:lang w:val="ro-RO"/>
        </w:rPr>
        <w:t>Drumul Vinului</w:t>
      </w:r>
      <w:r>
        <w:rPr>
          <w:rFonts w:ascii="Calibri" w:eastAsia="Calibri" w:hAnsi="Calibri" w:cs="Calibri"/>
          <w:b/>
          <w:color w:val="7030A0"/>
          <w:sz w:val="22"/>
          <w:szCs w:val="22"/>
          <w:lang w:val="ro-RO"/>
        </w:rPr>
        <w:t xml:space="preserve">: Riquewihr </w:t>
      </w:r>
      <w:r w:rsidR="00E32000">
        <w:rPr>
          <w:rFonts w:ascii="Calibri" w:eastAsia="Calibri" w:hAnsi="Calibri" w:cs="Calibri"/>
          <w:b/>
          <w:color w:val="7030A0"/>
          <w:sz w:val="22"/>
          <w:szCs w:val="22"/>
          <w:lang w:val="ro-RO"/>
        </w:rPr>
        <w:t>-</w:t>
      </w:r>
      <w:r>
        <w:rPr>
          <w:rFonts w:ascii="Calibri" w:eastAsia="Calibri" w:hAnsi="Calibri" w:cs="Calibri"/>
          <w:b/>
          <w:color w:val="7030A0"/>
          <w:sz w:val="22"/>
          <w:szCs w:val="22"/>
          <w:lang w:val="ro-RO"/>
        </w:rPr>
        <w:t xml:space="preserve"> Ribeauville</w:t>
      </w:r>
      <w:r w:rsidRPr="004A4FCA">
        <w:rPr>
          <w:rFonts w:ascii="Calibri" w:eastAsia="Calibri" w:hAnsi="Calibri" w:cs="Calibri"/>
          <w:b/>
          <w:color w:val="7030A0"/>
          <w:sz w:val="22"/>
          <w:szCs w:val="22"/>
          <w:lang w:val="ro-RO"/>
        </w:rPr>
        <w:t xml:space="preserve"> </w:t>
      </w:r>
      <w:r w:rsidR="00E32000">
        <w:rPr>
          <w:rFonts w:ascii="Calibri" w:eastAsia="Calibri" w:hAnsi="Calibri" w:cs="Calibri"/>
          <w:b/>
          <w:color w:val="7030A0"/>
          <w:sz w:val="22"/>
          <w:szCs w:val="22"/>
          <w:lang w:val="ro-RO"/>
        </w:rPr>
        <w:t xml:space="preserve">- </w:t>
      </w:r>
      <w:r w:rsidR="00E32000" w:rsidRPr="00A17760">
        <w:rPr>
          <w:rFonts w:ascii="Calibri" w:eastAsia="Calibri" w:hAnsi="Calibri" w:cs="Calibri"/>
          <w:b/>
          <w:color w:val="7030A0"/>
          <w:sz w:val="22"/>
          <w:szCs w:val="22"/>
          <w:lang w:val="ro-RO"/>
        </w:rPr>
        <w:t>Eguisheim</w:t>
      </w:r>
    </w:p>
    <w:p w14:paraId="7F4E3AC0" w14:textId="542F65B1" w:rsidR="00151E87" w:rsidRDefault="00EF51A8" w:rsidP="00EF51A8">
      <w:pPr>
        <w:tabs>
          <w:tab w:val="left" w:pos="3540"/>
          <w:tab w:val="center" w:pos="4637"/>
        </w:tabs>
        <w:ind w:left="-630" w:right="-180"/>
        <w:jc w:val="both"/>
        <w:rPr>
          <w:rFonts w:ascii="Calibri" w:hAnsi="Calibri" w:cs="Calibri"/>
          <w:lang w:val="ro-RO"/>
        </w:rPr>
      </w:pPr>
      <w:r w:rsidRPr="00EF51A8">
        <w:rPr>
          <w:rFonts w:ascii="Calibri" w:hAnsi="Calibri" w:cs="Calibri"/>
          <w:lang w:val="ro-RO"/>
        </w:rPr>
        <w:t>Mic dejun. Astazi ajungem in Colmar, considerat cel mai fotogenic oras din Alsacia. Ne plimbam in centrul vechi, captivati de labirintul stradutelor pietruite, neatinse parca de timp, si de casele burghezilor, aliniate si frumos colorate. Printre obiectivele emblematice se numara Catedrala Saint Martin, Muzeul Unterlinden, Casa lui Bartholdi – sculptorul Statuii Libertatii – si Casa Adolph, cea mai veche cladire din Colmar. Ne bucuram si de atmosfera festiva a Pietei de Craciun din Colmar, una dintre cele mai apreciate din Alsacia, amplasata chiar in inima orasului vechi. Incheiem vizita in zona Mica Venetie, unde in fiecare an este amplasata celebra cutie postala uriasa a lui Mos Craciun.</w:t>
      </w:r>
      <w:r>
        <w:rPr>
          <w:rFonts w:ascii="Calibri" w:hAnsi="Calibri" w:cs="Calibri"/>
          <w:lang w:val="ro-RO"/>
        </w:rPr>
        <w:t xml:space="preserve"> </w:t>
      </w:r>
      <w:r w:rsidRPr="00EF51A8">
        <w:rPr>
          <w:rFonts w:ascii="Calibri" w:hAnsi="Calibri" w:cs="Calibri"/>
          <w:lang w:val="ro-RO"/>
        </w:rPr>
        <w:t>Urmeaza o experienta delicioasa: un atelier de ciocolata, unde descoperim aromele locale si traditia mestesugului alsacian.</w:t>
      </w:r>
      <w:r>
        <w:rPr>
          <w:rFonts w:ascii="Calibri" w:hAnsi="Calibri" w:cs="Calibri"/>
          <w:lang w:val="ro-RO"/>
        </w:rPr>
        <w:t xml:space="preserve"> </w:t>
      </w:r>
      <w:r w:rsidRPr="00EF51A8">
        <w:rPr>
          <w:rFonts w:ascii="Calibri" w:hAnsi="Calibri" w:cs="Calibri"/>
          <w:lang w:val="ro-RO"/>
        </w:rPr>
        <w:t>Continuam calatoria pe Drumul Vinului din Alsacia, cea mai veche ruta viticola a Frantei. Prima oprire este in Riquewihr, bijuteria podgoriilor alsaciene, celebru pentru casele sale pe jumatate din lemn si decorul de basm. Ne indreptam apoi spre Ribeauville, oras medieval dominat de ruinele celor trei castele ale Lorzilor de Ribeaupierre. In perioada Craciunului, Ribeauville se transforma intr-un decor magic, cu lumini calde si traditii locale care recreeaza atmosfera epocii medievale.</w:t>
      </w:r>
      <w:r>
        <w:rPr>
          <w:rFonts w:ascii="Calibri" w:hAnsi="Calibri" w:cs="Calibri"/>
          <w:lang w:val="ro-RO"/>
        </w:rPr>
        <w:t xml:space="preserve"> </w:t>
      </w:r>
      <w:r w:rsidRPr="00EF51A8">
        <w:rPr>
          <w:rFonts w:ascii="Calibri" w:hAnsi="Calibri" w:cs="Calibri"/>
          <w:lang w:val="ro-RO"/>
        </w:rPr>
        <w:t>Inainte de intoarcerea la Basel, facem o oprire in Eguisheim, sat circular cu case pastelate si una dintre cele mai frumoase localitati din Franta.</w:t>
      </w:r>
      <w:r w:rsidR="00AF3B02">
        <w:rPr>
          <w:rFonts w:ascii="Calibri" w:hAnsi="Calibri" w:cs="Calibri"/>
          <w:lang w:val="ro-RO"/>
        </w:rPr>
        <w:t xml:space="preserve"> </w:t>
      </w:r>
      <w:r w:rsidRPr="00EF51A8">
        <w:rPr>
          <w:rFonts w:ascii="Calibri" w:hAnsi="Calibri" w:cs="Calibri"/>
          <w:lang w:val="ro-RO"/>
        </w:rPr>
        <w:t>Seara revenim in Basel. Veti putea admira Pietele de Craciun din Munsterplatz si Barfusserplatz, considerate printre cele mai frumoase din Europa. Atmosfera este creata de peste 150 de casute albe din lemn, unde gasiti produse artizanale, decoratiuni festive si celebrul vin de radacini gluhwein. Va recomandam sa incercati raclette, una dintre cele mai iubite specialitati elvetiene</w:t>
      </w:r>
      <w:r>
        <w:rPr>
          <w:rFonts w:ascii="Calibri" w:hAnsi="Calibri" w:cs="Calibri"/>
          <w:lang w:val="ro-RO"/>
        </w:rPr>
        <w:t xml:space="preserve">. </w:t>
      </w:r>
      <w:r w:rsidRPr="00EF51A8">
        <w:rPr>
          <w:rFonts w:ascii="Calibri" w:hAnsi="Calibri" w:cs="Calibri"/>
          <w:lang w:val="ro-RO"/>
        </w:rPr>
        <w:t>Incheiem ziua cu o cina traditionala elvetiana, intr-un cadru autentic, perfecta pentru a savura aromele locale si a incheia seara intr-o nota memorabila.</w:t>
      </w:r>
      <w:r>
        <w:rPr>
          <w:rFonts w:ascii="Calibri" w:hAnsi="Calibri" w:cs="Calibri"/>
          <w:lang w:val="ro-RO"/>
        </w:rPr>
        <w:t xml:space="preserve"> </w:t>
      </w:r>
      <w:r w:rsidRPr="00EF51A8">
        <w:rPr>
          <w:rFonts w:ascii="Calibri" w:hAnsi="Calibri" w:cs="Calibri"/>
          <w:lang w:val="ro-RO"/>
        </w:rPr>
        <w:t>Cazare la Hotel Courtyard by Marriott Basel 4* sau similar.</w:t>
      </w:r>
    </w:p>
    <w:p w14:paraId="527C4845" w14:textId="77777777" w:rsidR="00EF51A8" w:rsidRPr="00151E87" w:rsidRDefault="00EF51A8" w:rsidP="00EF51A8">
      <w:pPr>
        <w:tabs>
          <w:tab w:val="left" w:pos="3540"/>
          <w:tab w:val="center" w:pos="4637"/>
        </w:tabs>
        <w:ind w:left="-630" w:right="-180"/>
        <w:jc w:val="both"/>
        <w:rPr>
          <w:rFonts w:ascii="Calibri" w:hAnsi="Calibri" w:cs="Calibri"/>
          <w:lang w:val="ro-RO"/>
        </w:rPr>
      </w:pPr>
    </w:p>
    <w:p w14:paraId="62A117CE" w14:textId="1BABA68C" w:rsidR="00151E87" w:rsidRPr="00FF434D" w:rsidRDefault="00151E87" w:rsidP="00FF434D">
      <w:pPr>
        <w:tabs>
          <w:tab w:val="left" w:pos="3540"/>
          <w:tab w:val="center" w:pos="4637"/>
        </w:tabs>
        <w:ind w:left="-630" w:right="-180"/>
        <w:jc w:val="both"/>
        <w:rPr>
          <w:rFonts w:ascii="Calibri" w:hAnsi="Calibri" w:cs="Calibri"/>
          <w:b/>
          <w:color w:val="7030A0"/>
          <w:sz w:val="22"/>
          <w:szCs w:val="22"/>
          <w:lang w:val="ro-RO"/>
        </w:rPr>
      </w:pPr>
      <w:r>
        <w:rPr>
          <w:rFonts w:ascii="Calibri" w:hAnsi="Calibri" w:cs="Calibri"/>
          <w:b/>
          <w:color w:val="7030A0"/>
          <w:sz w:val="22"/>
          <w:szCs w:val="22"/>
          <w:lang w:val="ro-RO"/>
        </w:rPr>
        <w:t>27</w:t>
      </w:r>
      <w:r w:rsidR="006D0891">
        <w:rPr>
          <w:rFonts w:ascii="Calibri" w:hAnsi="Calibri" w:cs="Calibri"/>
          <w:b/>
          <w:color w:val="7030A0"/>
          <w:sz w:val="22"/>
          <w:szCs w:val="22"/>
          <w:lang w:val="ro-RO"/>
        </w:rPr>
        <w:t xml:space="preserve"> Noiembrie</w:t>
      </w:r>
      <w:r w:rsidR="006D0891" w:rsidRPr="004A4FCA">
        <w:rPr>
          <w:rFonts w:ascii="Calibri" w:hAnsi="Calibri" w:cs="Calibri"/>
          <w:b/>
          <w:color w:val="7030A0"/>
          <w:sz w:val="22"/>
          <w:szCs w:val="22"/>
          <w:lang w:val="ro-RO"/>
        </w:rPr>
        <w:t xml:space="preserve">.  </w:t>
      </w:r>
      <w:r>
        <w:rPr>
          <w:rFonts w:ascii="Calibri" w:hAnsi="Calibri" w:cs="Calibri"/>
          <w:b/>
          <w:color w:val="7030A0"/>
          <w:sz w:val="22"/>
          <w:szCs w:val="22"/>
          <w:lang w:val="ro-RO"/>
        </w:rPr>
        <w:t>BASEL – BUCURESTI</w:t>
      </w:r>
    </w:p>
    <w:p w14:paraId="769CB6DC" w14:textId="4A64F117" w:rsidR="007171CE" w:rsidRPr="00992302" w:rsidRDefault="00AF3B02" w:rsidP="000F3838">
      <w:pPr>
        <w:tabs>
          <w:tab w:val="left" w:pos="3540"/>
          <w:tab w:val="center" w:pos="4637"/>
        </w:tabs>
        <w:ind w:left="-630" w:right="-180"/>
        <w:jc w:val="both"/>
        <w:rPr>
          <w:rFonts w:ascii="Calibri" w:hAnsi="Calibri" w:cs="Calibri"/>
          <w:lang w:val="ro-RO"/>
        </w:rPr>
      </w:pPr>
      <w:r w:rsidRPr="00AF3B02">
        <w:rPr>
          <w:rFonts w:ascii="Calibri" w:hAnsi="Calibri" w:cs="Calibri"/>
          <w:lang w:val="ro-RO"/>
        </w:rPr>
        <w:t>Eliberarea camerelor. Pornim intr-un tur de oras in Basel, „Orasul celor trei Culturi”, aflat la frontiera dintre Franta, Germania si Elvetia, asezat pe malurile Rinului. Descoperim centrul vechi, admirand Primaria din secolul XV, Poarta Spalentor si Catedrala Munster. In aceasta perioada, orasul este deja pregatit pentru sezonul de iarna, cu decoratiuni discrete si o atmosfera calda care anunta apropierea sarbatorilor.</w:t>
      </w:r>
      <w:r>
        <w:rPr>
          <w:rFonts w:ascii="Calibri" w:hAnsi="Calibri" w:cs="Calibri"/>
          <w:lang w:val="ro-RO"/>
        </w:rPr>
        <w:t xml:space="preserve"> </w:t>
      </w:r>
      <w:r w:rsidR="00900BCE">
        <w:rPr>
          <w:rFonts w:ascii="Calibri" w:hAnsi="Calibri" w:cs="Calibri"/>
          <w:lang w:val="ro-RO"/>
        </w:rPr>
        <w:t>Transfer la aeroportul</w:t>
      </w:r>
      <w:r w:rsidR="00FF434D" w:rsidRPr="004A4FCA">
        <w:rPr>
          <w:rFonts w:ascii="Calibri" w:hAnsi="Calibri" w:cs="Calibri"/>
          <w:lang w:val="ro-RO"/>
        </w:rPr>
        <w:t xml:space="preserve"> </w:t>
      </w:r>
      <w:r w:rsidR="00900BCE">
        <w:rPr>
          <w:rFonts w:ascii="Calibri" w:hAnsi="Calibri" w:cs="Calibri"/>
          <w:lang w:val="ro-RO"/>
        </w:rPr>
        <w:t xml:space="preserve">din </w:t>
      </w:r>
      <w:r w:rsidR="00FF434D" w:rsidRPr="004A4FCA">
        <w:rPr>
          <w:rFonts w:ascii="Calibri" w:hAnsi="Calibri" w:cs="Calibri"/>
          <w:lang w:val="ro-RO"/>
        </w:rPr>
        <w:t>Basel. Imbarcare pe zborul Lufthansa LH2401 decolare la ora 20:</w:t>
      </w:r>
      <w:r w:rsidR="00FF434D">
        <w:rPr>
          <w:rFonts w:ascii="Calibri" w:hAnsi="Calibri" w:cs="Calibri"/>
          <w:lang w:val="ro-RO"/>
        </w:rPr>
        <w:t>15</w:t>
      </w:r>
      <w:r w:rsidR="00FF434D" w:rsidRPr="004A4FCA">
        <w:rPr>
          <w:rFonts w:ascii="Calibri" w:hAnsi="Calibri" w:cs="Calibri"/>
          <w:lang w:val="ro-RO"/>
        </w:rPr>
        <w:t xml:space="preserve"> si sosire in Munchen la ora 21:</w:t>
      </w:r>
      <w:r w:rsidR="00FF434D">
        <w:rPr>
          <w:rFonts w:ascii="Calibri" w:hAnsi="Calibri" w:cs="Calibri"/>
          <w:lang w:val="ro-RO"/>
        </w:rPr>
        <w:t>15</w:t>
      </w:r>
      <w:r w:rsidR="00FF434D" w:rsidRPr="004A4FCA">
        <w:rPr>
          <w:rFonts w:ascii="Calibri" w:hAnsi="Calibri" w:cs="Calibri"/>
          <w:lang w:val="ro-RO"/>
        </w:rPr>
        <w:t>. Scurt</w:t>
      </w:r>
      <w:r w:rsidR="00FF434D">
        <w:rPr>
          <w:rFonts w:ascii="Calibri" w:hAnsi="Calibri" w:cs="Calibri"/>
          <w:lang w:val="ro-RO"/>
        </w:rPr>
        <w:t>a</w:t>
      </w:r>
      <w:r w:rsidR="00FF434D" w:rsidRPr="004A4FCA">
        <w:rPr>
          <w:rFonts w:ascii="Calibri" w:hAnsi="Calibri" w:cs="Calibri"/>
          <w:lang w:val="ro-RO"/>
        </w:rPr>
        <w:t xml:space="preserve"> escala, si imbarcare pe zborul LH</w:t>
      </w:r>
      <w:r w:rsidR="00FF434D">
        <w:rPr>
          <w:rFonts w:ascii="Calibri" w:hAnsi="Calibri" w:cs="Calibri"/>
          <w:lang w:val="ro-RO"/>
        </w:rPr>
        <w:t>4138</w:t>
      </w:r>
      <w:r w:rsidR="00FF434D" w:rsidRPr="004A4FCA">
        <w:rPr>
          <w:rFonts w:ascii="Calibri" w:hAnsi="Calibri" w:cs="Calibri"/>
          <w:lang w:val="ro-RO"/>
        </w:rPr>
        <w:t xml:space="preserve"> la ora 22:</w:t>
      </w:r>
      <w:r w:rsidR="00FF434D">
        <w:rPr>
          <w:rFonts w:ascii="Calibri" w:hAnsi="Calibri" w:cs="Calibri"/>
          <w:lang w:val="ro-RO"/>
        </w:rPr>
        <w:t>05</w:t>
      </w:r>
      <w:r w:rsidR="00FF434D" w:rsidRPr="004A4FCA">
        <w:rPr>
          <w:rFonts w:ascii="Calibri" w:hAnsi="Calibri" w:cs="Calibri"/>
          <w:lang w:val="ro-RO"/>
        </w:rPr>
        <w:t>. Aterizare la Bucuresti la ora 01:</w:t>
      </w:r>
      <w:r w:rsidR="00FF434D">
        <w:rPr>
          <w:rFonts w:ascii="Calibri" w:hAnsi="Calibri" w:cs="Calibri"/>
          <w:lang w:val="ro-RO"/>
        </w:rPr>
        <w:t>05</w:t>
      </w:r>
      <w:r w:rsidR="00FF434D" w:rsidRPr="004A4FCA">
        <w:rPr>
          <w:rFonts w:ascii="Calibri" w:hAnsi="Calibri" w:cs="Calibri"/>
          <w:lang w:val="ro-RO"/>
        </w:rPr>
        <w:t xml:space="preserve"> (</w:t>
      </w:r>
      <w:r w:rsidR="00FF434D">
        <w:rPr>
          <w:rFonts w:ascii="Calibri" w:hAnsi="Calibri" w:cs="Calibri"/>
          <w:lang w:val="ro-RO"/>
        </w:rPr>
        <w:t>a doua zi</w:t>
      </w:r>
      <w:r w:rsidR="00FF434D" w:rsidRPr="004A4FCA">
        <w:rPr>
          <w:rFonts w:ascii="Calibri" w:hAnsi="Calibri" w:cs="Calibri"/>
          <w:lang w:val="ro-RO"/>
        </w:rPr>
        <w:t>).</w:t>
      </w:r>
    </w:p>
    <w:tbl>
      <w:tblPr>
        <w:tblW w:w="11160" w:type="dxa"/>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790"/>
        <w:gridCol w:w="1530"/>
        <w:gridCol w:w="1530"/>
        <w:gridCol w:w="1980"/>
        <w:gridCol w:w="1890"/>
        <w:gridCol w:w="1440"/>
      </w:tblGrid>
      <w:tr w:rsidR="006D0891" w:rsidRPr="00992302" w14:paraId="2CB6806F" w14:textId="77777777" w:rsidTr="00EF1D7B">
        <w:trPr>
          <w:trHeight w:val="442"/>
        </w:trPr>
        <w:tc>
          <w:tcPr>
            <w:tcW w:w="279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D3A1BB5" w14:textId="56E51616" w:rsidR="006D0891" w:rsidRPr="00F834D6" w:rsidRDefault="006D0891" w:rsidP="00D94FDD">
            <w:pPr>
              <w:spacing w:line="276" w:lineRule="auto"/>
              <w:ind w:left="-381" w:right="-180" w:firstLine="180"/>
              <w:jc w:val="center"/>
              <w:rPr>
                <w:rFonts w:ascii="Calibri" w:hAnsi="Calibri" w:cs="Calibri"/>
                <w:b/>
                <w:bCs/>
                <w:color w:val="FFFFFF"/>
                <w:sz w:val="22"/>
                <w:szCs w:val="22"/>
                <w:lang w:val="ro-RO"/>
              </w:rPr>
            </w:pPr>
            <w:r>
              <w:rPr>
                <w:rFonts w:ascii="Calibri" w:hAnsi="Calibri" w:cs="Calibri"/>
                <w:b/>
                <w:bCs/>
                <w:color w:val="FFFFFF"/>
                <w:sz w:val="22"/>
                <w:szCs w:val="22"/>
                <w:lang w:val="ro-RO"/>
              </w:rPr>
              <w:t>2</w:t>
            </w:r>
            <w:r w:rsidR="00FF434D">
              <w:rPr>
                <w:rFonts w:ascii="Calibri" w:hAnsi="Calibri" w:cs="Calibri"/>
                <w:b/>
                <w:bCs/>
                <w:color w:val="FFFFFF"/>
                <w:sz w:val="22"/>
                <w:szCs w:val="22"/>
                <w:lang w:val="ro-RO"/>
              </w:rPr>
              <w:t xml:space="preserve">1 </w:t>
            </w:r>
            <w:r>
              <w:rPr>
                <w:rFonts w:ascii="Calibri" w:hAnsi="Calibri" w:cs="Calibri"/>
                <w:b/>
                <w:bCs/>
                <w:color w:val="FFFFFF"/>
                <w:sz w:val="22"/>
                <w:szCs w:val="22"/>
                <w:lang w:val="ro-RO"/>
              </w:rPr>
              <w:t>Noiembrie</w:t>
            </w:r>
            <w:r w:rsidRPr="00F834D6">
              <w:rPr>
                <w:rFonts w:ascii="Calibri" w:hAnsi="Calibri" w:cs="Calibri"/>
                <w:b/>
                <w:bCs/>
                <w:color w:val="FFFFFF"/>
                <w:sz w:val="22"/>
                <w:szCs w:val="22"/>
                <w:lang w:val="ro-RO"/>
              </w:rPr>
              <w:t xml:space="preserve"> – </w:t>
            </w:r>
            <w:r w:rsidR="00FF434D">
              <w:rPr>
                <w:rFonts w:ascii="Calibri" w:hAnsi="Calibri" w:cs="Calibri"/>
                <w:b/>
                <w:bCs/>
                <w:color w:val="FFFFFF"/>
                <w:sz w:val="22"/>
                <w:szCs w:val="22"/>
                <w:lang w:val="ro-RO"/>
              </w:rPr>
              <w:t>27 Noiembrie</w:t>
            </w:r>
          </w:p>
          <w:p w14:paraId="1945D3D6" w14:textId="77777777" w:rsidR="006D0891" w:rsidRPr="00992302" w:rsidRDefault="006D0891" w:rsidP="005666C3">
            <w:pPr>
              <w:spacing w:line="276" w:lineRule="auto"/>
              <w:ind w:left="-381" w:right="-180" w:firstLine="249"/>
              <w:jc w:val="center"/>
              <w:rPr>
                <w:rFonts w:ascii="Calibri" w:hAnsi="Calibri" w:cs="Calibri"/>
                <w:b/>
                <w:bCs/>
                <w:color w:val="FFFFFF"/>
                <w:sz w:val="24"/>
                <w:szCs w:val="24"/>
                <w:lang w:val="ro-RO"/>
              </w:rPr>
            </w:pPr>
          </w:p>
        </w:tc>
        <w:tc>
          <w:tcPr>
            <w:tcW w:w="153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70F4598" w14:textId="77777777" w:rsidR="005666C3" w:rsidRDefault="006D0891" w:rsidP="005666C3">
            <w:pPr>
              <w:spacing w:line="276" w:lineRule="auto"/>
              <w:ind w:left="-599" w:right="-180" w:firstLine="45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Adult loc in</w:t>
            </w:r>
          </w:p>
          <w:p w14:paraId="26DC6D7E" w14:textId="0B9B7CCC" w:rsidR="006D0891" w:rsidRPr="00992302" w:rsidRDefault="006D0891" w:rsidP="005666C3">
            <w:pPr>
              <w:spacing w:line="276" w:lineRule="auto"/>
              <w:ind w:left="-599" w:right="-180" w:firstLine="45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 cam. dubla</w:t>
            </w:r>
          </w:p>
        </w:tc>
        <w:tc>
          <w:tcPr>
            <w:tcW w:w="153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0F7D449" w14:textId="77777777" w:rsidR="00D94FDD" w:rsidRDefault="006D0891" w:rsidP="00D94FDD">
            <w:pPr>
              <w:spacing w:line="276" w:lineRule="auto"/>
              <w:ind w:left="-505" w:right="-180" w:firstLine="36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Adult loc in </w:t>
            </w:r>
          </w:p>
          <w:p w14:paraId="71614FD0" w14:textId="4B2D3930" w:rsidR="006D0891" w:rsidRPr="00992302" w:rsidRDefault="006D0891" w:rsidP="00D94FDD">
            <w:pPr>
              <w:spacing w:line="276" w:lineRule="auto"/>
              <w:ind w:left="-505" w:right="-180" w:firstLine="36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3D3FE4FC" w14:textId="77777777" w:rsidR="006D0891" w:rsidRPr="00992302" w:rsidRDefault="006D0891" w:rsidP="00D94FDD">
            <w:pPr>
              <w:spacing w:line="276" w:lineRule="auto"/>
              <w:ind w:left="-449" w:right="-180" w:firstLine="27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Adult a 3-a pers. in </w:t>
            </w:r>
          </w:p>
          <w:p w14:paraId="57406C4A" w14:textId="77777777" w:rsidR="006D0891" w:rsidRPr="00992302" w:rsidRDefault="006D0891" w:rsidP="00D94FDD">
            <w:pPr>
              <w:spacing w:line="276" w:lineRule="auto"/>
              <w:ind w:left="-449" w:right="-180" w:firstLine="27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cam cu pat suplimentar</w:t>
            </w:r>
          </w:p>
        </w:tc>
        <w:tc>
          <w:tcPr>
            <w:tcW w:w="1890" w:type="dxa"/>
            <w:tcBorders>
              <w:top w:val="single" w:sz="2" w:space="0" w:color="auto"/>
              <w:left w:val="single" w:sz="2" w:space="0" w:color="auto"/>
              <w:bottom w:val="single" w:sz="2" w:space="0" w:color="auto"/>
              <w:right w:val="single" w:sz="2" w:space="0" w:color="auto"/>
            </w:tcBorders>
            <w:shd w:val="clear" w:color="auto" w:fill="7030A0"/>
          </w:tcPr>
          <w:p w14:paraId="5D873D6E" w14:textId="77777777" w:rsidR="006D0891" w:rsidRPr="00992302" w:rsidRDefault="006D0891" w:rsidP="00D94FDD">
            <w:pPr>
              <w:spacing w:line="276" w:lineRule="auto"/>
              <w:ind w:left="-180" w:right="-18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Copil 6-11 ani cu </w:t>
            </w:r>
          </w:p>
          <w:p w14:paraId="284C8A0A" w14:textId="77777777" w:rsidR="006D0891" w:rsidRPr="00992302" w:rsidRDefault="006D0891" w:rsidP="00D94FDD">
            <w:pPr>
              <w:spacing w:line="276" w:lineRule="auto"/>
              <w:ind w:left="-180" w:right="-180"/>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2 adulti in cam.</w:t>
            </w:r>
          </w:p>
        </w:tc>
        <w:tc>
          <w:tcPr>
            <w:tcW w:w="1440" w:type="dxa"/>
            <w:tcBorders>
              <w:top w:val="single" w:sz="2" w:space="0" w:color="auto"/>
              <w:left w:val="single" w:sz="2" w:space="0" w:color="auto"/>
              <w:bottom w:val="single" w:sz="2" w:space="0" w:color="auto"/>
              <w:right w:val="single" w:sz="2" w:space="0" w:color="auto"/>
            </w:tcBorders>
            <w:shd w:val="clear" w:color="auto" w:fill="7030A0"/>
            <w:vAlign w:val="center"/>
          </w:tcPr>
          <w:p w14:paraId="494453C6" w14:textId="77777777" w:rsidR="00D94FDD" w:rsidRDefault="006D0891" w:rsidP="00D94FDD">
            <w:pPr>
              <w:spacing w:line="276" w:lineRule="auto"/>
              <w:ind w:left="-630" w:right="-180" w:firstLine="446"/>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 xml:space="preserve">Partaj </w:t>
            </w:r>
          </w:p>
          <w:p w14:paraId="1B587CC0" w14:textId="72B5F351" w:rsidR="006D0891" w:rsidRPr="00992302" w:rsidRDefault="006D0891" w:rsidP="00D94FDD">
            <w:pPr>
              <w:spacing w:line="276" w:lineRule="auto"/>
              <w:ind w:left="-630" w:right="-180" w:firstLine="446"/>
              <w:jc w:val="center"/>
              <w:rPr>
                <w:rFonts w:ascii="Calibri" w:hAnsi="Calibri" w:cs="Calibri"/>
                <w:b/>
                <w:bCs/>
                <w:color w:val="FFFFFF"/>
                <w:sz w:val="19"/>
                <w:szCs w:val="19"/>
                <w:lang w:val="ro-RO"/>
              </w:rPr>
            </w:pPr>
            <w:r w:rsidRPr="00992302">
              <w:rPr>
                <w:rFonts w:ascii="Calibri" w:hAnsi="Calibri" w:cs="Calibri"/>
                <w:b/>
                <w:bCs/>
                <w:color w:val="FFFFFF"/>
                <w:sz w:val="19"/>
                <w:szCs w:val="19"/>
                <w:lang w:val="ro-RO"/>
              </w:rPr>
              <w:t>garantat</w:t>
            </w:r>
          </w:p>
        </w:tc>
      </w:tr>
      <w:tr w:rsidR="006D0891" w:rsidRPr="00992302" w14:paraId="0374D992" w14:textId="77777777" w:rsidTr="00EF1D7B">
        <w:trPr>
          <w:trHeight w:val="169"/>
        </w:trPr>
        <w:tc>
          <w:tcPr>
            <w:tcW w:w="27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069DC04" w14:textId="77777777" w:rsidR="006D0891" w:rsidRPr="00CF420E" w:rsidRDefault="006D0891" w:rsidP="005666C3">
            <w:pPr>
              <w:spacing w:line="276" w:lineRule="auto"/>
              <w:ind w:left="-381" w:right="-180" w:firstLine="249"/>
              <w:jc w:val="center"/>
              <w:rPr>
                <w:rFonts w:ascii="Calibri" w:hAnsi="Calibri" w:cs="Calibri"/>
                <w:b/>
                <w:bCs/>
                <w:color w:val="444444"/>
                <w:sz w:val="19"/>
                <w:szCs w:val="19"/>
                <w:lang w:val="ro-RO"/>
              </w:rPr>
            </w:pPr>
            <w:r w:rsidRPr="00CF420E">
              <w:rPr>
                <w:rFonts w:ascii="Calibri" w:hAnsi="Calibri" w:cs="Calibri"/>
                <w:b/>
                <w:bCs/>
                <w:color w:val="444444"/>
                <w:sz w:val="19"/>
                <w:szCs w:val="19"/>
                <w:lang w:val="ro-RO"/>
              </w:rPr>
              <w:t>TARIFE STANDARD</w:t>
            </w:r>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82A806A" w14:textId="25D32917" w:rsidR="006D0891" w:rsidRPr="00CF420E" w:rsidRDefault="006D0891" w:rsidP="005666C3">
            <w:pPr>
              <w:spacing w:line="276" w:lineRule="auto"/>
              <w:ind w:left="-599" w:right="-180" w:firstLine="450"/>
              <w:jc w:val="center"/>
              <w:rPr>
                <w:rFonts w:ascii="Calibri" w:hAnsi="Calibri" w:cs="Calibri"/>
                <w:b/>
                <w:bCs/>
                <w:strike/>
                <w:sz w:val="18"/>
                <w:szCs w:val="19"/>
                <w:lang w:val="ro-RO"/>
              </w:rPr>
            </w:pPr>
            <w:bookmarkStart w:id="1" w:name="_Hlk194053542"/>
            <w:r w:rsidRPr="00CF420E">
              <w:rPr>
                <w:rFonts w:ascii="Calibri" w:hAnsi="Calibri" w:cs="Calibri"/>
                <w:b/>
                <w:bCs/>
                <w:strike/>
                <w:sz w:val="18"/>
                <w:szCs w:val="19"/>
                <w:lang w:val="ro-RO"/>
              </w:rPr>
              <w:t>1</w:t>
            </w:r>
            <w:r w:rsidR="000303E0" w:rsidRPr="00CF420E">
              <w:rPr>
                <w:rFonts w:ascii="Calibri" w:hAnsi="Calibri" w:cs="Calibri"/>
                <w:b/>
                <w:bCs/>
                <w:strike/>
                <w:sz w:val="18"/>
                <w:szCs w:val="19"/>
                <w:lang w:val="ro-RO"/>
              </w:rPr>
              <w:t>.</w:t>
            </w:r>
            <w:r w:rsidR="000F3838">
              <w:rPr>
                <w:rFonts w:ascii="Calibri" w:hAnsi="Calibri" w:cs="Calibri"/>
                <w:b/>
                <w:bCs/>
                <w:strike/>
                <w:sz w:val="18"/>
                <w:szCs w:val="19"/>
                <w:lang w:val="ro-RO"/>
              </w:rPr>
              <w:t>229</w:t>
            </w:r>
            <w:r w:rsidRPr="00CF420E">
              <w:rPr>
                <w:rFonts w:ascii="Calibri" w:hAnsi="Calibri" w:cs="Calibri"/>
                <w:b/>
                <w:bCs/>
                <w:strike/>
                <w:sz w:val="18"/>
                <w:szCs w:val="19"/>
                <w:lang w:val="ro-RO"/>
              </w:rPr>
              <w:t xml:space="preserve"> €</w:t>
            </w:r>
            <w:bookmarkEnd w:id="1"/>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18D18D6" w14:textId="626D7340" w:rsidR="006D0891" w:rsidRPr="00CF420E" w:rsidRDefault="006D0891" w:rsidP="00D94FDD">
            <w:pPr>
              <w:spacing w:line="276" w:lineRule="auto"/>
              <w:ind w:left="-505" w:right="-180" w:firstLine="360"/>
              <w:jc w:val="center"/>
              <w:rPr>
                <w:rFonts w:ascii="Calibri" w:hAnsi="Calibri" w:cs="Calibri"/>
                <w:b/>
                <w:bCs/>
                <w:strike/>
                <w:sz w:val="18"/>
                <w:szCs w:val="19"/>
                <w:lang w:val="ro-RO"/>
              </w:rPr>
            </w:pPr>
            <w:r w:rsidRPr="00CF420E">
              <w:rPr>
                <w:rFonts w:ascii="Calibri" w:hAnsi="Calibri" w:cs="Calibri"/>
                <w:b/>
                <w:bCs/>
                <w:strike/>
                <w:sz w:val="18"/>
                <w:szCs w:val="19"/>
                <w:lang w:val="ro-RO"/>
              </w:rPr>
              <w:t>1.</w:t>
            </w:r>
            <w:r w:rsidR="000F3838">
              <w:rPr>
                <w:rFonts w:ascii="Calibri" w:hAnsi="Calibri" w:cs="Calibri"/>
                <w:b/>
                <w:bCs/>
                <w:strike/>
                <w:sz w:val="18"/>
                <w:szCs w:val="19"/>
                <w:lang w:val="ro-RO"/>
              </w:rPr>
              <w:t>44</w:t>
            </w:r>
            <w:r w:rsidRPr="00CF420E">
              <w:rPr>
                <w:rFonts w:ascii="Calibri" w:hAnsi="Calibri" w:cs="Calibri"/>
                <w:b/>
                <w:bCs/>
                <w:strike/>
                <w:sz w:val="18"/>
                <w:szCs w:val="19"/>
                <w:lang w:val="ro-RO"/>
              </w:rPr>
              <w:t>9 €</w:t>
            </w:r>
          </w:p>
        </w:tc>
        <w:tc>
          <w:tcPr>
            <w:tcW w:w="1980" w:type="dxa"/>
            <w:tcBorders>
              <w:top w:val="single" w:sz="2" w:space="0" w:color="auto"/>
              <w:left w:val="single" w:sz="2" w:space="0" w:color="auto"/>
              <w:bottom w:val="single" w:sz="2" w:space="0" w:color="auto"/>
              <w:right w:val="single" w:sz="2" w:space="0" w:color="auto"/>
            </w:tcBorders>
            <w:vAlign w:val="center"/>
          </w:tcPr>
          <w:p w14:paraId="1CFE714F" w14:textId="7CE15672" w:rsidR="006D0891" w:rsidRPr="00CF420E" w:rsidRDefault="00BF0B7A" w:rsidP="00D94FDD">
            <w:pPr>
              <w:spacing w:line="276" w:lineRule="auto"/>
              <w:ind w:left="-449" w:right="-180" w:firstLine="270"/>
              <w:jc w:val="center"/>
              <w:rPr>
                <w:rFonts w:ascii="Calibri" w:hAnsi="Calibri" w:cs="Calibri"/>
                <w:b/>
                <w:bCs/>
                <w:strike/>
                <w:sz w:val="18"/>
                <w:szCs w:val="19"/>
                <w:lang w:val="ro-RO"/>
              </w:rPr>
            </w:pPr>
            <w:r w:rsidRPr="00CF420E">
              <w:rPr>
                <w:rFonts w:ascii="Calibri" w:hAnsi="Calibri" w:cs="Calibri"/>
                <w:b/>
                <w:bCs/>
                <w:strike/>
                <w:sz w:val="18"/>
                <w:szCs w:val="19"/>
                <w:lang w:val="ro-RO"/>
              </w:rPr>
              <w:t>1.</w:t>
            </w:r>
            <w:r w:rsidR="000F3838">
              <w:rPr>
                <w:rFonts w:ascii="Calibri" w:hAnsi="Calibri" w:cs="Calibri"/>
                <w:b/>
                <w:bCs/>
                <w:strike/>
                <w:sz w:val="18"/>
                <w:szCs w:val="19"/>
                <w:lang w:val="ro-RO"/>
              </w:rPr>
              <w:t>19</w:t>
            </w:r>
            <w:r w:rsidRPr="00CF420E">
              <w:rPr>
                <w:rFonts w:ascii="Calibri" w:hAnsi="Calibri" w:cs="Calibri"/>
                <w:b/>
                <w:bCs/>
                <w:strike/>
                <w:sz w:val="18"/>
                <w:szCs w:val="19"/>
                <w:lang w:val="ro-RO"/>
              </w:rPr>
              <w:t>9</w:t>
            </w:r>
            <w:r w:rsidR="006D0891" w:rsidRPr="00CF420E">
              <w:rPr>
                <w:rFonts w:ascii="Calibri" w:hAnsi="Calibri" w:cs="Calibri"/>
                <w:b/>
                <w:bCs/>
                <w:strike/>
                <w:sz w:val="18"/>
                <w:szCs w:val="19"/>
                <w:lang w:val="ro-RO"/>
              </w:rPr>
              <w:t xml:space="preserve"> €</w:t>
            </w:r>
          </w:p>
        </w:tc>
        <w:tc>
          <w:tcPr>
            <w:tcW w:w="1890" w:type="dxa"/>
            <w:tcBorders>
              <w:top w:val="single" w:sz="2" w:space="0" w:color="auto"/>
              <w:left w:val="single" w:sz="2" w:space="0" w:color="auto"/>
              <w:right w:val="single" w:sz="2" w:space="0" w:color="auto"/>
            </w:tcBorders>
            <w:vAlign w:val="center"/>
          </w:tcPr>
          <w:p w14:paraId="684D9394" w14:textId="0DED3BD1" w:rsidR="006D0891" w:rsidRPr="00CF420E" w:rsidRDefault="000F3838" w:rsidP="00D94FDD">
            <w:pPr>
              <w:spacing w:line="276" w:lineRule="auto"/>
              <w:ind w:left="-180" w:right="-180"/>
              <w:jc w:val="center"/>
              <w:rPr>
                <w:rFonts w:ascii="Calibri" w:hAnsi="Calibri" w:cs="Calibri"/>
                <w:b/>
                <w:bCs/>
                <w:lang w:val="ro-RO"/>
              </w:rPr>
            </w:pPr>
            <w:r>
              <w:rPr>
                <w:rFonts w:ascii="Calibri" w:hAnsi="Calibri" w:cs="Calibri"/>
                <w:b/>
                <w:bCs/>
                <w:strike/>
                <w:sz w:val="18"/>
                <w:szCs w:val="19"/>
                <w:lang w:val="ro-RO"/>
              </w:rPr>
              <w:t>949</w:t>
            </w:r>
            <w:r w:rsidR="006D0891" w:rsidRPr="00CF420E">
              <w:rPr>
                <w:rFonts w:ascii="Calibri" w:hAnsi="Calibri" w:cs="Calibri"/>
                <w:b/>
                <w:bCs/>
                <w:strike/>
                <w:sz w:val="18"/>
                <w:szCs w:val="19"/>
                <w:lang w:val="ro-RO"/>
              </w:rPr>
              <w:t xml:space="preserve"> €</w:t>
            </w:r>
          </w:p>
        </w:tc>
        <w:tc>
          <w:tcPr>
            <w:tcW w:w="1440" w:type="dxa"/>
            <w:vMerge w:val="restart"/>
            <w:tcBorders>
              <w:top w:val="single" w:sz="2" w:space="0" w:color="auto"/>
              <w:left w:val="single" w:sz="2" w:space="0" w:color="auto"/>
              <w:right w:val="single" w:sz="2" w:space="0" w:color="auto"/>
            </w:tcBorders>
            <w:vAlign w:val="center"/>
          </w:tcPr>
          <w:p w14:paraId="03237CBC" w14:textId="14A4BCB3" w:rsidR="006D0891" w:rsidRPr="00992302" w:rsidRDefault="00C524A0" w:rsidP="00D94FDD">
            <w:pPr>
              <w:spacing w:line="276" w:lineRule="auto"/>
              <w:ind w:left="-94" w:right="-180"/>
              <w:jc w:val="center"/>
              <w:rPr>
                <w:rFonts w:ascii="Calibri" w:hAnsi="Calibri" w:cs="Calibri"/>
                <w:b/>
                <w:bCs/>
                <w:sz w:val="19"/>
                <w:szCs w:val="19"/>
                <w:lang w:val="ro-RO"/>
              </w:rPr>
            </w:pPr>
            <w:r>
              <w:rPr>
                <w:rFonts w:ascii="Calibri" w:hAnsi="Calibri" w:cs="Calibri"/>
                <w:b/>
                <w:bCs/>
                <w:lang w:val="ro-RO"/>
              </w:rPr>
              <w:t>110</w:t>
            </w:r>
            <w:r w:rsidR="006D0891" w:rsidRPr="00DC1B70">
              <w:rPr>
                <w:rFonts w:ascii="Calibri" w:hAnsi="Calibri" w:cs="Calibri"/>
                <w:b/>
                <w:bCs/>
                <w:lang w:val="ro-RO"/>
              </w:rPr>
              <w:t xml:space="preserve"> €</w:t>
            </w:r>
          </w:p>
        </w:tc>
      </w:tr>
      <w:tr w:rsidR="006D0891" w:rsidRPr="00992302" w14:paraId="10AABDD7" w14:textId="77777777" w:rsidTr="00EF1D7B">
        <w:trPr>
          <w:trHeight w:val="419"/>
        </w:trPr>
        <w:tc>
          <w:tcPr>
            <w:tcW w:w="279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34CB5C08" w14:textId="77777777" w:rsidR="006D0891" w:rsidRPr="00CF420E" w:rsidRDefault="006D0891" w:rsidP="005666C3">
            <w:pPr>
              <w:spacing w:line="276" w:lineRule="auto"/>
              <w:ind w:left="-381" w:right="-180" w:firstLine="249"/>
              <w:jc w:val="center"/>
              <w:rPr>
                <w:rFonts w:ascii="Calibri" w:hAnsi="Calibri" w:cs="Calibri"/>
                <w:b/>
                <w:bCs/>
                <w:color w:val="444444"/>
                <w:lang w:val="ro-RO"/>
              </w:rPr>
            </w:pPr>
            <w:r w:rsidRPr="00CF420E">
              <w:rPr>
                <w:rFonts w:ascii="Calibri" w:hAnsi="Calibri" w:cs="Calibri"/>
                <w:b/>
                <w:bCs/>
                <w:color w:val="444444"/>
                <w:lang w:val="ro-RO"/>
              </w:rPr>
              <w:t>TARIFE DE LANSARE</w:t>
            </w:r>
          </w:p>
          <w:p w14:paraId="78966CE5" w14:textId="6779EF50" w:rsidR="006D0891" w:rsidRPr="00CF420E" w:rsidRDefault="006D0891" w:rsidP="005666C3">
            <w:pPr>
              <w:spacing w:line="276" w:lineRule="auto"/>
              <w:ind w:left="-381" w:right="-180" w:firstLine="249"/>
              <w:jc w:val="center"/>
              <w:rPr>
                <w:rFonts w:ascii="Calibri" w:hAnsi="Calibri" w:cs="Calibri"/>
                <w:b/>
                <w:bCs/>
                <w:color w:val="444444"/>
                <w:sz w:val="15"/>
                <w:szCs w:val="15"/>
                <w:lang w:val="ro-RO"/>
              </w:rPr>
            </w:pPr>
            <w:r w:rsidRPr="00CF420E">
              <w:rPr>
                <w:rFonts w:ascii="Calibri" w:hAnsi="Calibri" w:cs="Calibri"/>
                <w:b/>
                <w:bCs/>
                <w:color w:val="444444"/>
                <w:sz w:val="15"/>
                <w:szCs w:val="15"/>
                <w:lang w:val="ro-RO"/>
              </w:rPr>
              <w:t>*VALABILE PANA LA 31.0</w:t>
            </w:r>
            <w:r w:rsidR="007171CE" w:rsidRPr="00CF420E">
              <w:rPr>
                <w:rFonts w:ascii="Calibri" w:hAnsi="Calibri" w:cs="Calibri"/>
                <w:b/>
                <w:bCs/>
                <w:color w:val="444444"/>
                <w:sz w:val="15"/>
                <w:szCs w:val="15"/>
                <w:lang w:val="ro-RO"/>
              </w:rPr>
              <w:t>6</w:t>
            </w:r>
            <w:r w:rsidRPr="00CF420E">
              <w:rPr>
                <w:rFonts w:ascii="Calibri" w:hAnsi="Calibri" w:cs="Calibri"/>
                <w:b/>
                <w:bCs/>
                <w:color w:val="444444"/>
                <w:sz w:val="15"/>
                <w:szCs w:val="15"/>
                <w:lang w:val="ro-RO"/>
              </w:rPr>
              <w:t>.2026</w:t>
            </w:r>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DC8185" w14:textId="52A5A176" w:rsidR="006D0891" w:rsidRPr="00CF420E" w:rsidRDefault="006D0891" w:rsidP="005666C3">
            <w:pPr>
              <w:spacing w:line="276" w:lineRule="auto"/>
              <w:ind w:left="-599" w:right="-180" w:firstLine="450"/>
              <w:jc w:val="center"/>
              <w:rPr>
                <w:rFonts w:ascii="Calibri" w:hAnsi="Calibri" w:cs="Calibri"/>
                <w:b/>
                <w:bCs/>
                <w:lang w:val="ro-RO"/>
              </w:rPr>
            </w:pPr>
            <w:bookmarkStart w:id="2" w:name="_Hlk194053571"/>
            <w:r w:rsidRPr="00CF420E">
              <w:rPr>
                <w:rFonts w:ascii="Calibri" w:hAnsi="Calibri" w:cs="Calibri"/>
                <w:b/>
                <w:bCs/>
                <w:lang w:val="ro-RO"/>
              </w:rPr>
              <w:t>1.</w:t>
            </w:r>
            <w:r w:rsidR="000F3838">
              <w:rPr>
                <w:rFonts w:ascii="Calibri" w:hAnsi="Calibri" w:cs="Calibri"/>
                <w:b/>
                <w:bCs/>
                <w:lang w:val="ro-RO"/>
              </w:rPr>
              <w:t>129</w:t>
            </w:r>
            <w:r w:rsidRPr="00CF420E">
              <w:rPr>
                <w:rFonts w:ascii="Calibri" w:hAnsi="Calibri" w:cs="Calibri"/>
                <w:b/>
                <w:bCs/>
                <w:lang w:val="ro-RO"/>
              </w:rPr>
              <w:t xml:space="preserve"> €</w:t>
            </w:r>
            <w:bookmarkEnd w:id="2"/>
          </w:p>
        </w:tc>
        <w:tc>
          <w:tcPr>
            <w:tcW w:w="15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F6191F9" w14:textId="1AB46602" w:rsidR="006D0891" w:rsidRPr="00CF420E" w:rsidRDefault="006D0891" w:rsidP="00D94FDD">
            <w:pPr>
              <w:spacing w:line="276" w:lineRule="auto"/>
              <w:ind w:left="-505" w:right="-180" w:firstLine="360"/>
              <w:jc w:val="center"/>
              <w:rPr>
                <w:rFonts w:ascii="Calibri" w:hAnsi="Calibri" w:cs="Calibri"/>
                <w:b/>
                <w:bCs/>
                <w:lang w:val="ro-RO"/>
              </w:rPr>
            </w:pPr>
            <w:r w:rsidRPr="00CF420E">
              <w:rPr>
                <w:rFonts w:ascii="Calibri" w:hAnsi="Calibri" w:cs="Calibri"/>
                <w:b/>
                <w:bCs/>
                <w:lang w:val="ro-RO"/>
              </w:rPr>
              <w:t>1.</w:t>
            </w:r>
            <w:r w:rsidR="000F3838">
              <w:rPr>
                <w:rFonts w:ascii="Calibri" w:hAnsi="Calibri" w:cs="Calibri"/>
                <w:b/>
                <w:bCs/>
                <w:lang w:val="ro-RO"/>
              </w:rPr>
              <w:t>34</w:t>
            </w:r>
            <w:r w:rsidRPr="00CF420E">
              <w:rPr>
                <w:rFonts w:ascii="Calibri" w:hAnsi="Calibri" w:cs="Calibri"/>
                <w:b/>
                <w:bCs/>
                <w:lang w:val="ro-RO"/>
              </w:rPr>
              <w:t>9 €</w:t>
            </w:r>
          </w:p>
        </w:tc>
        <w:tc>
          <w:tcPr>
            <w:tcW w:w="1980" w:type="dxa"/>
            <w:tcBorders>
              <w:top w:val="single" w:sz="2" w:space="0" w:color="auto"/>
              <w:left w:val="single" w:sz="2" w:space="0" w:color="auto"/>
              <w:bottom w:val="single" w:sz="2" w:space="0" w:color="auto"/>
              <w:right w:val="single" w:sz="2" w:space="0" w:color="auto"/>
            </w:tcBorders>
            <w:vAlign w:val="center"/>
          </w:tcPr>
          <w:p w14:paraId="6D29E24F" w14:textId="00699CD7" w:rsidR="006D0891" w:rsidRPr="00CF420E" w:rsidRDefault="006D0891" w:rsidP="00D94FDD">
            <w:pPr>
              <w:spacing w:line="276" w:lineRule="auto"/>
              <w:ind w:left="-449" w:right="-180" w:firstLine="270"/>
              <w:jc w:val="center"/>
              <w:rPr>
                <w:rFonts w:ascii="Calibri" w:hAnsi="Calibri" w:cs="Calibri"/>
                <w:b/>
                <w:bCs/>
                <w:lang w:val="ro-RO"/>
              </w:rPr>
            </w:pPr>
            <w:r w:rsidRPr="00CF420E">
              <w:rPr>
                <w:rFonts w:ascii="Calibri" w:hAnsi="Calibri" w:cs="Calibri"/>
                <w:b/>
                <w:bCs/>
                <w:lang w:val="ro-RO"/>
              </w:rPr>
              <w:t xml:space="preserve"> </w:t>
            </w:r>
            <w:r w:rsidR="000303E0" w:rsidRPr="00CF420E">
              <w:rPr>
                <w:rFonts w:ascii="Calibri" w:hAnsi="Calibri" w:cs="Calibri"/>
                <w:b/>
                <w:bCs/>
                <w:lang w:val="ro-RO"/>
              </w:rPr>
              <w:t>1.</w:t>
            </w:r>
            <w:r w:rsidR="000F3838">
              <w:rPr>
                <w:rFonts w:ascii="Calibri" w:hAnsi="Calibri" w:cs="Calibri"/>
                <w:b/>
                <w:bCs/>
                <w:lang w:val="ro-RO"/>
              </w:rPr>
              <w:t>0</w:t>
            </w:r>
            <w:r w:rsidR="000303E0" w:rsidRPr="00CF420E">
              <w:rPr>
                <w:rFonts w:ascii="Calibri" w:hAnsi="Calibri" w:cs="Calibri"/>
                <w:b/>
                <w:bCs/>
                <w:lang w:val="ro-RO"/>
              </w:rPr>
              <w:t>9</w:t>
            </w:r>
            <w:r w:rsidRPr="00CF420E">
              <w:rPr>
                <w:rFonts w:ascii="Calibri" w:hAnsi="Calibri" w:cs="Calibri"/>
                <w:b/>
                <w:bCs/>
                <w:lang w:val="ro-RO"/>
              </w:rPr>
              <w:t>9 €</w:t>
            </w:r>
          </w:p>
        </w:tc>
        <w:tc>
          <w:tcPr>
            <w:tcW w:w="1890" w:type="dxa"/>
            <w:tcBorders>
              <w:left w:val="single" w:sz="2" w:space="0" w:color="auto"/>
              <w:bottom w:val="single" w:sz="2" w:space="0" w:color="auto"/>
              <w:right w:val="single" w:sz="2" w:space="0" w:color="auto"/>
            </w:tcBorders>
            <w:vAlign w:val="center"/>
          </w:tcPr>
          <w:p w14:paraId="7ADBDD44" w14:textId="3A62D69E" w:rsidR="006D0891" w:rsidRPr="00CF420E" w:rsidRDefault="000F3838" w:rsidP="00D94FDD">
            <w:pPr>
              <w:spacing w:line="276" w:lineRule="auto"/>
              <w:ind w:left="-180" w:right="-180"/>
              <w:jc w:val="center"/>
              <w:rPr>
                <w:rFonts w:ascii="Calibri" w:hAnsi="Calibri" w:cs="Calibri"/>
                <w:b/>
                <w:bCs/>
                <w:lang w:val="ro-RO"/>
              </w:rPr>
            </w:pPr>
            <w:r>
              <w:rPr>
                <w:rFonts w:ascii="Calibri" w:hAnsi="Calibri" w:cs="Calibri"/>
                <w:b/>
                <w:bCs/>
                <w:lang w:val="ro-RO"/>
              </w:rPr>
              <w:t>849</w:t>
            </w:r>
            <w:r w:rsidR="006D0891" w:rsidRPr="00CF420E">
              <w:rPr>
                <w:rFonts w:ascii="Calibri" w:hAnsi="Calibri" w:cs="Calibri"/>
                <w:b/>
                <w:bCs/>
                <w:lang w:val="ro-RO"/>
              </w:rPr>
              <w:t xml:space="preserve"> €</w:t>
            </w:r>
          </w:p>
        </w:tc>
        <w:tc>
          <w:tcPr>
            <w:tcW w:w="1440" w:type="dxa"/>
            <w:vMerge/>
            <w:tcBorders>
              <w:left w:val="single" w:sz="2" w:space="0" w:color="auto"/>
              <w:bottom w:val="single" w:sz="2" w:space="0" w:color="auto"/>
              <w:right w:val="single" w:sz="2" w:space="0" w:color="auto"/>
            </w:tcBorders>
            <w:vAlign w:val="center"/>
          </w:tcPr>
          <w:p w14:paraId="5FC4818C" w14:textId="77777777" w:rsidR="006D0891" w:rsidRPr="00992302" w:rsidRDefault="006D0891" w:rsidP="006D0891">
            <w:pPr>
              <w:spacing w:line="276" w:lineRule="auto"/>
              <w:ind w:left="-630" w:right="-180"/>
              <w:jc w:val="center"/>
              <w:rPr>
                <w:rFonts w:ascii="Calibri" w:hAnsi="Calibri" w:cs="Calibri"/>
                <w:b/>
                <w:bCs/>
                <w:lang w:val="ro-RO"/>
              </w:rPr>
            </w:pPr>
          </w:p>
        </w:tc>
      </w:tr>
    </w:tbl>
    <w:p w14:paraId="01419CC1" w14:textId="77777777" w:rsidR="006D0891" w:rsidRPr="00992302" w:rsidRDefault="006D0891" w:rsidP="006D0891">
      <w:pPr>
        <w:ind w:left="-630" w:right="-180"/>
        <w:jc w:val="both"/>
        <w:rPr>
          <w:rFonts w:ascii="Calibri" w:hAnsi="Calibri" w:cs="Calibri"/>
          <w:color w:val="444444"/>
          <w:sz w:val="18"/>
          <w:szCs w:val="18"/>
          <w:lang w:val="ro-RO"/>
        </w:rPr>
      </w:pPr>
      <w:r w:rsidRPr="00992302">
        <w:rPr>
          <w:rFonts w:ascii="Calibri" w:eastAsia="Tahoma" w:hAnsi="Calibri" w:cs="Calibri"/>
          <w:b/>
          <w:bCs/>
          <w:color w:val="444444"/>
          <w:sz w:val="18"/>
          <w:szCs w:val="18"/>
          <w:lang w:val="ro-RO"/>
        </w:rPr>
        <w:t>PARTAJ GARANTAT</w:t>
      </w:r>
      <w:r w:rsidRPr="00992302">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4D273BB4" w14:textId="77777777" w:rsidR="006D0891" w:rsidRPr="00992302" w:rsidRDefault="006D0891" w:rsidP="006D0891">
      <w:pPr>
        <w:ind w:left="-630" w:right="-180"/>
        <w:jc w:val="both"/>
        <w:rPr>
          <w:rFonts w:ascii="Calibri" w:eastAsia="Tahoma" w:hAnsi="Calibri" w:cs="Calibri"/>
          <w:color w:val="444444"/>
          <w:sz w:val="18"/>
          <w:szCs w:val="18"/>
          <w:lang w:val="ro-RO"/>
        </w:rPr>
      </w:pPr>
      <w:r w:rsidRPr="00992302">
        <w:rPr>
          <w:rFonts w:ascii="Calibri" w:eastAsia="Tahoma" w:hAnsi="Calibri" w:cs="Calibri"/>
          <w:b/>
          <w:bCs/>
          <w:color w:val="444444"/>
          <w:sz w:val="18"/>
          <w:szCs w:val="18"/>
          <w:lang w:val="ro-RO"/>
        </w:rPr>
        <w:t>PARTAJ NEGARANTAT</w:t>
      </w:r>
      <w:r w:rsidRPr="00992302">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52A4CF1" w14:textId="77777777" w:rsidR="006D0891" w:rsidRPr="00992302" w:rsidRDefault="006D0891" w:rsidP="006D0891">
      <w:pPr>
        <w:ind w:left="-630" w:right="-180"/>
        <w:jc w:val="both"/>
        <w:rPr>
          <w:rFonts w:ascii="Calibri" w:hAnsi="Calibri" w:cs="Calibri"/>
          <w:color w:val="444444"/>
          <w:sz w:val="18"/>
          <w:szCs w:val="18"/>
          <w:lang w:val="ro-RO"/>
        </w:rPr>
      </w:pPr>
      <w:r w:rsidRPr="00992302">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492"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8"/>
        <w:gridCol w:w="5002"/>
      </w:tblGrid>
      <w:tr w:rsidR="006D0891" w:rsidRPr="00992302" w14:paraId="3E1B74D6" w14:textId="77777777" w:rsidTr="00451EE9">
        <w:trPr>
          <w:trHeight w:val="227"/>
        </w:trPr>
        <w:tc>
          <w:tcPr>
            <w:tcW w:w="275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2D6BC13" w14:textId="77777777" w:rsidR="006D0891" w:rsidRPr="00992302" w:rsidRDefault="006D0891" w:rsidP="006D0891">
            <w:pPr>
              <w:spacing w:line="276" w:lineRule="auto"/>
              <w:ind w:left="-630" w:right="-180"/>
              <w:jc w:val="center"/>
              <w:rPr>
                <w:rFonts w:ascii="Calibri" w:hAnsi="Calibri" w:cs="Calibri"/>
                <w:b/>
                <w:color w:val="FFFFFF"/>
                <w:lang w:val="ro-RO"/>
              </w:rPr>
            </w:pPr>
            <w:r w:rsidRPr="00992302">
              <w:rPr>
                <w:rFonts w:ascii="Calibri" w:hAnsi="Calibri" w:cs="Calibri"/>
                <w:b/>
                <w:color w:val="FFFFFF"/>
                <w:lang w:val="ro-RO"/>
              </w:rPr>
              <w:t>PRETUL INCLUDE :</w:t>
            </w:r>
          </w:p>
        </w:tc>
        <w:tc>
          <w:tcPr>
            <w:tcW w:w="224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32FA0EED" w14:textId="77777777" w:rsidR="006D0891" w:rsidRPr="00992302" w:rsidRDefault="006D0891" w:rsidP="006D0891">
            <w:pPr>
              <w:spacing w:line="276" w:lineRule="auto"/>
              <w:ind w:left="-630" w:right="-180"/>
              <w:jc w:val="center"/>
              <w:rPr>
                <w:rFonts w:ascii="Calibri" w:hAnsi="Calibri" w:cs="Calibri"/>
                <w:b/>
                <w:color w:val="FFFFFF"/>
                <w:lang w:val="ro-RO"/>
              </w:rPr>
            </w:pPr>
            <w:r w:rsidRPr="00992302">
              <w:rPr>
                <w:rFonts w:ascii="Calibri" w:hAnsi="Calibri" w:cs="Calibri"/>
                <w:b/>
                <w:color w:val="FFFFFF"/>
                <w:lang w:val="ro-RO"/>
              </w:rPr>
              <w:t>NU SUNT INCLUSE IN PRET:</w:t>
            </w:r>
          </w:p>
        </w:tc>
      </w:tr>
      <w:tr w:rsidR="006D0891" w:rsidRPr="00992302" w14:paraId="1437EB3F" w14:textId="77777777" w:rsidTr="00451EE9">
        <w:trPr>
          <w:trHeight w:val="1151"/>
        </w:trPr>
        <w:tc>
          <w:tcPr>
            <w:tcW w:w="2759" w:type="pct"/>
            <w:tcBorders>
              <w:top w:val="single" w:sz="4" w:space="0" w:color="auto"/>
              <w:left w:val="single" w:sz="4" w:space="0" w:color="auto"/>
              <w:bottom w:val="single" w:sz="4" w:space="0" w:color="auto"/>
              <w:right w:val="single" w:sz="4" w:space="0" w:color="auto"/>
            </w:tcBorders>
            <w:vAlign w:val="center"/>
            <w:hideMark/>
          </w:tcPr>
          <w:p w14:paraId="3E5E0E4F" w14:textId="4474CFBA"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bookmarkStart w:id="3" w:name="_Hlk185513005"/>
            <w:r w:rsidRPr="00E80473">
              <w:rPr>
                <w:rFonts w:ascii="Calibri" w:hAnsi="Calibri" w:cs="Calibri"/>
                <w:sz w:val="18"/>
                <w:szCs w:val="18"/>
                <w:lang w:val="ro-RO"/>
              </w:rPr>
              <w:t xml:space="preserve">Bilete de avion Bucuresti </w:t>
            </w:r>
            <w:r w:rsidR="00825AD5" w:rsidRPr="00E80473">
              <w:rPr>
                <w:rFonts w:ascii="Calibri" w:hAnsi="Calibri" w:cs="Calibri"/>
                <w:sz w:val="18"/>
                <w:szCs w:val="18"/>
                <w:lang w:val="ro-RO"/>
              </w:rPr>
              <w:t>-</w:t>
            </w:r>
            <w:r w:rsidRPr="00E80473">
              <w:rPr>
                <w:rFonts w:ascii="Calibri" w:hAnsi="Calibri" w:cs="Calibri"/>
                <w:sz w:val="18"/>
                <w:szCs w:val="18"/>
                <w:lang w:val="ro-RO"/>
              </w:rPr>
              <w:t xml:space="preserve"> Munchen,</w:t>
            </w:r>
            <w:r w:rsidR="00A03EF1" w:rsidRPr="00E80473">
              <w:rPr>
                <w:rFonts w:ascii="Calibri" w:hAnsi="Calibri" w:cs="Calibri"/>
                <w:sz w:val="18"/>
                <w:szCs w:val="18"/>
                <w:lang w:val="ro-RO"/>
              </w:rPr>
              <w:t xml:space="preserve"> Basel -</w:t>
            </w:r>
            <w:r w:rsidR="000303E0" w:rsidRPr="00E80473">
              <w:rPr>
                <w:rFonts w:ascii="Calibri" w:hAnsi="Calibri" w:cs="Calibri"/>
                <w:sz w:val="18"/>
                <w:szCs w:val="18"/>
                <w:lang w:val="ro-RO"/>
              </w:rPr>
              <w:t xml:space="preserve"> </w:t>
            </w:r>
            <w:r w:rsidR="00A03EF1" w:rsidRPr="00E80473">
              <w:rPr>
                <w:rFonts w:ascii="Calibri" w:hAnsi="Calibri" w:cs="Calibri"/>
                <w:sz w:val="18"/>
                <w:szCs w:val="18"/>
                <w:lang w:val="ro-RO"/>
              </w:rPr>
              <w:t>Bucuresti</w:t>
            </w:r>
            <w:r w:rsidRPr="00E80473">
              <w:rPr>
                <w:rFonts w:ascii="Calibri" w:hAnsi="Calibri" w:cs="Calibri"/>
                <w:sz w:val="18"/>
                <w:szCs w:val="18"/>
                <w:lang w:val="ro-RO"/>
              </w:rPr>
              <w:t xml:space="preserve"> Compania Lufthansa</w:t>
            </w:r>
          </w:p>
          <w:p w14:paraId="3957BB00" w14:textId="77777777"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Taxele de aeroport, cu bagaj de mana de 8 kg + bagaj de cala 23 kg inclus</w:t>
            </w:r>
          </w:p>
          <w:p w14:paraId="75ADC1B8" w14:textId="77777777"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Transport cu autocar 4*, conform programului</w:t>
            </w:r>
          </w:p>
          <w:p w14:paraId="25ED9E11" w14:textId="7672C35E" w:rsidR="006D0891" w:rsidRPr="00E80473" w:rsidRDefault="00C124C6"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6</w:t>
            </w:r>
            <w:r w:rsidR="006D0891" w:rsidRPr="00E80473">
              <w:rPr>
                <w:rFonts w:ascii="Calibri" w:hAnsi="Calibri" w:cs="Calibri"/>
                <w:sz w:val="18"/>
                <w:szCs w:val="18"/>
                <w:lang w:val="ro-RO"/>
              </w:rPr>
              <w:t xml:space="preserve"> nopti cazare cu mic dejun la hoteluri 4* astfel: </w:t>
            </w:r>
          </w:p>
          <w:p w14:paraId="2A4004B1" w14:textId="3E10FF03" w:rsidR="00727A97" w:rsidRPr="00E80473" w:rsidRDefault="003519AA"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w:t>
            </w:r>
            <w:r w:rsidR="006D0891" w:rsidRPr="00E80473">
              <w:rPr>
                <w:rFonts w:ascii="Calibri" w:hAnsi="Calibri" w:cs="Calibri"/>
                <w:sz w:val="18"/>
                <w:szCs w:val="18"/>
                <w:lang w:val="ro-RO"/>
              </w:rPr>
              <w:t xml:space="preserve">2 nopti cazare </w:t>
            </w:r>
            <w:r w:rsidR="00727A97" w:rsidRPr="00E80473">
              <w:rPr>
                <w:rFonts w:ascii="Calibri" w:hAnsi="Calibri" w:cs="Calibri"/>
                <w:sz w:val="18"/>
                <w:szCs w:val="18"/>
                <w:lang w:val="ro-RO"/>
              </w:rPr>
              <w:t>Munchen la Hotel Holiday Inn Leuchtenbergring 4* sau similar</w:t>
            </w:r>
          </w:p>
          <w:p w14:paraId="4B603C68" w14:textId="22CD81D2" w:rsidR="006D0891" w:rsidRPr="00E80473" w:rsidRDefault="00727A97"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w:t>
            </w:r>
            <w:r w:rsidR="003519AA" w:rsidRPr="00E80473">
              <w:rPr>
                <w:rFonts w:ascii="Calibri" w:hAnsi="Calibri" w:cs="Calibri"/>
                <w:sz w:val="18"/>
                <w:szCs w:val="18"/>
                <w:lang w:val="ro-RO"/>
              </w:rPr>
              <w:t xml:space="preserve"> </w:t>
            </w:r>
            <w:r w:rsidRPr="00E80473">
              <w:rPr>
                <w:rFonts w:ascii="Calibri" w:hAnsi="Calibri" w:cs="Calibri"/>
                <w:sz w:val="18"/>
                <w:szCs w:val="18"/>
                <w:lang w:val="ro-RO"/>
              </w:rPr>
              <w:t>1</w:t>
            </w:r>
            <w:r w:rsidR="003519AA" w:rsidRPr="00E80473">
              <w:rPr>
                <w:rFonts w:ascii="Calibri" w:hAnsi="Calibri" w:cs="Calibri"/>
                <w:sz w:val="18"/>
                <w:szCs w:val="18"/>
                <w:lang w:val="ro-RO"/>
              </w:rPr>
              <w:t xml:space="preserve"> </w:t>
            </w:r>
            <w:r w:rsidRPr="00E80473">
              <w:rPr>
                <w:rFonts w:ascii="Calibri" w:hAnsi="Calibri" w:cs="Calibri"/>
                <w:sz w:val="18"/>
                <w:szCs w:val="18"/>
                <w:lang w:val="ro-RO"/>
              </w:rPr>
              <w:t xml:space="preserve">noapte cazare </w:t>
            </w:r>
            <w:r w:rsidR="008F0D9F" w:rsidRPr="008F0D9F">
              <w:rPr>
                <w:rFonts w:ascii="Calibri" w:hAnsi="Calibri" w:cs="Calibri"/>
                <w:sz w:val="18"/>
                <w:szCs w:val="18"/>
                <w:lang w:val="ro-RO"/>
              </w:rPr>
              <w:t>Ingolstadt</w:t>
            </w:r>
            <w:r w:rsidRPr="00E80473">
              <w:rPr>
                <w:rFonts w:ascii="Calibri" w:hAnsi="Calibri" w:cs="Calibri"/>
                <w:sz w:val="18"/>
                <w:szCs w:val="18"/>
                <w:lang w:val="ro-RO"/>
              </w:rPr>
              <w:t xml:space="preserve"> la </w:t>
            </w:r>
            <w:r w:rsidR="008F0D9F" w:rsidRPr="008F0D9F">
              <w:rPr>
                <w:rFonts w:ascii="Calibri" w:hAnsi="Calibri" w:cs="Calibri"/>
                <w:sz w:val="18"/>
                <w:szCs w:val="18"/>
                <w:lang w:val="ro-RO"/>
              </w:rPr>
              <w:t xml:space="preserve">Hotel Intercity </w:t>
            </w:r>
            <w:r w:rsidRPr="00E80473">
              <w:rPr>
                <w:rFonts w:ascii="Calibri" w:hAnsi="Calibri" w:cs="Calibri"/>
                <w:sz w:val="18"/>
                <w:szCs w:val="18"/>
                <w:lang w:val="ro-RO"/>
              </w:rPr>
              <w:t>4* sau similar</w:t>
            </w:r>
            <w:r w:rsidR="006D0891" w:rsidRPr="00E80473">
              <w:rPr>
                <w:rFonts w:ascii="Calibri" w:hAnsi="Calibri" w:cs="Calibri"/>
                <w:sz w:val="18"/>
                <w:szCs w:val="18"/>
                <w:lang w:val="ro-RO"/>
              </w:rPr>
              <w:t xml:space="preserve"> </w:t>
            </w:r>
          </w:p>
          <w:p w14:paraId="7C87338C" w14:textId="3B1ABECC" w:rsidR="00727A97" w:rsidRPr="00E80473" w:rsidRDefault="00727A97"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1 noapte cazare Stuttgart la Mercure Hotel Stuttgart Airport Messe 4* sau similar</w:t>
            </w:r>
          </w:p>
          <w:p w14:paraId="1672AB8C" w14:textId="6343446C" w:rsidR="00B1779D" w:rsidRPr="00E80473" w:rsidRDefault="00B1779D" w:rsidP="00E80473">
            <w:pPr>
              <w:pStyle w:val="ListParagraph"/>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  2 nopti cazare Basel la Hotel Courtyard  by Marriott Basel 4* sau similar</w:t>
            </w:r>
          </w:p>
          <w:p w14:paraId="3DD8D703" w14:textId="78830280" w:rsidR="00481421" w:rsidRPr="00E80473" w:rsidRDefault="0048142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Vizita si bilete de intare la Castelele Neuschwanstein &amp; Hohenschwangau</w:t>
            </w:r>
          </w:p>
          <w:p w14:paraId="1FD73A4A" w14:textId="16474BF0" w:rsidR="00061C42" w:rsidRDefault="00061C42"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061C42">
              <w:rPr>
                <w:rFonts w:ascii="Calibri" w:hAnsi="Calibri" w:cs="Calibri"/>
                <w:sz w:val="18"/>
                <w:szCs w:val="18"/>
                <w:lang w:val="ro-RO"/>
              </w:rPr>
              <w:t xml:space="preserve">Experienta </w:t>
            </w:r>
            <w:r>
              <w:rPr>
                <w:rFonts w:ascii="Calibri" w:hAnsi="Calibri" w:cs="Calibri"/>
                <w:sz w:val="18"/>
                <w:szCs w:val="18"/>
                <w:lang w:val="ro-RO"/>
              </w:rPr>
              <w:t xml:space="preserve">gastronomica: </w:t>
            </w:r>
            <w:r w:rsidRPr="00061C42">
              <w:rPr>
                <w:rFonts w:ascii="Calibri" w:hAnsi="Calibri" w:cs="Calibri"/>
                <w:sz w:val="18"/>
                <w:szCs w:val="18"/>
                <w:lang w:val="ro-RO"/>
              </w:rPr>
              <w:t>atelier</w:t>
            </w:r>
            <w:r>
              <w:rPr>
                <w:rFonts w:ascii="Calibri" w:hAnsi="Calibri" w:cs="Calibri"/>
                <w:sz w:val="18"/>
                <w:szCs w:val="18"/>
                <w:lang w:val="ro-RO"/>
              </w:rPr>
              <w:t xml:space="preserve"> </w:t>
            </w:r>
            <w:r w:rsidRPr="00061C42">
              <w:rPr>
                <w:rFonts w:ascii="Calibri" w:hAnsi="Calibri" w:cs="Calibri"/>
                <w:sz w:val="18"/>
                <w:szCs w:val="18"/>
                <w:lang w:val="ro-RO"/>
              </w:rPr>
              <w:t>de ciocolata in Colmar</w:t>
            </w:r>
          </w:p>
          <w:p w14:paraId="46354CD8" w14:textId="71C7D425" w:rsidR="00481421" w:rsidRDefault="0048142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Excursie pe</w:t>
            </w:r>
            <w:r w:rsidR="00451EE9">
              <w:rPr>
                <w:rFonts w:ascii="Calibri" w:hAnsi="Calibri" w:cs="Calibri"/>
                <w:sz w:val="18"/>
                <w:szCs w:val="18"/>
                <w:lang w:val="ro-RO"/>
              </w:rPr>
              <w:t xml:space="preserve"> D</w:t>
            </w:r>
            <w:r w:rsidRPr="00E80473">
              <w:rPr>
                <w:rFonts w:ascii="Calibri" w:hAnsi="Calibri" w:cs="Calibri"/>
                <w:sz w:val="18"/>
                <w:szCs w:val="18"/>
                <w:lang w:val="ro-RO"/>
              </w:rPr>
              <w:t xml:space="preserve">rumul Vinului in Alsacia: </w:t>
            </w:r>
            <w:r w:rsidR="00E32000">
              <w:rPr>
                <w:rFonts w:ascii="Calibri" w:hAnsi="Calibri" w:cs="Calibri"/>
                <w:sz w:val="18"/>
                <w:szCs w:val="18"/>
                <w:lang w:val="ro-RO"/>
              </w:rPr>
              <w:t>Riquewihr</w:t>
            </w:r>
            <w:r w:rsidRPr="00E80473">
              <w:rPr>
                <w:rFonts w:ascii="Calibri" w:hAnsi="Calibri" w:cs="Calibri"/>
                <w:sz w:val="18"/>
                <w:szCs w:val="18"/>
                <w:lang w:val="ro-RO"/>
              </w:rPr>
              <w:t xml:space="preserve"> - Ribeauville </w:t>
            </w:r>
            <w:r w:rsidR="00061C42">
              <w:rPr>
                <w:rFonts w:ascii="Calibri" w:hAnsi="Calibri" w:cs="Calibri"/>
                <w:sz w:val="18"/>
                <w:szCs w:val="18"/>
                <w:lang w:val="ro-RO"/>
              </w:rPr>
              <w:t>-</w:t>
            </w:r>
            <w:r w:rsidR="00E32000">
              <w:rPr>
                <w:rFonts w:ascii="Calibri" w:hAnsi="Calibri" w:cs="Calibri"/>
                <w:sz w:val="18"/>
                <w:szCs w:val="18"/>
                <w:lang w:val="ro-RO"/>
              </w:rPr>
              <w:t xml:space="preserve"> Eguisheim</w:t>
            </w:r>
          </w:p>
          <w:p w14:paraId="4C012CE3" w14:textId="697FF8D4" w:rsidR="00061C42" w:rsidRPr="00E80473" w:rsidRDefault="00061C42" w:rsidP="00E80473">
            <w:pPr>
              <w:pStyle w:val="ListParagraph"/>
              <w:numPr>
                <w:ilvl w:val="0"/>
                <w:numId w:val="29"/>
              </w:numPr>
              <w:spacing w:line="276" w:lineRule="auto"/>
              <w:ind w:left="76" w:right="-180" w:hanging="90"/>
              <w:jc w:val="both"/>
              <w:rPr>
                <w:rFonts w:ascii="Calibri" w:hAnsi="Calibri" w:cs="Calibri"/>
                <w:sz w:val="18"/>
                <w:szCs w:val="18"/>
                <w:lang w:val="ro-RO"/>
              </w:rPr>
            </w:pPr>
            <w:r>
              <w:rPr>
                <w:rFonts w:ascii="Calibri" w:hAnsi="Calibri" w:cs="Calibri"/>
                <w:sz w:val="18"/>
                <w:szCs w:val="18"/>
                <w:lang w:val="ro-RO"/>
              </w:rPr>
              <w:t>Cina traditionala</w:t>
            </w:r>
            <w:r w:rsidR="00451EE9">
              <w:rPr>
                <w:rFonts w:ascii="Calibri" w:hAnsi="Calibri" w:cs="Calibri"/>
                <w:sz w:val="18"/>
                <w:szCs w:val="18"/>
                <w:lang w:val="ro-RO"/>
              </w:rPr>
              <w:t xml:space="preserve"> fondue</w:t>
            </w:r>
            <w:r>
              <w:rPr>
                <w:rFonts w:ascii="Calibri" w:hAnsi="Calibri" w:cs="Calibri"/>
                <w:sz w:val="18"/>
                <w:szCs w:val="18"/>
                <w:lang w:val="ro-RO"/>
              </w:rPr>
              <w:t xml:space="preserve"> in Basel</w:t>
            </w:r>
          </w:p>
          <w:p w14:paraId="40435E01" w14:textId="36D86EA2" w:rsidR="00E80473"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Tur</w:t>
            </w:r>
            <w:r w:rsidR="00EF4E50" w:rsidRPr="00E80473">
              <w:rPr>
                <w:rFonts w:ascii="Calibri" w:hAnsi="Calibri" w:cs="Calibri"/>
                <w:sz w:val="18"/>
                <w:szCs w:val="18"/>
                <w:lang w:val="ro-RO"/>
              </w:rPr>
              <w:t>uri</w:t>
            </w:r>
            <w:r w:rsidRPr="00E80473">
              <w:rPr>
                <w:rFonts w:ascii="Calibri" w:hAnsi="Calibri" w:cs="Calibri"/>
                <w:sz w:val="18"/>
                <w:szCs w:val="18"/>
                <w:lang w:val="ro-RO"/>
              </w:rPr>
              <w:t xml:space="preserve"> de oras</w:t>
            </w:r>
            <w:r w:rsidR="00EF4E50" w:rsidRPr="00E80473">
              <w:rPr>
                <w:rFonts w:ascii="Calibri" w:hAnsi="Calibri" w:cs="Calibri"/>
                <w:sz w:val="18"/>
                <w:szCs w:val="18"/>
                <w:lang w:val="ro-RO"/>
              </w:rPr>
              <w:t>: Munchen,</w:t>
            </w:r>
            <w:r w:rsidR="00E80473" w:rsidRPr="00E80473">
              <w:rPr>
                <w:rFonts w:ascii="Calibri" w:hAnsi="Calibri" w:cs="Calibri"/>
                <w:sz w:val="18"/>
                <w:szCs w:val="18"/>
                <w:lang w:val="ro-RO"/>
              </w:rPr>
              <w:t xml:space="preserve"> Ingolstadt,</w:t>
            </w:r>
            <w:r w:rsidR="00EF4E50" w:rsidRPr="00E80473">
              <w:rPr>
                <w:rFonts w:ascii="Calibri" w:hAnsi="Calibri" w:cs="Calibri"/>
                <w:sz w:val="18"/>
                <w:szCs w:val="18"/>
                <w:lang w:val="ro-RO"/>
              </w:rPr>
              <w:t xml:space="preserve"> Nuremberg,</w:t>
            </w:r>
            <w:r w:rsidR="00E80473" w:rsidRPr="00E80473">
              <w:rPr>
                <w:rFonts w:ascii="Calibri" w:hAnsi="Calibri" w:cs="Calibri"/>
                <w:sz w:val="18"/>
                <w:szCs w:val="18"/>
                <w:lang w:val="ro-RO"/>
              </w:rPr>
              <w:t xml:space="preserve"> Bad Windsheiem, </w:t>
            </w:r>
          </w:p>
          <w:p w14:paraId="2D384424" w14:textId="3ECECF76" w:rsidR="006D0891" w:rsidRPr="00E80473" w:rsidRDefault="00EF4E50" w:rsidP="00E80473">
            <w:pPr>
              <w:pStyle w:val="ListParagraph"/>
              <w:spacing w:line="276" w:lineRule="auto"/>
              <w:ind w:left="76" w:right="-180"/>
              <w:jc w:val="both"/>
              <w:rPr>
                <w:rFonts w:ascii="Calibri" w:hAnsi="Calibri" w:cs="Calibri"/>
                <w:sz w:val="18"/>
                <w:szCs w:val="18"/>
                <w:lang w:val="ro-RO"/>
              </w:rPr>
            </w:pPr>
            <w:r w:rsidRPr="00E80473">
              <w:rPr>
                <w:rFonts w:ascii="Calibri" w:hAnsi="Calibri" w:cs="Calibri"/>
                <w:sz w:val="18"/>
                <w:szCs w:val="18"/>
                <w:lang w:val="ro-RO"/>
              </w:rPr>
              <w:t xml:space="preserve">Stuttgart, Strasbourg, </w:t>
            </w:r>
            <w:r w:rsidR="00E80473" w:rsidRPr="00E80473">
              <w:rPr>
                <w:rFonts w:ascii="Calibri" w:hAnsi="Calibri" w:cs="Calibri"/>
                <w:sz w:val="18"/>
                <w:szCs w:val="18"/>
                <w:lang w:val="ro-RO"/>
              </w:rPr>
              <w:t xml:space="preserve">Obernai, </w:t>
            </w:r>
            <w:r w:rsidRPr="00E80473">
              <w:rPr>
                <w:rFonts w:ascii="Calibri" w:hAnsi="Calibri" w:cs="Calibri"/>
                <w:sz w:val="18"/>
                <w:szCs w:val="18"/>
                <w:lang w:val="ro-RO"/>
              </w:rPr>
              <w:t>Basel</w:t>
            </w:r>
            <w:r w:rsidR="006D0891" w:rsidRPr="00E80473">
              <w:rPr>
                <w:rFonts w:ascii="Calibri" w:hAnsi="Calibri" w:cs="Calibri"/>
                <w:sz w:val="18"/>
                <w:szCs w:val="18"/>
                <w:lang w:val="ro-RO"/>
              </w:rPr>
              <w:t xml:space="preserve"> </w:t>
            </w:r>
          </w:p>
          <w:p w14:paraId="7134D96A" w14:textId="7F2D4490" w:rsidR="006D0891" w:rsidRPr="00E80473"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 xml:space="preserve">Vizite la Pietele de Craciun: </w:t>
            </w:r>
            <w:r w:rsidR="00EF4E50" w:rsidRPr="00E80473">
              <w:rPr>
                <w:rFonts w:ascii="Calibri" w:hAnsi="Calibri" w:cs="Calibri"/>
                <w:sz w:val="18"/>
                <w:szCs w:val="18"/>
                <w:lang w:val="ro-RO"/>
              </w:rPr>
              <w:t>Munchen</w:t>
            </w:r>
            <w:r w:rsidRPr="00E80473">
              <w:rPr>
                <w:rFonts w:ascii="Calibri" w:hAnsi="Calibri" w:cs="Calibri"/>
                <w:sz w:val="18"/>
                <w:szCs w:val="18"/>
                <w:lang w:val="ro-RO"/>
              </w:rPr>
              <w:t xml:space="preserve">, </w:t>
            </w:r>
            <w:r w:rsidR="00EF4E50" w:rsidRPr="00E80473">
              <w:rPr>
                <w:rFonts w:ascii="Calibri" w:hAnsi="Calibri" w:cs="Calibri"/>
                <w:sz w:val="18"/>
                <w:szCs w:val="18"/>
                <w:lang w:val="ro-RO"/>
              </w:rPr>
              <w:t xml:space="preserve">Rothenburg ob der Tauber, Colmar </w:t>
            </w:r>
            <w:r w:rsidRPr="00E80473">
              <w:rPr>
                <w:rFonts w:ascii="Calibri" w:hAnsi="Calibri" w:cs="Calibri"/>
                <w:sz w:val="18"/>
                <w:szCs w:val="18"/>
                <w:lang w:val="ro-RO"/>
              </w:rPr>
              <w:t>si Basel</w:t>
            </w:r>
          </w:p>
          <w:p w14:paraId="08143ED7" w14:textId="77777777" w:rsidR="006D0891" w:rsidRPr="00AD260B" w:rsidRDefault="006D0891" w:rsidP="00E80473">
            <w:pPr>
              <w:pStyle w:val="ListParagraph"/>
              <w:numPr>
                <w:ilvl w:val="0"/>
                <w:numId w:val="29"/>
              </w:numPr>
              <w:spacing w:line="276" w:lineRule="auto"/>
              <w:ind w:left="76" w:right="-180" w:hanging="90"/>
              <w:jc w:val="both"/>
              <w:rPr>
                <w:rFonts w:ascii="Calibri" w:hAnsi="Calibri" w:cs="Calibri"/>
                <w:sz w:val="18"/>
                <w:szCs w:val="18"/>
                <w:lang w:val="ro-RO"/>
              </w:rPr>
            </w:pPr>
            <w:r w:rsidRPr="00E80473">
              <w:rPr>
                <w:rFonts w:ascii="Calibri" w:hAnsi="Calibri" w:cs="Calibri"/>
                <w:sz w:val="18"/>
                <w:szCs w:val="18"/>
                <w:lang w:val="ro-RO"/>
              </w:rPr>
              <w:t>Insotitor roman de grup</w:t>
            </w:r>
          </w:p>
        </w:tc>
        <w:tc>
          <w:tcPr>
            <w:tcW w:w="2241" w:type="pct"/>
            <w:tcBorders>
              <w:top w:val="single" w:sz="4" w:space="0" w:color="auto"/>
              <w:left w:val="single" w:sz="4" w:space="0" w:color="auto"/>
              <w:bottom w:val="single" w:sz="4" w:space="0" w:color="auto"/>
              <w:right w:val="single" w:sz="4" w:space="0" w:color="auto"/>
            </w:tcBorders>
            <w:vAlign w:val="center"/>
            <w:hideMark/>
          </w:tcPr>
          <w:p w14:paraId="0BBB65D2" w14:textId="1EF9C66C" w:rsidR="006D0891"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Asigurare medicala + storno</w:t>
            </w:r>
          </w:p>
          <w:p w14:paraId="6F3DEDEE" w14:textId="0EF13027" w:rsidR="00E80473" w:rsidRPr="00992302" w:rsidRDefault="00E80473" w:rsidP="00E80473">
            <w:pPr>
              <w:pStyle w:val="ListParagraph"/>
              <w:numPr>
                <w:ilvl w:val="0"/>
                <w:numId w:val="28"/>
              </w:numPr>
              <w:spacing w:line="276" w:lineRule="auto"/>
              <w:ind w:left="77" w:right="-180" w:hanging="70"/>
              <w:rPr>
                <w:rFonts w:ascii="Calibri" w:hAnsi="Calibri" w:cs="Calibri"/>
                <w:sz w:val="18"/>
                <w:szCs w:val="18"/>
                <w:lang w:val="ro-RO"/>
              </w:rPr>
            </w:pPr>
            <w:r>
              <w:rPr>
                <w:rFonts w:ascii="Calibri" w:hAnsi="Calibri" w:cs="Calibri"/>
                <w:sz w:val="18"/>
                <w:szCs w:val="18"/>
                <w:lang w:val="ro-RO"/>
              </w:rPr>
              <w:t>Hello Protect</w:t>
            </w:r>
            <w:r w:rsidR="00451EE9">
              <w:rPr>
                <w:rFonts w:ascii="Calibri" w:hAnsi="Calibri" w:cs="Calibri"/>
                <w:sz w:val="18"/>
                <w:szCs w:val="18"/>
                <w:lang w:val="ro-RO"/>
              </w:rPr>
              <w:t xml:space="preserve"> (recomandat)</w:t>
            </w:r>
          </w:p>
          <w:p w14:paraId="2F3DE71B" w14:textId="4324A3FC" w:rsidR="006D0891" w:rsidRPr="00992302"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Taxele de oras, se achita la receptia hotelulu</w:t>
            </w:r>
            <w:r w:rsidR="00451EE9">
              <w:rPr>
                <w:rFonts w:ascii="Calibri" w:hAnsi="Calibri" w:cs="Calibri"/>
                <w:sz w:val="18"/>
                <w:szCs w:val="18"/>
                <w:lang w:val="ro-RO"/>
              </w:rPr>
              <w:t>i/insotitorul de grup</w:t>
            </w:r>
            <w:r w:rsidRPr="00992302">
              <w:rPr>
                <w:rFonts w:ascii="Calibri" w:hAnsi="Calibri" w:cs="Calibri"/>
                <w:sz w:val="18"/>
                <w:szCs w:val="18"/>
                <w:lang w:val="ro-RO"/>
              </w:rPr>
              <w:t xml:space="preserve"> </w:t>
            </w:r>
          </w:p>
          <w:p w14:paraId="589DEF4D" w14:textId="77777777" w:rsidR="00451EE9"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 xml:space="preserve">Bilete de intrare la obiectivele turistice, </w:t>
            </w:r>
            <w:r>
              <w:rPr>
                <w:rFonts w:ascii="Calibri" w:hAnsi="Calibri" w:cs="Calibri"/>
                <w:sz w:val="18"/>
                <w:szCs w:val="18"/>
                <w:lang w:val="ro-RO"/>
              </w:rPr>
              <w:t xml:space="preserve">mese </w:t>
            </w:r>
          </w:p>
          <w:p w14:paraId="74D7CB06" w14:textId="49E7B1D4" w:rsidR="006D0891" w:rsidRPr="00451EE9" w:rsidRDefault="006D0891" w:rsidP="00451EE9">
            <w:pPr>
              <w:pStyle w:val="ListParagraph"/>
              <w:spacing w:line="276" w:lineRule="auto"/>
              <w:ind w:left="77" w:right="-180"/>
              <w:rPr>
                <w:rFonts w:ascii="Calibri" w:hAnsi="Calibri" w:cs="Calibri"/>
                <w:i/>
                <w:iCs/>
                <w:sz w:val="18"/>
                <w:szCs w:val="18"/>
                <w:lang w:val="ro-RO"/>
              </w:rPr>
            </w:pPr>
            <w:r w:rsidRPr="00451EE9">
              <w:rPr>
                <w:rFonts w:ascii="Calibri" w:hAnsi="Calibri" w:cs="Calibri"/>
                <w:i/>
                <w:iCs/>
                <w:sz w:val="18"/>
                <w:szCs w:val="18"/>
                <w:lang w:val="ro-RO"/>
              </w:rPr>
              <w:t>(altele decat cele mentionate la servicii incluse)</w:t>
            </w:r>
          </w:p>
          <w:p w14:paraId="038AE77D" w14:textId="77777777" w:rsidR="006D0891" w:rsidRPr="00992302"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Bauturile alcoolice sau racoritoare la mesele incluse in program</w:t>
            </w:r>
          </w:p>
          <w:p w14:paraId="02DF5F82" w14:textId="626E9A0C" w:rsidR="006D0891" w:rsidRPr="00992302" w:rsidRDefault="006D0891" w:rsidP="00E80473">
            <w:pPr>
              <w:pStyle w:val="ListParagraph"/>
              <w:numPr>
                <w:ilvl w:val="0"/>
                <w:numId w:val="28"/>
              </w:numPr>
              <w:spacing w:line="276" w:lineRule="auto"/>
              <w:ind w:left="77" w:right="-180" w:hanging="70"/>
              <w:rPr>
                <w:rFonts w:ascii="Calibri" w:hAnsi="Calibri" w:cs="Calibri"/>
                <w:sz w:val="18"/>
                <w:szCs w:val="18"/>
                <w:lang w:val="ro-RO"/>
              </w:rPr>
            </w:pPr>
            <w:r w:rsidRPr="00992302">
              <w:rPr>
                <w:rFonts w:ascii="Calibri" w:hAnsi="Calibri" w:cs="Calibri"/>
                <w:sz w:val="18"/>
                <w:szCs w:val="18"/>
                <w:lang w:val="ro-RO"/>
              </w:rPr>
              <w:t>Bacsis/tips echipaj (sofer+ghizi)</w:t>
            </w:r>
            <w:r>
              <w:rPr>
                <w:rFonts w:ascii="Calibri" w:hAnsi="Calibri" w:cs="Calibri"/>
                <w:sz w:val="18"/>
                <w:szCs w:val="18"/>
                <w:lang w:val="ro-RO"/>
              </w:rPr>
              <w:t>:</w:t>
            </w:r>
            <w:r w:rsidRPr="00992302">
              <w:rPr>
                <w:rFonts w:ascii="Calibri" w:hAnsi="Calibri" w:cs="Calibri"/>
                <w:sz w:val="18"/>
                <w:szCs w:val="18"/>
                <w:lang w:val="ro-RO"/>
              </w:rPr>
              <w:t xml:space="preserve"> </w:t>
            </w:r>
            <w:r>
              <w:rPr>
                <w:rFonts w:ascii="Calibri" w:hAnsi="Calibri" w:cs="Calibri"/>
                <w:sz w:val="18"/>
                <w:szCs w:val="18"/>
                <w:lang w:val="ro-RO"/>
              </w:rPr>
              <w:t>recomandat</w:t>
            </w:r>
            <w:r w:rsidRPr="00992302">
              <w:rPr>
                <w:rFonts w:ascii="Calibri" w:hAnsi="Calibri" w:cs="Calibri"/>
                <w:sz w:val="18"/>
                <w:szCs w:val="18"/>
                <w:lang w:val="ro-RO"/>
              </w:rPr>
              <w:t xml:space="preserve"> 3</w:t>
            </w:r>
            <w:r w:rsidR="00451EE9">
              <w:rPr>
                <w:rFonts w:ascii="Calibri" w:hAnsi="Calibri" w:cs="Calibri"/>
                <w:sz w:val="18"/>
                <w:szCs w:val="18"/>
                <w:lang w:val="ro-RO"/>
              </w:rPr>
              <w:t>5</w:t>
            </w:r>
            <w:r w:rsidRPr="00992302">
              <w:rPr>
                <w:rFonts w:ascii="Calibri" w:hAnsi="Calibri" w:cs="Calibri"/>
                <w:sz w:val="18"/>
                <w:szCs w:val="18"/>
                <w:lang w:val="ro-RO"/>
              </w:rPr>
              <w:t xml:space="preserve"> euro/pers</w:t>
            </w:r>
          </w:p>
          <w:p w14:paraId="4E5FC170" w14:textId="77777777" w:rsidR="006D0891" w:rsidRPr="00AD260B" w:rsidRDefault="006D0891" w:rsidP="00451EE9">
            <w:pPr>
              <w:pStyle w:val="ListParagraph"/>
              <w:spacing w:line="276" w:lineRule="auto"/>
              <w:ind w:left="32" w:right="-180"/>
              <w:rPr>
                <w:rFonts w:ascii="Calibri" w:hAnsi="Calibri" w:cs="Calibri"/>
                <w:i/>
                <w:sz w:val="18"/>
                <w:szCs w:val="18"/>
                <w:lang w:val="ro-RO"/>
              </w:rPr>
            </w:pPr>
            <w:r w:rsidRPr="00AD260B">
              <w:rPr>
                <w:rFonts w:ascii="Calibri" w:hAnsi="Calibri" w:cs="Calibri"/>
                <w:i/>
                <w:sz w:val="18"/>
                <w:szCs w:val="18"/>
                <w:lang w:val="ro-RO"/>
              </w:rPr>
              <w:t>Note: bacsisurile se achita numerar direct insotitorului de grup la sosire, bacsisurile nu se refera si la excursiile optionale</w:t>
            </w:r>
          </w:p>
          <w:p w14:paraId="4A8CBCE8" w14:textId="77777777" w:rsidR="006D0891" w:rsidRPr="00992302" w:rsidRDefault="006D0891" w:rsidP="00E80473">
            <w:pPr>
              <w:spacing w:line="276" w:lineRule="auto"/>
              <w:ind w:left="77" w:right="-180"/>
              <w:jc w:val="both"/>
              <w:rPr>
                <w:rFonts w:ascii="Calibri" w:hAnsi="Calibri" w:cs="Calibri"/>
                <w:sz w:val="18"/>
                <w:szCs w:val="18"/>
                <w:lang w:val="ro-RO"/>
              </w:rPr>
            </w:pPr>
          </w:p>
        </w:tc>
      </w:tr>
    </w:tbl>
    <w:bookmarkEnd w:id="3"/>
    <w:p w14:paraId="404896FE" w14:textId="761924B7" w:rsidR="006D0891" w:rsidRPr="00992302" w:rsidRDefault="006D0891" w:rsidP="006D0891">
      <w:pPr>
        <w:tabs>
          <w:tab w:val="left" w:pos="7290"/>
        </w:tabs>
        <w:ind w:left="-630" w:right="-180"/>
        <w:jc w:val="both"/>
        <w:rPr>
          <w:rFonts w:ascii="Calibri" w:hAnsi="Calibri" w:cs="Calibri"/>
          <w:i/>
          <w:sz w:val="18"/>
          <w:szCs w:val="18"/>
          <w:lang w:val="ro-RO"/>
        </w:rPr>
      </w:pPr>
      <w:r w:rsidRPr="00992302">
        <w:rPr>
          <w:rFonts w:ascii="Calibri" w:hAnsi="Calibri" w:cs="Calibri"/>
          <w:i/>
          <w:sz w:val="18"/>
          <w:szCs w:val="18"/>
          <w:lang w:val="ro-RO"/>
        </w:rPr>
        <w:t xml:space="preserve">Nota: Taxele de aeroport incluse in tarif sunt cele valabile la data lansarii programului, respectiv luna </w:t>
      </w:r>
      <w:r w:rsidR="00E80473">
        <w:rPr>
          <w:rFonts w:ascii="Calibri" w:hAnsi="Calibri" w:cs="Calibri"/>
          <w:i/>
          <w:sz w:val="18"/>
          <w:szCs w:val="18"/>
          <w:lang w:val="ro-RO"/>
        </w:rPr>
        <w:t>Aprilie</w:t>
      </w:r>
      <w:r>
        <w:rPr>
          <w:rFonts w:ascii="Calibri" w:hAnsi="Calibri" w:cs="Calibri"/>
          <w:i/>
          <w:sz w:val="18"/>
          <w:szCs w:val="18"/>
          <w:lang w:val="ro-RO"/>
        </w:rPr>
        <w:t xml:space="preserve"> 2026</w:t>
      </w:r>
      <w:r w:rsidRPr="00992302">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8CD58D" w14:textId="77777777" w:rsidR="00BB65E6" w:rsidRPr="00992302" w:rsidRDefault="00BB65E6" w:rsidP="00451EE9">
      <w:pPr>
        <w:tabs>
          <w:tab w:val="left" w:pos="7290"/>
        </w:tabs>
        <w:ind w:right="-180"/>
        <w:jc w:val="both"/>
        <w:rPr>
          <w:rFonts w:ascii="Calibri" w:hAnsi="Calibri" w:cs="Calibri"/>
          <w:i/>
          <w:sz w:val="18"/>
          <w:szCs w:val="18"/>
          <w:lang w:val="ro-RO"/>
        </w:rPr>
      </w:pPr>
    </w:p>
    <w:p w14:paraId="0DF00776" w14:textId="77777777" w:rsidR="00BB65E6" w:rsidRPr="00451EE9" w:rsidRDefault="00BB65E6" w:rsidP="00BB65E6">
      <w:pPr>
        <w:pStyle w:val="ListParagraph"/>
        <w:tabs>
          <w:tab w:val="left" w:pos="7290"/>
        </w:tabs>
        <w:ind w:left="-630" w:right="18"/>
        <w:jc w:val="both"/>
        <w:rPr>
          <w:rFonts w:ascii="Calibri" w:hAnsi="Calibri" w:cs="Calibri"/>
          <w:b/>
          <w:bCs/>
          <w:iCs/>
          <w:lang w:val="en-GB"/>
        </w:rPr>
      </w:pPr>
      <w:r w:rsidRPr="00451EE9">
        <w:rPr>
          <w:rFonts w:ascii="Calibri" w:hAnsi="Calibri" w:cs="Calibri"/>
          <w:b/>
          <w:bCs/>
          <w:iCs/>
          <w:lang w:val="en-GB"/>
        </w:rPr>
        <w:t xml:space="preserve">HELLO PROTECT: </w:t>
      </w:r>
    </w:p>
    <w:p w14:paraId="4C5AE40D" w14:textId="77777777" w:rsidR="00BB65E6" w:rsidRDefault="00BB65E6" w:rsidP="00BB65E6">
      <w:pPr>
        <w:pStyle w:val="ListParagraph"/>
        <w:tabs>
          <w:tab w:val="left" w:pos="7290"/>
        </w:tabs>
        <w:ind w:left="-630" w:right="18"/>
        <w:jc w:val="both"/>
        <w:rPr>
          <w:rFonts w:ascii="Calibri" w:hAnsi="Calibri" w:cs="Calibri"/>
          <w:b/>
          <w:bCs/>
          <w:iCs/>
          <w:sz w:val="18"/>
          <w:szCs w:val="18"/>
          <w:lang w:val="en-GB"/>
        </w:rPr>
      </w:pPr>
      <w:proofErr w:type="spellStart"/>
      <w:r>
        <w:rPr>
          <w:rFonts w:ascii="Calibri" w:hAnsi="Calibri" w:cs="Calibri"/>
          <w:bCs/>
          <w:iCs/>
          <w:sz w:val="18"/>
          <w:szCs w:val="18"/>
          <w:lang w:val="en-GB"/>
        </w:rPr>
        <w:t>Fara</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taxe</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suplimentare</w:t>
      </w:r>
      <w:proofErr w:type="spellEnd"/>
      <w:r>
        <w:rPr>
          <w:rFonts w:ascii="Calibri" w:hAnsi="Calibri" w:cs="Calibri"/>
          <w:bCs/>
          <w:iCs/>
          <w:sz w:val="18"/>
          <w:szCs w:val="18"/>
          <w:lang w:val="en-GB"/>
        </w:rPr>
        <w:t xml:space="preserve"> generate de </w:t>
      </w:r>
      <w:proofErr w:type="spellStart"/>
      <w:r>
        <w:rPr>
          <w:rFonts w:ascii="Calibri" w:hAnsi="Calibri" w:cs="Calibri"/>
          <w:bCs/>
          <w:iCs/>
          <w:sz w:val="18"/>
          <w:szCs w:val="18"/>
          <w:lang w:val="en-GB"/>
        </w:rPr>
        <w:t>majorarea</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costului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combustibilului</w:t>
      </w:r>
      <w:proofErr w:type="spellEnd"/>
      <w:r>
        <w:rPr>
          <w:rFonts w:ascii="Calibri" w:hAnsi="Calibri" w:cs="Calibri"/>
          <w:bCs/>
          <w:iCs/>
          <w:sz w:val="18"/>
          <w:szCs w:val="18"/>
          <w:lang w:val="en-GB"/>
        </w:rPr>
        <w:t>.</w:t>
      </w:r>
    </w:p>
    <w:p w14:paraId="1F5D5DAB" w14:textId="720EE089" w:rsidR="00E80473" w:rsidRPr="00FE594C" w:rsidRDefault="00BB65E6" w:rsidP="00FE594C">
      <w:pPr>
        <w:pStyle w:val="ListParagraph"/>
        <w:tabs>
          <w:tab w:val="left" w:pos="7290"/>
        </w:tabs>
        <w:ind w:left="-630" w:right="18"/>
        <w:jc w:val="both"/>
        <w:rPr>
          <w:rFonts w:ascii="Calibri" w:hAnsi="Calibri" w:cs="Calibri"/>
          <w:bCs/>
          <w:iCs/>
          <w:sz w:val="18"/>
          <w:szCs w:val="18"/>
          <w:lang w:val="en-GB"/>
        </w:rPr>
      </w:pPr>
      <w:r>
        <w:rPr>
          <w:rFonts w:ascii="Calibri" w:hAnsi="Calibri" w:cs="Calibri"/>
          <w:bCs/>
          <w:iCs/>
          <w:sz w:val="18"/>
          <w:szCs w:val="18"/>
          <w:lang w:val="en-GB"/>
        </w:rPr>
        <w:t xml:space="preserve">Un </w:t>
      </w:r>
      <w:proofErr w:type="spellStart"/>
      <w:r>
        <w:rPr>
          <w:rFonts w:ascii="Calibri" w:hAnsi="Calibri" w:cs="Calibri"/>
          <w:bCs/>
          <w:iCs/>
          <w:sz w:val="18"/>
          <w:szCs w:val="18"/>
          <w:lang w:val="en-GB"/>
        </w:rPr>
        <w:t>serviciu</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opțional</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recomandat</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dedicat</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protejarii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pretului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rezervarii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indiferent</w:t>
      </w:r>
      <w:proofErr w:type="spellEnd"/>
      <w:r>
        <w:rPr>
          <w:rFonts w:ascii="Calibri" w:hAnsi="Calibri" w:cs="Calibri"/>
          <w:bCs/>
          <w:iCs/>
          <w:sz w:val="18"/>
          <w:szCs w:val="18"/>
          <w:lang w:val="en-GB"/>
        </w:rPr>
        <w:t xml:space="preserve"> de </w:t>
      </w:r>
      <w:proofErr w:type="spellStart"/>
      <w:r>
        <w:rPr>
          <w:rFonts w:ascii="Calibri" w:hAnsi="Calibri" w:cs="Calibri"/>
          <w:bCs/>
          <w:iCs/>
          <w:sz w:val="18"/>
          <w:szCs w:val="18"/>
          <w:lang w:val="en-GB"/>
        </w:rPr>
        <w:t>evolutia</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costurilor</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combustibilului</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pana</w:t>
      </w:r>
      <w:proofErr w:type="spellEnd"/>
      <w:r>
        <w:rPr>
          <w:rFonts w:ascii="Calibri" w:hAnsi="Calibri" w:cs="Calibri"/>
          <w:bCs/>
          <w:iCs/>
          <w:sz w:val="18"/>
          <w:szCs w:val="18"/>
          <w:lang w:val="en-GB"/>
        </w:rPr>
        <w:t xml:space="preserve"> la </w:t>
      </w:r>
      <w:proofErr w:type="spellStart"/>
      <w:r>
        <w:rPr>
          <w:rFonts w:ascii="Calibri" w:hAnsi="Calibri" w:cs="Calibri"/>
          <w:bCs/>
          <w:iCs/>
          <w:sz w:val="18"/>
          <w:szCs w:val="18"/>
          <w:lang w:val="en-GB"/>
        </w:rPr>
        <w:t>momentul</w:t>
      </w:r>
      <w:proofErr w:type="spellEnd"/>
      <w:r>
        <w:rPr>
          <w:rFonts w:ascii="Calibri" w:hAnsi="Calibri" w:cs="Calibri"/>
          <w:bCs/>
          <w:iCs/>
          <w:sz w:val="18"/>
          <w:szCs w:val="18"/>
          <w:lang w:val="en-GB"/>
        </w:rPr>
        <w:t xml:space="preserve"> </w:t>
      </w:r>
      <w:proofErr w:type="spellStart"/>
      <w:r>
        <w:rPr>
          <w:rFonts w:ascii="Calibri" w:hAnsi="Calibri" w:cs="Calibri"/>
          <w:bCs/>
          <w:iCs/>
          <w:sz w:val="18"/>
          <w:szCs w:val="18"/>
          <w:lang w:val="en-GB"/>
        </w:rPr>
        <w:t>plecarii</w:t>
      </w:r>
      <w:proofErr w:type="spellEnd"/>
      <w:r>
        <w:rPr>
          <w:rFonts w:ascii="Calibri" w:hAnsi="Calibri" w:cs="Calibri"/>
          <w:bCs/>
          <w:iCs/>
          <w:sz w:val="18"/>
          <w:szCs w:val="18"/>
          <w:lang w:val="en-GB"/>
        </w:rPr>
        <w:t>.</w:t>
      </w:r>
    </w:p>
    <w:p w14:paraId="303114CC" w14:textId="77777777" w:rsidR="006D0891" w:rsidRPr="00992302" w:rsidRDefault="006D0891" w:rsidP="00451EE9">
      <w:pPr>
        <w:tabs>
          <w:tab w:val="left" w:pos="7290"/>
        </w:tabs>
        <w:ind w:right="-180"/>
        <w:jc w:val="both"/>
        <w:rPr>
          <w:rFonts w:ascii="Calibri" w:hAnsi="Calibri" w:cs="Calibri"/>
          <w:i/>
          <w:sz w:val="18"/>
          <w:szCs w:val="18"/>
          <w:lang w:val="ro-RO"/>
        </w:rPr>
      </w:pPr>
    </w:p>
    <w:p w14:paraId="65F7A0E3" w14:textId="77777777" w:rsidR="006D0891" w:rsidRPr="00992302" w:rsidRDefault="006D0891" w:rsidP="006D0891">
      <w:pPr>
        <w:tabs>
          <w:tab w:val="left" w:pos="7290"/>
        </w:tabs>
        <w:ind w:left="-630" w:right="-180"/>
        <w:jc w:val="both"/>
        <w:rPr>
          <w:rFonts w:ascii="Calibri" w:hAnsi="Calibri" w:cs="Calibri"/>
          <w:b/>
          <w:color w:val="000000" w:themeColor="text1"/>
          <w:sz w:val="18"/>
          <w:szCs w:val="18"/>
          <w:lang w:val="ro-RO"/>
        </w:rPr>
      </w:pPr>
      <w:r w:rsidRPr="00992302">
        <w:rPr>
          <w:rFonts w:ascii="Calibri" w:hAnsi="Calibri" w:cs="Calibri"/>
          <w:b/>
          <w:color w:val="000000" w:themeColor="text1"/>
          <w:lang w:val="ro-RO"/>
        </w:rPr>
        <w:t>GRUP MINIM:</w:t>
      </w:r>
    </w:p>
    <w:p w14:paraId="67E408F1" w14:textId="77777777" w:rsidR="006D0891" w:rsidRPr="00992302" w:rsidRDefault="006D0891" w:rsidP="006D0891">
      <w:pPr>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b/>
          <w:color w:val="000000" w:themeColor="text1"/>
          <w:sz w:val="18"/>
          <w:szCs w:val="18"/>
          <w:lang w:val="ro-RO"/>
        </w:rPr>
        <w:t xml:space="preserve">Tarifele au fost calculate pentru un grup minim de 25 platitori. </w:t>
      </w:r>
      <w:r w:rsidRPr="00992302">
        <w:rPr>
          <w:rFonts w:ascii="Calibri" w:hAnsi="Calibri" w:cs="Calibri"/>
          <w:color w:val="000000" w:themeColor="text1"/>
          <w:sz w:val="18"/>
          <w:szCs w:val="18"/>
          <w:lang w:val="ro-RO"/>
        </w:rPr>
        <w:t xml:space="preserve">Pentru un grup de 20-24 persoane, pretul se majoreaza cu </w:t>
      </w:r>
      <w:r>
        <w:rPr>
          <w:rFonts w:ascii="Calibri" w:hAnsi="Calibri" w:cs="Calibri"/>
          <w:color w:val="000000" w:themeColor="text1"/>
          <w:sz w:val="18"/>
          <w:szCs w:val="18"/>
          <w:lang w:val="ro-RO"/>
        </w:rPr>
        <w:t>30</w:t>
      </w:r>
      <w:r w:rsidRPr="00992302">
        <w:rPr>
          <w:rFonts w:ascii="Calibri" w:hAnsi="Calibri" w:cs="Calibri"/>
          <w:color w:val="000000" w:themeColor="text1"/>
          <w:sz w:val="18"/>
          <w:szCs w:val="18"/>
          <w:lang w:val="ro-RO"/>
        </w:rPr>
        <w:t xml:space="preserve"> EURO/persoana. Pentru un numar mai mic de 19 participanti, pretul se recalculeaza sau circuitul se anuleaza. De asemenea, in cazul unui grup mai mic, agentia isi rezerva dreptul de a schimba compania aeriana sau hotelurile, cu pastrarea standardelor si cu informarea prealabila a turistilor inscrisi.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3237F5A5" w14:textId="77777777" w:rsidR="006D0891" w:rsidRPr="00992302" w:rsidRDefault="006D0891" w:rsidP="006D0891">
      <w:pPr>
        <w:ind w:left="-630" w:right="-180"/>
        <w:jc w:val="both"/>
        <w:rPr>
          <w:rFonts w:ascii="Calibri" w:hAnsi="Calibri" w:cs="Calibri"/>
          <w:color w:val="000000" w:themeColor="text1"/>
          <w:sz w:val="18"/>
          <w:szCs w:val="18"/>
          <w:lang w:val="ro-RO"/>
        </w:rPr>
      </w:pPr>
    </w:p>
    <w:p w14:paraId="27D78A98" w14:textId="77777777" w:rsidR="006D0891" w:rsidRPr="00992302" w:rsidRDefault="006D0891" w:rsidP="006D0891">
      <w:pPr>
        <w:pStyle w:val="BodyText"/>
        <w:spacing w:after="0"/>
        <w:ind w:left="-630" w:right="-180"/>
        <w:jc w:val="both"/>
        <w:rPr>
          <w:rFonts w:ascii="Calibri" w:hAnsi="Calibri" w:cs="Calibri"/>
          <w:bCs/>
          <w:iCs/>
          <w:color w:val="000000" w:themeColor="text1"/>
          <w:sz w:val="18"/>
          <w:szCs w:val="18"/>
          <w:lang w:val="ro-RO"/>
        </w:rPr>
      </w:pPr>
      <w:r w:rsidRPr="00992302">
        <w:rPr>
          <w:rFonts w:ascii="Calibri" w:hAnsi="Calibri" w:cs="Calibri"/>
          <w:b/>
          <w:color w:val="000000" w:themeColor="text1"/>
          <w:lang w:val="ro-RO"/>
        </w:rPr>
        <w:t>CONDITII SPECIFICE - TRANSFERURI DE GRUP*</w:t>
      </w:r>
    </w:p>
    <w:p w14:paraId="12EC9FEB"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Transferul se poate efectua cu autoturism, microbuz, minibus, autocar sau prin operatori de linie;</w:t>
      </w:r>
    </w:p>
    <w:p w14:paraId="1ABFC4C7"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49ECC7EE"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1BBED3CC"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02D006E4"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01A4FAC6"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1353C46" w14:textId="77777777" w:rsidR="006D0891" w:rsidRPr="00992302" w:rsidRDefault="006D0891" w:rsidP="006D0891">
      <w:pPr>
        <w:pStyle w:val="BodyText"/>
        <w:spacing w:after="0"/>
        <w:ind w:left="-630" w:right="-180"/>
        <w:jc w:val="both"/>
        <w:rPr>
          <w:rFonts w:ascii="Calibri" w:hAnsi="Calibri" w:cs="Calibri"/>
          <w:b/>
          <w:color w:val="000000" w:themeColor="text1"/>
          <w:lang w:val="ro-RO"/>
        </w:rPr>
      </w:pPr>
    </w:p>
    <w:p w14:paraId="625618B2" w14:textId="77777777" w:rsidR="006D0891" w:rsidRPr="00992302" w:rsidRDefault="006D0891" w:rsidP="006D0891">
      <w:pPr>
        <w:pStyle w:val="BodyText"/>
        <w:spacing w:after="0"/>
        <w:ind w:left="-630" w:right="-180"/>
        <w:jc w:val="both"/>
        <w:rPr>
          <w:rFonts w:ascii="Calibri" w:hAnsi="Calibri" w:cs="Calibri"/>
          <w:b/>
          <w:iCs/>
          <w:color w:val="000000" w:themeColor="text1"/>
          <w:sz w:val="18"/>
          <w:szCs w:val="18"/>
          <w:lang w:val="ro-RO"/>
        </w:rPr>
      </w:pPr>
      <w:r w:rsidRPr="00992302">
        <w:rPr>
          <w:rFonts w:ascii="Calibri" w:hAnsi="Calibri" w:cs="Calibri"/>
          <w:b/>
          <w:color w:val="000000" w:themeColor="text1"/>
          <w:lang w:val="ro-RO"/>
        </w:rPr>
        <w:t>CONDITII SPECIFICE - TRANSFERURI PREMIUM**</w:t>
      </w:r>
    </w:p>
    <w:p w14:paraId="1BFE5878"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794AFB1"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6E24C056"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2F39570" w14:textId="77777777" w:rsidR="006D0891" w:rsidRPr="00992302" w:rsidRDefault="006D0891" w:rsidP="006D0891">
      <w:pPr>
        <w:pStyle w:val="BodyText"/>
        <w:numPr>
          <w:ilvl w:val="0"/>
          <w:numId w:val="21"/>
        </w:numPr>
        <w:spacing w:after="0"/>
        <w:ind w:left="-630" w:right="-180" w:hanging="90"/>
        <w:jc w:val="both"/>
        <w:rPr>
          <w:rFonts w:ascii="Calibri" w:hAnsi="Calibri" w:cs="Calibri"/>
          <w:b/>
          <w:iCs/>
          <w:color w:val="000000" w:themeColor="text1"/>
          <w:sz w:val="18"/>
          <w:szCs w:val="18"/>
          <w:lang w:val="ro-RO"/>
        </w:rPr>
      </w:pPr>
      <w:r w:rsidRPr="00992302">
        <w:rPr>
          <w:rFonts w:ascii="Calibri" w:hAnsi="Calibri" w:cs="Calibri"/>
          <w:bCs/>
          <w:iCs/>
          <w:color w:val="000000" w:themeColor="text1"/>
          <w:sz w:val="18"/>
          <w:szCs w:val="18"/>
          <w:lang w:val="ro-RO"/>
        </w:rPr>
        <w:t>La retur timpul de preluare din punctul de debarcare este de max. 30-45 minute.</w:t>
      </w:r>
    </w:p>
    <w:p w14:paraId="25B89646" w14:textId="77777777" w:rsidR="006D0891" w:rsidRPr="00992302" w:rsidRDefault="006D0891" w:rsidP="006D0891">
      <w:pPr>
        <w:ind w:left="-630" w:right="-180" w:hanging="90"/>
        <w:jc w:val="both"/>
        <w:rPr>
          <w:rFonts w:ascii="Calibri" w:hAnsi="Calibri" w:cs="Calibri"/>
          <w:b/>
          <w:color w:val="000000" w:themeColor="text1"/>
          <w:lang w:val="ro-RO"/>
        </w:rPr>
      </w:pPr>
    </w:p>
    <w:p w14:paraId="3569B1D4" w14:textId="77777777" w:rsidR="006D0891" w:rsidRPr="00992302" w:rsidRDefault="006D0891" w:rsidP="006D0891">
      <w:pPr>
        <w:ind w:left="-630" w:right="-180" w:hanging="90"/>
        <w:jc w:val="both"/>
        <w:rPr>
          <w:rFonts w:ascii="Calibri" w:hAnsi="Calibri" w:cs="Calibri"/>
          <w:b/>
          <w:color w:val="000000" w:themeColor="text1"/>
          <w:lang w:val="ro-RO"/>
        </w:rPr>
      </w:pPr>
      <w:r w:rsidRPr="00992302">
        <w:rPr>
          <w:rFonts w:ascii="Calibri" w:hAnsi="Calibri" w:cs="Calibri"/>
          <w:b/>
          <w:color w:val="000000" w:themeColor="text1"/>
          <w:lang w:val="ro-RO"/>
        </w:rPr>
        <w:t xml:space="preserve">    CONDITII GENERALE TRANSPORT RUTIER</w:t>
      </w:r>
    </w:p>
    <w:p w14:paraId="32D7E6E9"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1FC24AC5"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7BBB1E09"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Turistii se obliga sa achite catre societatea de transport contravaloarea oricaror distrugeri aduse mijloacelor de transport.</w:t>
      </w:r>
    </w:p>
    <w:p w14:paraId="547C417E"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Transportul animalelor se supune unui regim special. Turistii apartinatori au obligatia de a solicita aprobarea agentiei. </w:t>
      </w:r>
    </w:p>
    <w:p w14:paraId="3DE9734A"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992302">
        <w:rPr>
          <w:rFonts w:ascii="Calibri" w:hAnsi="Calibri" w:cs="Calibri"/>
          <w:color w:val="000000" w:themeColor="text1"/>
          <w:sz w:val="18"/>
          <w:szCs w:val="18"/>
          <w:lang w:val="ro-RO"/>
        </w:rPr>
        <w:t xml:space="preserve">€ per bagaj sau </w:t>
      </w:r>
      <w:r w:rsidRPr="00992302">
        <w:rPr>
          <w:rFonts w:ascii="Calibri" w:hAnsi="Calibri" w:cs="Calibri"/>
          <w:bCs/>
          <w:iCs/>
          <w:color w:val="000000" w:themeColor="text1"/>
          <w:sz w:val="18"/>
          <w:szCs w:val="18"/>
          <w:lang w:val="ro-RO"/>
        </w:rPr>
        <w:t>de a debarca pasagerii.</w:t>
      </w:r>
    </w:p>
    <w:p w14:paraId="3FF8A2AB" w14:textId="77777777" w:rsidR="006D0891" w:rsidRPr="00992302" w:rsidRDefault="006D0891" w:rsidP="006D0891">
      <w:pPr>
        <w:pStyle w:val="BodyText"/>
        <w:numPr>
          <w:ilvl w:val="0"/>
          <w:numId w:val="21"/>
        </w:numPr>
        <w:spacing w:after="0"/>
        <w:ind w:left="-630" w:right="-180" w:hanging="90"/>
        <w:jc w:val="both"/>
        <w:rPr>
          <w:rFonts w:ascii="Calibri" w:hAnsi="Calibri" w:cs="Calibri"/>
          <w:bCs/>
          <w:iCs/>
          <w:color w:val="000000" w:themeColor="text1"/>
          <w:sz w:val="18"/>
          <w:szCs w:val="18"/>
          <w:lang w:val="ro-RO"/>
        </w:rPr>
      </w:pPr>
      <w:r w:rsidRPr="00992302">
        <w:rPr>
          <w:rFonts w:ascii="Calibri" w:hAnsi="Calibri" w:cs="Calibri"/>
          <w:bCs/>
          <w:iCs/>
          <w:color w:val="000000" w:themeColor="text1"/>
          <w:sz w:val="18"/>
          <w:szCs w:val="18"/>
          <w:lang w:val="ro-RO"/>
        </w:rPr>
        <w:t>Cazul fortuit si forta majora exonereaza societatea de transport de orice raspundere</w:t>
      </w:r>
      <w:r w:rsidRPr="00992302">
        <w:rPr>
          <w:rFonts w:ascii="Calibri" w:hAnsi="Calibri" w:cs="Calibri"/>
          <w:bCs/>
          <w:i/>
          <w:color w:val="000000" w:themeColor="text1"/>
          <w:sz w:val="18"/>
          <w:szCs w:val="18"/>
          <w:lang w:val="ro-RO"/>
        </w:rPr>
        <w:t>.</w:t>
      </w:r>
    </w:p>
    <w:p w14:paraId="40854A38" w14:textId="77777777" w:rsidR="006D0891" w:rsidRDefault="006D0891" w:rsidP="006D0891">
      <w:pPr>
        <w:pStyle w:val="ListParagraph"/>
        <w:ind w:left="-630" w:right="-180"/>
        <w:jc w:val="center"/>
        <w:rPr>
          <w:rFonts w:ascii="Calibri" w:hAnsi="Calibri" w:cs="Calibri"/>
          <w:b/>
          <w:color w:val="000000" w:themeColor="text1"/>
          <w:sz w:val="18"/>
          <w:szCs w:val="18"/>
          <w:lang w:val="ro-RO"/>
        </w:rPr>
      </w:pPr>
    </w:p>
    <w:p w14:paraId="547D26DA" w14:textId="77777777" w:rsidR="006D0891" w:rsidRPr="00992302" w:rsidRDefault="006D0891" w:rsidP="006D0891">
      <w:pPr>
        <w:pStyle w:val="ListParagraph"/>
        <w:ind w:left="-630" w:right="-180"/>
        <w:jc w:val="center"/>
        <w:rPr>
          <w:rFonts w:ascii="Calibri" w:hAnsi="Calibri" w:cs="Calibri"/>
          <w:b/>
          <w:color w:val="000000" w:themeColor="text1"/>
          <w:sz w:val="18"/>
          <w:szCs w:val="18"/>
          <w:lang w:val="ro-RO"/>
        </w:rPr>
      </w:pPr>
      <w:r w:rsidRPr="00992302">
        <w:rPr>
          <w:rFonts w:ascii="Calibri" w:hAnsi="Calibri" w:cs="Calibri"/>
          <w:b/>
          <w:color w:val="000000" w:themeColor="text1"/>
          <w:sz w:val="18"/>
          <w:szCs w:val="18"/>
          <w:lang w:val="ro-RO"/>
        </w:rPr>
        <w:t>TRANSFERURI CONTRA COST DIN TARA</w:t>
      </w:r>
    </w:p>
    <w:tbl>
      <w:tblPr>
        <w:tblW w:w="5359"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531"/>
        <w:gridCol w:w="3532"/>
        <w:gridCol w:w="3826"/>
      </w:tblGrid>
      <w:tr w:rsidR="006D0891" w:rsidRPr="00992302" w14:paraId="45B95DE9" w14:textId="77777777" w:rsidTr="006D0891">
        <w:trPr>
          <w:trHeight w:val="343"/>
        </w:trPr>
        <w:tc>
          <w:tcPr>
            <w:tcW w:w="1621" w:type="pct"/>
            <w:shd w:val="clear" w:color="auto" w:fill="7030A0"/>
            <w:vAlign w:val="center"/>
            <w:hideMark/>
          </w:tcPr>
          <w:p w14:paraId="6048513C" w14:textId="77777777" w:rsidR="006D0891" w:rsidRPr="00992302" w:rsidRDefault="006D0891" w:rsidP="006D0891">
            <w:pPr>
              <w:ind w:left="-630" w:right="-180"/>
              <w:jc w:val="center"/>
              <w:rPr>
                <w:rFonts w:ascii="Calibri" w:hAnsi="Calibri" w:cs="Calibri"/>
                <w:b/>
                <w:color w:val="FFFFFF"/>
                <w:sz w:val="16"/>
                <w:szCs w:val="16"/>
                <w:lang w:val="ro-RO"/>
              </w:rPr>
            </w:pPr>
            <w:r w:rsidRPr="00992302">
              <w:rPr>
                <w:rFonts w:ascii="Calibri" w:eastAsia="Calibri" w:hAnsi="Calibri" w:cs="Calibri"/>
                <w:b/>
                <w:color w:val="FFFFFF"/>
                <w:sz w:val="16"/>
                <w:szCs w:val="16"/>
                <w:lang w:val="ro-RO"/>
              </w:rPr>
              <w:t>Orasul</w:t>
            </w:r>
          </w:p>
        </w:tc>
        <w:tc>
          <w:tcPr>
            <w:tcW w:w="1622" w:type="pct"/>
            <w:shd w:val="clear" w:color="auto" w:fill="7030A0"/>
            <w:vAlign w:val="center"/>
            <w:hideMark/>
          </w:tcPr>
          <w:p w14:paraId="5161550B" w14:textId="77777777" w:rsidR="006D0891" w:rsidRPr="00992302" w:rsidRDefault="006D0891" w:rsidP="006D0891">
            <w:pPr>
              <w:ind w:left="-630" w:right="-180"/>
              <w:jc w:val="center"/>
              <w:rPr>
                <w:rFonts w:ascii="Calibri" w:hAnsi="Calibri" w:cs="Calibri"/>
                <w:b/>
                <w:color w:val="FFFFFF"/>
                <w:sz w:val="16"/>
                <w:szCs w:val="16"/>
                <w:lang w:val="ro-RO"/>
              </w:rPr>
            </w:pPr>
            <w:r w:rsidRPr="00992302">
              <w:rPr>
                <w:rFonts w:ascii="Calibri" w:eastAsia="Calibri" w:hAnsi="Calibri" w:cs="Calibri"/>
                <w:b/>
                <w:color w:val="FFFFFF"/>
                <w:sz w:val="16"/>
                <w:szCs w:val="16"/>
                <w:lang w:val="ro-RO"/>
              </w:rPr>
              <w:t>Tarif dus - intors</w:t>
            </w:r>
          </w:p>
        </w:tc>
        <w:tc>
          <w:tcPr>
            <w:tcW w:w="1757" w:type="pct"/>
            <w:shd w:val="clear" w:color="auto" w:fill="7030A0"/>
            <w:vAlign w:val="center"/>
          </w:tcPr>
          <w:p w14:paraId="1E087691" w14:textId="77777777" w:rsidR="006D0891" w:rsidRPr="00992302" w:rsidRDefault="006D0891" w:rsidP="006D0891">
            <w:pPr>
              <w:ind w:left="-630" w:right="-180"/>
              <w:jc w:val="center"/>
              <w:rPr>
                <w:rFonts w:ascii="Calibri" w:hAnsi="Calibri" w:cs="Calibri"/>
                <w:b/>
                <w:color w:val="FFFFFF"/>
                <w:sz w:val="16"/>
                <w:szCs w:val="16"/>
                <w:lang w:val="ro-RO"/>
              </w:rPr>
            </w:pPr>
            <w:r w:rsidRPr="00992302">
              <w:rPr>
                <w:rFonts w:ascii="Calibri" w:eastAsia="Calibri" w:hAnsi="Calibri" w:cs="Calibri"/>
                <w:b/>
                <w:color w:val="FFFFFF"/>
                <w:sz w:val="16"/>
                <w:szCs w:val="16"/>
                <w:lang w:val="ro-RO"/>
              </w:rPr>
              <w:t>Tarif dus - intors Premium**</w:t>
            </w:r>
          </w:p>
        </w:tc>
      </w:tr>
      <w:tr w:rsidR="006D0891" w:rsidRPr="00992302" w14:paraId="7D8C4DBA" w14:textId="77777777" w:rsidTr="006D0891">
        <w:trPr>
          <w:trHeight w:val="307"/>
        </w:trPr>
        <w:tc>
          <w:tcPr>
            <w:tcW w:w="1621" w:type="pct"/>
            <w:vAlign w:val="center"/>
          </w:tcPr>
          <w:p w14:paraId="73548730"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GALATI</w:t>
            </w:r>
          </w:p>
        </w:tc>
        <w:tc>
          <w:tcPr>
            <w:tcW w:w="1622" w:type="pct"/>
            <w:vAlign w:val="center"/>
          </w:tcPr>
          <w:p w14:paraId="0CD32A96"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70 €</w:t>
            </w:r>
          </w:p>
        </w:tc>
        <w:tc>
          <w:tcPr>
            <w:tcW w:w="1757" w:type="pct"/>
            <w:vAlign w:val="center"/>
          </w:tcPr>
          <w:p w14:paraId="1C157092"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220 €</w:t>
            </w:r>
          </w:p>
        </w:tc>
      </w:tr>
      <w:tr w:rsidR="006D0891" w:rsidRPr="00992302" w14:paraId="5F773EBD" w14:textId="77777777" w:rsidTr="006D0891">
        <w:trPr>
          <w:trHeight w:val="307"/>
        </w:trPr>
        <w:tc>
          <w:tcPr>
            <w:tcW w:w="1621" w:type="pct"/>
            <w:vAlign w:val="center"/>
          </w:tcPr>
          <w:p w14:paraId="0A8EDDB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BRAILA</w:t>
            </w:r>
          </w:p>
        </w:tc>
        <w:tc>
          <w:tcPr>
            <w:tcW w:w="1622" w:type="pct"/>
            <w:vAlign w:val="center"/>
          </w:tcPr>
          <w:p w14:paraId="25DCAD25"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55 €</w:t>
            </w:r>
          </w:p>
        </w:tc>
        <w:tc>
          <w:tcPr>
            <w:tcW w:w="1757" w:type="pct"/>
            <w:vAlign w:val="center"/>
          </w:tcPr>
          <w:p w14:paraId="1DEB1AFE"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140 €</w:t>
            </w:r>
          </w:p>
        </w:tc>
      </w:tr>
      <w:tr w:rsidR="006D0891" w:rsidRPr="00992302" w14:paraId="3AAF4499" w14:textId="77777777" w:rsidTr="006D0891">
        <w:trPr>
          <w:trHeight w:val="307"/>
        </w:trPr>
        <w:tc>
          <w:tcPr>
            <w:tcW w:w="1621" w:type="pct"/>
            <w:vAlign w:val="center"/>
          </w:tcPr>
          <w:p w14:paraId="7CAEC8E6"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BUZAU</w:t>
            </w:r>
          </w:p>
        </w:tc>
        <w:tc>
          <w:tcPr>
            <w:tcW w:w="1622" w:type="pct"/>
            <w:vAlign w:val="center"/>
          </w:tcPr>
          <w:p w14:paraId="585E2381"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50 €</w:t>
            </w:r>
          </w:p>
        </w:tc>
        <w:tc>
          <w:tcPr>
            <w:tcW w:w="1757" w:type="pct"/>
            <w:vAlign w:val="center"/>
          </w:tcPr>
          <w:p w14:paraId="2E84E0C2"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80 €</w:t>
            </w:r>
          </w:p>
        </w:tc>
      </w:tr>
      <w:tr w:rsidR="006D0891" w:rsidRPr="00992302" w14:paraId="31154CA3" w14:textId="77777777" w:rsidTr="006D0891">
        <w:trPr>
          <w:trHeight w:val="307"/>
        </w:trPr>
        <w:tc>
          <w:tcPr>
            <w:tcW w:w="1621" w:type="pct"/>
            <w:vAlign w:val="center"/>
          </w:tcPr>
          <w:p w14:paraId="70E77E6A"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CRAIOVA</w:t>
            </w:r>
          </w:p>
        </w:tc>
        <w:tc>
          <w:tcPr>
            <w:tcW w:w="1622" w:type="pct"/>
            <w:vAlign w:val="center"/>
          </w:tcPr>
          <w:p w14:paraId="7BE9AABB"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65 €</w:t>
            </w:r>
          </w:p>
        </w:tc>
        <w:tc>
          <w:tcPr>
            <w:tcW w:w="1757" w:type="pct"/>
            <w:vAlign w:val="center"/>
          </w:tcPr>
          <w:p w14:paraId="4E47BC72"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150 €</w:t>
            </w:r>
          </w:p>
        </w:tc>
      </w:tr>
      <w:tr w:rsidR="006D0891" w:rsidRPr="00992302" w14:paraId="5FE4035F" w14:textId="77777777" w:rsidTr="006D0891">
        <w:trPr>
          <w:trHeight w:val="307"/>
        </w:trPr>
        <w:tc>
          <w:tcPr>
            <w:tcW w:w="1621" w:type="pct"/>
            <w:vAlign w:val="center"/>
          </w:tcPr>
          <w:p w14:paraId="1929E04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SLATINA</w:t>
            </w:r>
          </w:p>
        </w:tc>
        <w:tc>
          <w:tcPr>
            <w:tcW w:w="1622" w:type="pct"/>
            <w:vAlign w:val="center"/>
          </w:tcPr>
          <w:p w14:paraId="768E068A"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60 €</w:t>
            </w:r>
          </w:p>
        </w:tc>
        <w:tc>
          <w:tcPr>
            <w:tcW w:w="1757" w:type="pct"/>
            <w:vAlign w:val="center"/>
          </w:tcPr>
          <w:p w14:paraId="419DDAE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120 €</w:t>
            </w:r>
          </w:p>
        </w:tc>
      </w:tr>
      <w:tr w:rsidR="006D0891" w:rsidRPr="00992302" w14:paraId="432D2166" w14:textId="77777777" w:rsidTr="006D0891">
        <w:trPr>
          <w:trHeight w:val="307"/>
        </w:trPr>
        <w:tc>
          <w:tcPr>
            <w:tcW w:w="1621" w:type="pct"/>
            <w:vAlign w:val="center"/>
          </w:tcPr>
          <w:p w14:paraId="49622E79"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lastRenderedPageBreak/>
              <w:t>PITESTI</w:t>
            </w:r>
          </w:p>
        </w:tc>
        <w:tc>
          <w:tcPr>
            <w:tcW w:w="1622" w:type="pct"/>
            <w:vAlign w:val="center"/>
          </w:tcPr>
          <w:p w14:paraId="569DC56D"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50 €</w:t>
            </w:r>
          </w:p>
        </w:tc>
        <w:tc>
          <w:tcPr>
            <w:tcW w:w="1757" w:type="pct"/>
            <w:vAlign w:val="center"/>
          </w:tcPr>
          <w:p w14:paraId="7DABCEE5" w14:textId="77777777" w:rsidR="006D0891" w:rsidRPr="00992302" w:rsidRDefault="006D0891" w:rsidP="006D0891">
            <w:pPr>
              <w:ind w:left="-630" w:right="-180"/>
              <w:jc w:val="center"/>
              <w:rPr>
                <w:rFonts w:ascii="Calibri" w:hAnsi="Calibri" w:cs="Calibri"/>
                <w:b/>
                <w:color w:val="444444"/>
                <w:sz w:val="16"/>
                <w:szCs w:val="16"/>
                <w:lang w:val="ro-RO"/>
              </w:rPr>
            </w:pPr>
            <w:r w:rsidRPr="00992302">
              <w:rPr>
                <w:rFonts w:ascii="Calibri" w:eastAsia="Calibri" w:hAnsi="Calibri" w:cs="Calibri"/>
                <w:b/>
                <w:bCs/>
                <w:color w:val="444444"/>
                <w:sz w:val="16"/>
                <w:szCs w:val="16"/>
                <w:lang w:val="ro-RO"/>
              </w:rPr>
              <w:t>90 €</w:t>
            </w:r>
          </w:p>
        </w:tc>
      </w:tr>
      <w:tr w:rsidR="006D0891" w:rsidRPr="00992302" w14:paraId="2B341DD7" w14:textId="77777777" w:rsidTr="006D0891">
        <w:trPr>
          <w:trHeight w:val="307"/>
        </w:trPr>
        <w:tc>
          <w:tcPr>
            <w:tcW w:w="1621" w:type="pct"/>
            <w:vAlign w:val="center"/>
          </w:tcPr>
          <w:p w14:paraId="356729C9"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BRASOV</w:t>
            </w:r>
          </w:p>
        </w:tc>
        <w:tc>
          <w:tcPr>
            <w:tcW w:w="1622" w:type="pct"/>
            <w:vAlign w:val="center"/>
          </w:tcPr>
          <w:p w14:paraId="51BAD4CB"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60 €</w:t>
            </w:r>
          </w:p>
        </w:tc>
        <w:tc>
          <w:tcPr>
            <w:tcW w:w="1757" w:type="pct"/>
            <w:vAlign w:val="center"/>
          </w:tcPr>
          <w:p w14:paraId="0782423F"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120 €</w:t>
            </w:r>
          </w:p>
        </w:tc>
      </w:tr>
      <w:tr w:rsidR="006D0891" w:rsidRPr="00992302" w14:paraId="61D2A00A" w14:textId="77777777" w:rsidTr="006D0891">
        <w:trPr>
          <w:trHeight w:val="307"/>
        </w:trPr>
        <w:tc>
          <w:tcPr>
            <w:tcW w:w="1621" w:type="pct"/>
            <w:vAlign w:val="center"/>
          </w:tcPr>
          <w:p w14:paraId="0969885E"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SINAIA</w:t>
            </w:r>
          </w:p>
        </w:tc>
        <w:tc>
          <w:tcPr>
            <w:tcW w:w="1622" w:type="pct"/>
            <w:vAlign w:val="center"/>
          </w:tcPr>
          <w:p w14:paraId="30A127A9"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55 €</w:t>
            </w:r>
          </w:p>
        </w:tc>
        <w:tc>
          <w:tcPr>
            <w:tcW w:w="1757" w:type="pct"/>
            <w:vAlign w:val="center"/>
          </w:tcPr>
          <w:p w14:paraId="317B4A00"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100 €</w:t>
            </w:r>
          </w:p>
        </w:tc>
      </w:tr>
      <w:tr w:rsidR="006D0891" w:rsidRPr="00992302" w14:paraId="3A3B0C54" w14:textId="77777777" w:rsidTr="006D0891">
        <w:trPr>
          <w:trHeight w:val="307"/>
        </w:trPr>
        <w:tc>
          <w:tcPr>
            <w:tcW w:w="1621" w:type="pct"/>
            <w:vAlign w:val="center"/>
          </w:tcPr>
          <w:p w14:paraId="685288C1"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CAMPINA</w:t>
            </w:r>
          </w:p>
        </w:tc>
        <w:tc>
          <w:tcPr>
            <w:tcW w:w="1622" w:type="pct"/>
            <w:vAlign w:val="center"/>
          </w:tcPr>
          <w:p w14:paraId="41554E3F"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45 €</w:t>
            </w:r>
          </w:p>
        </w:tc>
        <w:tc>
          <w:tcPr>
            <w:tcW w:w="1757" w:type="pct"/>
            <w:vAlign w:val="center"/>
          </w:tcPr>
          <w:p w14:paraId="00A7A394"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80 €</w:t>
            </w:r>
          </w:p>
        </w:tc>
      </w:tr>
      <w:tr w:rsidR="006D0891" w:rsidRPr="00992302" w14:paraId="32439111" w14:textId="77777777" w:rsidTr="006D0891">
        <w:trPr>
          <w:trHeight w:val="307"/>
        </w:trPr>
        <w:tc>
          <w:tcPr>
            <w:tcW w:w="1621" w:type="pct"/>
            <w:vAlign w:val="center"/>
          </w:tcPr>
          <w:p w14:paraId="0654C8C3"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PLOIESTI</w:t>
            </w:r>
          </w:p>
        </w:tc>
        <w:tc>
          <w:tcPr>
            <w:tcW w:w="1622" w:type="pct"/>
            <w:vAlign w:val="center"/>
          </w:tcPr>
          <w:p w14:paraId="7DA6A266"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40 €</w:t>
            </w:r>
          </w:p>
        </w:tc>
        <w:tc>
          <w:tcPr>
            <w:tcW w:w="1757" w:type="pct"/>
            <w:vAlign w:val="center"/>
          </w:tcPr>
          <w:p w14:paraId="7CB120C8"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70 €</w:t>
            </w:r>
          </w:p>
        </w:tc>
      </w:tr>
      <w:tr w:rsidR="006D0891" w:rsidRPr="00992302" w14:paraId="57797022" w14:textId="77777777" w:rsidTr="006D0891">
        <w:trPr>
          <w:trHeight w:val="307"/>
        </w:trPr>
        <w:tc>
          <w:tcPr>
            <w:tcW w:w="1621" w:type="pct"/>
            <w:vAlign w:val="center"/>
          </w:tcPr>
          <w:p w14:paraId="65210F1E"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CONSTANTA</w:t>
            </w:r>
          </w:p>
        </w:tc>
        <w:tc>
          <w:tcPr>
            <w:tcW w:w="1622" w:type="pct"/>
            <w:vAlign w:val="center"/>
          </w:tcPr>
          <w:p w14:paraId="404DD8DA"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75 €</w:t>
            </w:r>
          </w:p>
        </w:tc>
        <w:tc>
          <w:tcPr>
            <w:tcW w:w="1757" w:type="pct"/>
            <w:vAlign w:val="center"/>
          </w:tcPr>
          <w:p w14:paraId="0584ECB4"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140 €</w:t>
            </w:r>
          </w:p>
        </w:tc>
      </w:tr>
      <w:tr w:rsidR="006D0891" w:rsidRPr="00992302" w14:paraId="4155D8BC" w14:textId="77777777" w:rsidTr="006D0891">
        <w:trPr>
          <w:trHeight w:val="307"/>
        </w:trPr>
        <w:tc>
          <w:tcPr>
            <w:tcW w:w="1621" w:type="pct"/>
            <w:vAlign w:val="center"/>
          </w:tcPr>
          <w:p w14:paraId="68CFB1C6"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MEDGIDIA</w:t>
            </w:r>
          </w:p>
        </w:tc>
        <w:tc>
          <w:tcPr>
            <w:tcW w:w="1622" w:type="pct"/>
            <w:vAlign w:val="center"/>
          </w:tcPr>
          <w:p w14:paraId="02E3E894"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75 €</w:t>
            </w:r>
          </w:p>
        </w:tc>
        <w:tc>
          <w:tcPr>
            <w:tcW w:w="1757" w:type="pct"/>
            <w:vAlign w:val="center"/>
          </w:tcPr>
          <w:p w14:paraId="7C5E1B9A" w14:textId="77777777" w:rsidR="006D0891" w:rsidRPr="00992302" w:rsidRDefault="006D0891" w:rsidP="006D0891">
            <w:pPr>
              <w:ind w:left="-630" w:right="-180"/>
              <w:jc w:val="center"/>
              <w:rPr>
                <w:rFonts w:ascii="Calibri" w:eastAsia="Calibri" w:hAnsi="Calibri" w:cs="Calibri"/>
                <w:b/>
                <w:bCs/>
                <w:color w:val="444444"/>
                <w:sz w:val="16"/>
                <w:szCs w:val="16"/>
                <w:lang w:val="ro-RO"/>
              </w:rPr>
            </w:pPr>
            <w:r w:rsidRPr="00992302">
              <w:rPr>
                <w:rFonts w:ascii="Calibri" w:eastAsia="Calibri" w:hAnsi="Calibri" w:cs="Calibri"/>
                <w:b/>
                <w:bCs/>
                <w:color w:val="444444"/>
                <w:sz w:val="16"/>
                <w:szCs w:val="16"/>
                <w:lang w:val="ro-RO"/>
              </w:rPr>
              <w:t>130 €</w:t>
            </w:r>
          </w:p>
        </w:tc>
      </w:tr>
    </w:tbl>
    <w:p w14:paraId="15688389" w14:textId="77777777" w:rsidR="006D0891" w:rsidRPr="00992302" w:rsidRDefault="006D0891" w:rsidP="006D0891">
      <w:pPr>
        <w:ind w:left="-630" w:right="-180"/>
        <w:jc w:val="both"/>
        <w:rPr>
          <w:rFonts w:ascii="Calibri" w:hAnsi="Calibri" w:cs="Calibri"/>
          <w:b/>
          <w:color w:val="000000" w:themeColor="text1"/>
          <w:lang w:val="ro-RO"/>
        </w:rPr>
      </w:pPr>
    </w:p>
    <w:p w14:paraId="658ACD13" w14:textId="77777777" w:rsidR="006D0891" w:rsidRPr="00992302" w:rsidRDefault="006D0891" w:rsidP="006D0891">
      <w:pPr>
        <w:pStyle w:val="ListParagraph"/>
        <w:ind w:left="-630" w:right="-180"/>
        <w:jc w:val="both"/>
        <w:rPr>
          <w:rFonts w:ascii="Calibri" w:hAnsi="Calibri" w:cs="Calibri"/>
          <w:b/>
          <w:color w:val="000000" w:themeColor="text1"/>
          <w:sz w:val="18"/>
          <w:szCs w:val="18"/>
          <w:lang w:val="ro-RO"/>
        </w:rPr>
      </w:pPr>
      <w:r w:rsidRPr="00992302">
        <w:rPr>
          <w:rFonts w:ascii="Calibri" w:hAnsi="Calibri" w:cs="Calibri"/>
          <w:b/>
          <w:color w:val="000000" w:themeColor="text1"/>
          <w:lang w:val="ro-RO"/>
        </w:rPr>
        <w:t>CONDITII GENERALE de CALATORIE</w:t>
      </w:r>
    </w:p>
    <w:p w14:paraId="18EA357C" w14:textId="77777777" w:rsidR="006D0891" w:rsidRPr="00992302" w:rsidRDefault="006D0891" w:rsidP="006D0891">
      <w:pPr>
        <w:pStyle w:val="ListParagraph"/>
        <w:ind w:left="-630" w:right="-180"/>
        <w:jc w:val="both"/>
        <w:rPr>
          <w:rFonts w:ascii="Calibri" w:hAnsi="Calibri" w:cs="Calibri"/>
          <w:color w:val="000000" w:themeColor="text1"/>
          <w:sz w:val="18"/>
          <w:szCs w:val="18"/>
          <w:lang w:val="ro-RO"/>
        </w:rPr>
      </w:pPr>
      <w:r w:rsidRPr="00992302">
        <w:rPr>
          <w:rFonts w:ascii="Calibri" w:hAnsi="Calibri" w:cs="Calibri"/>
          <w:b/>
          <w:color w:val="000000" w:themeColor="text1"/>
          <w:sz w:val="18"/>
          <w:szCs w:val="18"/>
          <w:lang w:val="ro-RO"/>
        </w:rPr>
        <w:t>DOCUMENTE DE CALATORIE: (in functie de programul ales)</w:t>
      </w:r>
      <w:r w:rsidRPr="00992302">
        <w:rPr>
          <w:rFonts w:ascii="Calibri" w:hAnsi="Calibri" w:cs="Calibri"/>
          <w:b/>
          <w:color w:val="000000" w:themeColor="text1"/>
          <w:lang w:val="ro-RO"/>
        </w:rPr>
        <w:t xml:space="preserve"> </w:t>
      </w:r>
      <w:r w:rsidRPr="00992302">
        <w:rPr>
          <w:rFonts w:ascii="Calibri" w:hAnsi="Calibri" w:cs="Calibri"/>
          <w:color w:val="000000" w:themeColor="text1"/>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992302">
          <w:rPr>
            <w:rStyle w:val="Hyperlink"/>
            <w:rFonts w:ascii="Calibri" w:hAnsi="Calibri" w:cs="Calibri"/>
            <w:color w:val="000000" w:themeColor="text1"/>
            <w:sz w:val="18"/>
            <w:szCs w:val="18"/>
            <w:lang w:val="ro-RO"/>
          </w:rPr>
          <w:t>www.politiadefrontiera.ro</w:t>
        </w:r>
      </w:hyperlink>
      <w:r w:rsidRPr="00992302">
        <w:rPr>
          <w:rFonts w:ascii="Calibri" w:hAnsi="Calibri" w:cs="Calibri"/>
          <w:color w:val="000000" w:themeColor="text1"/>
          <w:sz w:val="18"/>
          <w:szCs w:val="18"/>
          <w:lang w:val="ro-RO"/>
        </w:rPr>
        <w:t xml:space="preserve">  sau al Ministerului de Externe </w:t>
      </w:r>
      <w:hyperlink r:id="rId12" w:history="1">
        <w:r w:rsidRPr="00992302">
          <w:rPr>
            <w:rStyle w:val="Hyperlink"/>
            <w:rFonts w:ascii="Calibri" w:hAnsi="Calibri" w:cs="Calibri"/>
            <w:color w:val="000000" w:themeColor="text1"/>
            <w:sz w:val="18"/>
            <w:szCs w:val="18"/>
            <w:lang w:val="ro-RO"/>
          </w:rPr>
          <w:t>www.mae.ro/travel-conditions</w:t>
        </w:r>
      </w:hyperlink>
      <w:r w:rsidRPr="00992302">
        <w:rPr>
          <w:rFonts w:ascii="Calibri" w:hAnsi="Calibri" w:cs="Calibri"/>
          <w:color w:val="000000" w:themeColor="text1"/>
          <w:sz w:val="18"/>
          <w:szCs w:val="18"/>
          <w:lang w:val="ro-RO"/>
        </w:rPr>
        <w:t xml:space="preserve">  </w:t>
      </w:r>
    </w:p>
    <w:p w14:paraId="6C1298E1" w14:textId="77777777" w:rsidR="006D0891" w:rsidRPr="00992302" w:rsidRDefault="006D0891" w:rsidP="006D0891">
      <w:pPr>
        <w:pStyle w:val="ListParagraph"/>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992302">
          <w:rPr>
            <w:rStyle w:val="Hyperlink"/>
            <w:rFonts w:ascii="Calibri" w:hAnsi="Calibri" w:cs="Calibri"/>
            <w:color w:val="000000" w:themeColor="text1"/>
            <w:sz w:val="18"/>
            <w:szCs w:val="18"/>
            <w:lang w:val="ro-RO"/>
          </w:rPr>
          <w:t>www.politiadefrontiera.ro</w:t>
        </w:r>
      </w:hyperlink>
      <w:r w:rsidRPr="00992302">
        <w:rPr>
          <w:rFonts w:ascii="Calibri" w:hAnsi="Calibri" w:cs="Calibri"/>
          <w:color w:val="000000" w:themeColor="text1"/>
          <w:sz w:val="18"/>
          <w:szCs w:val="18"/>
          <w:lang w:val="ro-RO"/>
        </w:rPr>
        <w:t xml:space="preserve"> </w:t>
      </w:r>
    </w:p>
    <w:p w14:paraId="207FF0D8" w14:textId="77777777" w:rsidR="006D0891" w:rsidRPr="00992302" w:rsidRDefault="006D0891" w:rsidP="006D0891">
      <w:pPr>
        <w:pStyle w:val="ListParagraph"/>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674740BE"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38BB4A8"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CONDITII DE INSCRIERE:</w:t>
      </w:r>
    </w:p>
    <w:p w14:paraId="119E5FA2"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xml:space="preserve"> Inscrierile incep din momentul lansarii programului, cu plata unui avans min. de 30% din tarif si se incheie la epuizarea locurilor </w:t>
      </w:r>
    </w:p>
    <w:p w14:paraId="03C79216"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diferenta de pana la 50% din valoarea totala a pachetului de servicii se achita cu 60 de zile inainte de data plecarii</w:t>
      </w:r>
    </w:p>
    <w:p w14:paraId="1A3C0D5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diferenta de pana la 100% din valoarea totala a pachetului de servicii se achita cu 30 de zile inainte de data plecarii</w:t>
      </w:r>
    </w:p>
    <w:p w14:paraId="0CD98B8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turistul va incheia cu agentia « Contractul de prestari servicii turistice », la care prezentul program este parte</w:t>
      </w:r>
    </w:p>
    <w:p w14:paraId="10CB1669"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momentul semnarii « Contractului de prestari servicii turistice », turistul isi asuma plata diferentei stipulata in program in cazul neintrunirii grupului minim de turisti</w:t>
      </w:r>
    </w:p>
    <w:p w14:paraId="5A27757D"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6D310DB"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OBSERVATII pentru MIJLOACE DE TRANSPORT:</w:t>
      </w:r>
    </w:p>
    <w:p w14:paraId="5A3A703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Corectitudinea numelor si a datelor personale ale calatorilor, intra in responsabilitatea agentiei intermediare/ a agentului care a efectuat inscrierea</w:t>
      </w:r>
    </w:p>
    <w:p w14:paraId="0EF07D0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functie de modificarile impuse de compania aeriana, agentia poate percepe un supliment pentru biletul de avion (se confirma in momentul emiterii biletului).</w:t>
      </w:r>
    </w:p>
    <w:p w14:paraId="3AF81C4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Biletele de avion sunt nerambursabile si nu permit modificari dupa emiterea lor.</w:t>
      </w:r>
    </w:p>
    <w:p w14:paraId="5B60A66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25DBBCF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9EE295F"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Prezentarea la aeroport se va face cu doua ore inaintea zborului; agentia nu raspunde in cazul refuzului imbarcarii turistilor ca urmare a intarzierii acestora</w:t>
      </w:r>
    </w:p>
    <w:p w14:paraId="40B61E3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25B1213C"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1754AFB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6E522A5"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F6EEBC2"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OBSERVATII pentru CAZARE &amp; PROGRAMUL EXCURSIEI</w:t>
      </w:r>
    </w:p>
    <w:p w14:paraId="1D5746D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Clasificarea pe stele a unitatilor de cazare este cea atribuita de oficialitatile din tarile vizitate, ca atare facilitatile camerelor sunt conforme cu standardele locale;</w:t>
      </w:r>
    </w:p>
    <w:p w14:paraId="3844BBDC"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3FE7AB08"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Majoritatea hotelurilor nu detin camere triple. In unele hoteluri se pot confirma la cerere camere duble cu pat suplimentar, in functie de disponibilitate. Patul suplimentar poate fi un pat pliant, un fotoliu pat, o canapea extensibila, etc.</w:t>
      </w:r>
    </w:p>
    <w:p w14:paraId="35993004"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D3E8B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lastRenderedPageBreak/>
        <w:t>- Tinuta decenta este obligatorie pentru orice cina servita la unul din restaurantele hotelului. Domnii au acces cu pantalon lung si incaltaminte inchisa (nu in pantalon scurt si papuci sau sandale), iar doamnele in tinuta decenta.</w:t>
      </w:r>
    </w:p>
    <w:p w14:paraId="6C927C9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4AC329E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C2AD2BD"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w:t>
      </w:r>
      <w:r w:rsidRPr="00992302">
        <w:rPr>
          <w:color w:val="000000" w:themeColor="text1"/>
          <w:lang w:val="ro-RO"/>
        </w:rPr>
        <w:t xml:space="preserve"> </w:t>
      </w:r>
      <w:r w:rsidRPr="00992302">
        <w:rPr>
          <w:rFonts w:ascii="Calibri" w:hAnsi="Calibri" w:cs="Calibri"/>
          <w:color w:val="000000" w:themeColor="text1"/>
          <w:sz w:val="18"/>
          <w:szCs w:val="18"/>
          <w:lang w:val="ro-RO"/>
        </w:rPr>
        <w:t>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51E37E5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1F73B098" w14:textId="77777777" w:rsidR="006D0891" w:rsidRPr="00992302" w:rsidRDefault="006D0891" w:rsidP="006D0891">
      <w:pPr>
        <w:tabs>
          <w:tab w:val="left" w:pos="3540"/>
          <w:tab w:val="center" w:pos="4637"/>
        </w:tabs>
        <w:ind w:left="-630" w:right="-180"/>
        <w:jc w:val="both"/>
        <w:rPr>
          <w:rFonts w:ascii="Calibri" w:hAnsi="Calibri" w:cs="Calibri"/>
          <w:b/>
          <w:color w:val="000000" w:themeColor="text1"/>
          <w:sz w:val="10"/>
          <w:szCs w:val="10"/>
          <w:lang w:val="ro-RO"/>
        </w:rPr>
      </w:pPr>
    </w:p>
    <w:p w14:paraId="344A85E5" w14:textId="77777777" w:rsidR="006D0891" w:rsidRPr="00992302" w:rsidRDefault="006D0891" w:rsidP="006D0891">
      <w:pPr>
        <w:pStyle w:val="ListParagraph"/>
        <w:tabs>
          <w:tab w:val="left" w:pos="7290"/>
        </w:tabs>
        <w:ind w:left="-630" w:right="-180"/>
        <w:jc w:val="both"/>
        <w:rPr>
          <w:rFonts w:ascii="Calibri" w:hAnsi="Calibri" w:cs="Calibri"/>
          <w:b/>
          <w:color w:val="000000" w:themeColor="text1"/>
          <w:lang w:val="ro-RO"/>
        </w:rPr>
      </w:pPr>
      <w:r w:rsidRPr="00992302">
        <w:rPr>
          <w:rFonts w:ascii="Calibri" w:hAnsi="Calibri" w:cs="Calibri"/>
          <w:b/>
          <w:color w:val="000000" w:themeColor="text1"/>
          <w:sz w:val="18"/>
          <w:szCs w:val="18"/>
          <w:lang w:val="ro-RO"/>
        </w:rPr>
        <w:t xml:space="preserve">           IMPORTANT</w:t>
      </w:r>
    </w:p>
    <w:p w14:paraId="29FF7164"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7ADE2F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74E81AAE"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07546AF8"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4C9852FB"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Bacsisurile pentru prestatorii locali (tips) reprezinta o practica internationala.</w:t>
      </w:r>
    </w:p>
    <w:p w14:paraId="0AB44B71"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41BEE2E0"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128763" w14:textId="77777777" w:rsidR="006D0891" w:rsidRPr="00992302" w:rsidRDefault="006D0891" w:rsidP="006D0891">
      <w:pPr>
        <w:pStyle w:val="ListParagraph"/>
        <w:tabs>
          <w:tab w:val="left" w:pos="7290"/>
        </w:tabs>
        <w:ind w:left="-630" w:right="-180"/>
        <w:jc w:val="both"/>
        <w:rPr>
          <w:rFonts w:ascii="Calibri" w:hAnsi="Calibri" w:cs="Calibri"/>
          <w:color w:val="000000" w:themeColor="text1"/>
          <w:sz w:val="18"/>
          <w:szCs w:val="18"/>
          <w:lang w:val="ro-RO"/>
        </w:rPr>
      </w:pPr>
      <w:r w:rsidRPr="00992302">
        <w:rPr>
          <w:rFonts w:ascii="Calibri" w:hAnsi="Calibri" w:cs="Calibr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FDA6373" w14:textId="77777777" w:rsidR="00967DDA" w:rsidRPr="006D0891" w:rsidRDefault="00967DDA" w:rsidP="006D0891">
      <w:pPr>
        <w:ind w:left="-630" w:right="-180"/>
      </w:pPr>
    </w:p>
    <w:sectPr w:rsidR="00967DDA" w:rsidRPr="006D0891" w:rsidSect="006D0891">
      <w:headerReference w:type="even" r:id="rId14"/>
      <w:headerReference w:type="default" r:id="rId15"/>
      <w:footerReference w:type="default" r:id="rId16"/>
      <w:headerReference w:type="first" r:id="rId17"/>
      <w:pgSz w:w="11909" w:h="16834" w:code="9"/>
      <w:pgMar w:top="990" w:right="659" w:bottom="1530" w:left="1080" w:header="0" w:footer="1016"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2B195" w14:textId="77777777" w:rsidR="00AC1195" w:rsidRDefault="00AC1195" w:rsidP="00F32BE7">
      <w:r>
        <w:separator/>
      </w:r>
    </w:p>
  </w:endnote>
  <w:endnote w:type="continuationSeparator" w:id="0">
    <w:p w14:paraId="79768092" w14:textId="77777777" w:rsidR="00AC1195" w:rsidRDefault="00AC1195"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732566" w:rsidRDefault="007325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732566" w:rsidRPr="000E7600" w:rsidRDefault="00732566"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EE20F" w14:textId="77777777" w:rsidR="00AC1195" w:rsidRDefault="00AC1195" w:rsidP="00F32BE7">
      <w:r>
        <w:separator/>
      </w:r>
    </w:p>
  </w:footnote>
  <w:footnote w:type="continuationSeparator" w:id="0">
    <w:p w14:paraId="07D93940" w14:textId="77777777" w:rsidR="00AC1195" w:rsidRDefault="00AC1195"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732566" w:rsidRDefault="00FB6D9B">
    <w:pPr>
      <w:pStyle w:val="Header"/>
    </w:pPr>
    <w:r>
      <w:rPr>
        <w:noProof/>
      </w:rPr>
      <w:pict w14:anchorId="1F23F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10B4FEAF" w:rsidR="00732566" w:rsidRPr="003A7DB7" w:rsidRDefault="00732566" w:rsidP="00FB6FD0">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732566" w:rsidRDefault="00FB6D9B">
    <w:pPr>
      <w:pStyle w:val="Header"/>
    </w:pPr>
    <w:r>
      <w:rPr>
        <w:noProof/>
      </w:rPr>
      <w:pict w14:anchorId="73312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64637"/>
    <w:multiLevelType w:val="hybridMultilevel"/>
    <w:tmpl w:val="C9600F72"/>
    <w:lvl w:ilvl="0" w:tplc="65387D6E">
      <w:start w:val="1"/>
      <w:numFmt w:val="bullet"/>
      <w:lvlText w:val="-"/>
      <w:lvlJc w:val="left"/>
      <w:pPr>
        <w:ind w:left="1080" w:hanging="360"/>
      </w:pPr>
      <w:rPr>
        <w:rFonts w:ascii="Trebuchet MS" w:eastAsia="Times New Roman" w:hAnsi="Trebuchet MS"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53765"/>
    <w:multiLevelType w:val="hybridMultilevel"/>
    <w:tmpl w:val="D3A29898"/>
    <w:lvl w:ilvl="0" w:tplc="89DC4284">
      <w:start w:val="40"/>
      <w:numFmt w:val="bullet"/>
      <w:lvlText w:val="-"/>
      <w:lvlJc w:val="left"/>
      <w:pPr>
        <w:ind w:left="1620" w:hanging="360"/>
      </w:pPr>
      <w:rPr>
        <w:rFonts w:ascii="Calibri" w:eastAsia="Times New Roman" w:hAnsi="Calibri"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2D3A46AE"/>
    <w:multiLevelType w:val="hybridMultilevel"/>
    <w:tmpl w:val="802ED95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4456EA1"/>
    <w:multiLevelType w:val="hybridMultilevel"/>
    <w:tmpl w:val="E4ECE9F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3AB1669C"/>
    <w:multiLevelType w:val="hybridMultilevel"/>
    <w:tmpl w:val="82FEBC3C"/>
    <w:lvl w:ilvl="0" w:tplc="105E605C">
      <w:start w:val="31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22514"/>
    <w:multiLevelType w:val="hybridMultilevel"/>
    <w:tmpl w:val="895E7B84"/>
    <w:lvl w:ilvl="0" w:tplc="89DC4284">
      <w:start w:val="40"/>
      <w:numFmt w:val="bullet"/>
      <w:lvlText w:val="-"/>
      <w:lvlJc w:val="left"/>
      <w:pPr>
        <w:ind w:left="1260" w:hanging="360"/>
      </w:pPr>
      <w:rPr>
        <w:rFonts w:ascii="Calibri" w:eastAsia="Times New Roman" w:hAnsi="Calibri" w:cs="Calibri"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2"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F3768EF"/>
    <w:multiLevelType w:val="hybridMultilevel"/>
    <w:tmpl w:val="BDF85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0B0E15"/>
    <w:multiLevelType w:val="hybridMultilevel"/>
    <w:tmpl w:val="F23C8E7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num>
  <w:num w:numId="3">
    <w:abstractNumId w:val="9"/>
    <w:lvlOverride w:ilvl="0">
      <w:startOverride w:val="1"/>
    </w:lvlOverride>
  </w:num>
  <w:num w:numId="4">
    <w:abstractNumId w:val="27"/>
  </w:num>
  <w:num w:numId="5">
    <w:abstractNumId w:val="16"/>
  </w:num>
  <w:num w:numId="6">
    <w:abstractNumId w:val="22"/>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7"/>
  </w:num>
  <w:num w:numId="10">
    <w:abstractNumId w:val="1"/>
  </w:num>
  <w:num w:numId="11">
    <w:abstractNumId w:val="8"/>
  </w:num>
  <w:num w:numId="12">
    <w:abstractNumId w:val="23"/>
  </w:num>
  <w:num w:numId="13">
    <w:abstractNumId w:val="3"/>
  </w:num>
  <w:num w:numId="14">
    <w:abstractNumId w:val="14"/>
  </w:num>
  <w:num w:numId="15">
    <w:abstractNumId w:val="20"/>
  </w:num>
  <w:num w:numId="16">
    <w:abstractNumId w:val="6"/>
  </w:num>
  <w:num w:numId="17">
    <w:abstractNumId w:val="2"/>
  </w:num>
  <w:num w:numId="18">
    <w:abstractNumId w:val="15"/>
  </w:num>
  <w:num w:numId="19">
    <w:abstractNumId w:val="21"/>
  </w:num>
  <w:num w:numId="20">
    <w:abstractNumId w:val="29"/>
  </w:num>
  <w:num w:numId="21">
    <w:abstractNumId w:val="18"/>
  </w:num>
  <w:num w:numId="22">
    <w:abstractNumId w:val="24"/>
  </w:num>
  <w:num w:numId="23">
    <w:abstractNumId w:val="12"/>
  </w:num>
  <w:num w:numId="24">
    <w:abstractNumId w:val="4"/>
  </w:num>
  <w:num w:numId="25">
    <w:abstractNumId w:val="10"/>
  </w:num>
  <w:num w:numId="26">
    <w:abstractNumId w:val="26"/>
  </w:num>
  <w:num w:numId="27">
    <w:abstractNumId w:val="13"/>
  </w:num>
  <w:num w:numId="28">
    <w:abstractNumId w:val="28"/>
  </w:num>
  <w:num w:numId="29">
    <w:abstractNumId w:val="0"/>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6E6A"/>
    <w:rsid w:val="00012135"/>
    <w:rsid w:val="000144C2"/>
    <w:rsid w:val="00014767"/>
    <w:rsid w:val="0001483F"/>
    <w:rsid w:val="00015A3A"/>
    <w:rsid w:val="00017AC5"/>
    <w:rsid w:val="000219A7"/>
    <w:rsid w:val="000231E2"/>
    <w:rsid w:val="00030359"/>
    <w:rsid w:val="000303E0"/>
    <w:rsid w:val="00033E6A"/>
    <w:rsid w:val="00036F21"/>
    <w:rsid w:val="000372D2"/>
    <w:rsid w:val="00037350"/>
    <w:rsid w:val="00042411"/>
    <w:rsid w:val="00043C95"/>
    <w:rsid w:val="00044999"/>
    <w:rsid w:val="0004591F"/>
    <w:rsid w:val="0005580A"/>
    <w:rsid w:val="00057D31"/>
    <w:rsid w:val="00061C42"/>
    <w:rsid w:val="00062431"/>
    <w:rsid w:val="0006369D"/>
    <w:rsid w:val="00065516"/>
    <w:rsid w:val="0007025A"/>
    <w:rsid w:val="000712C5"/>
    <w:rsid w:val="00072744"/>
    <w:rsid w:val="00073545"/>
    <w:rsid w:val="000743C1"/>
    <w:rsid w:val="000747C1"/>
    <w:rsid w:val="00076D74"/>
    <w:rsid w:val="00085940"/>
    <w:rsid w:val="00090212"/>
    <w:rsid w:val="00091BFE"/>
    <w:rsid w:val="00092690"/>
    <w:rsid w:val="00097424"/>
    <w:rsid w:val="000A7CCE"/>
    <w:rsid w:val="000B1FF4"/>
    <w:rsid w:val="000B5637"/>
    <w:rsid w:val="000C15C7"/>
    <w:rsid w:val="000C1F6B"/>
    <w:rsid w:val="000C32CD"/>
    <w:rsid w:val="000C674A"/>
    <w:rsid w:val="000D19A6"/>
    <w:rsid w:val="000E3584"/>
    <w:rsid w:val="000E746E"/>
    <w:rsid w:val="000F0B7D"/>
    <w:rsid w:val="000F2D30"/>
    <w:rsid w:val="000F3838"/>
    <w:rsid w:val="000F5AD6"/>
    <w:rsid w:val="001003DC"/>
    <w:rsid w:val="00100C37"/>
    <w:rsid w:val="001033A0"/>
    <w:rsid w:val="00103C96"/>
    <w:rsid w:val="0011287D"/>
    <w:rsid w:val="001226DA"/>
    <w:rsid w:val="001234FC"/>
    <w:rsid w:val="00124BD2"/>
    <w:rsid w:val="00125067"/>
    <w:rsid w:val="00125594"/>
    <w:rsid w:val="00126106"/>
    <w:rsid w:val="00141AA0"/>
    <w:rsid w:val="001428D4"/>
    <w:rsid w:val="00142F13"/>
    <w:rsid w:val="001461D3"/>
    <w:rsid w:val="001479AD"/>
    <w:rsid w:val="00147DC6"/>
    <w:rsid w:val="00150991"/>
    <w:rsid w:val="00151E87"/>
    <w:rsid w:val="0015617F"/>
    <w:rsid w:val="00157572"/>
    <w:rsid w:val="0015792B"/>
    <w:rsid w:val="00161789"/>
    <w:rsid w:val="00161ACB"/>
    <w:rsid w:val="00161BEB"/>
    <w:rsid w:val="00162FCD"/>
    <w:rsid w:val="00163EB8"/>
    <w:rsid w:val="00165411"/>
    <w:rsid w:val="001655E5"/>
    <w:rsid w:val="00167F2D"/>
    <w:rsid w:val="00175483"/>
    <w:rsid w:val="00175D66"/>
    <w:rsid w:val="001771FA"/>
    <w:rsid w:val="0017731E"/>
    <w:rsid w:val="0018060F"/>
    <w:rsid w:val="00181C42"/>
    <w:rsid w:val="00183694"/>
    <w:rsid w:val="001909A0"/>
    <w:rsid w:val="00190FAC"/>
    <w:rsid w:val="00193671"/>
    <w:rsid w:val="001947C2"/>
    <w:rsid w:val="001A09E7"/>
    <w:rsid w:val="001A0CDB"/>
    <w:rsid w:val="001A3C90"/>
    <w:rsid w:val="001A4D0F"/>
    <w:rsid w:val="001A5DAE"/>
    <w:rsid w:val="001A6641"/>
    <w:rsid w:val="001A772F"/>
    <w:rsid w:val="001B153A"/>
    <w:rsid w:val="001B1996"/>
    <w:rsid w:val="001B329E"/>
    <w:rsid w:val="001B4D53"/>
    <w:rsid w:val="001B553F"/>
    <w:rsid w:val="001B7A7A"/>
    <w:rsid w:val="001C125E"/>
    <w:rsid w:val="001C535C"/>
    <w:rsid w:val="001C60DC"/>
    <w:rsid w:val="001C73BB"/>
    <w:rsid w:val="001D0B10"/>
    <w:rsid w:val="001D6E85"/>
    <w:rsid w:val="001E0B77"/>
    <w:rsid w:val="001F0300"/>
    <w:rsid w:val="001F374F"/>
    <w:rsid w:val="00203A1D"/>
    <w:rsid w:val="00203ABD"/>
    <w:rsid w:val="002069A1"/>
    <w:rsid w:val="00211C84"/>
    <w:rsid w:val="00211EFB"/>
    <w:rsid w:val="002128D0"/>
    <w:rsid w:val="00213218"/>
    <w:rsid w:val="0021403B"/>
    <w:rsid w:val="00214E59"/>
    <w:rsid w:val="002163C3"/>
    <w:rsid w:val="0022141F"/>
    <w:rsid w:val="00221A41"/>
    <w:rsid w:val="00224538"/>
    <w:rsid w:val="00232B4E"/>
    <w:rsid w:val="0023560A"/>
    <w:rsid w:val="00235858"/>
    <w:rsid w:val="00237A6D"/>
    <w:rsid w:val="00241B8C"/>
    <w:rsid w:val="00243FC0"/>
    <w:rsid w:val="00244A11"/>
    <w:rsid w:val="002511AD"/>
    <w:rsid w:val="002515D3"/>
    <w:rsid w:val="00252BAE"/>
    <w:rsid w:val="002535D1"/>
    <w:rsid w:val="00254336"/>
    <w:rsid w:val="002553DB"/>
    <w:rsid w:val="00256135"/>
    <w:rsid w:val="00263DAA"/>
    <w:rsid w:val="002645F0"/>
    <w:rsid w:val="00264D38"/>
    <w:rsid w:val="0026733E"/>
    <w:rsid w:val="00272020"/>
    <w:rsid w:val="0027418D"/>
    <w:rsid w:val="002749F9"/>
    <w:rsid w:val="0028046B"/>
    <w:rsid w:val="00281004"/>
    <w:rsid w:val="00281266"/>
    <w:rsid w:val="00281898"/>
    <w:rsid w:val="00281963"/>
    <w:rsid w:val="00284068"/>
    <w:rsid w:val="0028607C"/>
    <w:rsid w:val="002915CE"/>
    <w:rsid w:val="00291998"/>
    <w:rsid w:val="00293051"/>
    <w:rsid w:val="00293D70"/>
    <w:rsid w:val="002A6764"/>
    <w:rsid w:val="002B15D0"/>
    <w:rsid w:val="002B30A4"/>
    <w:rsid w:val="002C0796"/>
    <w:rsid w:val="002C34E4"/>
    <w:rsid w:val="002C4422"/>
    <w:rsid w:val="002C4982"/>
    <w:rsid w:val="002C7551"/>
    <w:rsid w:val="002C7A3E"/>
    <w:rsid w:val="002D0F18"/>
    <w:rsid w:val="002D2A11"/>
    <w:rsid w:val="002D4AB6"/>
    <w:rsid w:val="002D4E53"/>
    <w:rsid w:val="002D6DEB"/>
    <w:rsid w:val="002D7728"/>
    <w:rsid w:val="002D7B9A"/>
    <w:rsid w:val="002E3AD5"/>
    <w:rsid w:val="002E7289"/>
    <w:rsid w:val="002E79FE"/>
    <w:rsid w:val="002F7318"/>
    <w:rsid w:val="0030302B"/>
    <w:rsid w:val="00304523"/>
    <w:rsid w:val="0030689D"/>
    <w:rsid w:val="00307A0B"/>
    <w:rsid w:val="00310950"/>
    <w:rsid w:val="00311D95"/>
    <w:rsid w:val="003124F7"/>
    <w:rsid w:val="003175E9"/>
    <w:rsid w:val="00320F09"/>
    <w:rsid w:val="00321240"/>
    <w:rsid w:val="00327664"/>
    <w:rsid w:val="003300EE"/>
    <w:rsid w:val="0033424F"/>
    <w:rsid w:val="003377C7"/>
    <w:rsid w:val="003423CA"/>
    <w:rsid w:val="00342D4E"/>
    <w:rsid w:val="003437E9"/>
    <w:rsid w:val="003519AA"/>
    <w:rsid w:val="003550BE"/>
    <w:rsid w:val="003554B2"/>
    <w:rsid w:val="00355E6F"/>
    <w:rsid w:val="00357EB6"/>
    <w:rsid w:val="003605C1"/>
    <w:rsid w:val="003616FC"/>
    <w:rsid w:val="003665D8"/>
    <w:rsid w:val="00373A4C"/>
    <w:rsid w:val="003802E8"/>
    <w:rsid w:val="00380D0F"/>
    <w:rsid w:val="00382C17"/>
    <w:rsid w:val="00387865"/>
    <w:rsid w:val="003903CE"/>
    <w:rsid w:val="0039385F"/>
    <w:rsid w:val="00393AA6"/>
    <w:rsid w:val="00393B9D"/>
    <w:rsid w:val="00394775"/>
    <w:rsid w:val="00395C2D"/>
    <w:rsid w:val="003A0CF4"/>
    <w:rsid w:val="003A429A"/>
    <w:rsid w:val="003A5A42"/>
    <w:rsid w:val="003A7DB7"/>
    <w:rsid w:val="003B0174"/>
    <w:rsid w:val="003B08C3"/>
    <w:rsid w:val="003B203F"/>
    <w:rsid w:val="003B470D"/>
    <w:rsid w:val="003B7204"/>
    <w:rsid w:val="003C2CFC"/>
    <w:rsid w:val="003C34A1"/>
    <w:rsid w:val="003C4C6B"/>
    <w:rsid w:val="003D00D6"/>
    <w:rsid w:val="003D231D"/>
    <w:rsid w:val="003D30F3"/>
    <w:rsid w:val="003D6C3C"/>
    <w:rsid w:val="003D70BD"/>
    <w:rsid w:val="003E11ED"/>
    <w:rsid w:val="003E78B8"/>
    <w:rsid w:val="003F10F5"/>
    <w:rsid w:val="003F7FA3"/>
    <w:rsid w:val="004021D6"/>
    <w:rsid w:val="00404933"/>
    <w:rsid w:val="00407329"/>
    <w:rsid w:val="004112D1"/>
    <w:rsid w:val="0041464E"/>
    <w:rsid w:val="00414BBB"/>
    <w:rsid w:val="00414C61"/>
    <w:rsid w:val="0042581B"/>
    <w:rsid w:val="00425D4B"/>
    <w:rsid w:val="00427597"/>
    <w:rsid w:val="004275F2"/>
    <w:rsid w:val="00430813"/>
    <w:rsid w:val="00434A09"/>
    <w:rsid w:val="00434D6E"/>
    <w:rsid w:val="00436C4B"/>
    <w:rsid w:val="00441853"/>
    <w:rsid w:val="00441AFD"/>
    <w:rsid w:val="00442843"/>
    <w:rsid w:val="0044415F"/>
    <w:rsid w:val="004464B1"/>
    <w:rsid w:val="004466EA"/>
    <w:rsid w:val="00451E3E"/>
    <w:rsid w:val="00451E86"/>
    <w:rsid w:val="00451EE9"/>
    <w:rsid w:val="0045763F"/>
    <w:rsid w:val="00461692"/>
    <w:rsid w:val="00472734"/>
    <w:rsid w:val="004747ED"/>
    <w:rsid w:val="00474EF1"/>
    <w:rsid w:val="00480CCA"/>
    <w:rsid w:val="00481421"/>
    <w:rsid w:val="004826E0"/>
    <w:rsid w:val="00483406"/>
    <w:rsid w:val="00486739"/>
    <w:rsid w:val="00490A78"/>
    <w:rsid w:val="00490EB3"/>
    <w:rsid w:val="0049188E"/>
    <w:rsid w:val="00491F9C"/>
    <w:rsid w:val="00495DBF"/>
    <w:rsid w:val="00497406"/>
    <w:rsid w:val="004A2BB5"/>
    <w:rsid w:val="004A4042"/>
    <w:rsid w:val="004A5233"/>
    <w:rsid w:val="004A7761"/>
    <w:rsid w:val="004B0F82"/>
    <w:rsid w:val="004B7875"/>
    <w:rsid w:val="004C0763"/>
    <w:rsid w:val="004C077F"/>
    <w:rsid w:val="004C1DA1"/>
    <w:rsid w:val="004C3231"/>
    <w:rsid w:val="004C7D68"/>
    <w:rsid w:val="004D0A15"/>
    <w:rsid w:val="004D0CDC"/>
    <w:rsid w:val="004D1FD6"/>
    <w:rsid w:val="004D20B1"/>
    <w:rsid w:val="004D2812"/>
    <w:rsid w:val="004D336C"/>
    <w:rsid w:val="004D37EA"/>
    <w:rsid w:val="004D6BE6"/>
    <w:rsid w:val="004E06F4"/>
    <w:rsid w:val="004E2439"/>
    <w:rsid w:val="004E29D1"/>
    <w:rsid w:val="004E3466"/>
    <w:rsid w:val="004E4699"/>
    <w:rsid w:val="004E4F31"/>
    <w:rsid w:val="004E6891"/>
    <w:rsid w:val="004E7B8B"/>
    <w:rsid w:val="004F1F6F"/>
    <w:rsid w:val="004F68C6"/>
    <w:rsid w:val="004F759B"/>
    <w:rsid w:val="00500D6D"/>
    <w:rsid w:val="0050285C"/>
    <w:rsid w:val="005035C0"/>
    <w:rsid w:val="005044B4"/>
    <w:rsid w:val="00504B0F"/>
    <w:rsid w:val="00506D49"/>
    <w:rsid w:val="00511522"/>
    <w:rsid w:val="00514949"/>
    <w:rsid w:val="00515A46"/>
    <w:rsid w:val="00515F23"/>
    <w:rsid w:val="00521ECD"/>
    <w:rsid w:val="0052367F"/>
    <w:rsid w:val="00527BBB"/>
    <w:rsid w:val="00527E98"/>
    <w:rsid w:val="0053321A"/>
    <w:rsid w:val="00533DF0"/>
    <w:rsid w:val="00545D03"/>
    <w:rsid w:val="0055049A"/>
    <w:rsid w:val="005529AD"/>
    <w:rsid w:val="005539A5"/>
    <w:rsid w:val="00555172"/>
    <w:rsid w:val="005560A2"/>
    <w:rsid w:val="0055652C"/>
    <w:rsid w:val="00556E2E"/>
    <w:rsid w:val="005572B5"/>
    <w:rsid w:val="0056082A"/>
    <w:rsid w:val="005666C3"/>
    <w:rsid w:val="00571009"/>
    <w:rsid w:val="00573CCE"/>
    <w:rsid w:val="00573DD4"/>
    <w:rsid w:val="00574D02"/>
    <w:rsid w:val="005754DE"/>
    <w:rsid w:val="00582D2D"/>
    <w:rsid w:val="005837DA"/>
    <w:rsid w:val="005846D7"/>
    <w:rsid w:val="0058628A"/>
    <w:rsid w:val="00586D06"/>
    <w:rsid w:val="0059262D"/>
    <w:rsid w:val="00596DF3"/>
    <w:rsid w:val="005A003E"/>
    <w:rsid w:val="005A0AAD"/>
    <w:rsid w:val="005A208B"/>
    <w:rsid w:val="005B27A6"/>
    <w:rsid w:val="005B4BE4"/>
    <w:rsid w:val="005C062F"/>
    <w:rsid w:val="005C2E76"/>
    <w:rsid w:val="005C3B57"/>
    <w:rsid w:val="005C4654"/>
    <w:rsid w:val="005C4B51"/>
    <w:rsid w:val="005D0596"/>
    <w:rsid w:val="005D0DAB"/>
    <w:rsid w:val="005D12BB"/>
    <w:rsid w:val="005E0365"/>
    <w:rsid w:val="005E7D1D"/>
    <w:rsid w:val="005F304E"/>
    <w:rsid w:val="005F4DC9"/>
    <w:rsid w:val="005F6E66"/>
    <w:rsid w:val="005F7E0A"/>
    <w:rsid w:val="00600785"/>
    <w:rsid w:val="00600BC4"/>
    <w:rsid w:val="00601536"/>
    <w:rsid w:val="00601C71"/>
    <w:rsid w:val="00604243"/>
    <w:rsid w:val="00604F52"/>
    <w:rsid w:val="00607970"/>
    <w:rsid w:val="00607E2B"/>
    <w:rsid w:val="00610941"/>
    <w:rsid w:val="00610BAD"/>
    <w:rsid w:val="0061289B"/>
    <w:rsid w:val="006213CB"/>
    <w:rsid w:val="00621AE3"/>
    <w:rsid w:val="00624F50"/>
    <w:rsid w:val="00625CD0"/>
    <w:rsid w:val="0062655E"/>
    <w:rsid w:val="006322E5"/>
    <w:rsid w:val="006322FA"/>
    <w:rsid w:val="00632A73"/>
    <w:rsid w:val="00635C7E"/>
    <w:rsid w:val="006417B2"/>
    <w:rsid w:val="00645282"/>
    <w:rsid w:val="006525F3"/>
    <w:rsid w:val="006551DA"/>
    <w:rsid w:val="0065596F"/>
    <w:rsid w:val="006571DA"/>
    <w:rsid w:val="006603C5"/>
    <w:rsid w:val="00661E93"/>
    <w:rsid w:val="00664163"/>
    <w:rsid w:val="00664A18"/>
    <w:rsid w:val="00677CD4"/>
    <w:rsid w:val="00681AA1"/>
    <w:rsid w:val="00683F6B"/>
    <w:rsid w:val="00691A7E"/>
    <w:rsid w:val="00692752"/>
    <w:rsid w:val="00693FDA"/>
    <w:rsid w:val="00696CCD"/>
    <w:rsid w:val="00697FE4"/>
    <w:rsid w:val="006A714D"/>
    <w:rsid w:val="006A788A"/>
    <w:rsid w:val="006B1C82"/>
    <w:rsid w:val="006B5CC7"/>
    <w:rsid w:val="006C0660"/>
    <w:rsid w:val="006D0533"/>
    <w:rsid w:val="006D0891"/>
    <w:rsid w:val="006D1C6C"/>
    <w:rsid w:val="006D3C4F"/>
    <w:rsid w:val="006D59FC"/>
    <w:rsid w:val="006D686A"/>
    <w:rsid w:val="006E2426"/>
    <w:rsid w:val="006E6CC4"/>
    <w:rsid w:val="006F0A89"/>
    <w:rsid w:val="006F3301"/>
    <w:rsid w:val="006F4B21"/>
    <w:rsid w:val="006F6569"/>
    <w:rsid w:val="006F6798"/>
    <w:rsid w:val="00702861"/>
    <w:rsid w:val="0071497F"/>
    <w:rsid w:val="007171CE"/>
    <w:rsid w:val="00723842"/>
    <w:rsid w:val="00724728"/>
    <w:rsid w:val="00724F82"/>
    <w:rsid w:val="0072797C"/>
    <w:rsid w:val="00727A97"/>
    <w:rsid w:val="00732566"/>
    <w:rsid w:val="007333E6"/>
    <w:rsid w:val="007346FD"/>
    <w:rsid w:val="0073527D"/>
    <w:rsid w:val="007375FE"/>
    <w:rsid w:val="0074317C"/>
    <w:rsid w:val="007439DB"/>
    <w:rsid w:val="007448D7"/>
    <w:rsid w:val="00744C4D"/>
    <w:rsid w:val="007454C3"/>
    <w:rsid w:val="007467AA"/>
    <w:rsid w:val="00752261"/>
    <w:rsid w:val="0075266B"/>
    <w:rsid w:val="007529F1"/>
    <w:rsid w:val="00754D4B"/>
    <w:rsid w:val="00755DDA"/>
    <w:rsid w:val="007561DB"/>
    <w:rsid w:val="00760160"/>
    <w:rsid w:val="007635C0"/>
    <w:rsid w:val="00765A3D"/>
    <w:rsid w:val="00765E3F"/>
    <w:rsid w:val="00767EB1"/>
    <w:rsid w:val="007755E7"/>
    <w:rsid w:val="007768BE"/>
    <w:rsid w:val="0077780F"/>
    <w:rsid w:val="00777A3C"/>
    <w:rsid w:val="00781349"/>
    <w:rsid w:val="0078270B"/>
    <w:rsid w:val="00783C43"/>
    <w:rsid w:val="0079026A"/>
    <w:rsid w:val="00791BC9"/>
    <w:rsid w:val="00797253"/>
    <w:rsid w:val="007A0AE8"/>
    <w:rsid w:val="007B0885"/>
    <w:rsid w:val="007B3895"/>
    <w:rsid w:val="007B59FA"/>
    <w:rsid w:val="007B5EBC"/>
    <w:rsid w:val="007C05F4"/>
    <w:rsid w:val="007C1725"/>
    <w:rsid w:val="007C3191"/>
    <w:rsid w:val="007C41EE"/>
    <w:rsid w:val="007C4253"/>
    <w:rsid w:val="007C55DD"/>
    <w:rsid w:val="007C5FD3"/>
    <w:rsid w:val="007C7724"/>
    <w:rsid w:val="007C794F"/>
    <w:rsid w:val="007D5F4B"/>
    <w:rsid w:val="007D6B96"/>
    <w:rsid w:val="007D7CC5"/>
    <w:rsid w:val="007E3A15"/>
    <w:rsid w:val="007E7437"/>
    <w:rsid w:val="007F1369"/>
    <w:rsid w:val="007F4A41"/>
    <w:rsid w:val="007F515D"/>
    <w:rsid w:val="007F678C"/>
    <w:rsid w:val="007F710B"/>
    <w:rsid w:val="007F7C36"/>
    <w:rsid w:val="0080066F"/>
    <w:rsid w:val="008013B0"/>
    <w:rsid w:val="00810733"/>
    <w:rsid w:val="00814D80"/>
    <w:rsid w:val="00822701"/>
    <w:rsid w:val="00825AD5"/>
    <w:rsid w:val="00831047"/>
    <w:rsid w:val="008326B8"/>
    <w:rsid w:val="008338F5"/>
    <w:rsid w:val="00834237"/>
    <w:rsid w:val="00835747"/>
    <w:rsid w:val="00844BCA"/>
    <w:rsid w:val="00851075"/>
    <w:rsid w:val="00852D74"/>
    <w:rsid w:val="00855A88"/>
    <w:rsid w:val="00855ED8"/>
    <w:rsid w:val="00856068"/>
    <w:rsid w:val="008565ED"/>
    <w:rsid w:val="00860972"/>
    <w:rsid w:val="00860BC0"/>
    <w:rsid w:val="008640B6"/>
    <w:rsid w:val="008664A0"/>
    <w:rsid w:val="00873B94"/>
    <w:rsid w:val="00873F7C"/>
    <w:rsid w:val="008741A4"/>
    <w:rsid w:val="0087493E"/>
    <w:rsid w:val="008800ED"/>
    <w:rsid w:val="00892841"/>
    <w:rsid w:val="00892C03"/>
    <w:rsid w:val="008952AC"/>
    <w:rsid w:val="00896055"/>
    <w:rsid w:val="0089643D"/>
    <w:rsid w:val="00896808"/>
    <w:rsid w:val="008A04B1"/>
    <w:rsid w:val="008A091D"/>
    <w:rsid w:val="008A2CB3"/>
    <w:rsid w:val="008A4672"/>
    <w:rsid w:val="008A7BD9"/>
    <w:rsid w:val="008B0492"/>
    <w:rsid w:val="008B0E28"/>
    <w:rsid w:val="008B6938"/>
    <w:rsid w:val="008B6D4D"/>
    <w:rsid w:val="008C0A02"/>
    <w:rsid w:val="008C4B02"/>
    <w:rsid w:val="008C6DA0"/>
    <w:rsid w:val="008D47D0"/>
    <w:rsid w:val="008D48AD"/>
    <w:rsid w:val="008D5233"/>
    <w:rsid w:val="008D676E"/>
    <w:rsid w:val="008E238A"/>
    <w:rsid w:val="008E45B1"/>
    <w:rsid w:val="008E50B3"/>
    <w:rsid w:val="008F0D9F"/>
    <w:rsid w:val="008F13A3"/>
    <w:rsid w:val="008F2C38"/>
    <w:rsid w:val="008F4702"/>
    <w:rsid w:val="008F4D9E"/>
    <w:rsid w:val="008F5C93"/>
    <w:rsid w:val="00900BCE"/>
    <w:rsid w:val="0090104A"/>
    <w:rsid w:val="00901CEE"/>
    <w:rsid w:val="00906A5C"/>
    <w:rsid w:val="00910BDC"/>
    <w:rsid w:val="00911E1C"/>
    <w:rsid w:val="00917D0D"/>
    <w:rsid w:val="009206B4"/>
    <w:rsid w:val="0092179A"/>
    <w:rsid w:val="00923D55"/>
    <w:rsid w:val="009250E8"/>
    <w:rsid w:val="009255B6"/>
    <w:rsid w:val="009324EE"/>
    <w:rsid w:val="00932A15"/>
    <w:rsid w:val="00933569"/>
    <w:rsid w:val="009554EB"/>
    <w:rsid w:val="0095595A"/>
    <w:rsid w:val="0095677C"/>
    <w:rsid w:val="00960F99"/>
    <w:rsid w:val="0096217B"/>
    <w:rsid w:val="0096402F"/>
    <w:rsid w:val="00964C89"/>
    <w:rsid w:val="009678C1"/>
    <w:rsid w:val="00967DDA"/>
    <w:rsid w:val="009721FA"/>
    <w:rsid w:val="00980FA9"/>
    <w:rsid w:val="00982975"/>
    <w:rsid w:val="00982B25"/>
    <w:rsid w:val="00983DFF"/>
    <w:rsid w:val="0098533B"/>
    <w:rsid w:val="00991300"/>
    <w:rsid w:val="0099138F"/>
    <w:rsid w:val="00993036"/>
    <w:rsid w:val="00993736"/>
    <w:rsid w:val="00993CE5"/>
    <w:rsid w:val="00994720"/>
    <w:rsid w:val="00995FA7"/>
    <w:rsid w:val="0099788C"/>
    <w:rsid w:val="009A0518"/>
    <w:rsid w:val="009A05D0"/>
    <w:rsid w:val="009A50DF"/>
    <w:rsid w:val="009B14D9"/>
    <w:rsid w:val="009B2D04"/>
    <w:rsid w:val="009B4691"/>
    <w:rsid w:val="009B7D5E"/>
    <w:rsid w:val="009C027C"/>
    <w:rsid w:val="009C1E59"/>
    <w:rsid w:val="009C5951"/>
    <w:rsid w:val="009C6E9B"/>
    <w:rsid w:val="009D0608"/>
    <w:rsid w:val="009D1ACB"/>
    <w:rsid w:val="009D253F"/>
    <w:rsid w:val="009D5300"/>
    <w:rsid w:val="009D54B3"/>
    <w:rsid w:val="009D6BB3"/>
    <w:rsid w:val="009D7DB4"/>
    <w:rsid w:val="009E091D"/>
    <w:rsid w:val="009E18A7"/>
    <w:rsid w:val="009E5421"/>
    <w:rsid w:val="009F1740"/>
    <w:rsid w:val="009F1CCA"/>
    <w:rsid w:val="009F4208"/>
    <w:rsid w:val="009F496F"/>
    <w:rsid w:val="00A00038"/>
    <w:rsid w:val="00A030F5"/>
    <w:rsid w:val="00A03EF1"/>
    <w:rsid w:val="00A04000"/>
    <w:rsid w:val="00A1038F"/>
    <w:rsid w:val="00A11E68"/>
    <w:rsid w:val="00A122F7"/>
    <w:rsid w:val="00A17760"/>
    <w:rsid w:val="00A2022C"/>
    <w:rsid w:val="00A2217B"/>
    <w:rsid w:val="00A2563B"/>
    <w:rsid w:val="00A301A5"/>
    <w:rsid w:val="00A30351"/>
    <w:rsid w:val="00A3191C"/>
    <w:rsid w:val="00A33194"/>
    <w:rsid w:val="00A33D3D"/>
    <w:rsid w:val="00A35E5E"/>
    <w:rsid w:val="00A36853"/>
    <w:rsid w:val="00A3742D"/>
    <w:rsid w:val="00A41E6F"/>
    <w:rsid w:val="00A442D5"/>
    <w:rsid w:val="00A44AC4"/>
    <w:rsid w:val="00A46595"/>
    <w:rsid w:val="00A50AA2"/>
    <w:rsid w:val="00A52D40"/>
    <w:rsid w:val="00A53059"/>
    <w:rsid w:val="00A60E54"/>
    <w:rsid w:val="00A61720"/>
    <w:rsid w:val="00A61F47"/>
    <w:rsid w:val="00A61FCA"/>
    <w:rsid w:val="00A6460B"/>
    <w:rsid w:val="00A6674E"/>
    <w:rsid w:val="00A71D71"/>
    <w:rsid w:val="00A72612"/>
    <w:rsid w:val="00A754EF"/>
    <w:rsid w:val="00A803F0"/>
    <w:rsid w:val="00A834B6"/>
    <w:rsid w:val="00A85E9F"/>
    <w:rsid w:val="00A87955"/>
    <w:rsid w:val="00A87B6E"/>
    <w:rsid w:val="00A917AE"/>
    <w:rsid w:val="00A95177"/>
    <w:rsid w:val="00A95DB0"/>
    <w:rsid w:val="00A9612D"/>
    <w:rsid w:val="00A96819"/>
    <w:rsid w:val="00AA02D5"/>
    <w:rsid w:val="00AA1259"/>
    <w:rsid w:val="00AA1898"/>
    <w:rsid w:val="00AA1D1D"/>
    <w:rsid w:val="00AA4501"/>
    <w:rsid w:val="00AB0C88"/>
    <w:rsid w:val="00AC1195"/>
    <w:rsid w:val="00AC2EF9"/>
    <w:rsid w:val="00AC3DB5"/>
    <w:rsid w:val="00AC49AD"/>
    <w:rsid w:val="00AC5723"/>
    <w:rsid w:val="00AC573F"/>
    <w:rsid w:val="00AC6513"/>
    <w:rsid w:val="00AC67FE"/>
    <w:rsid w:val="00AD1DC0"/>
    <w:rsid w:val="00AD2F5B"/>
    <w:rsid w:val="00AD54A3"/>
    <w:rsid w:val="00AD5975"/>
    <w:rsid w:val="00AE06B9"/>
    <w:rsid w:val="00AE0920"/>
    <w:rsid w:val="00AE187B"/>
    <w:rsid w:val="00AE1939"/>
    <w:rsid w:val="00AE27DD"/>
    <w:rsid w:val="00AE4FBB"/>
    <w:rsid w:val="00AF06F4"/>
    <w:rsid w:val="00AF1524"/>
    <w:rsid w:val="00AF3B02"/>
    <w:rsid w:val="00AF44E1"/>
    <w:rsid w:val="00AF45A8"/>
    <w:rsid w:val="00AF6C06"/>
    <w:rsid w:val="00B000D2"/>
    <w:rsid w:val="00B104D7"/>
    <w:rsid w:val="00B12022"/>
    <w:rsid w:val="00B1206B"/>
    <w:rsid w:val="00B1779D"/>
    <w:rsid w:val="00B20321"/>
    <w:rsid w:val="00B20A6C"/>
    <w:rsid w:val="00B20F09"/>
    <w:rsid w:val="00B21491"/>
    <w:rsid w:val="00B2197A"/>
    <w:rsid w:val="00B23E15"/>
    <w:rsid w:val="00B339A0"/>
    <w:rsid w:val="00B340D1"/>
    <w:rsid w:val="00B37AE1"/>
    <w:rsid w:val="00B55473"/>
    <w:rsid w:val="00B56D13"/>
    <w:rsid w:val="00B613B1"/>
    <w:rsid w:val="00B62A26"/>
    <w:rsid w:val="00B632D3"/>
    <w:rsid w:val="00B75305"/>
    <w:rsid w:val="00B762B4"/>
    <w:rsid w:val="00B80B04"/>
    <w:rsid w:val="00B840BD"/>
    <w:rsid w:val="00B853F5"/>
    <w:rsid w:val="00B86B2E"/>
    <w:rsid w:val="00B86D46"/>
    <w:rsid w:val="00B87DE5"/>
    <w:rsid w:val="00B91C79"/>
    <w:rsid w:val="00B936CC"/>
    <w:rsid w:val="00B942E5"/>
    <w:rsid w:val="00B94E54"/>
    <w:rsid w:val="00B957C8"/>
    <w:rsid w:val="00B96C43"/>
    <w:rsid w:val="00B974FE"/>
    <w:rsid w:val="00B9781E"/>
    <w:rsid w:val="00BA038B"/>
    <w:rsid w:val="00BA6DFF"/>
    <w:rsid w:val="00BB44C2"/>
    <w:rsid w:val="00BB54ED"/>
    <w:rsid w:val="00BB65E6"/>
    <w:rsid w:val="00BC1466"/>
    <w:rsid w:val="00BC3E3D"/>
    <w:rsid w:val="00BC5BA6"/>
    <w:rsid w:val="00BD0507"/>
    <w:rsid w:val="00BD1F51"/>
    <w:rsid w:val="00BD60AE"/>
    <w:rsid w:val="00BD750A"/>
    <w:rsid w:val="00BE1381"/>
    <w:rsid w:val="00BE1706"/>
    <w:rsid w:val="00BE2CF7"/>
    <w:rsid w:val="00BE43CE"/>
    <w:rsid w:val="00BE6D1D"/>
    <w:rsid w:val="00BE7DC9"/>
    <w:rsid w:val="00BF0B7A"/>
    <w:rsid w:val="00BF32BC"/>
    <w:rsid w:val="00BF6F91"/>
    <w:rsid w:val="00C00A7D"/>
    <w:rsid w:val="00C033B5"/>
    <w:rsid w:val="00C036C5"/>
    <w:rsid w:val="00C11E19"/>
    <w:rsid w:val="00C124C6"/>
    <w:rsid w:val="00C12AF2"/>
    <w:rsid w:val="00C13C7F"/>
    <w:rsid w:val="00C1501D"/>
    <w:rsid w:val="00C21C89"/>
    <w:rsid w:val="00C271B8"/>
    <w:rsid w:val="00C30231"/>
    <w:rsid w:val="00C315F7"/>
    <w:rsid w:val="00C31AF9"/>
    <w:rsid w:val="00C344F3"/>
    <w:rsid w:val="00C34541"/>
    <w:rsid w:val="00C356FA"/>
    <w:rsid w:val="00C3722F"/>
    <w:rsid w:val="00C441EC"/>
    <w:rsid w:val="00C44602"/>
    <w:rsid w:val="00C45089"/>
    <w:rsid w:val="00C45B48"/>
    <w:rsid w:val="00C45E72"/>
    <w:rsid w:val="00C46910"/>
    <w:rsid w:val="00C5153D"/>
    <w:rsid w:val="00C524A0"/>
    <w:rsid w:val="00C52554"/>
    <w:rsid w:val="00C539F7"/>
    <w:rsid w:val="00C567EA"/>
    <w:rsid w:val="00C61A6B"/>
    <w:rsid w:val="00C63911"/>
    <w:rsid w:val="00C6501B"/>
    <w:rsid w:val="00C700F2"/>
    <w:rsid w:val="00C707CB"/>
    <w:rsid w:val="00C7081C"/>
    <w:rsid w:val="00C70A40"/>
    <w:rsid w:val="00C719AB"/>
    <w:rsid w:val="00C74169"/>
    <w:rsid w:val="00C7445D"/>
    <w:rsid w:val="00C7522C"/>
    <w:rsid w:val="00C7596A"/>
    <w:rsid w:val="00C7772F"/>
    <w:rsid w:val="00C778F4"/>
    <w:rsid w:val="00C80B18"/>
    <w:rsid w:val="00C81224"/>
    <w:rsid w:val="00C81789"/>
    <w:rsid w:val="00C83C7A"/>
    <w:rsid w:val="00C84354"/>
    <w:rsid w:val="00C843A4"/>
    <w:rsid w:val="00C90F23"/>
    <w:rsid w:val="00C97A78"/>
    <w:rsid w:val="00CA23DB"/>
    <w:rsid w:val="00CA5C2F"/>
    <w:rsid w:val="00CA6182"/>
    <w:rsid w:val="00CB2B59"/>
    <w:rsid w:val="00CB4C90"/>
    <w:rsid w:val="00CB5BE6"/>
    <w:rsid w:val="00CB714C"/>
    <w:rsid w:val="00CC124D"/>
    <w:rsid w:val="00CC1463"/>
    <w:rsid w:val="00CC261E"/>
    <w:rsid w:val="00CD5A21"/>
    <w:rsid w:val="00CD724A"/>
    <w:rsid w:val="00CE00EF"/>
    <w:rsid w:val="00CE0E75"/>
    <w:rsid w:val="00CE281A"/>
    <w:rsid w:val="00CE323B"/>
    <w:rsid w:val="00CE3AF7"/>
    <w:rsid w:val="00CE61FF"/>
    <w:rsid w:val="00CF0FFF"/>
    <w:rsid w:val="00CF15E6"/>
    <w:rsid w:val="00CF420E"/>
    <w:rsid w:val="00D002FF"/>
    <w:rsid w:val="00D00489"/>
    <w:rsid w:val="00D01262"/>
    <w:rsid w:val="00D11FE9"/>
    <w:rsid w:val="00D14B07"/>
    <w:rsid w:val="00D1581F"/>
    <w:rsid w:val="00D15F76"/>
    <w:rsid w:val="00D204BA"/>
    <w:rsid w:val="00D23803"/>
    <w:rsid w:val="00D2637C"/>
    <w:rsid w:val="00D313A4"/>
    <w:rsid w:val="00D320DC"/>
    <w:rsid w:val="00D329D7"/>
    <w:rsid w:val="00D355F0"/>
    <w:rsid w:val="00D35AFA"/>
    <w:rsid w:val="00D43DD5"/>
    <w:rsid w:val="00D466A7"/>
    <w:rsid w:val="00D471E4"/>
    <w:rsid w:val="00D511BB"/>
    <w:rsid w:val="00D52651"/>
    <w:rsid w:val="00D57D57"/>
    <w:rsid w:val="00D6142B"/>
    <w:rsid w:val="00D6755B"/>
    <w:rsid w:val="00D679FB"/>
    <w:rsid w:val="00D73005"/>
    <w:rsid w:val="00D8081A"/>
    <w:rsid w:val="00D8511C"/>
    <w:rsid w:val="00D86FC5"/>
    <w:rsid w:val="00D8735D"/>
    <w:rsid w:val="00D87394"/>
    <w:rsid w:val="00D93217"/>
    <w:rsid w:val="00D94FDD"/>
    <w:rsid w:val="00DA2854"/>
    <w:rsid w:val="00DA5D8E"/>
    <w:rsid w:val="00DC0EA3"/>
    <w:rsid w:val="00DC1B70"/>
    <w:rsid w:val="00DC4442"/>
    <w:rsid w:val="00DD01E7"/>
    <w:rsid w:val="00DD3F9E"/>
    <w:rsid w:val="00DD6DB6"/>
    <w:rsid w:val="00DD78AD"/>
    <w:rsid w:val="00DE0D92"/>
    <w:rsid w:val="00DE1890"/>
    <w:rsid w:val="00DE4119"/>
    <w:rsid w:val="00DE6F37"/>
    <w:rsid w:val="00DF028C"/>
    <w:rsid w:val="00DF39C6"/>
    <w:rsid w:val="00DF449E"/>
    <w:rsid w:val="00E013A6"/>
    <w:rsid w:val="00E02336"/>
    <w:rsid w:val="00E03511"/>
    <w:rsid w:val="00E04D26"/>
    <w:rsid w:val="00E04FE7"/>
    <w:rsid w:val="00E07E03"/>
    <w:rsid w:val="00E107BA"/>
    <w:rsid w:val="00E12082"/>
    <w:rsid w:val="00E124ED"/>
    <w:rsid w:val="00E12BF9"/>
    <w:rsid w:val="00E136BC"/>
    <w:rsid w:val="00E21CD9"/>
    <w:rsid w:val="00E24594"/>
    <w:rsid w:val="00E274F0"/>
    <w:rsid w:val="00E32000"/>
    <w:rsid w:val="00E32CDC"/>
    <w:rsid w:val="00E378A6"/>
    <w:rsid w:val="00E410A8"/>
    <w:rsid w:val="00E43705"/>
    <w:rsid w:val="00E5133E"/>
    <w:rsid w:val="00E5205E"/>
    <w:rsid w:val="00E53D04"/>
    <w:rsid w:val="00E55254"/>
    <w:rsid w:val="00E5645C"/>
    <w:rsid w:val="00E624CA"/>
    <w:rsid w:val="00E644A3"/>
    <w:rsid w:val="00E70736"/>
    <w:rsid w:val="00E72B42"/>
    <w:rsid w:val="00E73A18"/>
    <w:rsid w:val="00E747F5"/>
    <w:rsid w:val="00E77101"/>
    <w:rsid w:val="00E77EB4"/>
    <w:rsid w:val="00E80473"/>
    <w:rsid w:val="00E811B6"/>
    <w:rsid w:val="00E83CDA"/>
    <w:rsid w:val="00E90B36"/>
    <w:rsid w:val="00E91590"/>
    <w:rsid w:val="00E91F11"/>
    <w:rsid w:val="00E94584"/>
    <w:rsid w:val="00E95998"/>
    <w:rsid w:val="00E9659E"/>
    <w:rsid w:val="00EA117C"/>
    <w:rsid w:val="00EA43F4"/>
    <w:rsid w:val="00EA57A3"/>
    <w:rsid w:val="00EB025C"/>
    <w:rsid w:val="00EB0347"/>
    <w:rsid w:val="00EB15AE"/>
    <w:rsid w:val="00EB3A02"/>
    <w:rsid w:val="00EB4A63"/>
    <w:rsid w:val="00EC0391"/>
    <w:rsid w:val="00EC0CD5"/>
    <w:rsid w:val="00EC5E29"/>
    <w:rsid w:val="00EC64AB"/>
    <w:rsid w:val="00ED1200"/>
    <w:rsid w:val="00ED35FB"/>
    <w:rsid w:val="00ED3D09"/>
    <w:rsid w:val="00ED4394"/>
    <w:rsid w:val="00ED5563"/>
    <w:rsid w:val="00ED6439"/>
    <w:rsid w:val="00ED74E1"/>
    <w:rsid w:val="00ED7B9F"/>
    <w:rsid w:val="00EE231A"/>
    <w:rsid w:val="00EE26D9"/>
    <w:rsid w:val="00EE4DF3"/>
    <w:rsid w:val="00EE6C7D"/>
    <w:rsid w:val="00EF0DB3"/>
    <w:rsid w:val="00EF1161"/>
    <w:rsid w:val="00EF197C"/>
    <w:rsid w:val="00EF1D7B"/>
    <w:rsid w:val="00EF3BC6"/>
    <w:rsid w:val="00EF3E5E"/>
    <w:rsid w:val="00EF487C"/>
    <w:rsid w:val="00EF4E50"/>
    <w:rsid w:val="00EF51A8"/>
    <w:rsid w:val="00EF5C61"/>
    <w:rsid w:val="00F0016A"/>
    <w:rsid w:val="00F028D6"/>
    <w:rsid w:val="00F04B91"/>
    <w:rsid w:val="00F2044E"/>
    <w:rsid w:val="00F20961"/>
    <w:rsid w:val="00F312A8"/>
    <w:rsid w:val="00F31CF0"/>
    <w:rsid w:val="00F31F8B"/>
    <w:rsid w:val="00F32BE7"/>
    <w:rsid w:val="00F3509D"/>
    <w:rsid w:val="00F35FEE"/>
    <w:rsid w:val="00F40E4C"/>
    <w:rsid w:val="00F42413"/>
    <w:rsid w:val="00F435DC"/>
    <w:rsid w:val="00F456AB"/>
    <w:rsid w:val="00F503E1"/>
    <w:rsid w:val="00F57550"/>
    <w:rsid w:val="00F61CAB"/>
    <w:rsid w:val="00F63795"/>
    <w:rsid w:val="00F646DA"/>
    <w:rsid w:val="00F64E79"/>
    <w:rsid w:val="00F70C51"/>
    <w:rsid w:val="00F75440"/>
    <w:rsid w:val="00F76EA9"/>
    <w:rsid w:val="00F81D78"/>
    <w:rsid w:val="00F828D2"/>
    <w:rsid w:val="00F832C5"/>
    <w:rsid w:val="00F8375A"/>
    <w:rsid w:val="00F93AEC"/>
    <w:rsid w:val="00F973A6"/>
    <w:rsid w:val="00F979C2"/>
    <w:rsid w:val="00FA2F2E"/>
    <w:rsid w:val="00FB2415"/>
    <w:rsid w:val="00FB2ACE"/>
    <w:rsid w:val="00FB2FA8"/>
    <w:rsid w:val="00FB447A"/>
    <w:rsid w:val="00FB46DE"/>
    <w:rsid w:val="00FB6401"/>
    <w:rsid w:val="00FB6D9B"/>
    <w:rsid w:val="00FB6FD0"/>
    <w:rsid w:val="00FC0935"/>
    <w:rsid w:val="00FC1085"/>
    <w:rsid w:val="00FC3305"/>
    <w:rsid w:val="00FC3F87"/>
    <w:rsid w:val="00FC48FD"/>
    <w:rsid w:val="00FC5254"/>
    <w:rsid w:val="00FC693D"/>
    <w:rsid w:val="00FC6B88"/>
    <w:rsid w:val="00FC725D"/>
    <w:rsid w:val="00FD0A03"/>
    <w:rsid w:val="00FD0A39"/>
    <w:rsid w:val="00FD686F"/>
    <w:rsid w:val="00FD6D9F"/>
    <w:rsid w:val="00FD71FE"/>
    <w:rsid w:val="00FE0571"/>
    <w:rsid w:val="00FE3A9C"/>
    <w:rsid w:val="00FE54B5"/>
    <w:rsid w:val="00FE594C"/>
    <w:rsid w:val="00FF287D"/>
    <w:rsid w:val="00FF2A01"/>
    <w:rsid w:val="00FF4320"/>
    <w:rsid w:val="00FF434D"/>
    <w:rsid w:val="00FF57AB"/>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15A4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32B4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E7289"/>
    <w:rPr>
      <w:color w:val="605E5C"/>
      <w:shd w:val="clear" w:color="auto" w:fill="E1DFDD"/>
    </w:rPr>
  </w:style>
  <w:style w:type="character" w:customStyle="1" w:styleId="Heading1Char">
    <w:name w:val="Heading 1 Char"/>
    <w:basedOn w:val="DefaultParagraphFont"/>
    <w:link w:val="Heading1"/>
    <w:uiPriority w:val="9"/>
    <w:rsid w:val="00515A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32B4E"/>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FC52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29876">
      <w:bodyDiv w:val="1"/>
      <w:marLeft w:val="0"/>
      <w:marRight w:val="0"/>
      <w:marTop w:val="0"/>
      <w:marBottom w:val="0"/>
      <w:divBdr>
        <w:top w:val="none" w:sz="0" w:space="0" w:color="auto"/>
        <w:left w:val="none" w:sz="0" w:space="0" w:color="auto"/>
        <w:bottom w:val="none" w:sz="0" w:space="0" w:color="auto"/>
        <w:right w:val="none" w:sz="0" w:space="0" w:color="auto"/>
      </w:divBdr>
    </w:div>
    <w:div w:id="108819342">
      <w:bodyDiv w:val="1"/>
      <w:marLeft w:val="0"/>
      <w:marRight w:val="0"/>
      <w:marTop w:val="0"/>
      <w:marBottom w:val="0"/>
      <w:divBdr>
        <w:top w:val="none" w:sz="0" w:space="0" w:color="auto"/>
        <w:left w:val="none" w:sz="0" w:space="0" w:color="auto"/>
        <w:bottom w:val="none" w:sz="0" w:space="0" w:color="auto"/>
        <w:right w:val="none" w:sz="0" w:space="0" w:color="auto"/>
      </w:divBdr>
    </w:div>
    <w:div w:id="147871332">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71997228">
      <w:bodyDiv w:val="1"/>
      <w:marLeft w:val="0"/>
      <w:marRight w:val="0"/>
      <w:marTop w:val="0"/>
      <w:marBottom w:val="0"/>
      <w:divBdr>
        <w:top w:val="none" w:sz="0" w:space="0" w:color="auto"/>
        <w:left w:val="none" w:sz="0" w:space="0" w:color="auto"/>
        <w:bottom w:val="none" w:sz="0" w:space="0" w:color="auto"/>
        <w:right w:val="none" w:sz="0" w:space="0" w:color="auto"/>
      </w:divBdr>
    </w:div>
    <w:div w:id="202134850">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27681312">
      <w:bodyDiv w:val="1"/>
      <w:marLeft w:val="0"/>
      <w:marRight w:val="0"/>
      <w:marTop w:val="0"/>
      <w:marBottom w:val="0"/>
      <w:divBdr>
        <w:top w:val="none" w:sz="0" w:space="0" w:color="auto"/>
        <w:left w:val="none" w:sz="0" w:space="0" w:color="auto"/>
        <w:bottom w:val="none" w:sz="0" w:space="0" w:color="auto"/>
        <w:right w:val="none" w:sz="0" w:space="0" w:color="auto"/>
      </w:divBdr>
    </w:div>
    <w:div w:id="328680746">
      <w:bodyDiv w:val="1"/>
      <w:marLeft w:val="0"/>
      <w:marRight w:val="0"/>
      <w:marTop w:val="0"/>
      <w:marBottom w:val="0"/>
      <w:divBdr>
        <w:top w:val="none" w:sz="0" w:space="0" w:color="auto"/>
        <w:left w:val="none" w:sz="0" w:space="0" w:color="auto"/>
        <w:bottom w:val="none" w:sz="0" w:space="0" w:color="auto"/>
        <w:right w:val="none" w:sz="0" w:space="0" w:color="auto"/>
      </w:divBdr>
    </w:div>
    <w:div w:id="399139671">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9128652">
      <w:bodyDiv w:val="1"/>
      <w:marLeft w:val="0"/>
      <w:marRight w:val="0"/>
      <w:marTop w:val="0"/>
      <w:marBottom w:val="0"/>
      <w:divBdr>
        <w:top w:val="none" w:sz="0" w:space="0" w:color="auto"/>
        <w:left w:val="none" w:sz="0" w:space="0" w:color="auto"/>
        <w:bottom w:val="none" w:sz="0" w:space="0" w:color="auto"/>
        <w:right w:val="none" w:sz="0" w:space="0" w:color="auto"/>
      </w:divBdr>
    </w:div>
    <w:div w:id="610743242">
      <w:bodyDiv w:val="1"/>
      <w:marLeft w:val="0"/>
      <w:marRight w:val="0"/>
      <w:marTop w:val="0"/>
      <w:marBottom w:val="0"/>
      <w:divBdr>
        <w:top w:val="none" w:sz="0" w:space="0" w:color="auto"/>
        <w:left w:val="none" w:sz="0" w:space="0" w:color="auto"/>
        <w:bottom w:val="none" w:sz="0" w:space="0" w:color="auto"/>
        <w:right w:val="none" w:sz="0" w:space="0" w:color="auto"/>
      </w:divBdr>
    </w:div>
    <w:div w:id="612710741">
      <w:bodyDiv w:val="1"/>
      <w:marLeft w:val="0"/>
      <w:marRight w:val="0"/>
      <w:marTop w:val="0"/>
      <w:marBottom w:val="0"/>
      <w:divBdr>
        <w:top w:val="none" w:sz="0" w:space="0" w:color="auto"/>
        <w:left w:val="none" w:sz="0" w:space="0" w:color="auto"/>
        <w:bottom w:val="none" w:sz="0" w:space="0" w:color="auto"/>
        <w:right w:val="none" w:sz="0" w:space="0" w:color="auto"/>
      </w:divBdr>
    </w:div>
    <w:div w:id="653605600">
      <w:bodyDiv w:val="1"/>
      <w:marLeft w:val="0"/>
      <w:marRight w:val="0"/>
      <w:marTop w:val="0"/>
      <w:marBottom w:val="0"/>
      <w:divBdr>
        <w:top w:val="none" w:sz="0" w:space="0" w:color="auto"/>
        <w:left w:val="none" w:sz="0" w:space="0" w:color="auto"/>
        <w:bottom w:val="none" w:sz="0" w:space="0" w:color="auto"/>
        <w:right w:val="none" w:sz="0" w:space="0" w:color="auto"/>
      </w:divBdr>
    </w:div>
    <w:div w:id="657345670">
      <w:bodyDiv w:val="1"/>
      <w:marLeft w:val="0"/>
      <w:marRight w:val="0"/>
      <w:marTop w:val="0"/>
      <w:marBottom w:val="0"/>
      <w:divBdr>
        <w:top w:val="none" w:sz="0" w:space="0" w:color="auto"/>
        <w:left w:val="none" w:sz="0" w:space="0" w:color="auto"/>
        <w:bottom w:val="none" w:sz="0" w:space="0" w:color="auto"/>
        <w:right w:val="none" w:sz="0" w:space="0" w:color="auto"/>
      </w:divBdr>
    </w:div>
    <w:div w:id="666326895">
      <w:bodyDiv w:val="1"/>
      <w:marLeft w:val="0"/>
      <w:marRight w:val="0"/>
      <w:marTop w:val="0"/>
      <w:marBottom w:val="0"/>
      <w:divBdr>
        <w:top w:val="none" w:sz="0" w:space="0" w:color="auto"/>
        <w:left w:val="none" w:sz="0" w:space="0" w:color="auto"/>
        <w:bottom w:val="none" w:sz="0" w:space="0" w:color="auto"/>
        <w:right w:val="none" w:sz="0" w:space="0" w:color="auto"/>
      </w:divBdr>
      <w:divsChild>
        <w:div w:id="1588033198">
          <w:marLeft w:val="0"/>
          <w:marRight w:val="0"/>
          <w:marTop w:val="600"/>
          <w:marBottom w:val="45"/>
          <w:divBdr>
            <w:top w:val="none" w:sz="0" w:space="0" w:color="auto"/>
            <w:left w:val="none" w:sz="0" w:space="0" w:color="auto"/>
            <w:bottom w:val="none" w:sz="0" w:space="0" w:color="auto"/>
            <w:right w:val="none" w:sz="0" w:space="0" w:color="auto"/>
          </w:divBdr>
        </w:div>
      </w:divsChild>
    </w:div>
    <w:div w:id="690033107">
      <w:bodyDiv w:val="1"/>
      <w:marLeft w:val="0"/>
      <w:marRight w:val="0"/>
      <w:marTop w:val="0"/>
      <w:marBottom w:val="0"/>
      <w:divBdr>
        <w:top w:val="none" w:sz="0" w:space="0" w:color="auto"/>
        <w:left w:val="none" w:sz="0" w:space="0" w:color="auto"/>
        <w:bottom w:val="none" w:sz="0" w:space="0" w:color="auto"/>
        <w:right w:val="none" w:sz="0" w:space="0" w:color="auto"/>
      </w:divBdr>
    </w:div>
    <w:div w:id="692346041">
      <w:bodyDiv w:val="1"/>
      <w:marLeft w:val="0"/>
      <w:marRight w:val="0"/>
      <w:marTop w:val="0"/>
      <w:marBottom w:val="0"/>
      <w:divBdr>
        <w:top w:val="none" w:sz="0" w:space="0" w:color="auto"/>
        <w:left w:val="none" w:sz="0" w:space="0" w:color="auto"/>
        <w:bottom w:val="none" w:sz="0" w:space="0" w:color="auto"/>
        <w:right w:val="none" w:sz="0" w:space="0" w:color="auto"/>
      </w:divBdr>
    </w:div>
    <w:div w:id="716514621">
      <w:bodyDiv w:val="1"/>
      <w:marLeft w:val="0"/>
      <w:marRight w:val="0"/>
      <w:marTop w:val="0"/>
      <w:marBottom w:val="0"/>
      <w:divBdr>
        <w:top w:val="none" w:sz="0" w:space="0" w:color="auto"/>
        <w:left w:val="none" w:sz="0" w:space="0" w:color="auto"/>
        <w:bottom w:val="none" w:sz="0" w:space="0" w:color="auto"/>
        <w:right w:val="none" w:sz="0" w:space="0" w:color="auto"/>
      </w:divBdr>
    </w:div>
    <w:div w:id="742751637">
      <w:bodyDiv w:val="1"/>
      <w:marLeft w:val="0"/>
      <w:marRight w:val="0"/>
      <w:marTop w:val="0"/>
      <w:marBottom w:val="0"/>
      <w:divBdr>
        <w:top w:val="none" w:sz="0" w:space="0" w:color="auto"/>
        <w:left w:val="none" w:sz="0" w:space="0" w:color="auto"/>
        <w:bottom w:val="none" w:sz="0" w:space="0" w:color="auto"/>
        <w:right w:val="none" w:sz="0" w:space="0" w:color="auto"/>
      </w:divBdr>
    </w:div>
    <w:div w:id="786312032">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8132101">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86379993">
      <w:bodyDiv w:val="1"/>
      <w:marLeft w:val="0"/>
      <w:marRight w:val="0"/>
      <w:marTop w:val="0"/>
      <w:marBottom w:val="0"/>
      <w:divBdr>
        <w:top w:val="none" w:sz="0" w:space="0" w:color="auto"/>
        <w:left w:val="none" w:sz="0" w:space="0" w:color="auto"/>
        <w:bottom w:val="none" w:sz="0" w:space="0" w:color="auto"/>
        <w:right w:val="none" w:sz="0" w:space="0" w:color="auto"/>
      </w:divBdr>
    </w:div>
    <w:div w:id="909967609">
      <w:bodyDiv w:val="1"/>
      <w:marLeft w:val="0"/>
      <w:marRight w:val="0"/>
      <w:marTop w:val="0"/>
      <w:marBottom w:val="0"/>
      <w:divBdr>
        <w:top w:val="none" w:sz="0" w:space="0" w:color="auto"/>
        <w:left w:val="none" w:sz="0" w:space="0" w:color="auto"/>
        <w:bottom w:val="none" w:sz="0" w:space="0" w:color="auto"/>
        <w:right w:val="none" w:sz="0" w:space="0" w:color="auto"/>
      </w:divBdr>
    </w:div>
    <w:div w:id="967929914">
      <w:bodyDiv w:val="1"/>
      <w:marLeft w:val="0"/>
      <w:marRight w:val="0"/>
      <w:marTop w:val="0"/>
      <w:marBottom w:val="0"/>
      <w:divBdr>
        <w:top w:val="none" w:sz="0" w:space="0" w:color="auto"/>
        <w:left w:val="none" w:sz="0" w:space="0" w:color="auto"/>
        <w:bottom w:val="none" w:sz="0" w:space="0" w:color="auto"/>
        <w:right w:val="none" w:sz="0" w:space="0" w:color="auto"/>
      </w:divBdr>
    </w:div>
    <w:div w:id="988244895">
      <w:bodyDiv w:val="1"/>
      <w:marLeft w:val="0"/>
      <w:marRight w:val="0"/>
      <w:marTop w:val="0"/>
      <w:marBottom w:val="0"/>
      <w:divBdr>
        <w:top w:val="none" w:sz="0" w:space="0" w:color="auto"/>
        <w:left w:val="none" w:sz="0" w:space="0" w:color="auto"/>
        <w:bottom w:val="none" w:sz="0" w:space="0" w:color="auto"/>
        <w:right w:val="none" w:sz="0" w:space="0" w:color="auto"/>
      </w:divBdr>
    </w:div>
    <w:div w:id="1007750587">
      <w:bodyDiv w:val="1"/>
      <w:marLeft w:val="0"/>
      <w:marRight w:val="0"/>
      <w:marTop w:val="0"/>
      <w:marBottom w:val="0"/>
      <w:divBdr>
        <w:top w:val="none" w:sz="0" w:space="0" w:color="auto"/>
        <w:left w:val="none" w:sz="0" w:space="0" w:color="auto"/>
        <w:bottom w:val="none" w:sz="0" w:space="0" w:color="auto"/>
        <w:right w:val="none" w:sz="0" w:space="0" w:color="auto"/>
      </w:divBdr>
    </w:div>
    <w:div w:id="1022702672">
      <w:bodyDiv w:val="1"/>
      <w:marLeft w:val="0"/>
      <w:marRight w:val="0"/>
      <w:marTop w:val="0"/>
      <w:marBottom w:val="0"/>
      <w:divBdr>
        <w:top w:val="none" w:sz="0" w:space="0" w:color="auto"/>
        <w:left w:val="none" w:sz="0" w:space="0" w:color="auto"/>
        <w:bottom w:val="none" w:sz="0" w:space="0" w:color="auto"/>
        <w:right w:val="none" w:sz="0" w:space="0" w:color="auto"/>
      </w:divBdr>
    </w:div>
    <w:div w:id="1030451266">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79271831">
      <w:bodyDiv w:val="1"/>
      <w:marLeft w:val="0"/>
      <w:marRight w:val="0"/>
      <w:marTop w:val="0"/>
      <w:marBottom w:val="0"/>
      <w:divBdr>
        <w:top w:val="none" w:sz="0" w:space="0" w:color="auto"/>
        <w:left w:val="none" w:sz="0" w:space="0" w:color="auto"/>
        <w:bottom w:val="none" w:sz="0" w:space="0" w:color="auto"/>
        <w:right w:val="none" w:sz="0" w:space="0" w:color="auto"/>
      </w:divBdr>
    </w:div>
    <w:div w:id="1199977683">
      <w:bodyDiv w:val="1"/>
      <w:marLeft w:val="0"/>
      <w:marRight w:val="0"/>
      <w:marTop w:val="0"/>
      <w:marBottom w:val="0"/>
      <w:divBdr>
        <w:top w:val="none" w:sz="0" w:space="0" w:color="auto"/>
        <w:left w:val="none" w:sz="0" w:space="0" w:color="auto"/>
        <w:bottom w:val="none" w:sz="0" w:space="0" w:color="auto"/>
        <w:right w:val="none" w:sz="0" w:space="0" w:color="auto"/>
      </w:divBdr>
    </w:div>
    <w:div w:id="1208253484">
      <w:bodyDiv w:val="1"/>
      <w:marLeft w:val="0"/>
      <w:marRight w:val="0"/>
      <w:marTop w:val="0"/>
      <w:marBottom w:val="0"/>
      <w:divBdr>
        <w:top w:val="none" w:sz="0" w:space="0" w:color="auto"/>
        <w:left w:val="none" w:sz="0" w:space="0" w:color="auto"/>
        <w:bottom w:val="none" w:sz="0" w:space="0" w:color="auto"/>
        <w:right w:val="none" w:sz="0" w:space="0" w:color="auto"/>
      </w:divBdr>
    </w:div>
    <w:div w:id="1222137830">
      <w:bodyDiv w:val="1"/>
      <w:marLeft w:val="0"/>
      <w:marRight w:val="0"/>
      <w:marTop w:val="0"/>
      <w:marBottom w:val="0"/>
      <w:divBdr>
        <w:top w:val="none" w:sz="0" w:space="0" w:color="auto"/>
        <w:left w:val="none" w:sz="0" w:space="0" w:color="auto"/>
        <w:bottom w:val="none" w:sz="0" w:space="0" w:color="auto"/>
        <w:right w:val="none" w:sz="0" w:space="0" w:color="auto"/>
      </w:divBdr>
    </w:div>
    <w:div w:id="1244532445">
      <w:bodyDiv w:val="1"/>
      <w:marLeft w:val="0"/>
      <w:marRight w:val="0"/>
      <w:marTop w:val="0"/>
      <w:marBottom w:val="0"/>
      <w:divBdr>
        <w:top w:val="none" w:sz="0" w:space="0" w:color="auto"/>
        <w:left w:val="none" w:sz="0" w:space="0" w:color="auto"/>
        <w:bottom w:val="none" w:sz="0" w:space="0" w:color="auto"/>
        <w:right w:val="none" w:sz="0" w:space="0" w:color="auto"/>
      </w:divBdr>
    </w:div>
    <w:div w:id="1266771782">
      <w:bodyDiv w:val="1"/>
      <w:marLeft w:val="0"/>
      <w:marRight w:val="0"/>
      <w:marTop w:val="0"/>
      <w:marBottom w:val="0"/>
      <w:divBdr>
        <w:top w:val="none" w:sz="0" w:space="0" w:color="auto"/>
        <w:left w:val="none" w:sz="0" w:space="0" w:color="auto"/>
        <w:bottom w:val="none" w:sz="0" w:space="0" w:color="auto"/>
        <w:right w:val="none" w:sz="0" w:space="0" w:color="auto"/>
      </w:divBdr>
    </w:div>
    <w:div w:id="1269316875">
      <w:bodyDiv w:val="1"/>
      <w:marLeft w:val="0"/>
      <w:marRight w:val="0"/>
      <w:marTop w:val="0"/>
      <w:marBottom w:val="0"/>
      <w:divBdr>
        <w:top w:val="none" w:sz="0" w:space="0" w:color="auto"/>
        <w:left w:val="none" w:sz="0" w:space="0" w:color="auto"/>
        <w:bottom w:val="none" w:sz="0" w:space="0" w:color="auto"/>
        <w:right w:val="none" w:sz="0" w:space="0" w:color="auto"/>
      </w:divBdr>
    </w:div>
    <w:div w:id="1342854946">
      <w:bodyDiv w:val="1"/>
      <w:marLeft w:val="0"/>
      <w:marRight w:val="0"/>
      <w:marTop w:val="0"/>
      <w:marBottom w:val="0"/>
      <w:divBdr>
        <w:top w:val="none" w:sz="0" w:space="0" w:color="auto"/>
        <w:left w:val="none" w:sz="0" w:space="0" w:color="auto"/>
        <w:bottom w:val="none" w:sz="0" w:space="0" w:color="auto"/>
        <w:right w:val="none" w:sz="0" w:space="0" w:color="auto"/>
      </w:divBdr>
    </w:div>
    <w:div w:id="1419642974">
      <w:bodyDiv w:val="1"/>
      <w:marLeft w:val="0"/>
      <w:marRight w:val="0"/>
      <w:marTop w:val="0"/>
      <w:marBottom w:val="0"/>
      <w:divBdr>
        <w:top w:val="none" w:sz="0" w:space="0" w:color="auto"/>
        <w:left w:val="none" w:sz="0" w:space="0" w:color="auto"/>
        <w:bottom w:val="none" w:sz="0" w:space="0" w:color="auto"/>
        <w:right w:val="none" w:sz="0" w:space="0" w:color="auto"/>
      </w:divBdr>
    </w:div>
    <w:div w:id="1450776050">
      <w:bodyDiv w:val="1"/>
      <w:marLeft w:val="0"/>
      <w:marRight w:val="0"/>
      <w:marTop w:val="0"/>
      <w:marBottom w:val="0"/>
      <w:divBdr>
        <w:top w:val="none" w:sz="0" w:space="0" w:color="auto"/>
        <w:left w:val="none" w:sz="0" w:space="0" w:color="auto"/>
        <w:bottom w:val="none" w:sz="0" w:space="0" w:color="auto"/>
        <w:right w:val="none" w:sz="0" w:space="0" w:color="auto"/>
      </w:divBdr>
    </w:div>
    <w:div w:id="1481922156">
      <w:bodyDiv w:val="1"/>
      <w:marLeft w:val="0"/>
      <w:marRight w:val="0"/>
      <w:marTop w:val="0"/>
      <w:marBottom w:val="0"/>
      <w:divBdr>
        <w:top w:val="none" w:sz="0" w:space="0" w:color="auto"/>
        <w:left w:val="none" w:sz="0" w:space="0" w:color="auto"/>
        <w:bottom w:val="none" w:sz="0" w:space="0" w:color="auto"/>
        <w:right w:val="none" w:sz="0" w:space="0" w:color="auto"/>
      </w:divBdr>
    </w:div>
    <w:div w:id="1495149750">
      <w:bodyDiv w:val="1"/>
      <w:marLeft w:val="0"/>
      <w:marRight w:val="0"/>
      <w:marTop w:val="0"/>
      <w:marBottom w:val="0"/>
      <w:divBdr>
        <w:top w:val="none" w:sz="0" w:space="0" w:color="auto"/>
        <w:left w:val="none" w:sz="0" w:space="0" w:color="auto"/>
        <w:bottom w:val="none" w:sz="0" w:space="0" w:color="auto"/>
        <w:right w:val="none" w:sz="0" w:space="0" w:color="auto"/>
      </w:divBdr>
    </w:div>
    <w:div w:id="1501043316">
      <w:bodyDiv w:val="1"/>
      <w:marLeft w:val="0"/>
      <w:marRight w:val="0"/>
      <w:marTop w:val="0"/>
      <w:marBottom w:val="0"/>
      <w:divBdr>
        <w:top w:val="none" w:sz="0" w:space="0" w:color="auto"/>
        <w:left w:val="none" w:sz="0" w:space="0" w:color="auto"/>
        <w:bottom w:val="none" w:sz="0" w:space="0" w:color="auto"/>
        <w:right w:val="none" w:sz="0" w:space="0" w:color="auto"/>
      </w:divBdr>
    </w:div>
    <w:div w:id="1512066012">
      <w:bodyDiv w:val="1"/>
      <w:marLeft w:val="0"/>
      <w:marRight w:val="0"/>
      <w:marTop w:val="0"/>
      <w:marBottom w:val="0"/>
      <w:divBdr>
        <w:top w:val="none" w:sz="0" w:space="0" w:color="auto"/>
        <w:left w:val="none" w:sz="0" w:space="0" w:color="auto"/>
        <w:bottom w:val="none" w:sz="0" w:space="0" w:color="auto"/>
        <w:right w:val="none" w:sz="0" w:space="0" w:color="auto"/>
      </w:divBdr>
    </w:div>
    <w:div w:id="1523283691">
      <w:bodyDiv w:val="1"/>
      <w:marLeft w:val="0"/>
      <w:marRight w:val="0"/>
      <w:marTop w:val="0"/>
      <w:marBottom w:val="0"/>
      <w:divBdr>
        <w:top w:val="none" w:sz="0" w:space="0" w:color="auto"/>
        <w:left w:val="none" w:sz="0" w:space="0" w:color="auto"/>
        <w:bottom w:val="none" w:sz="0" w:space="0" w:color="auto"/>
        <w:right w:val="none" w:sz="0" w:space="0" w:color="auto"/>
      </w:divBdr>
    </w:div>
    <w:div w:id="1542402761">
      <w:bodyDiv w:val="1"/>
      <w:marLeft w:val="0"/>
      <w:marRight w:val="0"/>
      <w:marTop w:val="0"/>
      <w:marBottom w:val="0"/>
      <w:divBdr>
        <w:top w:val="none" w:sz="0" w:space="0" w:color="auto"/>
        <w:left w:val="none" w:sz="0" w:space="0" w:color="auto"/>
        <w:bottom w:val="none" w:sz="0" w:space="0" w:color="auto"/>
        <w:right w:val="none" w:sz="0" w:space="0" w:color="auto"/>
      </w:divBdr>
    </w:div>
    <w:div w:id="1563560555">
      <w:bodyDiv w:val="1"/>
      <w:marLeft w:val="0"/>
      <w:marRight w:val="0"/>
      <w:marTop w:val="0"/>
      <w:marBottom w:val="0"/>
      <w:divBdr>
        <w:top w:val="none" w:sz="0" w:space="0" w:color="auto"/>
        <w:left w:val="none" w:sz="0" w:space="0" w:color="auto"/>
        <w:bottom w:val="none" w:sz="0" w:space="0" w:color="auto"/>
        <w:right w:val="none" w:sz="0" w:space="0" w:color="auto"/>
      </w:divBdr>
    </w:div>
    <w:div w:id="1573200145">
      <w:bodyDiv w:val="1"/>
      <w:marLeft w:val="0"/>
      <w:marRight w:val="0"/>
      <w:marTop w:val="0"/>
      <w:marBottom w:val="0"/>
      <w:divBdr>
        <w:top w:val="none" w:sz="0" w:space="0" w:color="auto"/>
        <w:left w:val="none" w:sz="0" w:space="0" w:color="auto"/>
        <w:bottom w:val="none" w:sz="0" w:space="0" w:color="auto"/>
        <w:right w:val="none" w:sz="0" w:space="0" w:color="auto"/>
      </w:divBdr>
    </w:div>
    <w:div w:id="1621954712">
      <w:bodyDiv w:val="1"/>
      <w:marLeft w:val="0"/>
      <w:marRight w:val="0"/>
      <w:marTop w:val="0"/>
      <w:marBottom w:val="0"/>
      <w:divBdr>
        <w:top w:val="none" w:sz="0" w:space="0" w:color="auto"/>
        <w:left w:val="none" w:sz="0" w:space="0" w:color="auto"/>
        <w:bottom w:val="none" w:sz="0" w:space="0" w:color="auto"/>
        <w:right w:val="none" w:sz="0" w:space="0" w:color="auto"/>
      </w:divBdr>
    </w:div>
    <w:div w:id="1633443201">
      <w:bodyDiv w:val="1"/>
      <w:marLeft w:val="0"/>
      <w:marRight w:val="0"/>
      <w:marTop w:val="0"/>
      <w:marBottom w:val="0"/>
      <w:divBdr>
        <w:top w:val="none" w:sz="0" w:space="0" w:color="auto"/>
        <w:left w:val="none" w:sz="0" w:space="0" w:color="auto"/>
        <w:bottom w:val="none" w:sz="0" w:space="0" w:color="auto"/>
        <w:right w:val="none" w:sz="0" w:space="0" w:color="auto"/>
      </w:divBdr>
    </w:div>
    <w:div w:id="1635721179">
      <w:bodyDiv w:val="1"/>
      <w:marLeft w:val="0"/>
      <w:marRight w:val="0"/>
      <w:marTop w:val="0"/>
      <w:marBottom w:val="0"/>
      <w:divBdr>
        <w:top w:val="none" w:sz="0" w:space="0" w:color="auto"/>
        <w:left w:val="none" w:sz="0" w:space="0" w:color="auto"/>
        <w:bottom w:val="none" w:sz="0" w:space="0" w:color="auto"/>
        <w:right w:val="none" w:sz="0" w:space="0" w:color="auto"/>
      </w:divBdr>
    </w:div>
    <w:div w:id="1726175231">
      <w:bodyDiv w:val="1"/>
      <w:marLeft w:val="0"/>
      <w:marRight w:val="0"/>
      <w:marTop w:val="0"/>
      <w:marBottom w:val="0"/>
      <w:divBdr>
        <w:top w:val="none" w:sz="0" w:space="0" w:color="auto"/>
        <w:left w:val="none" w:sz="0" w:space="0" w:color="auto"/>
        <w:bottom w:val="none" w:sz="0" w:space="0" w:color="auto"/>
        <w:right w:val="none" w:sz="0" w:space="0" w:color="auto"/>
      </w:divBdr>
    </w:div>
    <w:div w:id="1853492732">
      <w:bodyDiv w:val="1"/>
      <w:marLeft w:val="0"/>
      <w:marRight w:val="0"/>
      <w:marTop w:val="0"/>
      <w:marBottom w:val="0"/>
      <w:divBdr>
        <w:top w:val="none" w:sz="0" w:space="0" w:color="auto"/>
        <w:left w:val="none" w:sz="0" w:space="0" w:color="auto"/>
        <w:bottom w:val="none" w:sz="0" w:space="0" w:color="auto"/>
        <w:right w:val="none" w:sz="0" w:space="0" w:color="auto"/>
      </w:divBdr>
    </w:div>
    <w:div w:id="1859193101">
      <w:bodyDiv w:val="1"/>
      <w:marLeft w:val="0"/>
      <w:marRight w:val="0"/>
      <w:marTop w:val="0"/>
      <w:marBottom w:val="0"/>
      <w:divBdr>
        <w:top w:val="none" w:sz="0" w:space="0" w:color="auto"/>
        <w:left w:val="none" w:sz="0" w:space="0" w:color="auto"/>
        <w:bottom w:val="none" w:sz="0" w:space="0" w:color="auto"/>
        <w:right w:val="none" w:sz="0" w:space="0" w:color="auto"/>
      </w:divBdr>
    </w:div>
    <w:div w:id="1871456816">
      <w:bodyDiv w:val="1"/>
      <w:marLeft w:val="0"/>
      <w:marRight w:val="0"/>
      <w:marTop w:val="0"/>
      <w:marBottom w:val="0"/>
      <w:divBdr>
        <w:top w:val="none" w:sz="0" w:space="0" w:color="auto"/>
        <w:left w:val="none" w:sz="0" w:space="0" w:color="auto"/>
        <w:bottom w:val="none" w:sz="0" w:space="0" w:color="auto"/>
        <w:right w:val="none" w:sz="0" w:space="0" w:color="auto"/>
      </w:divBdr>
      <w:divsChild>
        <w:div w:id="622231288">
          <w:marLeft w:val="0"/>
          <w:marRight w:val="0"/>
          <w:marTop w:val="0"/>
          <w:marBottom w:val="0"/>
          <w:divBdr>
            <w:top w:val="none" w:sz="0" w:space="0" w:color="auto"/>
            <w:left w:val="none" w:sz="0" w:space="0" w:color="auto"/>
            <w:bottom w:val="none" w:sz="0" w:space="0" w:color="auto"/>
            <w:right w:val="none" w:sz="0" w:space="0" w:color="auto"/>
          </w:divBdr>
        </w:div>
        <w:div w:id="1188176430">
          <w:marLeft w:val="0"/>
          <w:marRight w:val="0"/>
          <w:marTop w:val="0"/>
          <w:marBottom w:val="0"/>
          <w:divBdr>
            <w:top w:val="none" w:sz="0" w:space="0" w:color="auto"/>
            <w:left w:val="none" w:sz="0" w:space="0" w:color="auto"/>
            <w:bottom w:val="none" w:sz="0" w:space="0" w:color="auto"/>
            <w:right w:val="none" w:sz="0" w:space="0" w:color="auto"/>
          </w:divBdr>
          <w:divsChild>
            <w:div w:id="1925987127">
              <w:marLeft w:val="0"/>
              <w:marRight w:val="0"/>
              <w:marTop w:val="0"/>
              <w:marBottom w:val="0"/>
              <w:divBdr>
                <w:top w:val="none" w:sz="0" w:space="0" w:color="auto"/>
                <w:left w:val="none" w:sz="0" w:space="0" w:color="auto"/>
                <w:bottom w:val="none" w:sz="0" w:space="0" w:color="auto"/>
                <w:right w:val="none" w:sz="0" w:space="0" w:color="auto"/>
              </w:divBdr>
              <w:divsChild>
                <w:div w:id="203367423">
                  <w:marLeft w:val="0"/>
                  <w:marRight w:val="0"/>
                  <w:marTop w:val="0"/>
                  <w:marBottom w:val="0"/>
                  <w:divBdr>
                    <w:top w:val="none" w:sz="0" w:space="0" w:color="auto"/>
                    <w:left w:val="none" w:sz="0" w:space="0" w:color="auto"/>
                    <w:bottom w:val="none" w:sz="0" w:space="0" w:color="auto"/>
                    <w:right w:val="none" w:sz="0" w:space="0" w:color="auto"/>
                  </w:divBdr>
                  <w:divsChild>
                    <w:div w:id="2100901785">
                      <w:marLeft w:val="0"/>
                      <w:marRight w:val="0"/>
                      <w:marTop w:val="0"/>
                      <w:marBottom w:val="0"/>
                      <w:divBdr>
                        <w:top w:val="none" w:sz="0" w:space="0" w:color="auto"/>
                        <w:left w:val="none" w:sz="0" w:space="0" w:color="auto"/>
                        <w:bottom w:val="none" w:sz="0" w:space="0" w:color="auto"/>
                        <w:right w:val="none" w:sz="0" w:space="0" w:color="auto"/>
                      </w:divBdr>
                      <w:divsChild>
                        <w:div w:id="7272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005022">
          <w:marLeft w:val="0"/>
          <w:marRight w:val="0"/>
          <w:marTop w:val="0"/>
          <w:marBottom w:val="0"/>
          <w:divBdr>
            <w:top w:val="none" w:sz="0" w:space="0" w:color="auto"/>
            <w:left w:val="none" w:sz="0" w:space="0" w:color="auto"/>
            <w:bottom w:val="none" w:sz="0" w:space="0" w:color="auto"/>
            <w:right w:val="none" w:sz="0" w:space="0" w:color="auto"/>
          </w:divBdr>
          <w:divsChild>
            <w:div w:id="1285844245">
              <w:marLeft w:val="0"/>
              <w:marRight w:val="0"/>
              <w:marTop w:val="0"/>
              <w:marBottom w:val="0"/>
              <w:divBdr>
                <w:top w:val="none" w:sz="0" w:space="0" w:color="auto"/>
                <w:left w:val="none" w:sz="0" w:space="0" w:color="auto"/>
                <w:bottom w:val="none" w:sz="0" w:space="0" w:color="auto"/>
                <w:right w:val="none" w:sz="0" w:space="0" w:color="auto"/>
              </w:divBdr>
              <w:divsChild>
                <w:div w:id="1630670400">
                  <w:marLeft w:val="0"/>
                  <w:marRight w:val="0"/>
                  <w:marTop w:val="0"/>
                  <w:marBottom w:val="0"/>
                  <w:divBdr>
                    <w:top w:val="none" w:sz="0" w:space="0" w:color="auto"/>
                    <w:left w:val="none" w:sz="0" w:space="0" w:color="auto"/>
                    <w:bottom w:val="none" w:sz="0" w:space="0" w:color="auto"/>
                    <w:right w:val="none" w:sz="0" w:space="0" w:color="auto"/>
                  </w:divBdr>
                </w:div>
                <w:div w:id="719745886">
                  <w:marLeft w:val="0"/>
                  <w:marRight w:val="0"/>
                  <w:marTop w:val="0"/>
                  <w:marBottom w:val="0"/>
                  <w:divBdr>
                    <w:top w:val="none" w:sz="0" w:space="0" w:color="auto"/>
                    <w:left w:val="none" w:sz="0" w:space="0" w:color="auto"/>
                    <w:bottom w:val="none" w:sz="0" w:space="0" w:color="auto"/>
                    <w:right w:val="none" w:sz="0" w:space="0" w:color="auto"/>
                  </w:divBdr>
                  <w:divsChild>
                    <w:div w:id="1835337056">
                      <w:marLeft w:val="0"/>
                      <w:marRight w:val="0"/>
                      <w:marTop w:val="0"/>
                      <w:marBottom w:val="0"/>
                      <w:divBdr>
                        <w:top w:val="none" w:sz="0" w:space="0" w:color="auto"/>
                        <w:left w:val="none" w:sz="0" w:space="0" w:color="auto"/>
                        <w:bottom w:val="none" w:sz="0" w:space="0" w:color="auto"/>
                        <w:right w:val="none" w:sz="0" w:space="0" w:color="auto"/>
                      </w:divBdr>
                      <w:divsChild>
                        <w:div w:id="484469858">
                          <w:marLeft w:val="0"/>
                          <w:marRight w:val="0"/>
                          <w:marTop w:val="0"/>
                          <w:marBottom w:val="0"/>
                          <w:divBdr>
                            <w:top w:val="none" w:sz="0" w:space="0" w:color="auto"/>
                            <w:left w:val="none" w:sz="0" w:space="0" w:color="auto"/>
                            <w:bottom w:val="none" w:sz="0" w:space="0" w:color="auto"/>
                            <w:right w:val="none" w:sz="0" w:space="0" w:color="auto"/>
                          </w:divBdr>
                          <w:divsChild>
                            <w:div w:id="624773449">
                              <w:marLeft w:val="0"/>
                              <w:marRight w:val="0"/>
                              <w:marTop w:val="0"/>
                              <w:marBottom w:val="0"/>
                              <w:divBdr>
                                <w:top w:val="none" w:sz="0" w:space="0" w:color="auto"/>
                                <w:left w:val="none" w:sz="0" w:space="0" w:color="auto"/>
                                <w:bottom w:val="none" w:sz="0" w:space="0" w:color="auto"/>
                                <w:right w:val="none" w:sz="0" w:space="0" w:color="auto"/>
                              </w:divBdr>
                            </w:div>
                          </w:divsChild>
                        </w:div>
                        <w:div w:id="1425954559">
                          <w:marLeft w:val="0"/>
                          <w:marRight w:val="0"/>
                          <w:marTop w:val="0"/>
                          <w:marBottom w:val="0"/>
                          <w:divBdr>
                            <w:top w:val="none" w:sz="0" w:space="0" w:color="auto"/>
                            <w:left w:val="none" w:sz="0" w:space="0" w:color="auto"/>
                            <w:bottom w:val="none" w:sz="0" w:space="0" w:color="auto"/>
                            <w:right w:val="none" w:sz="0" w:space="0" w:color="auto"/>
                          </w:divBdr>
                          <w:divsChild>
                            <w:div w:id="484666668">
                              <w:marLeft w:val="0"/>
                              <w:marRight w:val="0"/>
                              <w:marTop w:val="0"/>
                              <w:marBottom w:val="0"/>
                              <w:divBdr>
                                <w:top w:val="none" w:sz="0" w:space="0" w:color="auto"/>
                                <w:left w:val="none" w:sz="0" w:space="0" w:color="auto"/>
                                <w:bottom w:val="none" w:sz="0" w:space="0" w:color="auto"/>
                                <w:right w:val="none" w:sz="0" w:space="0" w:color="auto"/>
                              </w:divBdr>
                            </w:div>
                          </w:divsChild>
                        </w:div>
                        <w:div w:id="114758549">
                          <w:marLeft w:val="0"/>
                          <w:marRight w:val="0"/>
                          <w:marTop w:val="0"/>
                          <w:marBottom w:val="0"/>
                          <w:divBdr>
                            <w:top w:val="none" w:sz="0" w:space="0" w:color="auto"/>
                            <w:left w:val="none" w:sz="0" w:space="0" w:color="auto"/>
                            <w:bottom w:val="none" w:sz="0" w:space="0" w:color="auto"/>
                            <w:right w:val="none" w:sz="0" w:space="0" w:color="auto"/>
                          </w:divBdr>
                          <w:divsChild>
                            <w:div w:id="99954735">
                              <w:marLeft w:val="0"/>
                              <w:marRight w:val="0"/>
                              <w:marTop w:val="0"/>
                              <w:marBottom w:val="0"/>
                              <w:divBdr>
                                <w:top w:val="none" w:sz="0" w:space="0" w:color="auto"/>
                                <w:left w:val="none" w:sz="0" w:space="0" w:color="auto"/>
                                <w:bottom w:val="none" w:sz="0" w:space="0" w:color="auto"/>
                                <w:right w:val="none" w:sz="0" w:space="0" w:color="auto"/>
                              </w:divBdr>
                            </w:div>
                          </w:divsChild>
                        </w:div>
                        <w:div w:id="845217940">
                          <w:marLeft w:val="0"/>
                          <w:marRight w:val="0"/>
                          <w:marTop w:val="0"/>
                          <w:marBottom w:val="0"/>
                          <w:divBdr>
                            <w:top w:val="none" w:sz="0" w:space="0" w:color="auto"/>
                            <w:left w:val="none" w:sz="0" w:space="0" w:color="auto"/>
                            <w:bottom w:val="none" w:sz="0" w:space="0" w:color="auto"/>
                            <w:right w:val="none" w:sz="0" w:space="0" w:color="auto"/>
                          </w:divBdr>
                          <w:divsChild>
                            <w:div w:id="1110276476">
                              <w:marLeft w:val="0"/>
                              <w:marRight w:val="0"/>
                              <w:marTop w:val="0"/>
                              <w:marBottom w:val="0"/>
                              <w:divBdr>
                                <w:top w:val="none" w:sz="0" w:space="0" w:color="auto"/>
                                <w:left w:val="none" w:sz="0" w:space="0" w:color="auto"/>
                                <w:bottom w:val="none" w:sz="0" w:space="0" w:color="auto"/>
                                <w:right w:val="none" w:sz="0" w:space="0" w:color="auto"/>
                              </w:divBdr>
                            </w:div>
                          </w:divsChild>
                        </w:div>
                        <w:div w:id="1172990915">
                          <w:marLeft w:val="0"/>
                          <w:marRight w:val="0"/>
                          <w:marTop w:val="0"/>
                          <w:marBottom w:val="0"/>
                          <w:divBdr>
                            <w:top w:val="none" w:sz="0" w:space="0" w:color="auto"/>
                            <w:left w:val="none" w:sz="0" w:space="0" w:color="auto"/>
                            <w:bottom w:val="none" w:sz="0" w:space="0" w:color="auto"/>
                            <w:right w:val="none" w:sz="0" w:space="0" w:color="auto"/>
                          </w:divBdr>
                          <w:divsChild>
                            <w:div w:id="797722384">
                              <w:marLeft w:val="0"/>
                              <w:marRight w:val="0"/>
                              <w:marTop w:val="0"/>
                              <w:marBottom w:val="0"/>
                              <w:divBdr>
                                <w:top w:val="none" w:sz="0" w:space="0" w:color="auto"/>
                                <w:left w:val="none" w:sz="0" w:space="0" w:color="auto"/>
                                <w:bottom w:val="none" w:sz="0" w:space="0" w:color="auto"/>
                                <w:right w:val="none" w:sz="0" w:space="0" w:color="auto"/>
                              </w:divBdr>
                            </w:div>
                          </w:divsChild>
                        </w:div>
                        <w:div w:id="534735131">
                          <w:marLeft w:val="0"/>
                          <w:marRight w:val="0"/>
                          <w:marTop w:val="0"/>
                          <w:marBottom w:val="0"/>
                          <w:divBdr>
                            <w:top w:val="none" w:sz="0" w:space="0" w:color="auto"/>
                            <w:left w:val="none" w:sz="0" w:space="0" w:color="auto"/>
                            <w:bottom w:val="none" w:sz="0" w:space="0" w:color="auto"/>
                            <w:right w:val="none" w:sz="0" w:space="0" w:color="auto"/>
                          </w:divBdr>
                          <w:divsChild>
                            <w:div w:id="1104686130">
                              <w:marLeft w:val="0"/>
                              <w:marRight w:val="0"/>
                              <w:marTop w:val="0"/>
                              <w:marBottom w:val="0"/>
                              <w:divBdr>
                                <w:top w:val="none" w:sz="0" w:space="0" w:color="auto"/>
                                <w:left w:val="none" w:sz="0" w:space="0" w:color="auto"/>
                                <w:bottom w:val="none" w:sz="0" w:space="0" w:color="auto"/>
                                <w:right w:val="none" w:sz="0" w:space="0" w:color="auto"/>
                              </w:divBdr>
                            </w:div>
                          </w:divsChild>
                        </w:div>
                        <w:div w:id="108085800">
                          <w:marLeft w:val="0"/>
                          <w:marRight w:val="0"/>
                          <w:marTop w:val="0"/>
                          <w:marBottom w:val="0"/>
                          <w:divBdr>
                            <w:top w:val="none" w:sz="0" w:space="0" w:color="auto"/>
                            <w:left w:val="none" w:sz="0" w:space="0" w:color="auto"/>
                            <w:bottom w:val="none" w:sz="0" w:space="0" w:color="auto"/>
                            <w:right w:val="none" w:sz="0" w:space="0" w:color="auto"/>
                          </w:divBdr>
                          <w:divsChild>
                            <w:div w:id="1614363088">
                              <w:marLeft w:val="0"/>
                              <w:marRight w:val="0"/>
                              <w:marTop w:val="0"/>
                              <w:marBottom w:val="0"/>
                              <w:divBdr>
                                <w:top w:val="none" w:sz="0" w:space="0" w:color="auto"/>
                                <w:left w:val="none" w:sz="0" w:space="0" w:color="auto"/>
                                <w:bottom w:val="none" w:sz="0" w:space="0" w:color="auto"/>
                                <w:right w:val="none" w:sz="0" w:space="0" w:color="auto"/>
                              </w:divBdr>
                            </w:div>
                          </w:divsChild>
                        </w:div>
                        <w:div w:id="219292891">
                          <w:marLeft w:val="0"/>
                          <w:marRight w:val="0"/>
                          <w:marTop w:val="0"/>
                          <w:marBottom w:val="0"/>
                          <w:divBdr>
                            <w:top w:val="none" w:sz="0" w:space="0" w:color="auto"/>
                            <w:left w:val="none" w:sz="0" w:space="0" w:color="auto"/>
                            <w:bottom w:val="none" w:sz="0" w:space="0" w:color="auto"/>
                            <w:right w:val="none" w:sz="0" w:space="0" w:color="auto"/>
                          </w:divBdr>
                          <w:divsChild>
                            <w:div w:id="1171069704">
                              <w:marLeft w:val="0"/>
                              <w:marRight w:val="0"/>
                              <w:marTop w:val="0"/>
                              <w:marBottom w:val="0"/>
                              <w:divBdr>
                                <w:top w:val="none" w:sz="0" w:space="0" w:color="auto"/>
                                <w:left w:val="none" w:sz="0" w:space="0" w:color="auto"/>
                                <w:bottom w:val="none" w:sz="0" w:space="0" w:color="auto"/>
                                <w:right w:val="none" w:sz="0" w:space="0" w:color="auto"/>
                              </w:divBdr>
                              <w:divsChild>
                                <w:div w:id="37777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1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58233">
          <w:marLeft w:val="0"/>
          <w:marRight w:val="0"/>
          <w:marTop w:val="0"/>
          <w:marBottom w:val="0"/>
          <w:divBdr>
            <w:top w:val="none" w:sz="0" w:space="0" w:color="auto"/>
            <w:left w:val="none" w:sz="0" w:space="0" w:color="auto"/>
            <w:bottom w:val="none" w:sz="0" w:space="0" w:color="auto"/>
            <w:right w:val="none" w:sz="0" w:space="0" w:color="auto"/>
          </w:divBdr>
          <w:divsChild>
            <w:div w:id="389231719">
              <w:marLeft w:val="0"/>
              <w:marRight w:val="0"/>
              <w:marTop w:val="0"/>
              <w:marBottom w:val="0"/>
              <w:divBdr>
                <w:top w:val="none" w:sz="0" w:space="0" w:color="auto"/>
                <w:left w:val="none" w:sz="0" w:space="0" w:color="auto"/>
                <w:bottom w:val="none" w:sz="0" w:space="0" w:color="auto"/>
                <w:right w:val="none" w:sz="0" w:space="0" w:color="auto"/>
              </w:divBdr>
              <w:divsChild>
                <w:div w:id="1353874481">
                  <w:marLeft w:val="0"/>
                  <w:marRight w:val="0"/>
                  <w:marTop w:val="0"/>
                  <w:marBottom w:val="0"/>
                  <w:divBdr>
                    <w:top w:val="none" w:sz="0" w:space="0" w:color="auto"/>
                    <w:left w:val="none" w:sz="0" w:space="0" w:color="auto"/>
                    <w:bottom w:val="none" w:sz="0" w:space="0" w:color="auto"/>
                    <w:right w:val="none" w:sz="0" w:space="0" w:color="auto"/>
                  </w:divBdr>
                  <w:divsChild>
                    <w:div w:id="1334146282">
                      <w:marLeft w:val="0"/>
                      <w:marRight w:val="0"/>
                      <w:marTop w:val="0"/>
                      <w:marBottom w:val="0"/>
                      <w:divBdr>
                        <w:top w:val="none" w:sz="0" w:space="0" w:color="auto"/>
                        <w:left w:val="none" w:sz="0" w:space="0" w:color="auto"/>
                        <w:bottom w:val="none" w:sz="0" w:space="0" w:color="auto"/>
                        <w:right w:val="none" w:sz="0" w:space="0" w:color="auto"/>
                      </w:divBdr>
                      <w:divsChild>
                        <w:div w:id="182493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3817">
          <w:marLeft w:val="0"/>
          <w:marRight w:val="0"/>
          <w:marTop w:val="0"/>
          <w:marBottom w:val="0"/>
          <w:divBdr>
            <w:top w:val="none" w:sz="0" w:space="0" w:color="auto"/>
            <w:left w:val="none" w:sz="0" w:space="0" w:color="auto"/>
            <w:bottom w:val="none" w:sz="0" w:space="0" w:color="auto"/>
            <w:right w:val="none" w:sz="0" w:space="0" w:color="auto"/>
          </w:divBdr>
          <w:divsChild>
            <w:div w:id="1953591133">
              <w:marLeft w:val="0"/>
              <w:marRight w:val="0"/>
              <w:marTop w:val="0"/>
              <w:marBottom w:val="0"/>
              <w:divBdr>
                <w:top w:val="none" w:sz="0" w:space="0" w:color="auto"/>
                <w:left w:val="none" w:sz="0" w:space="0" w:color="auto"/>
                <w:bottom w:val="none" w:sz="0" w:space="0" w:color="auto"/>
                <w:right w:val="none" w:sz="0" w:space="0" w:color="auto"/>
              </w:divBdr>
              <w:divsChild>
                <w:div w:id="8654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10129">
          <w:marLeft w:val="0"/>
          <w:marRight w:val="0"/>
          <w:marTop w:val="0"/>
          <w:marBottom w:val="0"/>
          <w:divBdr>
            <w:top w:val="none" w:sz="0" w:space="0" w:color="auto"/>
            <w:left w:val="none" w:sz="0" w:space="0" w:color="auto"/>
            <w:bottom w:val="none" w:sz="0" w:space="0" w:color="auto"/>
            <w:right w:val="none" w:sz="0" w:space="0" w:color="auto"/>
          </w:divBdr>
          <w:divsChild>
            <w:div w:id="618801226">
              <w:marLeft w:val="0"/>
              <w:marRight w:val="0"/>
              <w:marTop w:val="0"/>
              <w:marBottom w:val="0"/>
              <w:divBdr>
                <w:top w:val="none" w:sz="0" w:space="0" w:color="auto"/>
                <w:left w:val="none" w:sz="0" w:space="0" w:color="auto"/>
                <w:bottom w:val="none" w:sz="0" w:space="0" w:color="auto"/>
                <w:right w:val="none" w:sz="0" w:space="0" w:color="auto"/>
              </w:divBdr>
              <w:divsChild>
                <w:div w:id="2097243888">
                  <w:marLeft w:val="0"/>
                  <w:marRight w:val="0"/>
                  <w:marTop w:val="0"/>
                  <w:marBottom w:val="0"/>
                  <w:divBdr>
                    <w:top w:val="none" w:sz="0" w:space="0" w:color="auto"/>
                    <w:left w:val="none" w:sz="0" w:space="0" w:color="auto"/>
                    <w:bottom w:val="none" w:sz="0" w:space="0" w:color="auto"/>
                    <w:right w:val="none" w:sz="0" w:space="0" w:color="auto"/>
                  </w:divBdr>
                  <w:divsChild>
                    <w:div w:id="336925303">
                      <w:marLeft w:val="0"/>
                      <w:marRight w:val="0"/>
                      <w:marTop w:val="0"/>
                      <w:marBottom w:val="0"/>
                      <w:divBdr>
                        <w:top w:val="none" w:sz="0" w:space="0" w:color="auto"/>
                        <w:left w:val="none" w:sz="0" w:space="0" w:color="auto"/>
                        <w:bottom w:val="none" w:sz="0" w:space="0" w:color="auto"/>
                        <w:right w:val="none" w:sz="0" w:space="0" w:color="auto"/>
                      </w:divBdr>
                      <w:divsChild>
                        <w:div w:id="18594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698909">
          <w:marLeft w:val="0"/>
          <w:marRight w:val="0"/>
          <w:marTop w:val="0"/>
          <w:marBottom w:val="0"/>
          <w:divBdr>
            <w:top w:val="none" w:sz="0" w:space="0" w:color="auto"/>
            <w:left w:val="none" w:sz="0" w:space="0" w:color="auto"/>
            <w:bottom w:val="none" w:sz="0" w:space="0" w:color="auto"/>
            <w:right w:val="none" w:sz="0" w:space="0" w:color="auto"/>
          </w:divBdr>
          <w:divsChild>
            <w:div w:id="1689135886">
              <w:marLeft w:val="0"/>
              <w:marRight w:val="0"/>
              <w:marTop w:val="0"/>
              <w:marBottom w:val="0"/>
              <w:divBdr>
                <w:top w:val="none" w:sz="0" w:space="0" w:color="auto"/>
                <w:left w:val="none" w:sz="0" w:space="0" w:color="auto"/>
                <w:bottom w:val="none" w:sz="0" w:space="0" w:color="auto"/>
                <w:right w:val="none" w:sz="0" w:space="0" w:color="auto"/>
              </w:divBdr>
              <w:divsChild>
                <w:div w:id="14524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96604">
          <w:marLeft w:val="0"/>
          <w:marRight w:val="0"/>
          <w:marTop w:val="0"/>
          <w:marBottom w:val="0"/>
          <w:divBdr>
            <w:top w:val="none" w:sz="0" w:space="0" w:color="auto"/>
            <w:left w:val="none" w:sz="0" w:space="0" w:color="auto"/>
            <w:bottom w:val="none" w:sz="0" w:space="0" w:color="auto"/>
            <w:right w:val="none" w:sz="0" w:space="0" w:color="auto"/>
          </w:divBdr>
          <w:divsChild>
            <w:div w:id="2125149053">
              <w:marLeft w:val="0"/>
              <w:marRight w:val="0"/>
              <w:marTop w:val="0"/>
              <w:marBottom w:val="0"/>
              <w:divBdr>
                <w:top w:val="none" w:sz="0" w:space="0" w:color="auto"/>
                <w:left w:val="none" w:sz="0" w:space="0" w:color="auto"/>
                <w:bottom w:val="none" w:sz="0" w:space="0" w:color="auto"/>
                <w:right w:val="none" w:sz="0" w:space="0" w:color="auto"/>
              </w:divBdr>
              <w:divsChild>
                <w:div w:id="1695962378">
                  <w:marLeft w:val="0"/>
                  <w:marRight w:val="0"/>
                  <w:marTop w:val="0"/>
                  <w:marBottom w:val="0"/>
                  <w:divBdr>
                    <w:top w:val="none" w:sz="0" w:space="0" w:color="auto"/>
                    <w:left w:val="none" w:sz="0" w:space="0" w:color="auto"/>
                    <w:bottom w:val="none" w:sz="0" w:space="0" w:color="auto"/>
                    <w:right w:val="none" w:sz="0" w:space="0" w:color="auto"/>
                  </w:divBdr>
                  <w:divsChild>
                    <w:div w:id="500387888">
                      <w:marLeft w:val="0"/>
                      <w:marRight w:val="0"/>
                      <w:marTop w:val="0"/>
                      <w:marBottom w:val="0"/>
                      <w:divBdr>
                        <w:top w:val="none" w:sz="0" w:space="0" w:color="auto"/>
                        <w:left w:val="none" w:sz="0" w:space="0" w:color="auto"/>
                        <w:bottom w:val="none" w:sz="0" w:space="0" w:color="auto"/>
                        <w:right w:val="none" w:sz="0" w:space="0" w:color="auto"/>
                      </w:divBdr>
                      <w:divsChild>
                        <w:div w:id="4411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835920">
          <w:marLeft w:val="0"/>
          <w:marRight w:val="0"/>
          <w:marTop w:val="0"/>
          <w:marBottom w:val="0"/>
          <w:divBdr>
            <w:top w:val="none" w:sz="0" w:space="0" w:color="auto"/>
            <w:left w:val="none" w:sz="0" w:space="0" w:color="auto"/>
            <w:bottom w:val="none" w:sz="0" w:space="0" w:color="auto"/>
            <w:right w:val="none" w:sz="0" w:space="0" w:color="auto"/>
          </w:divBdr>
          <w:divsChild>
            <w:div w:id="890649888">
              <w:marLeft w:val="0"/>
              <w:marRight w:val="0"/>
              <w:marTop w:val="0"/>
              <w:marBottom w:val="0"/>
              <w:divBdr>
                <w:top w:val="none" w:sz="0" w:space="0" w:color="auto"/>
                <w:left w:val="none" w:sz="0" w:space="0" w:color="auto"/>
                <w:bottom w:val="none" w:sz="0" w:space="0" w:color="auto"/>
                <w:right w:val="none" w:sz="0" w:space="0" w:color="auto"/>
              </w:divBdr>
              <w:divsChild>
                <w:div w:id="6798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6279">
          <w:marLeft w:val="0"/>
          <w:marRight w:val="0"/>
          <w:marTop w:val="0"/>
          <w:marBottom w:val="0"/>
          <w:divBdr>
            <w:top w:val="none" w:sz="0" w:space="0" w:color="auto"/>
            <w:left w:val="none" w:sz="0" w:space="0" w:color="auto"/>
            <w:bottom w:val="none" w:sz="0" w:space="0" w:color="auto"/>
            <w:right w:val="none" w:sz="0" w:space="0" w:color="auto"/>
          </w:divBdr>
          <w:divsChild>
            <w:div w:id="546376873">
              <w:marLeft w:val="0"/>
              <w:marRight w:val="0"/>
              <w:marTop w:val="0"/>
              <w:marBottom w:val="0"/>
              <w:divBdr>
                <w:top w:val="none" w:sz="0" w:space="0" w:color="auto"/>
                <w:left w:val="none" w:sz="0" w:space="0" w:color="auto"/>
                <w:bottom w:val="none" w:sz="0" w:space="0" w:color="auto"/>
                <w:right w:val="none" w:sz="0" w:space="0" w:color="auto"/>
              </w:divBdr>
              <w:divsChild>
                <w:div w:id="2069718261">
                  <w:marLeft w:val="0"/>
                  <w:marRight w:val="0"/>
                  <w:marTop w:val="0"/>
                  <w:marBottom w:val="0"/>
                  <w:divBdr>
                    <w:top w:val="none" w:sz="0" w:space="0" w:color="auto"/>
                    <w:left w:val="none" w:sz="0" w:space="0" w:color="auto"/>
                    <w:bottom w:val="none" w:sz="0" w:space="0" w:color="auto"/>
                    <w:right w:val="none" w:sz="0" w:space="0" w:color="auto"/>
                  </w:divBdr>
                  <w:divsChild>
                    <w:div w:id="991829261">
                      <w:marLeft w:val="0"/>
                      <w:marRight w:val="0"/>
                      <w:marTop w:val="0"/>
                      <w:marBottom w:val="0"/>
                      <w:divBdr>
                        <w:top w:val="none" w:sz="0" w:space="0" w:color="auto"/>
                        <w:left w:val="none" w:sz="0" w:space="0" w:color="auto"/>
                        <w:bottom w:val="none" w:sz="0" w:space="0" w:color="auto"/>
                        <w:right w:val="none" w:sz="0" w:space="0" w:color="auto"/>
                      </w:divBdr>
                      <w:divsChild>
                        <w:div w:id="108796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95678">
          <w:marLeft w:val="0"/>
          <w:marRight w:val="0"/>
          <w:marTop w:val="0"/>
          <w:marBottom w:val="0"/>
          <w:divBdr>
            <w:top w:val="none" w:sz="0" w:space="0" w:color="auto"/>
            <w:left w:val="none" w:sz="0" w:space="0" w:color="auto"/>
            <w:bottom w:val="none" w:sz="0" w:space="0" w:color="auto"/>
            <w:right w:val="none" w:sz="0" w:space="0" w:color="auto"/>
          </w:divBdr>
          <w:divsChild>
            <w:div w:id="1388145202">
              <w:marLeft w:val="0"/>
              <w:marRight w:val="0"/>
              <w:marTop w:val="0"/>
              <w:marBottom w:val="0"/>
              <w:divBdr>
                <w:top w:val="none" w:sz="0" w:space="0" w:color="auto"/>
                <w:left w:val="none" w:sz="0" w:space="0" w:color="auto"/>
                <w:bottom w:val="none" w:sz="0" w:space="0" w:color="auto"/>
                <w:right w:val="none" w:sz="0" w:space="0" w:color="auto"/>
              </w:divBdr>
              <w:divsChild>
                <w:div w:id="150871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343427">
          <w:marLeft w:val="0"/>
          <w:marRight w:val="0"/>
          <w:marTop w:val="0"/>
          <w:marBottom w:val="0"/>
          <w:divBdr>
            <w:top w:val="none" w:sz="0" w:space="0" w:color="auto"/>
            <w:left w:val="none" w:sz="0" w:space="0" w:color="auto"/>
            <w:bottom w:val="none" w:sz="0" w:space="0" w:color="auto"/>
            <w:right w:val="none" w:sz="0" w:space="0" w:color="auto"/>
          </w:divBdr>
          <w:divsChild>
            <w:div w:id="194539972">
              <w:marLeft w:val="0"/>
              <w:marRight w:val="0"/>
              <w:marTop w:val="0"/>
              <w:marBottom w:val="0"/>
              <w:divBdr>
                <w:top w:val="none" w:sz="0" w:space="0" w:color="auto"/>
                <w:left w:val="none" w:sz="0" w:space="0" w:color="auto"/>
                <w:bottom w:val="none" w:sz="0" w:space="0" w:color="auto"/>
                <w:right w:val="none" w:sz="0" w:space="0" w:color="auto"/>
              </w:divBdr>
              <w:divsChild>
                <w:div w:id="1167942556">
                  <w:marLeft w:val="0"/>
                  <w:marRight w:val="0"/>
                  <w:marTop w:val="0"/>
                  <w:marBottom w:val="0"/>
                  <w:divBdr>
                    <w:top w:val="none" w:sz="0" w:space="0" w:color="auto"/>
                    <w:left w:val="none" w:sz="0" w:space="0" w:color="auto"/>
                    <w:bottom w:val="none" w:sz="0" w:space="0" w:color="auto"/>
                    <w:right w:val="none" w:sz="0" w:space="0" w:color="auto"/>
                  </w:divBdr>
                  <w:divsChild>
                    <w:div w:id="35738865">
                      <w:marLeft w:val="0"/>
                      <w:marRight w:val="0"/>
                      <w:marTop w:val="0"/>
                      <w:marBottom w:val="0"/>
                      <w:divBdr>
                        <w:top w:val="none" w:sz="0" w:space="0" w:color="auto"/>
                        <w:left w:val="none" w:sz="0" w:space="0" w:color="auto"/>
                        <w:bottom w:val="none" w:sz="0" w:space="0" w:color="auto"/>
                        <w:right w:val="none" w:sz="0" w:space="0" w:color="auto"/>
                      </w:divBdr>
                      <w:divsChild>
                        <w:div w:id="9648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513862">
          <w:marLeft w:val="0"/>
          <w:marRight w:val="0"/>
          <w:marTop w:val="0"/>
          <w:marBottom w:val="0"/>
          <w:divBdr>
            <w:top w:val="none" w:sz="0" w:space="0" w:color="auto"/>
            <w:left w:val="none" w:sz="0" w:space="0" w:color="auto"/>
            <w:bottom w:val="none" w:sz="0" w:space="0" w:color="auto"/>
            <w:right w:val="none" w:sz="0" w:space="0" w:color="auto"/>
          </w:divBdr>
          <w:divsChild>
            <w:div w:id="1837112258">
              <w:marLeft w:val="0"/>
              <w:marRight w:val="0"/>
              <w:marTop w:val="0"/>
              <w:marBottom w:val="0"/>
              <w:divBdr>
                <w:top w:val="none" w:sz="0" w:space="0" w:color="auto"/>
                <w:left w:val="none" w:sz="0" w:space="0" w:color="auto"/>
                <w:bottom w:val="none" w:sz="0" w:space="0" w:color="auto"/>
                <w:right w:val="none" w:sz="0" w:space="0" w:color="auto"/>
              </w:divBdr>
              <w:divsChild>
                <w:div w:id="3736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91924">
          <w:marLeft w:val="0"/>
          <w:marRight w:val="0"/>
          <w:marTop w:val="0"/>
          <w:marBottom w:val="0"/>
          <w:divBdr>
            <w:top w:val="none" w:sz="0" w:space="0" w:color="auto"/>
            <w:left w:val="none" w:sz="0" w:space="0" w:color="auto"/>
            <w:bottom w:val="none" w:sz="0" w:space="0" w:color="auto"/>
            <w:right w:val="none" w:sz="0" w:space="0" w:color="auto"/>
          </w:divBdr>
          <w:divsChild>
            <w:div w:id="1523743169">
              <w:marLeft w:val="0"/>
              <w:marRight w:val="0"/>
              <w:marTop w:val="0"/>
              <w:marBottom w:val="0"/>
              <w:divBdr>
                <w:top w:val="none" w:sz="0" w:space="0" w:color="auto"/>
                <w:left w:val="none" w:sz="0" w:space="0" w:color="auto"/>
                <w:bottom w:val="none" w:sz="0" w:space="0" w:color="auto"/>
                <w:right w:val="none" w:sz="0" w:space="0" w:color="auto"/>
              </w:divBdr>
              <w:divsChild>
                <w:div w:id="2012636520">
                  <w:marLeft w:val="0"/>
                  <w:marRight w:val="0"/>
                  <w:marTop w:val="0"/>
                  <w:marBottom w:val="0"/>
                  <w:divBdr>
                    <w:top w:val="none" w:sz="0" w:space="0" w:color="auto"/>
                    <w:left w:val="none" w:sz="0" w:space="0" w:color="auto"/>
                    <w:bottom w:val="none" w:sz="0" w:space="0" w:color="auto"/>
                    <w:right w:val="none" w:sz="0" w:space="0" w:color="auto"/>
                  </w:divBdr>
                  <w:divsChild>
                    <w:div w:id="953908152">
                      <w:marLeft w:val="0"/>
                      <w:marRight w:val="0"/>
                      <w:marTop w:val="0"/>
                      <w:marBottom w:val="0"/>
                      <w:divBdr>
                        <w:top w:val="none" w:sz="0" w:space="0" w:color="auto"/>
                        <w:left w:val="none" w:sz="0" w:space="0" w:color="auto"/>
                        <w:bottom w:val="none" w:sz="0" w:space="0" w:color="auto"/>
                        <w:right w:val="none" w:sz="0" w:space="0" w:color="auto"/>
                      </w:divBdr>
                      <w:divsChild>
                        <w:div w:id="11088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647057">
          <w:marLeft w:val="0"/>
          <w:marRight w:val="0"/>
          <w:marTop w:val="0"/>
          <w:marBottom w:val="0"/>
          <w:divBdr>
            <w:top w:val="none" w:sz="0" w:space="0" w:color="auto"/>
            <w:left w:val="none" w:sz="0" w:space="0" w:color="auto"/>
            <w:bottom w:val="none" w:sz="0" w:space="0" w:color="auto"/>
            <w:right w:val="none" w:sz="0" w:space="0" w:color="auto"/>
          </w:divBdr>
          <w:divsChild>
            <w:div w:id="378751661">
              <w:marLeft w:val="0"/>
              <w:marRight w:val="0"/>
              <w:marTop w:val="0"/>
              <w:marBottom w:val="0"/>
              <w:divBdr>
                <w:top w:val="none" w:sz="0" w:space="0" w:color="auto"/>
                <w:left w:val="none" w:sz="0" w:space="0" w:color="auto"/>
                <w:bottom w:val="none" w:sz="0" w:space="0" w:color="auto"/>
                <w:right w:val="none" w:sz="0" w:space="0" w:color="auto"/>
              </w:divBdr>
              <w:divsChild>
                <w:div w:id="5690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98454">
          <w:marLeft w:val="0"/>
          <w:marRight w:val="0"/>
          <w:marTop w:val="0"/>
          <w:marBottom w:val="0"/>
          <w:divBdr>
            <w:top w:val="none" w:sz="0" w:space="0" w:color="auto"/>
            <w:left w:val="none" w:sz="0" w:space="0" w:color="auto"/>
            <w:bottom w:val="none" w:sz="0" w:space="0" w:color="auto"/>
            <w:right w:val="none" w:sz="0" w:space="0" w:color="auto"/>
          </w:divBdr>
          <w:divsChild>
            <w:div w:id="169293032">
              <w:marLeft w:val="0"/>
              <w:marRight w:val="0"/>
              <w:marTop w:val="0"/>
              <w:marBottom w:val="0"/>
              <w:divBdr>
                <w:top w:val="none" w:sz="0" w:space="0" w:color="auto"/>
                <w:left w:val="none" w:sz="0" w:space="0" w:color="auto"/>
                <w:bottom w:val="none" w:sz="0" w:space="0" w:color="auto"/>
                <w:right w:val="none" w:sz="0" w:space="0" w:color="auto"/>
              </w:divBdr>
              <w:divsChild>
                <w:div w:id="1734044760">
                  <w:marLeft w:val="0"/>
                  <w:marRight w:val="0"/>
                  <w:marTop w:val="0"/>
                  <w:marBottom w:val="0"/>
                  <w:divBdr>
                    <w:top w:val="none" w:sz="0" w:space="0" w:color="auto"/>
                    <w:left w:val="none" w:sz="0" w:space="0" w:color="auto"/>
                    <w:bottom w:val="none" w:sz="0" w:space="0" w:color="auto"/>
                    <w:right w:val="none" w:sz="0" w:space="0" w:color="auto"/>
                  </w:divBdr>
                  <w:divsChild>
                    <w:div w:id="177433090">
                      <w:marLeft w:val="0"/>
                      <w:marRight w:val="0"/>
                      <w:marTop w:val="0"/>
                      <w:marBottom w:val="0"/>
                      <w:divBdr>
                        <w:top w:val="none" w:sz="0" w:space="0" w:color="auto"/>
                        <w:left w:val="none" w:sz="0" w:space="0" w:color="auto"/>
                        <w:bottom w:val="none" w:sz="0" w:space="0" w:color="auto"/>
                        <w:right w:val="none" w:sz="0" w:space="0" w:color="auto"/>
                      </w:divBdr>
                      <w:divsChild>
                        <w:div w:id="27610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888739">
          <w:marLeft w:val="0"/>
          <w:marRight w:val="0"/>
          <w:marTop w:val="0"/>
          <w:marBottom w:val="0"/>
          <w:divBdr>
            <w:top w:val="none" w:sz="0" w:space="0" w:color="auto"/>
            <w:left w:val="none" w:sz="0" w:space="0" w:color="auto"/>
            <w:bottom w:val="none" w:sz="0" w:space="0" w:color="auto"/>
            <w:right w:val="none" w:sz="0" w:space="0" w:color="auto"/>
          </w:divBdr>
          <w:divsChild>
            <w:div w:id="1312707504">
              <w:marLeft w:val="0"/>
              <w:marRight w:val="0"/>
              <w:marTop w:val="0"/>
              <w:marBottom w:val="0"/>
              <w:divBdr>
                <w:top w:val="none" w:sz="0" w:space="0" w:color="auto"/>
                <w:left w:val="none" w:sz="0" w:space="0" w:color="auto"/>
                <w:bottom w:val="none" w:sz="0" w:space="0" w:color="auto"/>
                <w:right w:val="none" w:sz="0" w:space="0" w:color="auto"/>
              </w:divBdr>
              <w:divsChild>
                <w:div w:id="18734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002947">
      <w:bodyDiv w:val="1"/>
      <w:marLeft w:val="0"/>
      <w:marRight w:val="0"/>
      <w:marTop w:val="0"/>
      <w:marBottom w:val="0"/>
      <w:divBdr>
        <w:top w:val="none" w:sz="0" w:space="0" w:color="auto"/>
        <w:left w:val="none" w:sz="0" w:space="0" w:color="auto"/>
        <w:bottom w:val="none" w:sz="0" w:space="0" w:color="auto"/>
        <w:right w:val="none" w:sz="0" w:space="0" w:color="auto"/>
      </w:divBdr>
    </w:div>
    <w:div w:id="1875462279">
      <w:bodyDiv w:val="1"/>
      <w:marLeft w:val="0"/>
      <w:marRight w:val="0"/>
      <w:marTop w:val="0"/>
      <w:marBottom w:val="0"/>
      <w:divBdr>
        <w:top w:val="none" w:sz="0" w:space="0" w:color="auto"/>
        <w:left w:val="none" w:sz="0" w:space="0" w:color="auto"/>
        <w:bottom w:val="none" w:sz="0" w:space="0" w:color="auto"/>
        <w:right w:val="none" w:sz="0" w:space="0" w:color="auto"/>
      </w:divBdr>
    </w:div>
    <w:div w:id="1886138407">
      <w:bodyDiv w:val="1"/>
      <w:marLeft w:val="0"/>
      <w:marRight w:val="0"/>
      <w:marTop w:val="0"/>
      <w:marBottom w:val="0"/>
      <w:divBdr>
        <w:top w:val="none" w:sz="0" w:space="0" w:color="auto"/>
        <w:left w:val="none" w:sz="0" w:space="0" w:color="auto"/>
        <w:bottom w:val="none" w:sz="0" w:space="0" w:color="auto"/>
        <w:right w:val="none" w:sz="0" w:space="0" w:color="auto"/>
      </w:divBdr>
    </w:div>
    <w:div w:id="1888492175">
      <w:bodyDiv w:val="1"/>
      <w:marLeft w:val="0"/>
      <w:marRight w:val="0"/>
      <w:marTop w:val="0"/>
      <w:marBottom w:val="0"/>
      <w:divBdr>
        <w:top w:val="none" w:sz="0" w:space="0" w:color="auto"/>
        <w:left w:val="none" w:sz="0" w:space="0" w:color="auto"/>
        <w:bottom w:val="none" w:sz="0" w:space="0" w:color="auto"/>
        <w:right w:val="none" w:sz="0" w:space="0" w:color="auto"/>
      </w:divBdr>
    </w:div>
    <w:div w:id="1992639488">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35614337">
      <w:bodyDiv w:val="1"/>
      <w:marLeft w:val="0"/>
      <w:marRight w:val="0"/>
      <w:marTop w:val="0"/>
      <w:marBottom w:val="0"/>
      <w:divBdr>
        <w:top w:val="none" w:sz="0" w:space="0" w:color="auto"/>
        <w:left w:val="none" w:sz="0" w:space="0" w:color="auto"/>
        <w:bottom w:val="none" w:sz="0" w:space="0" w:color="auto"/>
        <w:right w:val="none" w:sz="0" w:space="0" w:color="auto"/>
      </w:divBdr>
    </w:div>
    <w:div w:id="2070151993">
      <w:bodyDiv w:val="1"/>
      <w:marLeft w:val="0"/>
      <w:marRight w:val="0"/>
      <w:marTop w:val="0"/>
      <w:marBottom w:val="0"/>
      <w:divBdr>
        <w:top w:val="none" w:sz="0" w:space="0" w:color="auto"/>
        <w:left w:val="none" w:sz="0" w:space="0" w:color="auto"/>
        <w:bottom w:val="none" w:sz="0" w:space="0" w:color="auto"/>
        <w:right w:val="none" w:sz="0" w:space="0" w:color="auto"/>
      </w:divBdr>
    </w:div>
    <w:div w:id="210522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12f24ea-ff27-4dfa-a18c-f0787cde81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db18068b21c2b9626b7b15dbbf0e6cd0">
  <xsd:schema xmlns:xsd="http://www.w3.org/2001/XMLSchema" xmlns:xs="http://www.w3.org/2001/XMLSchema" xmlns:p="http://schemas.microsoft.com/office/2006/metadata/properties" xmlns:ns3="f12f24ea-ff27-4dfa-a18c-f0787cde81c5" targetNamespace="http://schemas.microsoft.com/office/2006/metadata/properties" ma:root="true" ma:fieldsID="b376c6b443627963b2366fa329210a77"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15DCAC1F-D23C-45E5-9DED-0FF6EB6DF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AB1128-C61D-4B2D-BAD5-0D2243E1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4092</Words>
  <Characters>23329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2025-12-17T15:41:00Z</cp:lastPrinted>
  <dcterms:created xsi:type="dcterms:W3CDTF">2026-09-10T08:24:00Z</dcterms:created>
  <dcterms:modified xsi:type="dcterms:W3CDTF">2026-09-10T08:24:00Z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