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04D63" w14:textId="02F719B8" w:rsidR="00993E11" w:rsidRPr="005E41DD" w:rsidRDefault="00BA4AF6" w:rsidP="00993E11">
      <w:pPr>
        <w:tabs>
          <w:tab w:val="left" w:pos="3540"/>
          <w:tab w:val="center" w:pos="4637"/>
        </w:tabs>
        <w:ind w:left="-720"/>
        <w:jc w:val="both"/>
        <w:rPr>
          <w:rFonts w:asciiTheme="minorHAnsi" w:hAnsiTheme="minorHAnsi" w:cstheme="minorHAnsi"/>
          <w:b/>
          <w:color w:val="0B87C3"/>
          <w:sz w:val="32"/>
          <w:szCs w:val="32"/>
        </w:rPr>
      </w:pPr>
      <w:r>
        <w:rPr>
          <w:rFonts w:asciiTheme="minorHAnsi" w:hAnsiTheme="minorHAnsi" w:cstheme="minorHAnsi"/>
          <w:b/>
          <w:color w:val="0B87C3"/>
          <w:sz w:val="32"/>
          <w:szCs w:val="32"/>
        </w:rPr>
        <w:t>DUBL</w:t>
      </w:r>
      <w:r w:rsidR="006A3BEF">
        <w:rPr>
          <w:rFonts w:asciiTheme="minorHAnsi" w:hAnsiTheme="minorHAnsi" w:cstheme="minorHAnsi"/>
          <w:b/>
          <w:color w:val="0B87C3"/>
          <w:sz w:val="32"/>
          <w:szCs w:val="32"/>
        </w:rPr>
        <w:t>I</w:t>
      </w:r>
      <w:r>
        <w:rPr>
          <w:rFonts w:asciiTheme="minorHAnsi" w:hAnsiTheme="minorHAnsi" w:cstheme="minorHAnsi"/>
          <w:b/>
          <w:color w:val="0B87C3"/>
          <w:sz w:val="32"/>
          <w:szCs w:val="32"/>
        </w:rPr>
        <w:t>N</w:t>
      </w:r>
      <w:r w:rsidR="00993E11" w:rsidRPr="00330F1F">
        <w:rPr>
          <w:rFonts w:asciiTheme="minorHAnsi" w:hAnsiTheme="minorHAnsi" w:cstheme="minorHAnsi"/>
          <w:b/>
          <w:bCs/>
          <w:iCs/>
          <w:color w:val="0B87C3"/>
          <w:sz w:val="32"/>
          <w:szCs w:val="32"/>
          <w:lang w:val="hu-HU"/>
        </w:rPr>
        <w:t xml:space="preserve"> </w:t>
      </w:r>
      <w:r w:rsidR="006A3BEF">
        <w:rPr>
          <w:rFonts w:asciiTheme="minorHAnsi" w:hAnsiTheme="minorHAnsi" w:cstheme="minorHAnsi"/>
          <w:b/>
          <w:bCs/>
          <w:iCs/>
          <w:color w:val="0B87C3"/>
          <w:sz w:val="32"/>
          <w:szCs w:val="32"/>
          <w:lang w:val="hu-HU"/>
        </w:rPr>
        <w:t xml:space="preserve">- Belfast </w:t>
      </w:r>
      <w:r>
        <w:rPr>
          <w:rFonts w:asciiTheme="minorHAnsi" w:hAnsiTheme="minorHAnsi" w:cstheme="minorHAnsi"/>
          <w:b/>
          <w:bCs/>
          <w:iCs/>
          <w:color w:val="0B87C3"/>
          <w:sz w:val="32"/>
          <w:szCs w:val="32"/>
          <w:lang w:val="hu-HU"/>
        </w:rPr>
        <w:t>5</w:t>
      </w:r>
      <w:r w:rsidR="00993E11" w:rsidRPr="00330F1F">
        <w:rPr>
          <w:rFonts w:asciiTheme="minorHAnsi" w:hAnsiTheme="minorHAnsi" w:cstheme="minorHAnsi"/>
          <w:b/>
          <w:bCs/>
          <w:iCs/>
          <w:color w:val="0B87C3"/>
          <w:sz w:val="32"/>
          <w:szCs w:val="32"/>
          <w:lang w:val="hu-HU"/>
        </w:rPr>
        <w:t xml:space="preserve"> zile </w:t>
      </w:r>
      <w:r w:rsidR="00993671" w:rsidRPr="00330F1F">
        <w:rPr>
          <w:rFonts w:asciiTheme="minorHAnsi" w:hAnsiTheme="minorHAnsi" w:cstheme="minorHAnsi"/>
          <w:b/>
          <w:bCs/>
          <w:iCs/>
          <w:color w:val="0B87C3"/>
          <w:sz w:val="32"/>
          <w:szCs w:val="32"/>
          <w:lang w:val="hu-HU"/>
        </w:rPr>
        <w:t>Avion</w:t>
      </w:r>
    </w:p>
    <w:tbl>
      <w:tblPr>
        <w:tblStyle w:val="TableGrid"/>
        <w:tblpPr w:leftFromText="180" w:rightFromText="180" w:vertAnchor="text" w:tblpX="7825" w:tblpY="1"/>
        <w:tblOverlap w:val="never"/>
        <w:tblW w:w="2331"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31"/>
      </w:tblGrid>
      <w:tr w:rsidR="00993E11" w14:paraId="71B19986" w14:textId="77777777" w:rsidTr="00E13892">
        <w:trPr>
          <w:trHeight w:val="1561"/>
        </w:trPr>
        <w:tc>
          <w:tcPr>
            <w:tcW w:w="2331" w:type="dxa"/>
          </w:tcPr>
          <w:p w14:paraId="21A06020" w14:textId="422CC447" w:rsidR="00E13892" w:rsidRDefault="00BA4AF6" w:rsidP="00212150">
            <w:pPr>
              <w:tabs>
                <w:tab w:val="left" w:pos="3540"/>
                <w:tab w:val="center" w:pos="4637"/>
              </w:tabs>
              <w:jc w:val="right"/>
              <w:rPr>
                <w:rFonts w:asciiTheme="minorHAnsi" w:hAnsiTheme="minorHAnsi" w:cstheme="minorHAnsi"/>
                <w:b/>
                <w:noProof/>
                <w:color w:val="0B87C7"/>
                <w:sz w:val="32"/>
                <w:szCs w:val="32"/>
              </w:rPr>
            </w:pPr>
            <w:bookmarkStart w:id="0" w:name="_Hlk121217529"/>
            <w:r w:rsidRPr="009011F5">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4A72B7A5" wp14:editId="793378F7">
                  <wp:simplePos x="0" y="0"/>
                  <wp:positionH relativeFrom="column">
                    <wp:posOffset>31461</wp:posOffset>
                  </wp:positionH>
                  <wp:positionV relativeFrom="paragraph">
                    <wp:posOffset>-266988</wp:posOffset>
                  </wp:positionV>
                  <wp:extent cx="1261110" cy="1326515"/>
                  <wp:effectExtent l="0" t="0" r="0" b="6985"/>
                  <wp:wrapNone/>
                  <wp:docPr id="705" name="Picture 70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Graphical user interface, applicati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261110" cy="1326515"/>
                          </a:xfrm>
                          <a:prstGeom prst="rect">
                            <a:avLst/>
                          </a:prstGeom>
                        </pic:spPr>
                      </pic:pic>
                    </a:graphicData>
                  </a:graphic>
                  <wp14:sizeRelH relativeFrom="margin">
                    <wp14:pctWidth>0</wp14:pctWidth>
                  </wp14:sizeRelH>
                  <wp14:sizeRelV relativeFrom="margin">
                    <wp14:pctHeight>0</wp14:pctHeight>
                  </wp14:sizeRelV>
                </wp:anchor>
              </w:drawing>
            </w:r>
          </w:p>
          <w:p w14:paraId="3755CD4B" w14:textId="22B2EA1C" w:rsidR="00993E11" w:rsidRDefault="00993E11" w:rsidP="00212150">
            <w:pPr>
              <w:tabs>
                <w:tab w:val="left" w:pos="3540"/>
                <w:tab w:val="center" w:pos="4637"/>
              </w:tabs>
              <w:jc w:val="right"/>
              <w:rPr>
                <w:rFonts w:asciiTheme="minorHAnsi" w:hAnsiTheme="minorHAnsi" w:cstheme="minorHAnsi"/>
                <w:b/>
                <w:noProof/>
                <w:color w:val="0B87C7"/>
                <w:sz w:val="32"/>
                <w:szCs w:val="32"/>
              </w:rPr>
            </w:pPr>
          </w:p>
        </w:tc>
      </w:tr>
      <w:tr w:rsidR="00993E11" w14:paraId="66B10A5E" w14:textId="77777777" w:rsidTr="00E13892">
        <w:trPr>
          <w:trHeight w:val="513"/>
        </w:trPr>
        <w:tc>
          <w:tcPr>
            <w:tcW w:w="2331" w:type="dxa"/>
          </w:tcPr>
          <w:p w14:paraId="50A6B257" w14:textId="77777777" w:rsidR="00E13892" w:rsidRDefault="00E13892" w:rsidP="00212150">
            <w:pPr>
              <w:tabs>
                <w:tab w:val="left" w:pos="3540"/>
                <w:tab w:val="center" w:pos="4637"/>
              </w:tabs>
              <w:jc w:val="center"/>
              <w:rPr>
                <w:rFonts w:asciiTheme="minorHAnsi" w:hAnsiTheme="minorHAnsi" w:cstheme="minorHAnsi"/>
                <w:b/>
                <w:noProof/>
                <w:color w:val="F68822"/>
                <w:sz w:val="16"/>
                <w:szCs w:val="16"/>
              </w:rPr>
            </w:pPr>
          </w:p>
          <w:p w14:paraId="455B9D5E" w14:textId="5202CE07" w:rsidR="00993E11" w:rsidRPr="00D0495B" w:rsidRDefault="00993E11" w:rsidP="00212150">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r w:rsidR="00993E11" w14:paraId="442DCB27" w14:textId="77777777" w:rsidTr="00E13892">
        <w:trPr>
          <w:trHeight w:val="513"/>
        </w:trPr>
        <w:tc>
          <w:tcPr>
            <w:tcW w:w="2331" w:type="dxa"/>
          </w:tcPr>
          <w:p w14:paraId="30E7B594" w14:textId="77777777" w:rsidR="00993E11" w:rsidRPr="00D0495B" w:rsidRDefault="00993E11" w:rsidP="00212150">
            <w:pPr>
              <w:tabs>
                <w:tab w:val="left" w:pos="3540"/>
                <w:tab w:val="center" w:pos="4637"/>
              </w:tabs>
              <w:jc w:val="center"/>
              <w:rPr>
                <w:rFonts w:asciiTheme="minorHAnsi" w:hAnsiTheme="minorHAnsi" w:cstheme="minorHAnsi"/>
                <w:b/>
                <w:noProof/>
                <w:color w:val="F68822"/>
                <w:sz w:val="16"/>
                <w:szCs w:val="16"/>
              </w:rPr>
            </w:pPr>
          </w:p>
        </w:tc>
      </w:tr>
    </w:tbl>
    <w:bookmarkEnd w:id="0"/>
    <w:p w14:paraId="04A00247" w14:textId="7A618C53" w:rsidR="00680F18" w:rsidRPr="00377FA6" w:rsidRDefault="00993E11" w:rsidP="00680F18">
      <w:pPr>
        <w:tabs>
          <w:tab w:val="left" w:pos="3540"/>
          <w:tab w:val="center" w:pos="4637"/>
        </w:tabs>
        <w:ind w:left="-720"/>
        <w:jc w:val="both"/>
        <w:rPr>
          <w:rFonts w:asciiTheme="minorHAnsi" w:hAnsiTheme="minorHAnsi" w:cstheme="minorHAnsi"/>
          <w:b/>
          <w:color w:val="F18306"/>
          <w:sz w:val="32"/>
          <w:szCs w:val="32"/>
          <w:lang w:val="fr-FR"/>
        </w:rPr>
      </w:pPr>
      <w:r w:rsidRPr="00330F1F">
        <w:rPr>
          <w:rFonts w:asciiTheme="minorHAnsi" w:hAnsiTheme="minorHAnsi" w:cstheme="minorHAnsi"/>
          <w:b/>
          <w:bCs/>
          <w:iCs/>
          <w:color w:val="F18306"/>
          <w:sz w:val="32"/>
          <w:szCs w:val="32"/>
          <w:lang w:val="hu-HU"/>
        </w:rPr>
        <w:t xml:space="preserve">Reducere* pana la 20% - de la </w:t>
      </w:r>
      <w:r w:rsidR="00BA4AF6">
        <w:rPr>
          <w:rFonts w:asciiTheme="minorHAnsi" w:hAnsiTheme="minorHAnsi" w:cstheme="minorHAnsi"/>
          <w:b/>
          <w:bCs/>
          <w:iCs/>
          <w:color w:val="F18306"/>
          <w:sz w:val="32"/>
          <w:szCs w:val="32"/>
          <w:lang w:val="hu-HU"/>
        </w:rPr>
        <w:t>875</w:t>
      </w:r>
      <w:r w:rsidRPr="00330F1F">
        <w:rPr>
          <w:rFonts w:asciiTheme="minorHAnsi" w:hAnsiTheme="minorHAnsi" w:cstheme="minorHAnsi"/>
          <w:b/>
          <w:bCs/>
          <w:iCs/>
          <w:color w:val="F18306"/>
          <w:sz w:val="32"/>
          <w:szCs w:val="32"/>
          <w:lang w:val="hu-HU"/>
        </w:rPr>
        <w:t xml:space="preserve"> </w:t>
      </w:r>
      <w:r w:rsidRPr="00330F1F">
        <w:rPr>
          <w:rFonts w:asciiTheme="minorHAnsi" w:hAnsiTheme="minorHAnsi" w:cstheme="minorHAnsi"/>
          <w:b/>
          <w:color w:val="F18306"/>
          <w:sz w:val="32"/>
          <w:szCs w:val="32"/>
          <w:lang w:val="fr-FR"/>
        </w:rPr>
        <w:t>€</w:t>
      </w:r>
    </w:p>
    <w:p w14:paraId="49BCE74A" w14:textId="43EAE297" w:rsidR="00BA4AF6" w:rsidRPr="002304E4" w:rsidRDefault="00BA4AF6" w:rsidP="002304E4">
      <w:pPr>
        <w:tabs>
          <w:tab w:val="left" w:pos="3540"/>
          <w:tab w:val="center" w:pos="4637"/>
        </w:tabs>
        <w:ind w:left="-720"/>
        <w:jc w:val="both"/>
        <w:rPr>
          <w:rFonts w:asciiTheme="minorHAnsi" w:hAnsiTheme="minorHAnsi" w:cstheme="minorHAnsi"/>
          <w:b/>
          <w:sz w:val="18"/>
          <w:szCs w:val="18"/>
        </w:rPr>
      </w:pPr>
      <w:r>
        <w:rPr>
          <w:rFonts w:asciiTheme="minorHAnsi" w:hAnsiTheme="minorHAnsi" w:cstheme="minorHAnsi"/>
          <w:b/>
          <w:sz w:val="18"/>
          <w:szCs w:val="18"/>
        </w:rPr>
        <w:t xml:space="preserve">Dublin - </w:t>
      </w:r>
      <w:r w:rsidRPr="00BA4AF6">
        <w:rPr>
          <w:rFonts w:asciiTheme="minorHAnsi" w:hAnsiTheme="minorHAnsi" w:cstheme="minorHAnsi"/>
          <w:b/>
          <w:i/>
          <w:iCs/>
          <w:sz w:val="18"/>
          <w:szCs w:val="18"/>
        </w:rPr>
        <w:t>Belfast</w:t>
      </w:r>
      <w:r>
        <w:rPr>
          <w:rFonts w:asciiTheme="minorHAnsi" w:hAnsiTheme="minorHAnsi" w:cstheme="minorHAnsi"/>
          <w:b/>
          <w:sz w:val="18"/>
          <w:szCs w:val="18"/>
        </w:rPr>
        <w:t xml:space="preserve"> - </w:t>
      </w:r>
      <w:r w:rsidRPr="00BA4AF6">
        <w:rPr>
          <w:rFonts w:asciiTheme="minorHAnsi" w:hAnsiTheme="minorHAnsi" w:cstheme="minorHAnsi"/>
          <w:b/>
          <w:i/>
          <w:iCs/>
          <w:sz w:val="18"/>
          <w:szCs w:val="18"/>
        </w:rPr>
        <w:t>Kilkenny</w:t>
      </w:r>
    </w:p>
    <w:p w14:paraId="289B71E7" w14:textId="77777777" w:rsidR="00A52CFA" w:rsidRPr="002304E4" w:rsidRDefault="00A52CFA" w:rsidP="002304E4">
      <w:pPr>
        <w:jc w:val="both"/>
        <w:rPr>
          <w:rFonts w:asciiTheme="minorHAnsi" w:hAnsiTheme="minorHAnsi" w:cstheme="minorHAnsi"/>
          <w:sz w:val="10"/>
          <w:szCs w:val="10"/>
        </w:rPr>
      </w:pPr>
    </w:p>
    <w:p w14:paraId="35614444" w14:textId="7C5B841E" w:rsidR="00A52CFA" w:rsidRDefault="00A52CFA" w:rsidP="00A52CFA">
      <w:pPr>
        <w:ind w:left="-720"/>
        <w:jc w:val="both"/>
        <w:rPr>
          <w:rFonts w:ascii="Calibri" w:hAnsi="Calibri" w:cs="Calibri"/>
          <w:b/>
          <w:bCs/>
          <w:color w:val="0B87C3"/>
          <w:sz w:val="18"/>
          <w:szCs w:val="18"/>
          <w:lang w:val="en-RO" w:eastAsia="en-GB"/>
        </w:rPr>
      </w:pPr>
      <w:r w:rsidRPr="00A52CFA">
        <w:rPr>
          <w:rFonts w:ascii="Calibri" w:hAnsi="Calibri" w:cs="Calibri"/>
          <w:b/>
          <w:bCs/>
          <w:color w:val="0B87C3"/>
          <w:sz w:val="18"/>
          <w:szCs w:val="18"/>
          <w:lang w:val="en-RO" w:eastAsia="en-GB"/>
        </w:rPr>
        <w:t xml:space="preserve">Ziua 1. BUCURESTI </w:t>
      </w:r>
      <w:r w:rsidR="007A2FDB">
        <w:rPr>
          <w:rFonts w:ascii="Calibri" w:hAnsi="Calibri" w:cs="Calibri"/>
          <w:b/>
          <w:bCs/>
          <w:color w:val="0B87C3"/>
          <w:sz w:val="18"/>
          <w:szCs w:val="18"/>
          <w:lang w:val="en-RO" w:eastAsia="en-GB"/>
        </w:rPr>
        <w:t>-</w:t>
      </w:r>
      <w:r w:rsidRPr="00A52CFA">
        <w:rPr>
          <w:rFonts w:ascii="Calibri" w:hAnsi="Calibri" w:cs="Calibri"/>
          <w:b/>
          <w:bCs/>
          <w:color w:val="0B87C3"/>
          <w:sz w:val="18"/>
          <w:szCs w:val="18"/>
          <w:lang w:val="en-RO" w:eastAsia="en-GB"/>
        </w:rPr>
        <w:t xml:space="preserve"> </w:t>
      </w:r>
      <w:r w:rsidR="00BA4AF6">
        <w:rPr>
          <w:rFonts w:ascii="Calibri" w:hAnsi="Calibri" w:cs="Calibri"/>
          <w:b/>
          <w:bCs/>
          <w:color w:val="0B87C3"/>
          <w:sz w:val="18"/>
          <w:szCs w:val="18"/>
          <w:lang w:val="en-RO" w:eastAsia="en-GB"/>
        </w:rPr>
        <w:t>DUBLIN</w:t>
      </w:r>
    </w:p>
    <w:p w14:paraId="1506E8BD" w14:textId="01B3E001" w:rsidR="00BA4AF6" w:rsidRPr="00BA4AF6" w:rsidRDefault="00A52CFA" w:rsidP="00AE6300">
      <w:pPr>
        <w:ind w:left="-720"/>
        <w:jc w:val="both"/>
        <w:rPr>
          <w:rFonts w:ascii="Calibri" w:hAnsi="Calibri" w:cs="Calibri"/>
          <w:sz w:val="18"/>
          <w:szCs w:val="18"/>
          <w:lang w:val="en-RO" w:eastAsia="en-GB"/>
        </w:rPr>
      </w:pPr>
      <w:r w:rsidRPr="00BA4AF6">
        <w:rPr>
          <w:rFonts w:ascii="Calibri" w:hAnsi="Calibri" w:cs="Calibri"/>
          <w:sz w:val="18"/>
          <w:szCs w:val="18"/>
          <w:lang w:val="en-RO" w:eastAsia="en-GB"/>
        </w:rPr>
        <w:t xml:space="preserve">Intalnire cu reprezentantul agentiei la ora </w:t>
      </w:r>
      <w:r w:rsidR="00BA4AF6" w:rsidRPr="00BA4AF6">
        <w:rPr>
          <w:rFonts w:ascii="Calibri" w:hAnsi="Calibri" w:cs="Calibri"/>
          <w:sz w:val="18"/>
          <w:szCs w:val="18"/>
          <w:lang w:val="en-RO" w:eastAsia="en-GB"/>
        </w:rPr>
        <w:t>16:00</w:t>
      </w:r>
      <w:r w:rsidRPr="00BA4AF6">
        <w:rPr>
          <w:rFonts w:ascii="Calibri" w:hAnsi="Calibri" w:cs="Calibri"/>
          <w:sz w:val="18"/>
          <w:szCs w:val="18"/>
          <w:lang w:val="en-RO" w:eastAsia="en-GB"/>
        </w:rPr>
        <w:t xml:space="preserve"> in aeroportul Henri Coanda din Bucuresti pentru imbarcare la zborul spre </w:t>
      </w:r>
      <w:r w:rsidR="00BA4AF6" w:rsidRPr="00BA4AF6">
        <w:rPr>
          <w:rFonts w:ascii="Calibri" w:hAnsi="Calibri" w:cs="Calibri"/>
          <w:sz w:val="18"/>
          <w:szCs w:val="18"/>
          <w:lang w:val="en-RO" w:eastAsia="en-GB"/>
        </w:rPr>
        <w:t>Dublin</w:t>
      </w:r>
      <w:r w:rsidRPr="00BA4AF6">
        <w:rPr>
          <w:rFonts w:ascii="Calibri" w:hAnsi="Calibri" w:cs="Calibri"/>
          <w:sz w:val="18"/>
          <w:szCs w:val="18"/>
          <w:lang w:val="en-RO" w:eastAsia="en-GB"/>
        </w:rPr>
        <w:t xml:space="preserve"> de la ora </w:t>
      </w:r>
      <w:r w:rsidR="00BA4AF6" w:rsidRPr="00BA4AF6">
        <w:rPr>
          <w:rFonts w:ascii="Calibri" w:hAnsi="Calibri" w:cs="Calibri"/>
          <w:sz w:val="18"/>
          <w:szCs w:val="18"/>
          <w:lang w:val="en-RO" w:eastAsia="en-GB"/>
        </w:rPr>
        <w:t>18:30</w:t>
      </w:r>
      <w:r w:rsidRPr="00BA4AF6">
        <w:rPr>
          <w:rFonts w:ascii="Calibri" w:hAnsi="Calibri" w:cs="Calibri"/>
          <w:sz w:val="18"/>
          <w:szCs w:val="18"/>
          <w:lang w:val="en-RO" w:eastAsia="en-GB"/>
        </w:rPr>
        <w:t> (ATENTIE! Orarul de zbor este informativ si poate suporta modificari impuse de compania aeriana).</w:t>
      </w:r>
      <w:r w:rsidR="00BA4AF6">
        <w:rPr>
          <w:rFonts w:ascii="Calibri" w:hAnsi="Calibri" w:cs="Calibri"/>
          <w:sz w:val="18"/>
          <w:szCs w:val="18"/>
          <w:lang w:val="en-RO" w:eastAsia="en-GB"/>
        </w:rPr>
        <w:t xml:space="preserve"> Sosire in Dublin dupa ora </w:t>
      </w:r>
      <w:r w:rsidR="00F41682">
        <w:rPr>
          <w:rFonts w:ascii="Calibri" w:hAnsi="Calibri" w:cs="Calibri"/>
          <w:sz w:val="18"/>
          <w:szCs w:val="18"/>
          <w:lang w:val="en-RO" w:eastAsia="en-GB"/>
        </w:rPr>
        <w:t xml:space="preserve">20:30 si transfer spre </w:t>
      </w:r>
      <w:r w:rsidR="00F41682" w:rsidRPr="00F41682">
        <w:rPr>
          <w:rFonts w:ascii="Calibri" w:hAnsi="Calibri" w:cs="Calibri"/>
          <w:sz w:val="18"/>
          <w:szCs w:val="18"/>
          <w:lang w:val="en-RO" w:eastAsia="en-GB"/>
        </w:rPr>
        <w:t>Maldron Hotel Tallaght</w:t>
      </w:r>
      <w:r w:rsidR="00F41682">
        <w:rPr>
          <w:rFonts w:ascii="Calibri" w:hAnsi="Calibri" w:cs="Calibri"/>
          <w:sz w:val="18"/>
          <w:szCs w:val="18"/>
          <w:lang w:val="en-RO" w:eastAsia="en-GB"/>
        </w:rPr>
        <w:t xml:space="preserve"> 3* /similar.</w:t>
      </w:r>
    </w:p>
    <w:p w14:paraId="38757A41" w14:textId="77777777" w:rsidR="007A2FDB" w:rsidRDefault="007A2FDB" w:rsidP="00993E11">
      <w:pPr>
        <w:ind w:left="-720"/>
        <w:jc w:val="both"/>
        <w:rPr>
          <w:rFonts w:asciiTheme="minorHAnsi" w:hAnsiTheme="minorHAnsi" w:cstheme="minorHAnsi"/>
          <w:b/>
          <w:bCs/>
          <w:color w:val="0B87C3"/>
          <w:sz w:val="10"/>
          <w:szCs w:val="10"/>
          <w:lang w:val="en-RO" w:eastAsia="en-GB"/>
        </w:rPr>
      </w:pPr>
    </w:p>
    <w:p w14:paraId="1934F45F" w14:textId="02F62724" w:rsidR="00B50C1A" w:rsidRDefault="007A2FDB" w:rsidP="00BA4AF6">
      <w:pPr>
        <w:ind w:left="-720"/>
        <w:jc w:val="both"/>
        <w:rPr>
          <w:rFonts w:ascii="Calibri" w:hAnsi="Calibri" w:cs="Calibri"/>
          <w:b/>
          <w:bCs/>
          <w:color w:val="0B87C3"/>
          <w:sz w:val="18"/>
          <w:szCs w:val="18"/>
          <w:lang w:val="en-RO" w:eastAsia="en-GB"/>
        </w:rPr>
      </w:pPr>
      <w:r w:rsidRPr="00A52CFA">
        <w:rPr>
          <w:rFonts w:ascii="Calibri" w:hAnsi="Calibri" w:cs="Calibri"/>
          <w:b/>
          <w:bCs/>
          <w:color w:val="0B87C3"/>
          <w:sz w:val="18"/>
          <w:szCs w:val="18"/>
          <w:lang w:val="en-RO" w:eastAsia="en-GB"/>
        </w:rPr>
        <w:t xml:space="preserve">Ziua </w:t>
      </w:r>
      <w:r>
        <w:rPr>
          <w:rFonts w:ascii="Calibri" w:hAnsi="Calibri" w:cs="Calibri"/>
          <w:b/>
          <w:bCs/>
          <w:color w:val="0B87C3"/>
          <w:sz w:val="18"/>
          <w:szCs w:val="18"/>
          <w:lang w:val="en-RO" w:eastAsia="en-GB"/>
        </w:rPr>
        <w:t>2</w:t>
      </w:r>
      <w:r w:rsidRPr="00A52CFA">
        <w:rPr>
          <w:rFonts w:ascii="Calibri" w:hAnsi="Calibri" w:cs="Calibri"/>
          <w:b/>
          <w:bCs/>
          <w:color w:val="0B87C3"/>
          <w:sz w:val="18"/>
          <w:szCs w:val="18"/>
          <w:lang w:val="en-RO" w:eastAsia="en-GB"/>
        </w:rPr>
        <w:t>.</w:t>
      </w:r>
      <w:r w:rsidR="0037433F" w:rsidRPr="0037433F">
        <w:t xml:space="preserve"> </w:t>
      </w:r>
      <w:r w:rsidR="00BA4AF6">
        <w:rPr>
          <w:rFonts w:ascii="Calibri" w:hAnsi="Calibri" w:cs="Calibri"/>
          <w:b/>
          <w:bCs/>
          <w:color w:val="0B87C3"/>
          <w:sz w:val="18"/>
          <w:szCs w:val="18"/>
          <w:lang w:val="en-RO" w:eastAsia="en-GB"/>
        </w:rPr>
        <w:t>DUBLIN</w:t>
      </w:r>
    </w:p>
    <w:p w14:paraId="26D8E88A" w14:textId="0E0A8A09" w:rsidR="00F41682" w:rsidRPr="004B2075" w:rsidRDefault="00F41682" w:rsidP="00F41682">
      <w:pPr>
        <w:ind w:left="-720"/>
        <w:jc w:val="both"/>
        <w:rPr>
          <w:rFonts w:ascii="Calibri" w:hAnsi="Calibri" w:cs="Calibri"/>
          <w:sz w:val="18"/>
          <w:szCs w:val="18"/>
          <w:lang w:val="it-IT"/>
        </w:rPr>
      </w:pPr>
      <w:r w:rsidRPr="00193544">
        <w:rPr>
          <w:rFonts w:asciiTheme="minorHAnsi" w:hAnsiTheme="minorHAnsi" w:cstheme="minorHAnsi"/>
          <w:sz w:val="18"/>
          <w:szCs w:val="18"/>
        </w:rPr>
        <w:t xml:space="preserve">Mic dejun. </w:t>
      </w:r>
      <w:r w:rsidRPr="00193544">
        <w:rPr>
          <w:rFonts w:ascii="Calibri" w:hAnsi="Calibri" w:cs="Calibri"/>
          <w:sz w:val="18"/>
          <w:szCs w:val="18"/>
          <w:lang w:val="it-IT"/>
        </w:rPr>
        <w:t xml:space="preserve">Pornim intr-un tur al orasului Dublin, capitala Republicii Irlanda, situata pe coasta de est. Incepem ziua in uriasul Phoenix Park, care gazduieste </w:t>
      </w:r>
      <w:r w:rsidRPr="00193544">
        <w:rPr>
          <w:rFonts w:ascii="Calibri" w:hAnsi="Calibri" w:cs="Calibri"/>
          <w:b/>
          <w:bCs/>
          <w:i/>
          <w:iCs/>
          <w:sz w:val="18"/>
          <w:szCs w:val="18"/>
          <w:lang w:val="it-IT"/>
        </w:rPr>
        <w:t>Gradina Zoologica</w:t>
      </w:r>
      <w:r w:rsidRPr="00193544">
        <w:rPr>
          <w:rFonts w:ascii="Calibri" w:hAnsi="Calibri" w:cs="Calibri"/>
          <w:sz w:val="18"/>
          <w:szCs w:val="18"/>
          <w:lang w:val="it-IT"/>
        </w:rPr>
        <w:t xml:space="preserve">, iar apoi ne indreptam spre centrul orasului, unde vizitam </w:t>
      </w:r>
      <w:r w:rsidRPr="00193544">
        <w:rPr>
          <w:rFonts w:asciiTheme="minorHAnsi" w:hAnsiTheme="minorHAnsi" w:cstheme="minorHAnsi"/>
          <w:sz w:val="18"/>
          <w:szCs w:val="18"/>
        </w:rPr>
        <w:t xml:space="preserve">Catedrala Sf. Patrick, cea mai mare biserica din Irlanda, construita 1191-1270, Monumentul Mileniului, </w:t>
      </w:r>
      <w:r w:rsidRPr="00193544">
        <w:rPr>
          <w:rFonts w:asciiTheme="minorHAnsi" w:hAnsiTheme="minorHAnsi" w:cstheme="minorHAnsi"/>
          <w:b/>
          <w:i/>
          <w:sz w:val="18"/>
          <w:szCs w:val="18"/>
        </w:rPr>
        <w:t>Primaria, Castelul Dublin</w:t>
      </w:r>
      <w:r w:rsidRPr="00193544">
        <w:rPr>
          <w:rFonts w:asciiTheme="minorHAnsi" w:hAnsiTheme="minorHAnsi" w:cstheme="minorHAnsi"/>
          <w:sz w:val="18"/>
          <w:szCs w:val="18"/>
        </w:rPr>
        <w:t xml:space="preserve"> - folosit in prezent pentru receptii de stat importante. Traversam </w:t>
      </w:r>
      <w:r w:rsidRPr="00193544">
        <w:rPr>
          <w:rFonts w:ascii="Calibri" w:hAnsi="Calibri" w:cs="Calibri"/>
          <w:sz w:val="18"/>
          <w:szCs w:val="18"/>
          <w:lang w:val="it-IT"/>
        </w:rPr>
        <w:t xml:space="preserve">Podul Liffey, spre celebra Strada O’Connell, iar apoi ajungem la </w:t>
      </w:r>
      <w:r w:rsidRPr="00193544">
        <w:rPr>
          <w:rFonts w:ascii="Calibri" w:hAnsi="Calibri" w:cs="Calibri"/>
          <w:b/>
          <w:bCs/>
          <w:i/>
          <w:iCs/>
          <w:sz w:val="18"/>
          <w:szCs w:val="18"/>
          <w:lang w:val="it-IT"/>
        </w:rPr>
        <w:t>Trinity College</w:t>
      </w:r>
      <w:r w:rsidRPr="00193544">
        <w:rPr>
          <w:rFonts w:ascii="Calibri" w:hAnsi="Calibri" w:cs="Calibri"/>
          <w:sz w:val="18"/>
          <w:szCs w:val="18"/>
          <w:lang w:val="it-IT"/>
        </w:rPr>
        <w:t xml:space="preserve">. </w:t>
      </w:r>
      <w:r>
        <w:rPr>
          <w:rFonts w:ascii="Calibri" w:hAnsi="Calibri" w:cs="Calibri"/>
          <w:sz w:val="18"/>
          <w:szCs w:val="18"/>
          <w:lang w:val="it-IT"/>
        </w:rPr>
        <w:t>Timp liber in Dublin (sugeram vizita cu degustare la Distileria</w:t>
      </w:r>
      <w:r w:rsidR="00DC19AD">
        <w:rPr>
          <w:rFonts w:ascii="Calibri" w:hAnsi="Calibri" w:cs="Calibri"/>
          <w:sz w:val="18"/>
          <w:szCs w:val="18"/>
          <w:lang w:val="it-IT"/>
        </w:rPr>
        <w:t xml:space="preserve"> </w:t>
      </w:r>
      <w:r>
        <w:rPr>
          <w:rFonts w:ascii="Calibri" w:hAnsi="Calibri" w:cs="Calibri"/>
          <w:sz w:val="18"/>
          <w:szCs w:val="18"/>
          <w:lang w:val="it-IT"/>
        </w:rPr>
        <w:t xml:space="preserve">Jameson). Cazare </w:t>
      </w:r>
      <w:r w:rsidRPr="007D089D">
        <w:rPr>
          <w:rFonts w:ascii="Calibri" w:hAnsi="Calibri" w:cs="Calibri"/>
          <w:sz w:val="18"/>
          <w:szCs w:val="18"/>
          <w:lang w:val="it-IT"/>
        </w:rPr>
        <w:t>la acealasi hotel din zona Dublin.</w:t>
      </w:r>
    </w:p>
    <w:p w14:paraId="02A64A53" w14:textId="77777777" w:rsidR="006A3BEF" w:rsidRDefault="006A3BEF" w:rsidP="006A3BEF">
      <w:pPr>
        <w:ind w:left="-720"/>
        <w:jc w:val="both"/>
        <w:rPr>
          <w:rFonts w:asciiTheme="minorHAnsi" w:hAnsiTheme="minorHAnsi" w:cstheme="minorHAnsi"/>
          <w:b/>
          <w:bCs/>
          <w:color w:val="0B87C3"/>
          <w:sz w:val="10"/>
          <w:szCs w:val="10"/>
          <w:lang w:val="en-RO" w:eastAsia="en-GB"/>
        </w:rPr>
      </w:pPr>
    </w:p>
    <w:p w14:paraId="5D9B932F" w14:textId="77777777" w:rsidR="006A3BEF" w:rsidRDefault="006A3BEF" w:rsidP="006A3BEF">
      <w:pPr>
        <w:ind w:left="-720"/>
        <w:jc w:val="both"/>
        <w:rPr>
          <w:rFonts w:asciiTheme="minorHAnsi" w:hAnsiTheme="minorHAnsi" w:cstheme="minorHAnsi"/>
          <w:b/>
          <w:color w:val="0B87C7"/>
          <w:sz w:val="18"/>
          <w:szCs w:val="18"/>
        </w:rPr>
      </w:pPr>
      <w:r w:rsidRPr="00A52CFA">
        <w:rPr>
          <w:rFonts w:ascii="Calibri" w:hAnsi="Calibri" w:cs="Calibri"/>
          <w:b/>
          <w:bCs/>
          <w:color w:val="0B87C3"/>
          <w:sz w:val="18"/>
          <w:szCs w:val="18"/>
          <w:lang w:val="en-RO" w:eastAsia="en-GB"/>
        </w:rPr>
        <w:t xml:space="preserve">Ziua </w:t>
      </w:r>
      <w:r>
        <w:rPr>
          <w:rFonts w:ascii="Calibri" w:hAnsi="Calibri" w:cs="Calibri"/>
          <w:b/>
          <w:bCs/>
          <w:color w:val="0B87C3"/>
          <w:sz w:val="18"/>
          <w:szCs w:val="18"/>
          <w:lang w:val="en-RO" w:eastAsia="en-GB"/>
        </w:rPr>
        <w:t>3</w:t>
      </w:r>
      <w:r w:rsidRPr="00A52CFA">
        <w:rPr>
          <w:rFonts w:ascii="Calibri" w:hAnsi="Calibri" w:cs="Calibri"/>
          <w:b/>
          <w:bCs/>
          <w:color w:val="0B87C3"/>
          <w:sz w:val="18"/>
          <w:szCs w:val="18"/>
          <w:lang w:val="en-RO" w:eastAsia="en-GB"/>
        </w:rPr>
        <w:t>.</w:t>
      </w:r>
      <w:r>
        <w:rPr>
          <w:rFonts w:ascii="Calibri" w:hAnsi="Calibri" w:cs="Calibri"/>
          <w:b/>
          <w:bCs/>
          <w:color w:val="0B87C3"/>
          <w:sz w:val="18"/>
          <w:szCs w:val="18"/>
          <w:lang w:val="en-RO" w:eastAsia="en-GB"/>
        </w:rPr>
        <w:t xml:space="preserve"> </w:t>
      </w:r>
      <w:r w:rsidRPr="00DC19AD">
        <w:rPr>
          <w:rFonts w:ascii="Calibri" w:hAnsi="Calibri" w:cs="Calibri"/>
          <w:b/>
          <w:bCs/>
          <w:i/>
          <w:iCs/>
          <w:color w:val="0B87C3"/>
          <w:sz w:val="18"/>
          <w:szCs w:val="18"/>
          <w:lang w:val="en-RO" w:eastAsia="en-GB"/>
        </w:rPr>
        <w:t>BELFAST</w:t>
      </w:r>
    </w:p>
    <w:p w14:paraId="258EF3A3" w14:textId="17DB7293" w:rsidR="006A3BEF" w:rsidRDefault="006A3BEF" w:rsidP="006A3BEF">
      <w:pPr>
        <w:ind w:left="-720"/>
        <w:jc w:val="both"/>
        <w:rPr>
          <w:rFonts w:asciiTheme="minorHAnsi" w:hAnsiTheme="minorHAnsi" w:cstheme="minorHAnsi"/>
          <w:sz w:val="18"/>
          <w:szCs w:val="18"/>
        </w:rPr>
      </w:pPr>
      <w:r w:rsidRPr="00193544">
        <w:rPr>
          <w:rFonts w:asciiTheme="minorHAnsi" w:hAnsiTheme="minorHAnsi" w:cstheme="minorHAnsi"/>
          <w:sz w:val="18"/>
          <w:szCs w:val="18"/>
        </w:rPr>
        <w:t>Mic dejun.</w:t>
      </w:r>
      <w:r>
        <w:rPr>
          <w:rFonts w:asciiTheme="minorHAnsi" w:hAnsiTheme="minorHAnsi" w:cstheme="minorHAnsi"/>
          <w:sz w:val="18"/>
          <w:szCs w:val="18"/>
        </w:rPr>
        <w:t xml:space="preserve"> Timp liber in Dublin sau excursie optionala (</w:t>
      </w:r>
      <w:r>
        <w:rPr>
          <w:rFonts w:asciiTheme="minorHAnsi" w:hAnsiTheme="minorHAnsi" w:cstheme="minorHAnsi"/>
          <w:color w:val="000000" w:themeColor="text1"/>
          <w:sz w:val="18"/>
          <w:szCs w:val="18"/>
        </w:rPr>
        <w:t>5</w:t>
      </w:r>
      <w:r w:rsidRPr="009A3038">
        <w:rPr>
          <w:rFonts w:asciiTheme="minorHAnsi" w:hAnsiTheme="minorHAnsi" w:cstheme="minorHAnsi"/>
          <w:color w:val="000000" w:themeColor="text1"/>
          <w:sz w:val="18"/>
          <w:szCs w:val="18"/>
        </w:rPr>
        <w:t>0 €)</w:t>
      </w:r>
      <w:r>
        <w:rPr>
          <w:rFonts w:asciiTheme="minorHAnsi" w:hAnsiTheme="minorHAnsi" w:cstheme="minorHAnsi"/>
          <w:color w:val="000000" w:themeColor="text1"/>
          <w:sz w:val="18"/>
          <w:szCs w:val="18"/>
        </w:rPr>
        <w:t xml:space="preserve"> in capitala Irlandei de Nord, </w:t>
      </w:r>
      <w:r w:rsidRPr="006A3BEF">
        <w:rPr>
          <w:rFonts w:asciiTheme="minorHAnsi" w:hAnsiTheme="minorHAnsi" w:cstheme="minorHAnsi"/>
          <w:sz w:val="18"/>
          <w:szCs w:val="18"/>
        </w:rPr>
        <w:t xml:space="preserve">Belfast, cel de-al doilea oras ca marime de pe Insula Irlandei, dupa Dublin. Un oras candva divizat, cu un trecut turbulent, capitala Irlandei de Nord, nu seamana cu nimic altceva. Acesta este punctul de intalnire a culturilor britanice si irlandeze. Descoperim intr-un tur de oras principalele atractii precum: Cladirile </w:t>
      </w:r>
      <w:r w:rsidRPr="006A3BEF">
        <w:rPr>
          <w:rFonts w:asciiTheme="minorHAnsi" w:hAnsiTheme="minorHAnsi" w:cstheme="minorHAnsi"/>
          <w:b/>
          <w:bCs/>
          <w:i/>
          <w:iCs/>
          <w:sz w:val="18"/>
          <w:szCs w:val="18"/>
        </w:rPr>
        <w:t>Operei</w:t>
      </w:r>
      <w:r w:rsidRPr="006A3BEF">
        <w:rPr>
          <w:rFonts w:asciiTheme="minorHAnsi" w:hAnsiTheme="minorHAnsi" w:cstheme="minorHAnsi"/>
          <w:sz w:val="18"/>
          <w:szCs w:val="18"/>
        </w:rPr>
        <w:t xml:space="preserve"> si </w:t>
      </w:r>
      <w:r w:rsidRPr="006A3BEF">
        <w:rPr>
          <w:rFonts w:asciiTheme="minorHAnsi" w:hAnsiTheme="minorHAnsi" w:cstheme="minorHAnsi"/>
          <w:b/>
          <w:bCs/>
          <w:i/>
          <w:iCs/>
          <w:sz w:val="18"/>
          <w:szCs w:val="18"/>
        </w:rPr>
        <w:t>Primariei</w:t>
      </w:r>
      <w:r w:rsidRPr="006A3BEF">
        <w:rPr>
          <w:rFonts w:asciiTheme="minorHAnsi" w:hAnsiTheme="minorHAnsi" w:cstheme="minorHAnsi"/>
          <w:sz w:val="18"/>
          <w:szCs w:val="18"/>
        </w:rPr>
        <w:t xml:space="preserve">, </w:t>
      </w:r>
      <w:r w:rsidRPr="006A3BEF">
        <w:rPr>
          <w:rFonts w:asciiTheme="minorHAnsi" w:hAnsiTheme="minorHAnsi" w:cstheme="minorHAnsi"/>
          <w:b/>
          <w:bCs/>
          <w:i/>
          <w:iCs/>
          <w:sz w:val="18"/>
          <w:szCs w:val="18"/>
        </w:rPr>
        <w:t>Albert</w:t>
      </w:r>
      <w:r w:rsidRPr="006A3BEF">
        <w:rPr>
          <w:rFonts w:asciiTheme="minorHAnsi" w:hAnsiTheme="minorHAnsi" w:cstheme="minorHAnsi"/>
          <w:sz w:val="18"/>
          <w:szCs w:val="18"/>
        </w:rPr>
        <w:t xml:space="preserve"> </w:t>
      </w:r>
      <w:r w:rsidRPr="006A3BEF">
        <w:rPr>
          <w:rFonts w:asciiTheme="minorHAnsi" w:hAnsiTheme="minorHAnsi" w:cstheme="minorHAnsi"/>
          <w:b/>
          <w:bCs/>
          <w:i/>
          <w:iCs/>
          <w:sz w:val="18"/>
          <w:szCs w:val="18"/>
        </w:rPr>
        <w:t>Memorial Clock Tower</w:t>
      </w:r>
      <w:r w:rsidRPr="006A3BEF">
        <w:rPr>
          <w:rFonts w:asciiTheme="minorHAnsi" w:hAnsiTheme="minorHAnsi" w:cstheme="minorHAnsi"/>
          <w:sz w:val="18"/>
          <w:szCs w:val="18"/>
        </w:rPr>
        <w:t xml:space="preserve"> - un turn inclinat, replica irlandeza a Turnului din Pisa; </w:t>
      </w:r>
      <w:r w:rsidRPr="006A3BEF">
        <w:rPr>
          <w:rFonts w:asciiTheme="minorHAnsi" w:hAnsiTheme="minorHAnsi" w:cstheme="minorHAnsi"/>
          <w:b/>
          <w:bCs/>
          <w:i/>
          <w:iCs/>
          <w:sz w:val="18"/>
          <w:szCs w:val="18"/>
        </w:rPr>
        <w:t>Crown Bar</w:t>
      </w:r>
      <w:r w:rsidRPr="006A3BEF">
        <w:rPr>
          <w:rFonts w:asciiTheme="minorHAnsi" w:hAnsiTheme="minorHAnsi" w:cstheme="minorHAnsi"/>
          <w:sz w:val="18"/>
          <w:szCs w:val="18"/>
        </w:rPr>
        <w:t xml:space="preserve"> - unul dintre cele mai vechi baruri, deschis din 1885 si prestigioasa </w:t>
      </w:r>
      <w:r w:rsidRPr="006A3BEF">
        <w:rPr>
          <w:rFonts w:asciiTheme="minorHAnsi" w:hAnsiTheme="minorHAnsi" w:cstheme="minorHAnsi"/>
          <w:b/>
          <w:bCs/>
          <w:i/>
          <w:iCs/>
          <w:sz w:val="18"/>
          <w:szCs w:val="18"/>
        </w:rPr>
        <w:t>Universitate Queens</w:t>
      </w:r>
      <w:r w:rsidRPr="006A3BEF">
        <w:rPr>
          <w:rFonts w:asciiTheme="minorHAnsi" w:hAnsiTheme="minorHAnsi" w:cstheme="minorHAnsi"/>
          <w:sz w:val="18"/>
          <w:szCs w:val="18"/>
        </w:rPr>
        <w:t xml:space="preserve">. Ne plimbam prin centrul aglomerat al orasului, care este plin de restaurante si pub-uri irlandeze renumite in intreaga lume. Vizitam </w:t>
      </w:r>
      <w:r>
        <w:rPr>
          <w:rFonts w:asciiTheme="minorHAnsi" w:hAnsiTheme="minorHAnsi" w:cstheme="minorHAnsi"/>
          <w:sz w:val="18"/>
          <w:szCs w:val="18"/>
        </w:rPr>
        <w:t xml:space="preserve">(contracost, biletul se achita separat) </w:t>
      </w:r>
      <w:r w:rsidRPr="006A3BEF">
        <w:rPr>
          <w:rFonts w:asciiTheme="minorHAnsi" w:hAnsiTheme="minorHAnsi" w:cstheme="minorHAnsi"/>
          <w:sz w:val="18"/>
          <w:szCs w:val="18"/>
        </w:rPr>
        <w:t>faimosul Titanic Experience unde exploram privelistile, sunetele, mirosurile si povestile Titanicului in timp ce parcurgem o calatorie interactiva prin peste 100 de ani de istorie autentica, chiar in locul in care a fost proiectat, construit si lansat RMS Titanic in 1912. Intoarcere la hotel</w:t>
      </w:r>
      <w:r>
        <w:rPr>
          <w:rFonts w:asciiTheme="minorHAnsi" w:hAnsiTheme="minorHAnsi" w:cstheme="minorHAnsi"/>
          <w:sz w:val="18"/>
          <w:szCs w:val="18"/>
        </w:rPr>
        <w:t>ul din zona Dublin.</w:t>
      </w:r>
    </w:p>
    <w:p w14:paraId="71869CFD" w14:textId="77777777" w:rsidR="00BA4AF6" w:rsidRDefault="00BA4AF6" w:rsidP="006A3BEF">
      <w:pPr>
        <w:jc w:val="both"/>
        <w:rPr>
          <w:rFonts w:asciiTheme="minorHAnsi" w:hAnsiTheme="minorHAnsi" w:cstheme="minorHAnsi"/>
          <w:b/>
          <w:bCs/>
          <w:color w:val="0B87C3"/>
          <w:sz w:val="10"/>
          <w:szCs w:val="10"/>
          <w:lang w:val="en-RO" w:eastAsia="en-GB"/>
        </w:rPr>
      </w:pPr>
    </w:p>
    <w:p w14:paraId="2A0A7FFD" w14:textId="0AD91882" w:rsidR="006E6CDC" w:rsidRDefault="007A2FDB" w:rsidP="00BA4AF6">
      <w:pPr>
        <w:ind w:left="-720"/>
        <w:jc w:val="both"/>
        <w:rPr>
          <w:rFonts w:ascii="Calibri" w:hAnsi="Calibri" w:cs="Calibri"/>
          <w:b/>
          <w:bCs/>
          <w:color w:val="0B87C3"/>
          <w:sz w:val="18"/>
          <w:szCs w:val="18"/>
          <w:lang w:val="en-RO" w:eastAsia="en-GB"/>
        </w:rPr>
      </w:pPr>
      <w:r w:rsidRPr="00A52CFA">
        <w:rPr>
          <w:rFonts w:ascii="Calibri" w:hAnsi="Calibri" w:cs="Calibri"/>
          <w:b/>
          <w:bCs/>
          <w:color w:val="0B87C3"/>
          <w:sz w:val="18"/>
          <w:szCs w:val="18"/>
          <w:lang w:val="en-RO" w:eastAsia="en-GB"/>
        </w:rPr>
        <w:t xml:space="preserve">Ziua </w:t>
      </w:r>
      <w:r>
        <w:rPr>
          <w:rFonts w:ascii="Calibri" w:hAnsi="Calibri" w:cs="Calibri"/>
          <w:b/>
          <w:bCs/>
          <w:color w:val="0B87C3"/>
          <w:sz w:val="18"/>
          <w:szCs w:val="18"/>
          <w:lang w:val="en-RO" w:eastAsia="en-GB"/>
        </w:rPr>
        <w:t>4</w:t>
      </w:r>
      <w:r w:rsidRPr="00A52CFA">
        <w:rPr>
          <w:rFonts w:ascii="Calibri" w:hAnsi="Calibri" w:cs="Calibri"/>
          <w:b/>
          <w:bCs/>
          <w:color w:val="0B87C3"/>
          <w:sz w:val="18"/>
          <w:szCs w:val="18"/>
          <w:lang w:val="en-RO" w:eastAsia="en-GB"/>
        </w:rPr>
        <w:t>.</w:t>
      </w:r>
      <w:r w:rsidR="0037433F" w:rsidRPr="0037433F">
        <w:t xml:space="preserve"> </w:t>
      </w:r>
      <w:r w:rsidR="00BA4AF6" w:rsidRPr="00DC19AD">
        <w:rPr>
          <w:rFonts w:ascii="Calibri" w:hAnsi="Calibri" w:cs="Calibri"/>
          <w:b/>
          <w:bCs/>
          <w:i/>
          <w:iCs/>
          <w:color w:val="0B87C3"/>
          <w:sz w:val="18"/>
          <w:szCs w:val="18"/>
          <w:lang w:val="en-RO" w:eastAsia="en-GB"/>
        </w:rPr>
        <w:t>KILKENNY</w:t>
      </w:r>
    </w:p>
    <w:p w14:paraId="4C85BACB" w14:textId="7A74A750" w:rsidR="006A3BEF" w:rsidRPr="006A3BEF" w:rsidRDefault="006A3BEF" w:rsidP="006A3BEF">
      <w:pPr>
        <w:ind w:left="-720"/>
        <w:jc w:val="both"/>
        <w:rPr>
          <w:rFonts w:ascii="Calibri" w:hAnsi="Calibri" w:cs="Calibri"/>
          <w:b/>
          <w:bCs/>
          <w:color w:val="0B87C3"/>
          <w:sz w:val="18"/>
          <w:szCs w:val="18"/>
          <w:lang w:val="en-RO" w:eastAsia="en-GB"/>
        </w:rPr>
      </w:pPr>
      <w:r w:rsidRPr="00193544">
        <w:rPr>
          <w:rFonts w:asciiTheme="minorHAnsi" w:hAnsiTheme="minorHAnsi" w:cstheme="minorHAnsi"/>
          <w:sz w:val="18"/>
          <w:szCs w:val="18"/>
        </w:rPr>
        <w:t>Mic dejun.</w:t>
      </w:r>
      <w:r>
        <w:rPr>
          <w:rFonts w:asciiTheme="minorHAnsi" w:hAnsiTheme="minorHAnsi" w:cstheme="minorHAnsi"/>
          <w:sz w:val="18"/>
          <w:szCs w:val="18"/>
        </w:rPr>
        <w:t xml:space="preserve"> Timp liber in Dublin sau excursie optionala (</w:t>
      </w:r>
      <w:r>
        <w:rPr>
          <w:rFonts w:asciiTheme="minorHAnsi" w:hAnsiTheme="minorHAnsi" w:cstheme="minorHAnsi"/>
          <w:color w:val="000000" w:themeColor="text1"/>
          <w:sz w:val="18"/>
          <w:szCs w:val="18"/>
        </w:rPr>
        <w:t>45</w:t>
      </w:r>
      <w:r w:rsidRPr="009A3038">
        <w:rPr>
          <w:rFonts w:asciiTheme="minorHAnsi" w:hAnsiTheme="minorHAnsi" w:cstheme="minorHAnsi"/>
          <w:color w:val="000000" w:themeColor="text1"/>
          <w:sz w:val="18"/>
          <w:szCs w:val="18"/>
        </w:rPr>
        <w:t xml:space="preserve"> €)</w:t>
      </w:r>
      <w:r>
        <w:rPr>
          <w:rFonts w:asciiTheme="minorHAnsi" w:hAnsiTheme="minorHAnsi" w:cstheme="minorHAnsi"/>
          <w:color w:val="000000" w:themeColor="text1"/>
          <w:sz w:val="18"/>
          <w:szCs w:val="18"/>
        </w:rPr>
        <w:t xml:space="preserve"> </w:t>
      </w:r>
      <w:bookmarkStart w:id="1" w:name="_Hlk194593662"/>
      <w:r w:rsidRPr="006A3BEF">
        <w:rPr>
          <w:rFonts w:asciiTheme="minorHAnsi" w:hAnsiTheme="minorHAnsi" w:cstheme="minorHAnsi"/>
          <w:sz w:val="18"/>
          <w:szCs w:val="18"/>
        </w:rPr>
        <w:t>Kilkenny</w:t>
      </w:r>
      <w:bookmarkEnd w:id="1"/>
      <w:r w:rsidRPr="006A3BEF">
        <w:rPr>
          <w:rFonts w:asciiTheme="minorHAnsi" w:hAnsiTheme="minorHAnsi" w:cstheme="minorHAnsi"/>
          <w:sz w:val="18"/>
          <w:szCs w:val="18"/>
        </w:rPr>
        <w:t xml:space="preserve"> - cel mai bine conservat oras irlandez din perioada medievala care emana o atmosfera istorica si pitoreasca. Vizitam Castelul Kilkenny </w:t>
      </w:r>
      <w:r>
        <w:rPr>
          <w:rFonts w:asciiTheme="minorHAnsi" w:hAnsiTheme="minorHAnsi" w:cstheme="minorHAnsi"/>
          <w:sz w:val="18"/>
          <w:szCs w:val="18"/>
        </w:rPr>
        <w:t xml:space="preserve">(contracost, biletul se achita separat) </w:t>
      </w:r>
      <w:r w:rsidRPr="006A3BEF">
        <w:rPr>
          <w:rFonts w:asciiTheme="minorHAnsi" w:hAnsiTheme="minorHAnsi" w:cstheme="minorHAnsi"/>
          <w:sz w:val="18"/>
          <w:szCs w:val="18"/>
        </w:rPr>
        <w:t xml:space="preserve">care sta in picioare de peste opt sute de ani, dominand orasul si sud-estul Irlandei. Piatra de temelie a castelului a fost pusa de anglo-normanzi, mai exact de William Marshal, al patrulea conte de Pembroke, in timpul primului deceniu al secolului al XIII-lea. Facem un tur al centrului istoric. Orasul a fost fondat in secolul al VI-lea, iar arhitectura sa medievala a fost bine pastrata de-a lungul timpului. Strazile inguste si pietruite ofera un aer plin de mister, iar centrului orasului este plin de cladiri istorice fascinante si case transformate in pub-uri tematice, restaurante traditionale si magazine ce ofera o varietate larga de produse artizanale unice. Admiram principalele obiective precum: Catedrala, The Black Abbey - biserica dominicana din secolul al XIII-lea ce se remarca prin frumoasele vitralii si statui; </w:t>
      </w:r>
      <w:r w:rsidRPr="006A3BEF">
        <w:rPr>
          <w:rFonts w:asciiTheme="minorHAnsi" w:hAnsiTheme="minorHAnsi" w:cstheme="minorHAnsi"/>
          <w:b/>
          <w:bCs/>
          <w:i/>
          <w:iCs/>
          <w:sz w:val="18"/>
          <w:szCs w:val="18"/>
        </w:rPr>
        <w:t>St. Mary's Church</w:t>
      </w:r>
      <w:r w:rsidRPr="006A3BEF">
        <w:rPr>
          <w:rFonts w:asciiTheme="minorHAnsi" w:hAnsiTheme="minorHAnsi" w:cstheme="minorHAnsi"/>
          <w:sz w:val="18"/>
          <w:szCs w:val="18"/>
        </w:rPr>
        <w:t xml:space="preserve"> construita in stil neoclasic cu o fatada impresionanta din piatra; </w:t>
      </w:r>
      <w:r w:rsidRPr="006A3BEF">
        <w:rPr>
          <w:rFonts w:asciiTheme="minorHAnsi" w:hAnsiTheme="minorHAnsi" w:cstheme="minorHAnsi"/>
          <w:b/>
          <w:bCs/>
          <w:i/>
          <w:iCs/>
          <w:sz w:val="18"/>
          <w:szCs w:val="18"/>
        </w:rPr>
        <w:t>Casa</w:t>
      </w:r>
      <w:r w:rsidRPr="006A3BEF">
        <w:rPr>
          <w:rFonts w:asciiTheme="minorHAnsi" w:hAnsiTheme="minorHAnsi" w:cstheme="minorHAnsi"/>
          <w:sz w:val="18"/>
          <w:szCs w:val="18"/>
        </w:rPr>
        <w:t xml:space="preserve"> si </w:t>
      </w:r>
      <w:r w:rsidRPr="006A3BEF">
        <w:rPr>
          <w:rFonts w:asciiTheme="minorHAnsi" w:hAnsiTheme="minorHAnsi" w:cstheme="minorHAnsi"/>
          <w:b/>
          <w:bCs/>
          <w:i/>
          <w:iCs/>
          <w:sz w:val="18"/>
          <w:szCs w:val="18"/>
        </w:rPr>
        <w:t>Gradina Rothe</w:t>
      </w:r>
      <w:r w:rsidRPr="006A3BEF">
        <w:rPr>
          <w:rFonts w:asciiTheme="minorHAnsi" w:hAnsiTheme="minorHAnsi" w:cstheme="minorHAnsi"/>
          <w:sz w:val="18"/>
          <w:szCs w:val="18"/>
        </w:rPr>
        <w:t xml:space="preserve">, </w:t>
      </w:r>
      <w:r w:rsidRPr="006A3BEF">
        <w:rPr>
          <w:rFonts w:asciiTheme="minorHAnsi" w:hAnsiTheme="minorHAnsi" w:cstheme="minorHAnsi"/>
          <w:b/>
          <w:bCs/>
          <w:i/>
          <w:iCs/>
          <w:sz w:val="18"/>
          <w:szCs w:val="18"/>
        </w:rPr>
        <w:t>Muzeul Medieval</w:t>
      </w:r>
      <w:r w:rsidRPr="006A3BEF">
        <w:rPr>
          <w:rFonts w:asciiTheme="minorHAnsi" w:hAnsiTheme="minorHAnsi" w:cstheme="minorHAnsi"/>
          <w:sz w:val="18"/>
          <w:szCs w:val="18"/>
        </w:rPr>
        <w:t xml:space="preserve"> si multe altele.</w:t>
      </w:r>
    </w:p>
    <w:p w14:paraId="376E907D" w14:textId="77777777" w:rsidR="00BA4AF6" w:rsidRDefault="00BA4AF6" w:rsidP="00BA4AF6">
      <w:pPr>
        <w:ind w:left="-720"/>
        <w:jc w:val="both"/>
        <w:rPr>
          <w:rFonts w:asciiTheme="minorHAnsi" w:hAnsiTheme="minorHAnsi" w:cstheme="minorHAnsi"/>
          <w:b/>
          <w:bCs/>
          <w:color w:val="0B87C3"/>
          <w:sz w:val="10"/>
          <w:szCs w:val="10"/>
          <w:lang w:val="en-RO" w:eastAsia="en-GB"/>
        </w:rPr>
      </w:pPr>
    </w:p>
    <w:p w14:paraId="6E5B9031" w14:textId="4A79E657" w:rsidR="006E6CDC" w:rsidRDefault="007A2FDB" w:rsidP="00BA4AF6">
      <w:pPr>
        <w:ind w:left="-720"/>
        <w:jc w:val="both"/>
        <w:rPr>
          <w:rFonts w:ascii="Calibri" w:hAnsi="Calibri" w:cs="Calibri"/>
          <w:b/>
          <w:bCs/>
          <w:color w:val="0B87C3"/>
          <w:sz w:val="18"/>
          <w:szCs w:val="18"/>
          <w:lang w:val="en-RO" w:eastAsia="en-GB"/>
        </w:rPr>
      </w:pPr>
      <w:r w:rsidRPr="00A52CFA">
        <w:rPr>
          <w:rFonts w:ascii="Calibri" w:hAnsi="Calibri" w:cs="Calibri"/>
          <w:b/>
          <w:bCs/>
          <w:color w:val="0B87C3"/>
          <w:sz w:val="18"/>
          <w:szCs w:val="18"/>
          <w:lang w:val="en-RO" w:eastAsia="en-GB"/>
        </w:rPr>
        <w:t xml:space="preserve">Ziua </w:t>
      </w:r>
      <w:r>
        <w:rPr>
          <w:rFonts w:ascii="Calibri" w:hAnsi="Calibri" w:cs="Calibri"/>
          <w:b/>
          <w:bCs/>
          <w:color w:val="0B87C3"/>
          <w:sz w:val="18"/>
          <w:szCs w:val="18"/>
          <w:lang w:val="en-RO" w:eastAsia="en-GB"/>
        </w:rPr>
        <w:t>5</w:t>
      </w:r>
      <w:r w:rsidRPr="00A52CFA">
        <w:rPr>
          <w:rFonts w:ascii="Calibri" w:hAnsi="Calibri" w:cs="Calibri"/>
          <w:b/>
          <w:bCs/>
          <w:color w:val="0B87C3"/>
          <w:sz w:val="18"/>
          <w:szCs w:val="18"/>
          <w:lang w:val="en-RO" w:eastAsia="en-GB"/>
        </w:rPr>
        <w:t>.</w:t>
      </w:r>
      <w:r w:rsidR="0037433F" w:rsidRPr="0037433F">
        <w:t xml:space="preserve"> </w:t>
      </w:r>
      <w:r w:rsidR="00BA4AF6">
        <w:rPr>
          <w:rFonts w:ascii="Calibri" w:hAnsi="Calibri" w:cs="Calibri"/>
          <w:b/>
          <w:bCs/>
          <w:color w:val="0B87C3"/>
          <w:sz w:val="18"/>
          <w:szCs w:val="18"/>
          <w:lang w:val="en-RO" w:eastAsia="en-GB"/>
        </w:rPr>
        <w:t>DUBLIN - BUCURESTI</w:t>
      </w:r>
    </w:p>
    <w:p w14:paraId="38FB9260" w14:textId="7C641917" w:rsidR="006E6CDC" w:rsidRPr="006A3BEF" w:rsidRDefault="006E6CDC" w:rsidP="006A3BEF">
      <w:pPr>
        <w:ind w:left="-720"/>
        <w:jc w:val="both"/>
        <w:rPr>
          <w:rFonts w:asciiTheme="minorHAnsi" w:hAnsiTheme="minorHAnsi" w:cstheme="minorHAnsi"/>
          <w:sz w:val="18"/>
          <w:szCs w:val="18"/>
        </w:rPr>
      </w:pPr>
      <w:r w:rsidRPr="006A3BEF">
        <w:rPr>
          <w:rFonts w:asciiTheme="minorHAnsi" w:hAnsiTheme="minorHAnsi" w:cstheme="minorHAnsi"/>
          <w:sz w:val="18"/>
          <w:szCs w:val="18"/>
        </w:rPr>
        <w:t xml:space="preserve">Mic dejun. </w:t>
      </w:r>
      <w:r w:rsidR="006A3BEF" w:rsidRPr="006A3BEF">
        <w:rPr>
          <w:rFonts w:asciiTheme="minorHAnsi" w:hAnsiTheme="minorHAnsi" w:cstheme="minorHAnsi"/>
          <w:sz w:val="18"/>
          <w:szCs w:val="18"/>
        </w:rPr>
        <w:t>Timp liber in Dublin</w:t>
      </w:r>
      <w:r w:rsidR="006A3BEF">
        <w:rPr>
          <w:rFonts w:asciiTheme="minorHAnsi" w:hAnsiTheme="minorHAnsi" w:cstheme="minorHAnsi"/>
          <w:sz w:val="18"/>
          <w:szCs w:val="18"/>
        </w:rPr>
        <w:t xml:space="preserve">. </w:t>
      </w:r>
      <w:r w:rsidR="006A3BEF" w:rsidRPr="006A3BEF">
        <w:rPr>
          <w:rFonts w:asciiTheme="minorHAnsi" w:hAnsiTheme="minorHAnsi" w:cstheme="minorHAnsi"/>
          <w:sz w:val="18"/>
          <w:szCs w:val="18"/>
        </w:rPr>
        <w:t>Puteti vizita monumente emblematice, galerii de arta si muzee pline de istorie si cultura. Dupa pauza de masa, puteti vizita Fabrica de bere Guinness, cea mai mare din Europa, inaugurata in 1904. Aflati povestea acesteia cu un inceput atat de optimism incat fondatorul sau, Arthur Guinness, a semnat un contract de inchiriere pe 9.000 de ani la fabrica de bere St. James’s Gate din Dublin. La finalul turului, veti avea ocazia de a degusta aceasta bere simbol a Irlandei in barul Gravity, cu o priveliste splendida asupra orasului. Acest tur va fi o experienta completa, combinand istoria, cultura si savoarea Dublinului.</w:t>
      </w:r>
      <w:r w:rsidR="006A3BEF">
        <w:rPr>
          <w:rFonts w:asciiTheme="minorHAnsi" w:hAnsiTheme="minorHAnsi" w:cstheme="minorHAnsi"/>
          <w:sz w:val="18"/>
          <w:szCs w:val="18"/>
        </w:rPr>
        <w:t xml:space="preserve"> </w:t>
      </w:r>
      <w:r w:rsidR="006A3BEF" w:rsidRPr="006A3BEF">
        <w:rPr>
          <w:rFonts w:asciiTheme="minorHAnsi" w:hAnsiTheme="minorHAnsi" w:cstheme="minorHAnsi"/>
          <w:sz w:val="18"/>
          <w:szCs w:val="18"/>
        </w:rPr>
        <w:t xml:space="preserve">Transfer la aeroport pentru imbarcare pe zborul H4 0258 cu compania HiSky cu destinatia Bucuresti. Decolare la ora 21:20, sosire in Bucuresti la ora 02:50 (a doua zi). </w:t>
      </w:r>
      <w:r w:rsidRPr="006A3BEF">
        <w:rPr>
          <w:rFonts w:asciiTheme="minorHAnsi" w:hAnsiTheme="minorHAnsi" w:cstheme="minorHAnsi"/>
          <w:color w:val="000000" w:themeColor="text1"/>
          <w:sz w:val="18"/>
          <w:szCs w:val="18"/>
        </w:rPr>
        <w:t>(ATENTIE! Orarul de zbor este informativ si poate suporta modificari impuse de compania aeriana).</w:t>
      </w:r>
    </w:p>
    <w:p w14:paraId="7ED9C57D" w14:textId="77777777" w:rsidR="007A2FDB" w:rsidRPr="00C708AA" w:rsidRDefault="007A2FDB" w:rsidP="00993E11">
      <w:pPr>
        <w:ind w:left="-720"/>
        <w:jc w:val="both"/>
        <w:rPr>
          <w:rFonts w:asciiTheme="minorHAnsi" w:eastAsia="Tahoma" w:hAnsiTheme="minorHAnsi" w:cstheme="minorHAnsi"/>
          <w:b/>
          <w:bCs/>
          <w:color w:val="000000" w:themeColor="text1"/>
          <w:sz w:val="10"/>
          <w:szCs w:val="10"/>
        </w:rPr>
      </w:pPr>
    </w:p>
    <w:tbl>
      <w:tblPr>
        <w:tblW w:w="1060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15"/>
        <w:gridCol w:w="886"/>
        <w:gridCol w:w="851"/>
        <w:gridCol w:w="850"/>
        <w:gridCol w:w="851"/>
        <w:gridCol w:w="1133"/>
        <w:gridCol w:w="877"/>
        <w:gridCol w:w="1536"/>
        <w:gridCol w:w="1356"/>
        <w:gridCol w:w="1053"/>
      </w:tblGrid>
      <w:tr w:rsidR="00C708AA" w:rsidRPr="0036525D" w14:paraId="06684EEF" w14:textId="77777777" w:rsidTr="00BA4AF6">
        <w:trPr>
          <w:trHeight w:val="349"/>
        </w:trPr>
        <w:tc>
          <w:tcPr>
            <w:tcW w:w="1215" w:type="dxa"/>
            <w:shd w:val="clear" w:color="auto" w:fill="0B87C3"/>
            <w:tcMar>
              <w:top w:w="0" w:type="dxa"/>
              <w:left w:w="57" w:type="dxa"/>
              <w:bottom w:w="0" w:type="dxa"/>
              <w:right w:w="57" w:type="dxa"/>
            </w:tcMar>
            <w:vAlign w:val="center"/>
            <w:hideMark/>
          </w:tcPr>
          <w:p w14:paraId="66552B93" w14:textId="1F675CB7" w:rsidR="00C708AA" w:rsidRPr="0036525D" w:rsidRDefault="00D14CEF" w:rsidP="007357A3">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Perioada</w:t>
            </w:r>
            <w:r w:rsidR="00C708AA" w:rsidRPr="0036525D">
              <w:rPr>
                <w:rFonts w:asciiTheme="minorHAnsi" w:hAnsiTheme="minorHAnsi" w:cstheme="minorHAnsi"/>
                <w:b/>
                <w:bCs/>
                <w:color w:val="FFFFFF" w:themeColor="background1"/>
                <w:sz w:val="18"/>
                <w:szCs w:val="18"/>
              </w:rPr>
              <w:t xml:space="preserve"> 202</w:t>
            </w:r>
            <w:r w:rsidR="003562C2">
              <w:rPr>
                <w:rFonts w:asciiTheme="minorHAnsi" w:hAnsiTheme="minorHAnsi" w:cstheme="minorHAnsi"/>
                <w:b/>
                <w:bCs/>
                <w:color w:val="FFFFFF" w:themeColor="background1"/>
                <w:sz w:val="18"/>
                <w:szCs w:val="18"/>
              </w:rPr>
              <w:t>5</w:t>
            </w:r>
          </w:p>
        </w:tc>
        <w:tc>
          <w:tcPr>
            <w:tcW w:w="886" w:type="dxa"/>
            <w:shd w:val="clear" w:color="auto" w:fill="0B87C3"/>
            <w:vAlign w:val="center"/>
          </w:tcPr>
          <w:p w14:paraId="6C75A6FA"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7893B955"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851" w:type="dxa"/>
            <w:shd w:val="clear" w:color="auto" w:fill="0B87C3"/>
            <w:tcMar>
              <w:top w:w="0" w:type="dxa"/>
              <w:left w:w="57" w:type="dxa"/>
              <w:bottom w:w="0" w:type="dxa"/>
              <w:right w:w="57" w:type="dxa"/>
            </w:tcMar>
            <w:vAlign w:val="center"/>
            <w:hideMark/>
          </w:tcPr>
          <w:p w14:paraId="5639DD1A"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04E40597"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850" w:type="dxa"/>
            <w:shd w:val="clear" w:color="auto" w:fill="0B87C3"/>
            <w:tcMar>
              <w:top w:w="0" w:type="dxa"/>
              <w:left w:w="57" w:type="dxa"/>
              <w:bottom w:w="0" w:type="dxa"/>
              <w:right w:w="57" w:type="dxa"/>
            </w:tcMar>
            <w:vAlign w:val="center"/>
            <w:hideMark/>
          </w:tcPr>
          <w:p w14:paraId="3AB72ED9"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208D0F21"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851" w:type="dxa"/>
            <w:shd w:val="clear" w:color="auto" w:fill="0B87C3"/>
            <w:tcMar>
              <w:top w:w="0" w:type="dxa"/>
              <w:left w:w="57" w:type="dxa"/>
              <w:bottom w:w="0" w:type="dxa"/>
              <w:right w:w="57" w:type="dxa"/>
            </w:tcMar>
            <w:vAlign w:val="center"/>
            <w:hideMark/>
          </w:tcPr>
          <w:p w14:paraId="5E8A25BA"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74D62802"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133" w:type="dxa"/>
            <w:shd w:val="clear" w:color="auto" w:fill="0B87C3"/>
            <w:tcMar>
              <w:top w:w="0" w:type="dxa"/>
              <w:left w:w="57" w:type="dxa"/>
              <w:bottom w:w="0" w:type="dxa"/>
              <w:right w:w="57" w:type="dxa"/>
            </w:tcMar>
            <w:vAlign w:val="center"/>
            <w:hideMark/>
          </w:tcPr>
          <w:p w14:paraId="56C9D3F4"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Loc in Dubla/ </w:t>
            </w:r>
          </w:p>
          <w:p w14:paraId="17D521D1"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877" w:type="dxa"/>
            <w:shd w:val="clear" w:color="auto" w:fill="0B87C3"/>
            <w:tcMar>
              <w:top w:w="0" w:type="dxa"/>
              <w:left w:w="57" w:type="dxa"/>
              <w:bottom w:w="0" w:type="dxa"/>
              <w:right w:w="57" w:type="dxa"/>
            </w:tcMar>
            <w:vAlign w:val="center"/>
            <w:hideMark/>
          </w:tcPr>
          <w:p w14:paraId="667F1129"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single</w:t>
            </w:r>
          </w:p>
        </w:tc>
        <w:tc>
          <w:tcPr>
            <w:tcW w:w="1536" w:type="dxa"/>
            <w:shd w:val="clear" w:color="auto" w:fill="0B87C3"/>
            <w:tcMar>
              <w:top w:w="0" w:type="dxa"/>
              <w:left w:w="57" w:type="dxa"/>
              <w:bottom w:w="0" w:type="dxa"/>
              <w:right w:w="57" w:type="dxa"/>
            </w:tcMar>
            <w:vAlign w:val="center"/>
            <w:hideMark/>
          </w:tcPr>
          <w:p w14:paraId="33C2419D"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partaj GARANTAT</w:t>
            </w:r>
          </w:p>
        </w:tc>
        <w:tc>
          <w:tcPr>
            <w:tcW w:w="1356" w:type="dxa"/>
            <w:shd w:val="clear" w:color="auto" w:fill="0B87C3"/>
            <w:tcMar>
              <w:top w:w="0" w:type="dxa"/>
              <w:left w:w="57" w:type="dxa"/>
              <w:bottom w:w="0" w:type="dxa"/>
              <w:right w:w="57" w:type="dxa"/>
            </w:tcMar>
            <w:vAlign w:val="center"/>
            <w:hideMark/>
          </w:tcPr>
          <w:p w14:paraId="3E5BF735"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Copil</w:t>
            </w:r>
          </w:p>
          <w:p w14:paraId="6927778E"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6 – 11.99 ani</w:t>
            </w:r>
          </w:p>
        </w:tc>
        <w:tc>
          <w:tcPr>
            <w:tcW w:w="1053" w:type="dxa"/>
            <w:shd w:val="clear" w:color="auto" w:fill="0B87C3"/>
            <w:vAlign w:val="center"/>
          </w:tcPr>
          <w:p w14:paraId="2A22717B" w14:textId="77777777" w:rsidR="00C708AA" w:rsidRPr="0036525D" w:rsidRDefault="00C708AA" w:rsidP="007357A3">
            <w:pPr>
              <w:jc w:val="center"/>
              <w:rPr>
                <w:rFonts w:asciiTheme="minorHAnsi" w:hAnsiTheme="minorHAnsi" w:cstheme="minorHAnsi"/>
                <w:b/>
                <w:color w:val="FFFFFF" w:themeColor="background1"/>
                <w:sz w:val="18"/>
                <w:szCs w:val="18"/>
              </w:rPr>
            </w:pPr>
            <w:r w:rsidRPr="0036525D">
              <w:rPr>
                <w:rFonts w:asciiTheme="minorHAnsi" w:hAnsiTheme="minorHAnsi" w:cstheme="minorHAnsi"/>
                <w:b/>
                <w:bCs/>
                <w:color w:val="FFFFFF" w:themeColor="background1"/>
                <w:sz w:val="18"/>
                <w:szCs w:val="18"/>
              </w:rPr>
              <w:t>Al treilea adult</w:t>
            </w:r>
          </w:p>
        </w:tc>
      </w:tr>
      <w:tr w:rsidR="00BA4AF6" w:rsidRPr="00330F1F" w14:paraId="02D837B1" w14:textId="77777777" w:rsidTr="00BA4AF6">
        <w:trPr>
          <w:trHeight w:val="191"/>
        </w:trPr>
        <w:tc>
          <w:tcPr>
            <w:tcW w:w="1215" w:type="dxa"/>
            <w:tcMar>
              <w:top w:w="0" w:type="dxa"/>
              <w:left w:w="57" w:type="dxa"/>
              <w:bottom w:w="0" w:type="dxa"/>
              <w:right w:w="57" w:type="dxa"/>
            </w:tcMar>
            <w:vAlign w:val="center"/>
            <w:hideMark/>
          </w:tcPr>
          <w:p w14:paraId="6AA8D2BB" w14:textId="2DDDB2C0" w:rsidR="00BA4AF6" w:rsidRPr="00330F1F" w:rsidRDefault="00BA4AF6" w:rsidP="00BA4AF6">
            <w:pPr>
              <w:spacing w:line="276" w:lineRule="auto"/>
              <w:jc w:val="center"/>
              <w:rPr>
                <w:rFonts w:ascii="Calibri" w:hAnsi="Calibri" w:cs="Calibri"/>
                <w:b/>
                <w:bCs/>
                <w:color w:val="000000" w:themeColor="text1"/>
                <w:sz w:val="18"/>
                <w:szCs w:val="18"/>
                <w:lang w:val="it-IT"/>
              </w:rPr>
            </w:pPr>
            <w:r>
              <w:rPr>
                <w:rFonts w:ascii="Calibri" w:hAnsi="Calibri" w:cs="Calibri"/>
                <w:b/>
                <w:bCs/>
                <w:color w:val="000000" w:themeColor="text1"/>
                <w:sz w:val="18"/>
                <w:szCs w:val="18"/>
                <w:lang w:val="it-IT"/>
              </w:rPr>
              <w:t xml:space="preserve">03.09 </w:t>
            </w:r>
            <w:r w:rsidR="006A3BEF">
              <w:rPr>
                <w:rFonts w:ascii="Calibri" w:hAnsi="Calibri" w:cs="Calibri"/>
                <w:b/>
                <w:bCs/>
                <w:color w:val="000000" w:themeColor="text1"/>
                <w:sz w:val="18"/>
                <w:szCs w:val="18"/>
                <w:lang w:val="it-IT"/>
              </w:rPr>
              <w:t>-</w:t>
            </w:r>
            <w:r>
              <w:rPr>
                <w:rFonts w:ascii="Calibri" w:hAnsi="Calibri" w:cs="Calibri"/>
                <w:b/>
                <w:bCs/>
                <w:color w:val="000000" w:themeColor="text1"/>
                <w:sz w:val="18"/>
                <w:szCs w:val="18"/>
                <w:lang w:val="it-IT"/>
              </w:rPr>
              <w:t xml:space="preserve"> 07.09</w:t>
            </w:r>
          </w:p>
        </w:tc>
        <w:tc>
          <w:tcPr>
            <w:tcW w:w="886" w:type="dxa"/>
          </w:tcPr>
          <w:p w14:paraId="69A93AB4" w14:textId="7D4CB6FB" w:rsidR="00BA4AF6" w:rsidRPr="00330F1F" w:rsidRDefault="00BA4AF6" w:rsidP="00BA4AF6">
            <w:pPr>
              <w:spacing w:line="276" w:lineRule="auto"/>
              <w:jc w:val="center"/>
              <w:rPr>
                <w:rFonts w:asciiTheme="minorHAnsi" w:hAnsiTheme="minorHAnsi" w:cstheme="minorHAnsi"/>
                <w:b/>
                <w:bCs/>
                <w:color w:val="000000" w:themeColor="text1"/>
                <w:sz w:val="18"/>
                <w:szCs w:val="18"/>
              </w:rPr>
            </w:pPr>
            <w:r>
              <w:rPr>
                <w:rFonts w:ascii="Calibri" w:hAnsi="Calibri" w:cs="Calibri"/>
                <w:b/>
                <w:bCs/>
                <w:color w:val="000000" w:themeColor="text1"/>
                <w:sz w:val="18"/>
                <w:szCs w:val="18"/>
              </w:rPr>
              <w:t xml:space="preserve">875 </w:t>
            </w:r>
            <w:r w:rsidRPr="000F3BB0">
              <w:rPr>
                <w:rFonts w:ascii="Calibri" w:hAnsi="Calibri" w:cs="Calibri"/>
                <w:b/>
                <w:bCs/>
                <w:color w:val="000000" w:themeColor="text1"/>
                <w:sz w:val="18"/>
                <w:szCs w:val="18"/>
              </w:rPr>
              <w:t>€</w:t>
            </w:r>
          </w:p>
        </w:tc>
        <w:tc>
          <w:tcPr>
            <w:tcW w:w="851" w:type="dxa"/>
            <w:tcMar>
              <w:top w:w="0" w:type="dxa"/>
              <w:left w:w="57" w:type="dxa"/>
              <w:bottom w:w="0" w:type="dxa"/>
              <w:right w:w="57" w:type="dxa"/>
            </w:tcMar>
            <w:hideMark/>
          </w:tcPr>
          <w:p w14:paraId="1C3E0560" w14:textId="0AF51826" w:rsidR="00BA4AF6" w:rsidRPr="00330F1F" w:rsidRDefault="00BA4AF6" w:rsidP="00BA4AF6">
            <w:pPr>
              <w:spacing w:line="276" w:lineRule="auto"/>
              <w:jc w:val="center"/>
              <w:rPr>
                <w:rFonts w:asciiTheme="minorHAnsi" w:hAnsiTheme="minorHAnsi" w:cstheme="minorHAnsi"/>
                <w:b/>
                <w:bCs/>
                <w:color w:val="000000" w:themeColor="text1"/>
                <w:sz w:val="18"/>
                <w:szCs w:val="18"/>
              </w:rPr>
            </w:pPr>
            <w:r>
              <w:rPr>
                <w:rFonts w:ascii="Calibri" w:hAnsi="Calibri" w:cs="Calibri"/>
                <w:b/>
                <w:bCs/>
                <w:color w:val="000000" w:themeColor="text1"/>
                <w:sz w:val="18"/>
                <w:szCs w:val="18"/>
              </w:rPr>
              <w:t xml:space="preserve">930 </w:t>
            </w:r>
            <w:r w:rsidRPr="000F3BB0">
              <w:rPr>
                <w:rFonts w:ascii="Calibri" w:hAnsi="Calibri" w:cs="Calibri"/>
                <w:b/>
                <w:bCs/>
                <w:color w:val="000000" w:themeColor="text1"/>
                <w:sz w:val="18"/>
                <w:szCs w:val="18"/>
              </w:rPr>
              <w:t>€</w:t>
            </w:r>
          </w:p>
        </w:tc>
        <w:tc>
          <w:tcPr>
            <w:tcW w:w="850" w:type="dxa"/>
            <w:tcMar>
              <w:top w:w="0" w:type="dxa"/>
              <w:left w:w="57" w:type="dxa"/>
              <w:bottom w:w="0" w:type="dxa"/>
              <w:right w:w="57" w:type="dxa"/>
            </w:tcMar>
            <w:hideMark/>
          </w:tcPr>
          <w:p w14:paraId="126102A1" w14:textId="566F507A" w:rsidR="00BA4AF6" w:rsidRPr="00330F1F" w:rsidRDefault="00BA4AF6" w:rsidP="00BA4AF6">
            <w:pPr>
              <w:spacing w:line="276" w:lineRule="auto"/>
              <w:jc w:val="center"/>
              <w:rPr>
                <w:rFonts w:asciiTheme="minorHAnsi" w:hAnsiTheme="minorHAnsi" w:cstheme="minorHAnsi"/>
                <w:b/>
                <w:bCs/>
                <w:color w:val="000000" w:themeColor="text1"/>
                <w:sz w:val="18"/>
                <w:szCs w:val="18"/>
              </w:rPr>
            </w:pPr>
            <w:r>
              <w:rPr>
                <w:rFonts w:ascii="Calibri" w:hAnsi="Calibri" w:cs="Calibri"/>
                <w:b/>
                <w:bCs/>
                <w:color w:val="000000" w:themeColor="text1"/>
                <w:sz w:val="18"/>
                <w:szCs w:val="18"/>
              </w:rPr>
              <w:t xml:space="preserve">985 </w:t>
            </w:r>
            <w:r w:rsidRPr="000F3BB0">
              <w:rPr>
                <w:rFonts w:ascii="Calibri" w:hAnsi="Calibri" w:cs="Calibri"/>
                <w:b/>
                <w:bCs/>
                <w:color w:val="000000" w:themeColor="text1"/>
                <w:sz w:val="18"/>
                <w:szCs w:val="18"/>
              </w:rPr>
              <w:t>€</w:t>
            </w:r>
          </w:p>
        </w:tc>
        <w:tc>
          <w:tcPr>
            <w:tcW w:w="851" w:type="dxa"/>
            <w:tcMar>
              <w:top w:w="0" w:type="dxa"/>
              <w:left w:w="57" w:type="dxa"/>
              <w:bottom w:w="0" w:type="dxa"/>
              <w:right w:w="57" w:type="dxa"/>
            </w:tcMar>
            <w:hideMark/>
          </w:tcPr>
          <w:p w14:paraId="2EAE8A4B" w14:textId="7DB68855" w:rsidR="00BA4AF6" w:rsidRPr="00330F1F" w:rsidRDefault="00BA4AF6" w:rsidP="00BA4AF6">
            <w:pPr>
              <w:spacing w:line="276" w:lineRule="auto"/>
              <w:jc w:val="center"/>
              <w:rPr>
                <w:rFonts w:asciiTheme="minorHAnsi" w:hAnsiTheme="minorHAnsi" w:cstheme="minorHAnsi"/>
                <w:b/>
                <w:bCs/>
                <w:color w:val="000000" w:themeColor="text1"/>
                <w:sz w:val="18"/>
                <w:szCs w:val="18"/>
              </w:rPr>
            </w:pPr>
            <w:r>
              <w:rPr>
                <w:rFonts w:ascii="Calibri" w:hAnsi="Calibri" w:cs="Calibri"/>
                <w:b/>
                <w:bCs/>
                <w:color w:val="000000" w:themeColor="text1"/>
                <w:sz w:val="18"/>
                <w:szCs w:val="18"/>
              </w:rPr>
              <w:t xml:space="preserve">1040 </w:t>
            </w:r>
            <w:r w:rsidRPr="000F3BB0">
              <w:rPr>
                <w:rFonts w:ascii="Calibri" w:hAnsi="Calibri" w:cs="Calibri"/>
                <w:b/>
                <w:bCs/>
                <w:color w:val="000000" w:themeColor="text1"/>
                <w:sz w:val="18"/>
                <w:szCs w:val="18"/>
              </w:rPr>
              <w:t>€</w:t>
            </w:r>
          </w:p>
        </w:tc>
        <w:tc>
          <w:tcPr>
            <w:tcW w:w="1133" w:type="dxa"/>
            <w:tcMar>
              <w:top w:w="0" w:type="dxa"/>
              <w:left w:w="57" w:type="dxa"/>
              <w:bottom w:w="0" w:type="dxa"/>
              <w:right w:w="57" w:type="dxa"/>
            </w:tcMar>
            <w:hideMark/>
          </w:tcPr>
          <w:p w14:paraId="78FC34BC" w14:textId="32BA595A" w:rsidR="00BA4AF6" w:rsidRPr="00330F1F" w:rsidRDefault="00BA4AF6" w:rsidP="00BA4AF6">
            <w:pPr>
              <w:spacing w:line="276" w:lineRule="auto"/>
              <w:jc w:val="center"/>
              <w:rPr>
                <w:rFonts w:asciiTheme="minorHAnsi" w:hAnsiTheme="minorHAnsi" w:cstheme="minorHAnsi"/>
                <w:b/>
                <w:bCs/>
                <w:color w:val="000000" w:themeColor="text1"/>
                <w:sz w:val="18"/>
                <w:szCs w:val="18"/>
              </w:rPr>
            </w:pPr>
            <w:r>
              <w:rPr>
                <w:rFonts w:ascii="Calibri" w:hAnsi="Calibri" w:cs="Calibri"/>
                <w:b/>
                <w:bCs/>
                <w:color w:val="000000" w:themeColor="text1"/>
                <w:sz w:val="18"/>
                <w:szCs w:val="18"/>
              </w:rPr>
              <w:t xml:space="preserve">1095 </w:t>
            </w:r>
            <w:r w:rsidRPr="000F3BB0">
              <w:rPr>
                <w:rFonts w:ascii="Calibri" w:hAnsi="Calibri" w:cs="Calibri"/>
                <w:b/>
                <w:bCs/>
                <w:color w:val="000000" w:themeColor="text1"/>
                <w:sz w:val="18"/>
                <w:szCs w:val="18"/>
              </w:rPr>
              <w:t>€</w:t>
            </w:r>
          </w:p>
        </w:tc>
        <w:tc>
          <w:tcPr>
            <w:tcW w:w="877" w:type="dxa"/>
            <w:tcMar>
              <w:top w:w="0" w:type="dxa"/>
              <w:left w:w="57" w:type="dxa"/>
              <w:bottom w:w="0" w:type="dxa"/>
              <w:right w:w="57" w:type="dxa"/>
            </w:tcMar>
            <w:hideMark/>
          </w:tcPr>
          <w:p w14:paraId="7E801A29" w14:textId="6114904C" w:rsidR="00BA4AF6" w:rsidRPr="00330F1F" w:rsidRDefault="00BA4AF6" w:rsidP="00BA4AF6">
            <w:pPr>
              <w:spacing w:line="276" w:lineRule="auto"/>
              <w:jc w:val="center"/>
              <w:rPr>
                <w:rFonts w:asciiTheme="minorHAnsi" w:hAnsiTheme="minorHAnsi" w:cstheme="minorHAnsi"/>
                <w:b/>
                <w:bCs/>
                <w:color w:val="000000" w:themeColor="text1"/>
                <w:sz w:val="18"/>
                <w:szCs w:val="18"/>
              </w:rPr>
            </w:pPr>
            <w:r>
              <w:rPr>
                <w:rFonts w:ascii="Calibri" w:hAnsi="Calibri" w:cs="Calibri"/>
                <w:b/>
                <w:bCs/>
                <w:color w:val="000000" w:themeColor="text1"/>
                <w:sz w:val="18"/>
                <w:szCs w:val="18"/>
              </w:rPr>
              <w:t xml:space="preserve">435 </w:t>
            </w:r>
            <w:r w:rsidRPr="000F3BB0">
              <w:rPr>
                <w:rFonts w:ascii="Calibri" w:hAnsi="Calibri" w:cs="Calibri"/>
                <w:b/>
                <w:bCs/>
                <w:color w:val="000000" w:themeColor="text1"/>
                <w:sz w:val="18"/>
                <w:szCs w:val="18"/>
              </w:rPr>
              <w:t>€</w:t>
            </w:r>
          </w:p>
        </w:tc>
        <w:tc>
          <w:tcPr>
            <w:tcW w:w="1536" w:type="dxa"/>
            <w:tcMar>
              <w:top w:w="0" w:type="dxa"/>
              <w:left w:w="57" w:type="dxa"/>
              <w:bottom w:w="0" w:type="dxa"/>
              <w:right w:w="57" w:type="dxa"/>
            </w:tcMar>
            <w:hideMark/>
          </w:tcPr>
          <w:p w14:paraId="13789F7E" w14:textId="38AC4B91" w:rsidR="00BA4AF6" w:rsidRPr="00330F1F" w:rsidRDefault="00BA4AF6" w:rsidP="00BA4AF6">
            <w:pPr>
              <w:spacing w:line="276" w:lineRule="auto"/>
              <w:jc w:val="center"/>
              <w:rPr>
                <w:rFonts w:asciiTheme="minorHAnsi" w:hAnsiTheme="minorHAnsi" w:cstheme="minorHAnsi"/>
                <w:b/>
                <w:bCs/>
                <w:color w:val="000000" w:themeColor="text1"/>
                <w:sz w:val="18"/>
                <w:szCs w:val="18"/>
              </w:rPr>
            </w:pPr>
            <w:r>
              <w:rPr>
                <w:rFonts w:ascii="Calibri" w:hAnsi="Calibri" w:cs="Calibri"/>
                <w:b/>
                <w:bCs/>
                <w:color w:val="000000" w:themeColor="text1"/>
                <w:sz w:val="18"/>
                <w:szCs w:val="18"/>
              </w:rPr>
              <w:t xml:space="preserve">220 </w:t>
            </w:r>
            <w:r w:rsidRPr="000F3BB0">
              <w:rPr>
                <w:rFonts w:ascii="Calibri" w:hAnsi="Calibri" w:cs="Calibri"/>
                <w:b/>
                <w:bCs/>
                <w:color w:val="000000" w:themeColor="text1"/>
                <w:sz w:val="18"/>
                <w:szCs w:val="18"/>
              </w:rPr>
              <w:t>€</w:t>
            </w:r>
          </w:p>
        </w:tc>
        <w:tc>
          <w:tcPr>
            <w:tcW w:w="1356" w:type="dxa"/>
            <w:tcMar>
              <w:top w:w="0" w:type="dxa"/>
              <w:left w:w="57" w:type="dxa"/>
              <w:bottom w:w="0" w:type="dxa"/>
              <w:right w:w="57" w:type="dxa"/>
            </w:tcMar>
            <w:hideMark/>
          </w:tcPr>
          <w:p w14:paraId="158B5D59" w14:textId="4101252F" w:rsidR="00BA4AF6" w:rsidRPr="00330F1F" w:rsidRDefault="00BA4AF6" w:rsidP="00BA4AF6">
            <w:pPr>
              <w:spacing w:line="276" w:lineRule="auto"/>
              <w:jc w:val="center"/>
              <w:rPr>
                <w:rFonts w:asciiTheme="minorHAnsi" w:hAnsiTheme="minorHAnsi" w:cstheme="minorHAnsi"/>
                <w:b/>
                <w:bCs/>
                <w:color w:val="000000" w:themeColor="text1"/>
                <w:sz w:val="18"/>
                <w:szCs w:val="18"/>
              </w:rPr>
            </w:pPr>
            <w:r>
              <w:rPr>
                <w:rFonts w:ascii="Calibri" w:hAnsi="Calibri" w:cs="Calibri"/>
                <w:b/>
                <w:bCs/>
                <w:color w:val="000000" w:themeColor="text1"/>
                <w:sz w:val="18"/>
                <w:szCs w:val="18"/>
              </w:rPr>
              <w:t xml:space="preserve">1045 </w:t>
            </w:r>
            <w:r w:rsidRPr="000F3BB0">
              <w:rPr>
                <w:rFonts w:ascii="Calibri" w:hAnsi="Calibri" w:cs="Calibri"/>
                <w:b/>
                <w:bCs/>
                <w:color w:val="000000" w:themeColor="text1"/>
                <w:sz w:val="18"/>
                <w:szCs w:val="18"/>
              </w:rPr>
              <w:t>€</w:t>
            </w:r>
          </w:p>
        </w:tc>
        <w:tc>
          <w:tcPr>
            <w:tcW w:w="1053" w:type="dxa"/>
          </w:tcPr>
          <w:p w14:paraId="1E88D821" w14:textId="21AF2315" w:rsidR="00BA4AF6" w:rsidRPr="00330F1F" w:rsidRDefault="00BA4AF6" w:rsidP="00BA4AF6">
            <w:pPr>
              <w:spacing w:line="276" w:lineRule="auto"/>
              <w:jc w:val="center"/>
              <w:rPr>
                <w:rFonts w:asciiTheme="minorHAnsi" w:hAnsiTheme="minorHAnsi" w:cstheme="minorHAnsi"/>
                <w:b/>
                <w:bCs/>
                <w:color w:val="000000" w:themeColor="text1"/>
                <w:sz w:val="18"/>
                <w:szCs w:val="18"/>
              </w:rPr>
            </w:pPr>
            <w:r>
              <w:rPr>
                <w:rFonts w:ascii="Calibri" w:hAnsi="Calibri" w:cs="Calibri"/>
                <w:b/>
                <w:bCs/>
                <w:color w:val="000000" w:themeColor="text1"/>
                <w:sz w:val="18"/>
                <w:szCs w:val="18"/>
              </w:rPr>
              <w:t xml:space="preserve">1095 </w:t>
            </w:r>
            <w:r w:rsidRPr="000F3BB0">
              <w:rPr>
                <w:rFonts w:ascii="Calibri" w:hAnsi="Calibri" w:cs="Calibri"/>
                <w:b/>
                <w:bCs/>
                <w:color w:val="000000" w:themeColor="text1"/>
                <w:sz w:val="18"/>
                <w:szCs w:val="18"/>
              </w:rPr>
              <w:t>€</w:t>
            </w:r>
          </w:p>
        </w:tc>
      </w:tr>
    </w:tbl>
    <w:p w14:paraId="4190AD4D" w14:textId="77777777" w:rsidR="00C708AA" w:rsidRPr="001B6255" w:rsidRDefault="00C708AA" w:rsidP="00993E11">
      <w:pPr>
        <w:ind w:left="-720"/>
        <w:jc w:val="both"/>
        <w:rPr>
          <w:rFonts w:asciiTheme="minorHAnsi" w:eastAsia="Tahoma" w:hAnsiTheme="minorHAnsi" w:cstheme="minorHAnsi"/>
          <w:b/>
          <w:bCs/>
          <w:color w:val="000000" w:themeColor="text1"/>
          <w:sz w:val="10"/>
          <w:szCs w:val="10"/>
        </w:rPr>
      </w:pPr>
    </w:p>
    <w:p w14:paraId="72B07362" w14:textId="77777777" w:rsidR="005E71CB" w:rsidRPr="00183278" w:rsidRDefault="005E71CB" w:rsidP="005E71CB">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76475C0D" w14:textId="77777777" w:rsidR="005E71CB" w:rsidRPr="00183278" w:rsidRDefault="005E71CB" w:rsidP="005E71CB">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2AA35CAE" w14:textId="77777777" w:rsidR="005E71CB" w:rsidRPr="00183278" w:rsidRDefault="005E71CB" w:rsidP="005E71CB">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58273FB9" w14:textId="77777777" w:rsidR="005E71CB" w:rsidRDefault="005E71CB" w:rsidP="005E71CB">
      <w:pPr>
        <w:ind w:left="-567" w:right="227"/>
        <w:jc w:val="both"/>
        <w:rPr>
          <w:rFonts w:asciiTheme="minorHAnsi" w:hAnsiTheme="minorHAnsi" w:cstheme="minorHAnsi"/>
          <w:sz w:val="18"/>
          <w:szCs w:val="18"/>
          <w:lang w:val="it-IT"/>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6510D860" w14:textId="77777777" w:rsidR="006A3BEF" w:rsidRDefault="006A3BEF" w:rsidP="005E71CB">
      <w:pPr>
        <w:ind w:left="-567" w:right="227"/>
        <w:jc w:val="both"/>
        <w:rPr>
          <w:rFonts w:asciiTheme="minorHAnsi" w:hAnsiTheme="minorHAnsi" w:cstheme="minorHAnsi"/>
          <w:sz w:val="18"/>
          <w:szCs w:val="18"/>
          <w:lang w:val="it-IT"/>
        </w:rPr>
      </w:pPr>
    </w:p>
    <w:p w14:paraId="75B9E7B2" w14:textId="77777777" w:rsidR="006A3BEF" w:rsidRDefault="006A3BEF" w:rsidP="005E71CB">
      <w:pPr>
        <w:ind w:left="-567" w:right="227"/>
        <w:jc w:val="both"/>
        <w:rPr>
          <w:rFonts w:asciiTheme="minorHAnsi" w:hAnsiTheme="minorHAnsi" w:cstheme="minorHAnsi"/>
          <w:sz w:val="18"/>
          <w:szCs w:val="18"/>
          <w:lang w:val="it-IT"/>
        </w:rPr>
      </w:pPr>
    </w:p>
    <w:p w14:paraId="605F56E6" w14:textId="77777777" w:rsidR="006A3BEF" w:rsidRDefault="006A3BEF" w:rsidP="005E71CB">
      <w:pPr>
        <w:ind w:left="-567" w:right="227"/>
        <w:jc w:val="both"/>
        <w:rPr>
          <w:rFonts w:asciiTheme="minorHAnsi" w:hAnsiTheme="minorHAnsi" w:cstheme="minorHAnsi"/>
          <w:sz w:val="18"/>
          <w:szCs w:val="18"/>
          <w:lang w:val="it-IT"/>
        </w:rPr>
      </w:pPr>
    </w:p>
    <w:p w14:paraId="3A8811E5" w14:textId="77777777" w:rsidR="006A3BEF" w:rsidRDefault="006A3BEF" w:rsidP="005E71CB">
      <w:pPr>
        <w:ind w:left="-567" w:right="227"/>
        <w:jc w:val="both"/>
        <w:rPr>
          <w:rFonts w:asciiTheme="minorHAnsi" w:hAnsiTheme="minorHAnsi" w:cstheme="minorHAnsi"/>
          <w:sz w:val="18"/>
          <w:szCs w:val="18"/>
          <w:lang w:val="it-IT"/>
        </w:rPr>
      </w:pPr>
    </w:p>
    <w:p w14:paraId="14DAF23C" w14:textId="77777777" w:rsidR="006A3BEF" w:rsidRPr="00B3429C" w:rsidRDefault="006A3BEF" w:rsidP="005E71CB">
      <w:pPr>
        <w:ind w:left="-567" w:right="227"/>
        <w:jc w:val="both"/>
        <w:rPr>
          <w:rFonts w:asciiTheme="minorHAnsi" w:hAnsiTheme="minorHAnsi" w:cstheme="minorHAnsi"/>
          <w:sz w:val="18"/>
          <w:szCs w:val="18"/>
        </w:rPr>
      </w:pPr>
    </w:p>
    <w:p w14:paraId="74C4851B" w14:textId="77777777" w:rsidR="005E71CB" w:rsidRPr="009253F4" w:rsidRDefault="005E71CB" w:rsidP="005E71CB">
      <w:pPr>
        <w:ind w:right="-388"/>
        <w:jc w:val="both"/>
        <w:rPr>
          <w:rFonts w:asciiTheme="minorHAnsi" w:hAnsiTheme="minorHAnsi" w:cstheme="minorHAnsi"/>
          <w:b/>
          <w:color w:val="444444"/>
          <w:sz w:val="10"/>
          <w:szCs w:val="10"/>
          <w:u w:val="single"/>
          <w:lang w:val="it-IT" w:eastAsia="x-none"/>
        </w:rPr>
      </w:pPr>
    </w:p>
    <w:tbl>
      <w:tblPr>
        <w:tblW w:w="531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3"/>
        <w:gridCol w:w="5565"/>
      </w:tblGrid>
      <w:tr w:rsidR="005E71CB" w:rsidRPr="00013EED" w14:paraId="0D0EC277" w14:textId="77777777" w:rsidTr="00BA4AF6">
        <w:trPr>
          <w:trHeight w:val="143"/>
        </w:trPr>
        <w:tc>
          <w:tcPr>
            <w:tcW w:w="235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233420A" w14:textId="77777777" w:rsidR="005E71CB" w:rsidRPr="00013EED" w:rsidRDefault="005E71CB" w:rsidP="005704D1">
            <w:pPr>
              <w:spacing w:line="276" w:lineRule="auto"/>
              <w:jc w:val="center"/>
              <w:rPr>
                <w:rFonts w:asciiTheme="minorHAnsi" w:hAnsiTheme="minorHAnsi" w:cstheme="minorHAnsi"/>
                <w:b/>
                <w:color w:val="FFFFFF" w:themeColor="background1"/>
                <w:sz w:val="18"/>
                <w:szCs w:val="18"/>
                <w:lang w:val="fr-FR"/>
              </w:rPr>
            </w:pPr>
            <w:r w:rsidRPr="00013EED">
              <w:rPr>
                <w:rFonts w:asciiTheme="minorHAnsi" w:hAnsiTheme="minorHAnsi" w:cstheme="minorHAnsi"/>
                <w:b/>
                <w:color w:val="FFFFFF" w:themeColor="background1"/>
                <w:sz w:val="18"/>
                <w:szCs w:val="18"/>
                <w:lang w:val="fr-FR"/>
              </w:rPr>
              <w:t>PRETUL INCLUDE:</w:t>
            </w:r>
          </w:p>
        </w:tc>
        <w:tc>
          <w:tcPr>
            <w:tcW w:w="2643"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3793C64" w14:textId="77777777" w:rsidR="005E71CB" w:rsidRPr="00013EED" w:rsidRDefault="005E71CB" w:rsidP="005704D1">
            <w:pPr>
              <w:spacing w:line="276" w:lineRule="auto"/>
              <w:ind w:right="33"/>
              <w:jc w:val="center"/>
              <w:rPr>
                <w:rFonts w:asciiTheme="minorHAnsi" w:hAnsiTheme="minorHAnsi" w:cstheme="minorHAnsi"/>
                <w:b/>
                <w:color w:val="FFFFFF" w:themeColor="background1"/>
                <w:sz w:val="18"/>
                <w:szCs w:val="18"/>
              </w:rPr>
            </w:pPr>
            <w:r w:rsidRPr="00013EED">
              <w:rPr>
                <w:rFonts w:asciiTheme="minorHAnsi" w:hAnsiTheme="minorHAnsi" w:cstheme="minorHAnsi"/>
                <w:b/>
                <w:color w:val="FFFFFF" w:themeColor="background1"/>
                <w:sz w:val="18"/>
                <w:szCs w:val="18"/>
              </w:rPr>
              <w:t>NU SUNT INCLUSE IN PRET:</w:t>
            </w:r>
          </w:p>
        </w:tc>
      </w:tr>
      <w:tr w:rsidR="005E71CB" w:rsidRPr="00013EED" w14:paraId="257E0F8D" w14:textId="77777777" w:rsidTr="00BA4AF6">
        <w:trPr>
          <w:trHeight w:val="2293"/>
        </w:trPr>
        <w:tc>
          <w:tcPr>
            <w:tcW w:w="2357" w:type="pct"/>
            <w:tcBorders>
              <w:top w:val="single" w:sz="4" w:space="0" w:color="auto"/>
              <w:left w:val="single" w:sz="4" w:space="0" w:color="auto"/>
              <w:bottom w:val="single" w:sz="4" w:space="0" w:color="auto"/>
              <w:right w:val="single" w:sz="4" w:space="0" w:color="auto"/>
            </w:tcBorders>
            <w:vAlign w:val="center"/>
            <w:hideMark/>
          </w:tcPr>
          <w:p w14:paraId="0A47058F" w14:textId="176A14D6" w:rsidR="005E71CB" w:rsidRPr="00BA4AF6" w:rsidRDefault="005E71CB" w:rsidP="005704D1">
            <w:pPr>
              <w:pStyle w:val="ListParagraph"/>
              <w:numPr>
                <w:ilvl w:val="0"/>
                <w:numId w:val="31"/>
              </w:numPr>
              <w:tabs>
                <w:tab w:val="left" w:pos="4663"/>
              </w:tabs>
              <w:ind w:left="163" w:right="73" w:hanging="180"/>
              <w:jc w:val="both"/>
              <w:rPr>
                <w:rFonts w:asciiTheme="minorHAnsi" w:hAnsiTheme="minorHAnsi" w:cstheme="minorHAnsi"/>
                <w:color w:val="000000" w:themeColor="text1"/>
                <w:sz w:val="18"/>
                <w:szCs w:val="18"/>
              </w:rPr>
            </w:pPr>
            <w:r w:rsidRPr="00BA4AF6">
              <w:rPr>
                <w:rFonts w:asciiTheme="minorHAnsi" w:hAnsiTheme="minorHAnsi" w:cstheme="minorHAnsi"/>
                <w:color w:val="000000" w:themeColor="text1"/>
                <w:sz w:val="18"/>
                <w:szCs w:val="18"/>
              </w:rPr>
              <w:t xml:space="preserve">Bilet avion Bucuresti - </w:t>
            </w:r>
            <w:r w:rsidR="00BA4AF6" w:rsidRPr="00BA4AF6">
              <w:rPr>
                <w:rFonts w:asciiTheme="minorHAnsi" w:hAnsiTheme="minorHAnsi" w:cstheme="minorHAnsi"/>
                <w:color w:val="000000" w:themeColor="text1"/>
                <w:sz w:val="18"/>
                <w:szCs w:val="18"/>
              </w:rPr>
              <w:t>Dublin</w:t>
            </w:r>
            <w:r w:rsidRPr="00BA4AF6">
              <w:rPr>
                <w:rFonts w:asciiTheme="minorHAnsi" w:hAnsiTheme="minorHAnsi" w:cstheme="minorHAnsi"/>
                <w:color w:val="000000" w:themeColor="text1"/>
                <w:sz w:val="18"/>
                <w:szCs w:val="18"/>
              </w:rPr>
              <w:t xml:space="preserve"> si </w:t>
            </w:r>
            <w:r w:rsidR="00BA4AF6" w:rsidRPr="00BA4AF6">
              <w:rPr>
                <w:rFonts w:asciiTheme="minorHAnsi" w:hAnsiTheme="minorHAnsi" w:cstheme="minorHAnsi"/>
                <w:color w:val="000000" w:themeColor="text1"/>
                <w:sz w:val="18"/>
                <w:szCs w:val="18"/>
              </w:rPr>
              <w:t>retur</w:t>
            </w:r>
            <w:r w:rsidRPr="00BA4AF6">
              <w:rPr>
                <w:rFonts w:asciiTheme="minorHAnsi" w:hAnsiTheme="minorHAnsi" w:cstheme="minorHAnsi"/>
                <w:color w:val="000000" w:themeColor="text1"/>
                <w:sz w:val="18"/>
                <w:szCs w:val="18"/>
              </w:rPr>
              <w:t xml:space="preserve">, </w:t>
            </w:r>
            <w:r w:rsidRPr="00BA4AF6">
              <w:rPr>
                <w:rFonts w:asciiTheme="minorHAnsi" w:hAnsiTheme="minorHAnsi" w:cstheme="minorHAnsi"/>
                <w:color w:val="000000" w:themeColor="text1"/>
                <w:sz w:val="18"/>
                <w:szCs w:val="18"/>
                <w:lang w:val="fr-FR"/>
              </w:rPr>
              <w:t xml:space="preserve">cu </w:t>
            </w:r>
            <w:r w:rsidRPr="00BA4AF6">
              <w:rPr>
                <w:rFonts w:asciiTheme="minorHAnsi" w:hAnsiTheme="minorHAnsi" w:cstheme="minorHAnsi"/>
                <w:color w:val="000000" w:themeColor="text1"/>
                <w:sz w:val="18"/>
                <w:szCs w:val="18"/>
              </w:rPr>
              <w:t>bagaj mic de mana (40 x 30 x 20 cm) si Bagaj de cala 20 kg</w:t>
            </w:r>
          </w:p>
          <w:p w14:paraId="61ACE682" w14:textId="77777777" w:rsidR="005E71CB" w:rsidRPr="00BA4AF6" w:rsidRDefault="005E71CB" w:rsidP="005704D1">
            <w:pPr>
              <w:pStyle w:val="ListParagraph"/>
              <w:numPr>
                <w:ilvl w:val="0"/>
                <w:numId w:val="31"/>
              </w:numPr>
              <w:tabs>
                <w:tab w:val="left" w:pos="4663"/>
              </w:tabs>
              <w:ind w:left="163" w:right="73" w:hanging="180"/>
              <w:jc w:val="both"/>
              <w:rPr>
                <w:rFonts w:asciiTheme="minorHAnsi" w:hAnsiTheme="minorHAnsi" w:cstheme="minorHAnsi"/>
                <w:color w:val="000000" w:themeColor="text1"/>
                <w:sz w:val="18"/>
                <w:szCs w:val="18"/>
              </w:rPr>
            </w:pPr>
            <w:r w:rsidRPr="00BA4AF6">
              <w:rPr>
                <w:rFonts w:asciiTheme="minorHAnsi" w:hAnsiTheme="minorHAnsi" w:cstheme="minorHAnsi"/>
                <w:color w:val="000000" w:themeColor="text1"/>
                <w:sz w:val="18"/>
                <w:szCs w:val="18"/>
              </w:rPr>
              <w:t xml:space="preserve">Taxe de aeroport si transfer hotel - aeroport </w:t>
            </w:r>
          </w:p>
          <w:p w14:paraId="411405D5" w14:textId="77777777" w:rsidR="005E71CB" w:rsidRPr="00BA4AF6" w:rsidRDefault="005E71CB" w:rsidP="005704D1">
            <w:pPr>
              <w:pStyle w:val="ListParagraph"/>
              <w:numPr>
                <w:ilvl w:val="0"/>
                <w:numId w:val="26"/>
              </w:numPr>
              <w:ind w:left="166" w:hanging="166"/>
              <w:rPr>
                <w:rFonts w:asciiTheme="minorHAnsi" w:hAnsiTheme="minorHAnsi" w:cstheme="minorHAnsi"/>
                <w:color w:val="000000" w:themeColor="text1"/>
                <w:sz w:val="18"/>
                <w:szCs w:val="18"/>
              </w:rPr>
            </w:pPr>
            <w:r w:rsidRPr="00BA4AF6">
              <w:rPr>
                <w:rFonts w:asciiTheme="minorHAnsi" w:hAnsiTheme="minorHAnsi" w:cstheme="minorHAnsi"/>
                <w:color w:val="000000" w:themeColor="text1"/>
                <w:sz w:val="18"/>
                <w:szCs w:val="18"/>
                <w:lang w:val="fr-FR"/>
              </w:rPr>
              <w:t xml:space="preserve">Transport cu autocar clasificat </w:t>
            </w:r>
          </w:p>
          <w:p w14:paraId="383098D7" w14:textId="50AD48B6" w:rsidR="005E71CB" w:rsidRPr="00BA4AF6" w:rsidRDefault="00BA4AF6" w:rsidP="005704D1">
            <w:pPr>
              <w:pStyle w:val="ListParagraph"/>
              <w:numPr>
                <w:ilvl w:val="0"/>
                <w:numId w:val="26"/>
              </w:numPr>
              <w:ind w:left="166" w:hanging="166"/>
              <w:rPr>
                <w:rFonts w:asciiTheme="minorHAnsi" w:hAnsiTheme="minorHAnsi" w:cstheme="minorHAnsi"/>
                <w:color w:val="000000" w:themeColor="text1"/>
                <w:sz w:val="18"/>
                <w:szCs w:val="18"/>
              </w:rPr>
            </w:pPr>
            <w:r w:rsidRPr="00BA4AF6">
              <w:rPr>
                <w:rFonts w:asciiTheme="minorHAnsi" w:hAnsiTheme="minorHAnsi" w:cstheme="minorHAnsi"/>
                <w:color w:val="000000" w:themeColor="text1"/>
                <w:sz w:val="18"/>
                <w:szCs w:val="18"/>
              </w:rPr>
              <w:t>4</w:t>
            </w:r>
            <w:r w:rsidR="005E71CB" w:rsidRPr="00BA4AF6">
              <w:rPr>
                <w:rFonts w:asciiTheme="minorHAnsi" w:hAnsiTheme="minorHAnsi" w:cstheme="minorHAnsi"/>
                <w:color w:val="000000" w:themeColor="text1"/>
                <w:sz w:val="18"/>
                <w:szCs w:val="18"/>
              </w:rPr>
              <w:t xml:space="preserve"> cazari cu mic dejun </w:t>
            </w:r>
            <w:r w:rsidRPr="00BA4AF6">
              <w:rPr>
                <w:rFonts w:asciiTheme="minorHAnsi" w:hAnsiTheme="minorHAnsi" w:cstheme="minorHAnsi"/>
                <w:color w:val="000000" w:themeColor="text1"/>
                <w:sz w:val="18"/>
                <w:szCs w:val="18"/>
              </w:rPr>
              <w:t>la Hotel Maldron Tallaght 3*/</w:t>
            </w:r>
            <w:r>
              <w:rPr>
                <w:rFonts w:asciiTheme="minorHAnsi" w:hAnsiTheme="minorHAnsi" w:cstheme="minorHAnsi"/>
                <w:color w:val="000000" w:themeColor="text1"/>
                <w:sz w:val="18"/>
                <w:szCs w:val="18"/>
              </w:rPr>
              <w:t xml:space="preserve"> </w:t>
            </w:r>
            <w:r w:rsidRPr="00BA4AF6">
              <w:rPr>
                <w:rFonts w:asciiTheme="minorHAnsi" w:hAnsiTheme="minorHAnsi" w:cstheme="minorHAnsi"/>
                <w:color w:val="000000" w:themeColor="text1"/>
                <w:sz w:val="18"/>
                <w:szCs w:val="18"/>
              </w:rPr>
              <w:t>similar</w:t>
            </w:r>
          </w:p>
          <w:p w14:paraId="3B644F7D" w14:textId="77777777" w:rsidR="005E71CB" w:rsidRPr="00BA4AF6" w:rsidRDefault="005E71CB" w:rsidP="005704D1">
            <w:pPr>
              <w:pStyle w:val="ListParagraph"/>
              <w:numPr>
                <w:ilvl w:val="0"/>
                <w:numId w:val="26"/>
              </w:numPr>
              <w:ind w:left="166" w:hanging="166"/>
              <w:rPr>
                <w:rFonts w:asciiTheme="minorHAnsi" w:hAnsiTheme="minorHAnsi" w:cstheme="minorHAnsi"/>
                <w:color w:val="000000" w:themeColor="text1"/>
                <w:sz w:val="18"/>
                <w:szCs w:val="18"/>
              </w:rPr>
            </w:pPr>
            <w:r w:rsidRPr="00BA4AF6">
              <w:rPr>
                <w:rFonts w:asciiTheme="minorHAnsi" w:hAnsiTheme="minorHAnsi" w:cstheme="minorHAnsi"/>
                <w:color w:val="000000" w:themeColor="text1"/>
                <w:sz w:val="18"/>
                <w:szCs w:val="18"/>
              </w:rPr>
              <w:t>Ghid insotitor din partea agentiei pe traseu</w:t>
            </w:r>
          </w:p>
          <w:p w14:paraId="124A5105" w14:textId="77777777" w:rsidR="005E71CB" w:rsidRPr="00BA4AF6" w:rsidRDefault="005E71CB" w:rsidP="005704D1">
            <w:pPr>
              <w:pStyle w:val="ListParagraph"/>
              <w:numPr>
                <w:ilvl w:val="0"/>
                <w:numId w:val="26"/>
              </w:numPr>
              <w:ind w:left="166" w:hanging="166"/>
              <w:rPr>
                <w:rFonts w:asciiTheme="minorHAnsi" w:hAnsiTheme="minorHAnsi" w:cstheme="minorHAnsi"/>
                <w:color w:val="000000" w:themeColor="text1"/>
                <w:sz w:val="18"/>
                <w:szCs w:val="18"/>
              </w:rPr>
            </w:pPr>
            <w:r w:rsidRPr="00BA4AF6">
              <w:rPr>
                <w:rFonts w:asciiTheme="minorHAnsi" w:hAnsiTheme="minorHAnsi" w:cstheme="minorHAnsi"/>
                <w:color w:val="000000" w:themeColor="text1"/>
                <w:sz w:val="18"/>
                <w:szCs w:val="18"/>
              </w:rPr>
              <w:t>Vizite conform program detaliat</w:t>
            </w:r>
          </w:p>
          <w:p w14:paraId="4812E1CA" w14:textId="77777777" w:rsidR="005E71CB" w:rsidRPr="00BA4AF6" w:rsidRDefault="005E71CB" w:rsidP="005704D1">
            <w:pPr>
              <w:tabs>
                <w:tab w:val="left" w:pos="4665"/>
              </w:tabs>
              <w:spacing w:line="276" w:lineRule="auto"/>
              <w:ind w:right="75"/>
              <w:jc w:val="both"/>
              <w:rPr>
                <w:rFonts w:asciiTheme="minorHAnsi" w:hAnsiTheme="minorHAnsi" w:cstheme="minorHAnsi"/>
                <w:b/>
                <w:color w:val="000000" w:themeColor="text1"/>
                <w:sz w:val="18"/>
                <w:szCs w:val="18"/>
              </w:rPr>
            </w:pPr>
            <w:r w:rsidRPr="00BA4AF6">
              <w:rPr>
                <w:rFonts w:asciiTheme="minorHAnsi" w:hAnsiTheme="minorHAnsi" w:cstheme="minorHAnsi"/>
                <w:color w:val="000000" w:themeColor="text1"/>
                <w:sz w:val="18"/>
                <w:szCs w:val="18"/>
              </w:rPr>
              <w:t>ATENTIE! Denumirea si locatia hotelurilor se pot modifica pana in momentul plecarii. Detaliile finale vor fi afisate in informarea de plecare!</w:t>
            </w:r>
          </w:p>
          <w:p w14:paraId="176CEC56" w14:textId="77777777" w:rsidR="005E71CB" w:rsidRPr="00BA4AF6" w:rsidRDefault="005E71CB" w:rsidP="005704D1">
            <w:pPr>
              <w:tabs>
                <w:tab w:val="left" w:pos="4665"/>
              </w:tabs>
              <w:spacing w:line="276" w:lineRule="auto"/>
              <w:ind w:right="75"/>
              <w:jc w:val="both"/>
              <w:rPr>
                <w:rFonts w:asciiTheme="minorHAnsi" w:hAnsiTheme="minorHAnsi" w:cstheme="minorHAnsi"/>
                <w:b/>
                <w:color w:val="000000" w:themeColor="text1"/>
                <w:sz w:val="18"/>
                <w:szCs w:val="18"/>
              </w:rPr>
            </w:pPr>
          </w:p>
        </w:tc>
        <w:tc>
          <w:tcPr>
            <w:tcW w:w="2643" w:type="pct"/>
            <w:tcBorders>
              <w:top w:val="single" w:sz="4" w:space="0" w:color="auto"/>
              <w:left w:val="single" w:sz="4" w:space="0" w:color="auto"/>
              <w:bottom w:val="single" w:sz="4" w:space="0" w:color="auto"/>
              <w:right w:val="single" w:sz="4" w:space="0" w:color="auto"/>
            </w:tcBorders>
            <w:vAlign w:val="center"/>
            <w:hideMark/>
          </w:tcPr>
          <w:p w14:paraId="48B34C93" w14:textId="77777777" w:rsidR="005E71CB" w:rsidRPr="00BA4AF6" w:rsidRDefault="005E71CB" w:rsidP="005704D1">
            <w:pPr>
              <w:pStyle w:val="ListParagraph"/>
              <w:numPr>
                <w:ilvl w:val="0"/>
                <w:numId w:val="29"/>
              </w:numPr>
              <w:ind w:left="155" w:right="162" w:hanging="155"/>
              <w:jc w:val="both"/>
              <w:rPr>
                <w:rFonts w:asciiTheme="minorHAnsi" w:hAnsiTheme="minorHAnsi" w:cstheme="minorHAnsi"/>
                <w:color w:val="000000" w:themeColor="text1"/>
                <w:sz w:val="18"/>
                <w:szCs w:val="18"/>
              </w:rPr>
            </w:pPr>
            <w:r w:rsidRPr="00BA4AF6">
              <w:rPr>
                <w:rFonts w:asciiTheme="minorHAnsi" w:hAnsiTheme="minorHAnsi" w:cstheme="minorHAnsi"/>
                <w:color w:val="000000" w:themeColor="text1"/>
                <w:sz w:val="18"/>
                <w:szCs w:val="18"/>
              </w:rPr>
              <w:t>Asigurare medicala si storno</w:t>
            </w:r>
          </w:p>
          <w:p w14:paraId="218D791F" w14:textId="77777777" w:rsidR="005E71CB" w:rsidRPr="00BA4AF6" w:rsidRDefault="005E71CB" w:rsidP="005704D1">
            <w:pPr>
              <w:pStyle w:val="ListParagraph"/>
              <w:numPr>
                <w:ilvl w:val="0"/>
                <w:numId w:val="29"/>
              </w:numPr>
              <w:ind w:left="155" w:right="162" w:hanging="155"/>
              <w:jc w:val="both"/>
              <w:rPr>
                <w:rFonts w:asciiTheme="minorHAnsi" w:hAnsiTheme="minorHAnsi" w:cstheme="minorHAnsi"/>
                <w:color w:val="000000" w:themeColor="text1"/>
                <w:sz w:val="18"/>
                <w:szCs w:val="18"/>
              </w:rPr>
            </w:pPr>
            <w:r w:rsidRPr="00BA4AF6">
              <w:rPr>
                <w:rFonts w:asciiTheme="minorHAnsi" w:hAnsiTheme="minorHAnsi" w:cstheme="minorHAnsi"/>
                <w:color w:val="000000" w:themeColor="text1"/>
                <w:sz w:val="18"/>
                <w:szCs w:val="18"/>
              </w:rPr>
              <w:t>Vizitele optionale, ghizii locali si biletele de intrare la obiectivele turistice, inclusiv pentru excursiile optionale</w:t>
            </w:r>
          </w:p>
          <w:p w14:paraId="1983E892" w14:textId="04E32BF9" w:rsidR="005E71CB" w:rsidRPr="00BA4AF6" w:rsidRDefault="005E71CB" w:rsidP="005704D1">
            <w:pPr>
              <w:pStyle w:val="ListParagraph"/>
              <w:numPr>
                <w:ilvl w:val="0"/>
                <w:numId w:val="29"/>
              </w:numPr>
              <w:ind w:left="155" w:right="162" w:hanging="155"/>
              <w:jc w:val="both"/>
              <w:rPr>
                <w:rFonts w:asciiTheme="minorHAnsi" w:hAnsiTheme="minorHAnsi" w:cstheme="minorHAnsi"/>
                <w:color w:val="000000" w:themeColor="text1"/>
                <w:sz w:val="18"/>
                <w:szCs w:val="18"/>
              </w:rPr>
            </w:pPr>
            <w:r w:rsidRPr="00BA4AF6">
              <w:rPr>
                <w:rFonts w:asciiTheme="minorHAnsi" w:hAnsiTheme="minorHAnsi" w:cstheme="minorHAnsi"/>
                <w:color w:val="000000" w:themeColor="text1"/>
                <w:sz w:val="18"/>
                <w:szCs w:val="18"/>
              </w:rPr>
              <w:t xml:space="preserve">Taxa de oras, in valoare totala de </w:t>
            </w:r>
            <w:r w:rsidR="00BA4AF6" w:rsidRPr="00BA4AF6">
              <w:rPr>
                <w:rFonts w:asciiTheme="minorHAnsi" w:hAnsiTheme="minorHAnsi" w:cstheme="minorHAnsi"/>
                <w:color w:val="000000" w:themeColor="text1"/>
                <w:sz w:val="18"/>
                <w:szCs w:val="18"/>
              </w:rPr>
              <w:t>8</w:t>
            </w:r>
            <w:r w:rsidRPr="00BA4AF6">
              <w:rPr>
                <w:rFonts w:asciiTheme="minorHAnsi" w:hAnsiTheme="minorHAnsi" w:cstheme="minorHAnsi"/>
                <w:color w:val="000000" w:themeColor="text1"/>
                <w:sz w:val="18"/>
                <w:szCs w:val="18"/>
              </w:rPr>
              <w:t xml:space="preserve"> euro/persoana (calculat la momentul lansarii programului, in luna </w:t>
            </w:r>
            <w:r w:rsidR="00BA4AF6" w:rsidRPr="00BA4AF6">
              <w:rPr>
                <w:rFonts w:asciiTheme="minorHAnsi" w:hAnsiTheme="minorHAnsi" w:cstheme="minorHAnsi"/>
                <w:color w:val="000000" w:themeColor="text1"/>
                <w:sz w:val="18"/>
                <w:szCs w:val="18"/>
              </w:rPr>
              <w:t>mai</w:t>
            </w:r>
            <w:r w:rsidRPr="00BA4AF6">
              <w:rPr>
                <w:rFonts w:asciiTheme="minorHAnsi" w:hAnsiTheme="minorHAnsi" w:cstheme="minorHAnsi"/>
                <w:color w:val="000000" w:themeColor="text1"/>
                <w:sz w:val="18"/>
                <w:szCs w:val="18"/>
              </w:rPr>
              <w:t xml:space="preserve"> 2025; suma exacta va fi comunicata turistilor de catre ghid, in prima zi a circuitului)</w:t>
            </w:r>
          </w:p>
          <w:p w14:paraId="1C6D3B06" w14:textId="021FB723" w:rsidR="00330F1F" w:rsidRPr="00BA4AF6" w:rsidRDefault="005E71CB" w:rsidP="00BA4AF6">
            <w:pPr>
              <w:pStyle w:val="ListParagraph"/>
              <w:numPr>
                <w:ilvl w:val="0"/>
                <w:numId w:val="29"/>
              </w:numPr>
              <w:ind w:left="155" w:right="162" w:hanging="155"/>
              <w:jc w:val="both"/>
              <w:rPr>
                <w:rFonts w:asciiTheme="minorHAnsi" w:hAnsiTheme="minorHAnsi" w:cstheme="minorHAnsi"/>
                <w:color w:val="000000" w:themeColor="text1"/>
                <w:sz w:val="18"/>
                <w:szCs w:val="18"/>
              </w:rPr>
            </w:pPr>
            <w:r w:rsidRPr="00BA4AF6">
              <w:rPr>
                <w:rFonts w:asciiTheme="minorHAnsi" w:hAnsiTheme="minorHAnsi" w:cstheme="minorHAnsi"/>
                <w:color w:val="000000" w:themeColor="text1"/>
                <w:sz w:val="18"/>
                <w:szCs w:val="18"/>
              </w:rPr>
              <w:t>Bacsis/tips - echipaj (recomandat 1 €/zi/turist), inclusiv copiii peste 6 ani</w:t>
            </w:r>
          </w:p>
        </w:tc>
      </w:tr>
    </w:tbl>
    <w:p w14:paraId="3D03DC4F" w14:textId="77777777" w:rsidR="0037433F" w:rsidRPr="008D66B9" w:rsidRDefault="0037433F" w:rsidP="005E71CB">
      <w:pPr>
        <w:spacing w:before="4" w:after="4"/>
        <w:ind w:right="227"/>
        <w:jc w:val="both"/>
        <w:rPr>
          <w:rFonts w:asciiTheme="minorHAnsi" w:hAnsiTheme="minorHAnsi" w:cstheme="minorHAnsi"/>
          <w:b/>
          <w:color w:val="0B87C3"/>
          <w:sz w:val="10"/>
          <w:szCs w:val="10"/>
          <w:u w:val="single"/>
          <w:lang w:val="it-IT" w:eastAsia="x-none"/>
        </w:rPr>
      </w:pPr>
      <w:bookmarkStart w:id="2" w:name="_Hlk121218978"/>
      <w:bookmarkStart w:id="3" w:name="_Hlk81548792"/>
    </w:p>
    <w:tbl>
      <w:tblPr>
        <w:tblW w:w="529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5E71CB" w:rsidRPr="00306E9E" w14:paraId="3A4B799D" w14:textId="77777777" w:rsidTr="005704D1">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0D36EB9" w14:textId="77777777" w:rsidR="005E71CB" w:rsidRPr="00306E9E" w:rsidRDefault="005E71CB" w:rsidP="005704D1">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5E71CB" w14:paraId="0E38975B" w14:textId="77777777" w:rsidTr="005704D1">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7C853DAB" w14:textId="25A9F7FE" w:rsidR="005E71CB" w:rsidRPr="006A3BEF" w:rsidRDefault="006A3BEF" w:rsidP="005704D1">
            <w:pPr>
              <w:pStyle w:val="ListParagraph"/>
              <w:numPr>
                <w:ilvl w:val="0"/>
                <w:numId w:val="30"/>
              </w:numPr>
              <w:rPr>
                <w:rFonts w:ascii="Calibri" w:hAnsi="Calibri" w:cs="Calibri"/>
                <w:sz w:val="18"/>
                <w:szCs w:val="18"/>
              </w:rPr>
            </w:pPr>
            <w:r w:rsidRPr="006A3BEF">
              <w:rPr>
                <w:rFonts w:asciiTheme="minorHAnsi" w:hAnsiTheme="minorHAnsi" w:cstheme="minorHAnsi"/>
                <w:spacing w:val="-2"/>
                <w:sz w:val="18"/>
                <w:szCs w:val="18"/>
              </w:rPr>
              <w:t>Belfast</w:t>
            </w:r>
            <w:r w:rsidR="005E71CB" w:rsidRPr="006A3BEF">
              <w:rPr>
                <w:rFonts w:asciiTheme="minorHAnsi" w:hAnsiTheme="minorHAnsi" w:cstheme="minorHAnsi"/>
                <w:spacing w:val="-2"/>
                <w:sz w:val="18"/>
                <w:szCs w:val="18"/>
              </w:rPr>
              <w:t xml:space="preserve"> </w:t>
            </w:r>
            <w:r w:rsidR="00330F1F" w:rsidRPr="006A3BEF">
              <w:rPr>
                <w:rFonts w:asciiTheme="minorHAnsi" w:hAnsiTheme="minorHAnsi" w:cstheme="minorHAnsi"/>
                <w:spacing w:val="-2"/>
                <w:sz w:val="18"/>
                <w:szCs w:val="18"/>
              </w:rPr>
              <w:t>5</w:t>
            </w:r>
            <w:r w:rsidR="005E71CB" w:rsidRPr="006A3BEF">
              <w:rPr>
                <w:rFonts w:asciiTheme="minorHAnsi" w:hAnsiTheme="minorHAnsi" w:cstheme="minorHAnsi"/>
                <w:spacing w:val="-2"/>
                <w:sz w:val="18"/>
                <w:szCs w:val="18"/>
              </w:rPr>
              <w:t>0</w:t>
            </w:r>
            <w:r w:rsidR="005E71CB" w:rsidRPr="006A3BEF">
              <w:rPr>
                <w:rFonts w:ascii="Calibri" w:hAnsi="Calibri" w:cs="Calibri"/>
                <w:sz w:val="18"/>
                <w:szCs w:val="18"/>
              </w:rPr>
              <w:t xml:space="preserve"> euro/persoana                                                   </w:t>
            </w:r>
          </w:p>
          <w:p w14:paraId="5A33BF23" w14:textId="00BF1FB5" w:rsidR="005E71CB" w:rsidRPr="006A3BEF" w:rsidRDefault="006A3BEF" w:rsidP="00330F1F">
            <w:pPr>
              <w:pStyle w:val="ListParagraph"/>
              <w:numPr>
                <w:ilvl w:val="0"/>
                <w:numId w:val="30"/>
              </w:numPr>
              <w:rPr>
                <w:rFonts w:ascii="Calibri" w:hAnsi="Calibri" w:cs="Calibri"/>
                <w:sz w:val="18"/>
                <w:szCs w:val="18"/>
              </w:rPr>
            </w:pPr>
            <w:r w:rsidRPr="006A3BEF">
              <w:rPr>
                <w:rFonts w:ascii="Calibri" w:hAnsi="Calibri" w:cs="Calibri"/>
                <w:sz w:val="18"/>
                <w:szCs w:val="18"/>
              </w:rPr>
              <w:t>Kilkenny</w:t>
            </w:r>
            <w:r w:rsidR="005E71CB" w:rsidRPr="006A3BEF">
              <w:rPr>
                <w:rFonts w:ascii="Calibri" w:hAnsi="Calibri" w:cs="Calibri"/>
                <w:sz w:val="18"/>
                <w:szCs w:val="18"/>
              </w:rPr>
              <w:t xml:space="preserve"> </w:t>
            </w:r>
            <w:r w:rsidRPr="006A3BEF">
              <w:rPr>
                <w:rFonts w:ascii="Calibri" w:hAnsi="Calibri" w:cs="Calibri"/>
                <w:sz w:val="18"/>
                <w:szCs w:val="18"/>
              </w:rPr>
              <w:t>45</w:t>
            </w:r>
            <w:r w:rsidR="005E71CB" w:rsidRPr="006A3BEF">
              <w:rPr>
                <w:rFonts w:ascii="Calibri" w:hAnsi="Calibri" w:cs="Calibri"/>
                <w:sz w:val="18"/>
                <w:szCs w:val="18"/>
              </w:rPr>
              <w:t xml:space="preserve"> euro/persoana                             </w:t>
            </w:r>
          </w:p>
        </w:tc>
      </w:tr>
      <w:bookmarkEnd w:id="2"/>
      <w:bookmarkEnd w:id="3"/>
    </w:tbl>
    <w:p w14:paraId="2C133848" w14:textId="77777777" w:rsidR="005E71CB" w:rsidRPr="00A04EBA" w:rsidRDefault="005E71CB" w:rsidP="005E71CB">
      <w:pPr>
        <w:rPr>
          <w:rFonts w:eastAsia="Tahoma"/>
          <w:sz w:val="10"/>
          <w:szCs w:val="10"/>
        </w:rPr>
      </w:pPr>
    </w:p>
    <w:p w14:paraId="7862DACD" w14:textId="1940CD2A" w:rsidR="005E71CB" w:rsidRDefault="005E71CB" w:rsidP="005E71CB">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0370D09B" w14:textId="77777777" w:rsidR="005E71CB" w:rsidRPr="0013229A" w:rsidRDefault="005E71CB" w:rsidP="005E71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19FF6D9A" w14:textId="600CFD1A" w:rsidR="005E71CB" w:rsidRPr="0013229A" w:rsidRDefault="005E71CB" w:rsidP="005E71CB">
      <w:pPr>
        <w:pStyle w:val="ListParagraph"/>
        <w:spacing w:before="4" w:after="4"/>
        <w:ind w:left="-567" w:right="227"/>
        <w:jc w:val="both"/>
        <w:rPr>
          <w:rFonts w:asciiTheme="minorHAnsi" w:hAnsiTheme="minorHAnsi" w:cstheme="minorHAnsi"/>
          <w:sz w:val="18"/>
          <w:szCs w:val="18"/>
          <w:lang w:val="it-IT" w:eastAsia="en-GB"/>
        </w:rPr>
      </w:pPr>
      <w:r w:rsidRPr="00377FA6">
        <w:rPr>
          <w:rFonts w:asciiTheme="minorHAnsi" w:hAnsiTheme="minorHAnsi" w:cstheme="minorHAnsi"/>
          <w:b/>
          <w:bCs/>
          <w:sz w:val="18"/>
          <w:szCs w:val="18"/>
          <w:lang w:val="it-IT" w:eastAsia="en-GB"/>
        </w:rPr>
        <w:t>HELLO DEAL -20%, </w:t>
      </w:r>
      <w:r w:rsidRPr="00377FA6">
        <w:rPr>
          <w:rFonts w:asciiTheme="minorHAnsi" w:hAnsiTheme="minorHAnsi" w:cstheme="minorHAnsi"/>
          <w:sz w:val="18"/>
          <w:szCs w:val="18"/>
          <w:lang w:val="it-IT" w:eastAsia="en-GB"/>
        </w:rPr>
        <w:t xml:space="preserve">valabil pana la data de </w:t>
      </w:r>
      <w:r w:rsidR="00BA4AF6">
        <w:rPr>
          <w:rFonts w:asciiTheme="minorHAnsi" w:hAnsiTheme="minorHAnsi" w:cstheme="minorHAnsi"/>
          <w:sz w:val="18"/>
          <w:szCs w:val="18"/>
          <w:lang w:val="it-IT" w:eastAsia="en-GB"/>
        </w:rPr>
        <w:t>15.06</w:t>
      </w:r>
      <w:r w:rsidRPr="00377FA6">
        <w:rPr>
          <w:rFonts w:asciiTheme="minorHAnsi" w:hAnsiTheme="minorHAnsi" w:cstheme="minorHAnsi"/>
          <w:sz w:val="18"/>
          <w:szCs w:val="18"/>
          <w:lang w:val="it-IT" w:eastAsia="en-GB"/>
        </w:rPr>
        <w:t>.2025, cu achitarea integrala a pachetului de servicii achizitionat (nu se mai poate aplica o alta reducere suplimentara).</w:t>
      </w:r>
    </w:p>
    <w:p w14:paraId="771C759F" w14:textId="77777777" w:rsidR="005E71CB" w:rsidRPr="0013229A" w:rsidRDefault="005E71CB" w:rsidP="005E71CB">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19D95C4F" w14:textId="77777777" w:rsidR="005E71CB" w:rsidRPr="0013229A" w:rsidRDefault="005E71CB" w:rsidP="005E71CB">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42B70CCE" w14:textId="77777777" w:rsidR="005E71CB" w:rsidRPr="00EC2AED" w:rsidRDefault="005E71CB" w:rsidP="005E71CB">
      <w:pPr>
        <w:suppressAutoHyphens/>
        <w:spacing w:before="4" w:after="4"/>
        <w:ind w:right="227"/>
        <w:jc w:val="both"/>
        <w:rPr>
          <w:rFonts w:asciiTheme="minorHAnsi" w:hAnsiTheme="minorHAnsi" w:cstheme="minorHAnsi"/>
          <w:bCs/>
          <w:color w:val="444444"/>
          <w:sz w:val="6"/>
          <w:szCs w:val="6"/>
        </w:rPr>
      </w:pPr>
    </w:p>
    <w:p w14:paraId="037306F8" w14:textId="77777777" w:rsidR="005E71CB" w:rsidRPr="0013229A" w:rsidRDefault="005E71CB" w:rsidP="005E71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6EDEFA2F" w14:textId="7B2D8090" w:rsidR="005E71CB" w:rsidRPr="0013229A" w:rsidRDefault="005E71CB" w:rsidP="005E71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 xml:space="preserve">valabil pana la </w:t>
      </w:r>
      <w:r w:rsidR="00330F1F">
        <w:rPr>
          <w:rFonts w:asciiTheme="minorHAnsi" w:hAnsiTheme="minorHAnsi" w:cstheme="minorHAnsi"/>
          <w:sz w:val="18"/>
          <w:szCs w:val="18"/>
          <w:lang w:val="it-IT" w:eastAsia="en-GB"/>
        </w:rPr>
        <w:t>15.</w:t>
      </w:r>
      <w:r w:rsidR="00BA4AF6">
        <w:rPr>
          <w:rFonts w:asciiTheme="minorHAnsi" w:hAnsiTheme="minorHAnsi" w:cstheme="minorHAnsi"/>
          <w:sz w:val="18"/>
          <w:szCs w:val="18"/>
          <w:lang w:val="it-IT" w:eastAsia="en-GB"/>
        </w:rPr>
        <w:t>06</w:t>
      </w:r>
      <w:r w:rsidRPr="0013229A">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7B30CFB6" w14:textId="252557C3" w:rsidR="005E71CB" w:rsidRPr="0013229A" w:rsidRDefault="005E71CB" w:rsidP="005E71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 xml:space="preserve">valabil pana la </w:t>
      </w:r>
      <w:r w:rsidR="00BA4AF6">
        <w:rPr>
          <w:rFonts w:asciiTheme="minorHAnsi" w:hAnsiTheme="minorHAnsi" w:cstheme="minorHAnsi"/>
          <w:sz w:val="18"/>
          <w:szCs w:val="18"/>
          <w:lang w:val="it-IT" w:eastAsia="en-GB"/>
        </w:rPr>
        <w:t>15</w:t>
      </w:r>
      <w:r w:rsidRPr="0013229A">
        <w:rPr>
          <w:rFonts w:asciiTheme="minorHAnsi" w:hAnsiTheme="minorHAnsi" w:cstheme="minorHAnsi"/>
          <w:sz w:val="18"/>
          <w:szCs w:val="18"/>
          <w:lang w:val="it-IT" w:eastAsia="en-GB"/>
        </w:rPr>
        <w:t>.</w:t>
      </w:r>
      <w:r w:rsidR="00BA4AF6">
        <w:rPr>
          <w:rFonts w:asciiTheme="minorHAnsi" w:hAnsiTheme="minorHAnsi" w:cstheme="minorHAnsi"/>
          <w:sz w:val="18"/>
          <w:szCs w:val="18"/>
          <w:lang w:val="it-IT" w:eastAsia="en-GB"/>
        </w:rPr>
        <w:t>07.</w:t>
      </w:r>
      <w:r w:rsidRPr="0013229A">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1A9D75E0" w14:textId="544C1CC7" w:rsidR="005E71CB" w:rsidRPr="0013229A" w:rsidRDefault="005E71CB" w:rsidP="005E71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 xml:space="preserve">valabil pana la </w:t>
      </w:r>
      <w:r w:rsidR="00BA4AF6">
        <w:rPr>
          <w:rFonts w:asciiTheme="minorHAnsi" w:hAnsiTheme="minorHAnsi" w:cstheme="minorHAnsi"/>
          <w:sz w:val="18"/>
          <w:szCs w:val="18"/>
          <w:lang w:val="it-IT" w:eastAsia="en-GB"/>
        </w:rPr>
        <w:t>15.08</w:t>
      </w:r>
      <w:r w:rsidRPr="0013229A">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25BFD67D" w14:textId="77777777" w:rsidR="005E71CB" w:rsidRPr="0013229A" w:rsidRDefault="005E71CB" w:rsidP="005E71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4" w:name="_Hlk118910227"/>
      <w:bookmarkStart w:id="5" w:name="_Hlk121218994"/>
    </w:p>
    <w:p w14:paraId="0F2EAAC5" w14:textId="77777777" w:rsidR="005E71CB" w:rsidRPr="0013229A" w:rsidRDefault="005E71CB" w:rsidP="005E71CB">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0C59F5E0" w14:textId="77777777" w:rsidR="005E71CB" w:rsidRPr="0013229A" w:rsidRDefault="005E71CB" w:rsidP="005E71CB">
      <w:pPr>
        <w:spacing w:before="4" w:after="4"/>
        <w:ind w:left="-567" w:right="227"/>
        <w:jc w:val="both"/>
        <w:rPr>
          <w:rFonts w:asciiTheme="minorHAnsi" w:hAnsiTheme="minorHAnsi" w:cstheme="minorHAnsi"/>
          <w:sz w:val="18"/>
          <w:szCs w:val="18"/>
          <w:lang w:val="it-IT"/>
        </w:rPr>
      </w:pPr>
      <w:bookmarkStart w:id="6"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6"/>
    <w:p w14:paraId="723A4F97" w14:textId="77777777" w:rsidR="005E71CB" w:rsidRPr="0013229A" w:rsidRDefault="005E71CB" w:rsidP="005E71CB">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420C3D0E" w14:textId="77777777" w:rsidR="005E71CB" w:rsidRPr="00770CCC" w:rsidRDefault="005E71CB" w:rsidP="005E71C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4"/>
    <w:p w14:paraId="6A8F1CD2" w14:textId="77777777" w:rsidR="005E71CB" w:rsidRDefault="005E71CB" w:rsidP="005E71CB">
      <w:pPr>
        <w:pStyle w:val="ListParagraph"/>
        <w:suppressAutoHyphens/>
        <w:spacing w:before="4" w:after="4"/>
        <w:ind w:left="-567"/>
        <w:jc w:val="both"/>
        <w:rPr>
          <w:rFonts w:asciiTheme="minorHAnsi" w:hAnsiTheme="minorHAnsi" w:cstheme="minorHAnsi"/>
          <w:b/>
          <w:color w:val="444444"/>
          <w:sz w:val="10"/>
          <w:szCs w:val="10"/>
        </w:rPr>
      </w:pPr>
    </w:p>
    <w:p w14:paraId="0F51A339" w14:textId="77777777" w:rsidR="005E71CB" w:rsidRPr="0013229A" w:rsidRDefault="005E71CB" w:rsidP="005E71CB">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49EF69A5" w14:textId="77777777" w:rsidR="005E71CB" w:rsidRPr="0013229A" w:rsidRDefault="005E71CB" w:rsidP="005E71C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00B4B1AB" w14:textId="77777777" w:rsidR="005E71CB" w:rsidRPr="0013229A" w:rsidRDefault="005E71CB" w:rsidP="005E71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2F108E9E" w14:textId="77777777" w:rsidR="005E71CB" w:rsidRPr="0013229A" w:rsidRDefault="005E71CB" w:rsidP="005E71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293BFE4C" w14:textId="77777777" w:rsidR="005E71CB" w:rsidRPr="0013229A" w:rsidRDefault="005E71CB" w:rsidP="005E71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7D975FBE" w14:textId="77777777" w:rsidR="005E71CB" w:rsidRPr="0013229A" w:rsidRDefault="005E71CB" w:rsidP="005E71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5"/>
    <w:p w14:paraId="3340F213" w14:textId="77777777" w:rsidR="005E71CB" w:rsidRDefault="005E71CB" w:rsidP="005E71CB">
      <w:pPr>
        <w:pStyle w:val="ListParagraph"/>
        <w:suppressAutoHyphens/>
        <w:spacing w:before="4" w:after="4"/>
        <w:ind w:left="-567"/>
        <w:jc w:val="both"/>
        <w:rPr>
          <w:rFonts w:asciiTheme="minorHAnsi" w:hAnsiTheme="minorHAnsi" w:cstheme="minorHAnsi"/>
          <w:b/>
          <w:color w:val="444444"/>
          <w:sz w:val="10"/>
          <w:szCs w:val="10"/>
        </w:rPr>
      </w:pPr>
    </w:p>
    <w:p w14:paraId="5D93904D" w14:textId="2777F991" w:rsidR="005E71CB" w:rsidRPr="00A2640D" w:rsidRDefault="005E71CB" w:rsidP="005E71CB">
      <w:pPr>
        <w:spacing w:before="4" w:after="4"/>
        <w:ind w:left="-567" w:right="227"/>
        <w:jc w:val="both"/>
        <w:rPr>
          <w:rFonts w:asciiTheme="minorHAnsi" w:hAnsiTheme="minorHAnsi" w:cstheme="minorHAnsi"/>
          <w:bCs/>
          <w:sz w:val="18"/>
          <w:szCs w:val="18"/>
          <w:lang w:val="it-IT"/>
        </w:rPr>
      </w:pPr>
      <w:r w:rsidRPr="00330F1F">
        <w:rPr>
          <w:rFonts w:asciiTheme="minorHAnsi" w:hAnsiTheme="minorHAnsi" w:cstheme="minorHAnsi"/>
          <w:b/>
          <w:sz w:val="18"/>
          <w:szCs w:val="18"/>
          <w:lang w:val="it-IT"/>
        </w:rPr>
        <w:t xml:space="preserve">Grup minim 35 persoane. </w:t>
      </w:r>
      <w:r w:rsidRPr="00330F1F">
        <w:rPr>
          <w:rFonts w:asciiTheme="minorHAnsi" w:hAnsiTheme="minorHAnsi" w:cstheme="minorHAnsi"/>
          <w:bCs/>
          <w:sz w:val="18"/>
          <w:szCs w:val="18"/>
          <w:lang w:val="it-IT"/>
        </w:rPr>
        <w:t xml:space="preserve">In cazul unui grup de 25 - 34 persoane, se va achita un supliment de pana la </w:t>
      </w:r>
      <w:r w:rsidR="00330F1F" w:rsidRPr="00330F1F">
        <w:rPr>
          <w:rFonts w:asciiTheme="minorHAnsi" w:hAnsiTheme="minorHAnsi" w:cstheme="minorHAnsi"/>
          <w:bCs/>
          <w:sz w:val="18"/>
          <w:szCs w:val="18"/>
          <w:lang w:val="it-IT"/>
        </w:rPr>
        <w:t>6</w:t>
      </w:r>
      <w:r w:rsidRPr="00330F1F">
        <w:rPr>
          <w:rFonts w:asciiTheme="minorHAnsi" w:hAnsiTheme="minorHAnsi" w:cstheme="minorHAnsi"/>
          <w:bCs/>
          <w:sz w:val="18"/>
          <w:szCs w:val="18"/>
          <w:lang w:val="it-IT"/>
        </w:rPr>
        <w:t>5 euro/persoana. In cazul unui grup de 15 - 24 persoane, se poate achita un supliment de pana la 2</w:t>
      </w:r>
      <w:r w:rsidR="00330F1F" w:rsidRPr="00330F1F">
        <w:rPr>
          <w:rFonts w:asciiTheme="minorHAnsi" w:hAnsiTheme="minorHAnsi" w:cstheme="minorHAnsi"/>
          <w:bCs/>
          <w:sz w:val="18"/>
          <w:szCs w:val="18"/>
          <w:lang w:val="it-IT"/>
        </w:rPr>
        <w:t>1</w:t>
      </w:r>
      <w:r w:rsidRPr="00330F1F">
        <w:rPr>
          <w:rFonts w:asciiTheme="minorHAnsi" w:hAnsiTheme="minorHAnsi" w:cstheme="minorHAnsi"/>
          <w:bCs/>
          <w:sz w:val="18"/>
          <w:szCs w:val="18"/>
          <w:lang w:val="it-IT"/>
        </w:rPr>
        <w:t xml:space="preserve">9 euro/persoana. </w:t>
      </w:r>
      <w:r w:rsidRPr="00330F1F">
        <w:rPr>
          <w:rFonts w:asciiTheme="minorHAnsi" w:hAnsiTheme="minorHAnsi" w:cstheme="minorHAnsi"/>
          <w:sz w:val="18"/>
          <w:szCs w:val="18"/>
          <w:lang w:val="it-IT"/>
        </w:rPr>
        <w:t>In cazul nerealizarii grupului, circuitul se va anula, cu posibilitatea inscrierii pe un program similar sau restituirii sumelor achitate.</w:t>
      </w:r>
    </w:p>
    <w:p w14:paraId="0113CC2B" w14:textId="77777777" w:rsidR="005E71CB" w:rsidRPr="00A2640D" w:rsidRDefault="005E71CB" w:rsidP="005E71CB">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6F8C3A33" w14:textId="77777777" w:rsidR="005E71CB" w:rsidRDefault="005E71CB" w:rsidP="005E71CB">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a anula programul daca nu se vor inscrie minim 20 persoane, iar turistii vor fi instiintati nu mai tarziu de 14 de zile calendaristice inainte de inceperea executarii pachetului. </w:t>
      </w:r>
    </w:p>
    <w:p w14:paraId="71A1B9A6" w14:textId="77777777" w:rsidR="005E71CB" w:rsidRPr="004012FE" w:rsidRDefault="005E71CB" w:rsidP="005E71CB">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645C1C19" w14:textId="77777777" w:rsidR="005E71CB" w:rsidRPr="00CF5F11" w:rsidRDefault="005E71CB" w:rsidP="005E71CB">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bookmarkStart w:id="7" w:name="OLE_LINK1"/>
      <w:bookmarkStart w:id="8" w:name="OLE_LINK2"/>
      <w:bookmarkStart w:id="9" w:name="OLE_LINK3"/>
    </w:p>
    <w:p w14:paraId="3CAEE298" w14:textId="77777777" w:rsidR="005E71CB" w:rsidRPr="00CF5F11" w:rsidRDefault="005E71CB" w:rsidP="005E71CB">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1C37B032" w14:textId="77777777" w:rsidR="005E71CB" w:rsidRDefault="005E71CB" w:rsidP="005E71CB">
      <w:pPr>
        <w:pStyle w:val="ListParagraph"/>
        <w:suppressAutoHyphens/>
        <w:spacing w:before="4" w:after="4"/>
        <w:ind w:left="-207"/>
        <w:jc w:val="both"/>
        <w:rPr>
          <w:rFonts w:asciiTheme="minorHAnsi" w:hAnsiTheme="minorHAnsi" w:cstheme="minorHAnsi"/>
          <w:b/>
          <w:color w:val="444444"/>
          <w:sz w:val="10"/>
          <w:szCs w:val="10"/>
        </w:rPr>
      </w:pPr>
      <w:bookmarkStart w:id="10" w:name="_Hlk121223256"/>
      <w:bookmarkEnd w:id="7"/>
      <w:bookmarkEnd w:id="8"/>
      <w:bookmarkEnd w:id="9"/>
    </w:p>
    <w:p w14:paraId="1F6F32E0" w14:textId="77777777" w:rsidR="005E71CB" w:rsidRDefault="005E71CB" w:rsidP="005E71CB">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07FF8482" w14:textId="77777777" w:rsidR="005E71CB" w:rsidRPr="00B50B8D"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708B2D7D" w14:textId="77777777" w:rsidR="005E71CB" w:rsidRPr="00B50B8D"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lastRenderedPageBreak/>
        <w:t xml:space="preserve">Repartizarea locurilor in autocar se efectueaza in functie de data inscrierii (in cazul in care turistii nu au achizitionat locuri cu tarif preferential). </w:t>
      </w:r>
    </w:p>
    <w:p w14:paraId="265D1271" w14:textId="77777777" w:rsidR="005E71CB" w:rsidRPr="00B50B8D"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5B994075" w14:textId="77777777" w:rsidR="005E71CB" w:rsidRPr="00B50B8D"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214AA651" w14:textId="77777777" w:rsidR="005E71CB" w:rsidRPr="00B50B8D"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a acestora.</w:t>
      </w:r>
    </w:p>
    <w:p w14:paraId="47DB34C9" w14:textId="77777777" w:rsidR="005E71CB" w:rsidRPr="00B50B8D"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3F84E82C" w14:textId="77777777" w:rsidR="005E71CB" w:rsidRPr="00B50B8D"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6BE0D719" w14:textId="35BE4545" w:rsidR="005E71CB" w:rsidRPr="00330F1F" w:rsidRDefault="005E71CB" w:rsidP="00330F1F">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74AF5A70" w14:textId="77777777" w:rsidR="00424431" w:rsidRPr="00330F1F" w:rsidRDefault="00424431" w:rsidP="005E71CB">
      <w:pPr>
        <w:tabs>
          <w:tab w:val="left" w:pos="-180"/>
        </w:tabs>
        <w:spacing w:before="4" w:after="4"/>
        <w:ind w:left="-567" w:right="227"/>
        <w:jc w:val="both"/>
        <w:rPr>
          <w:rFonts w:asciiTheme="minorHAnsi" w:hAnsiTheme="minorHAnsi" w:cstheme="minorHAnsi"/>
          <w:b/>
          <w:color w:val="3696CC"/>
          <w:sz w:val="8"/>
          <w:szCs w:val="8"/>
        </w:rPr>
      </w:pPr>
    </w:p>
    <w:p w14:paraId="2BA8BA84" w14:textId="4078C877" w:rsidR="005E71CB" w:rsidRPr="0036525D" w:rsidRDefault="005E71CB" w:rsidP="005E71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03082B1B" w14:textId="77777777" w:rsidR="005E71CB" w:rsidRDefault="005E71CB" w:rsidP="005E71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6B6A536B" w14:textId="77777777" w:rsidR="005E71CB" w:rsidRPr="0014386A" w:rsidRDefault="005E71CB" w:rsidP="005E71C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690F1AF2" w14:textId="77777777" w:rsidR="005E71CB" w:rsidRPr="0014386A" w:rsidRDefault="005E71CB" w:rsidP="005E71C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0389960D" w14:textId="77777777" w:rsidR="005E71CB" w:rsidRPr="0014386A" w:rsidRDefault="005E71CB" w:rsidP="005E71C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504E25EC" w14:textId="77777777" w:rsidR="005E71CB" w:rsidRPr="0014386A" w:rsidRDefault="005E71CB" w:rsidP="005E71CB">
      <w:pPr>
        <w:pStyle w:val="ListParagraph"/>
        <w:numPr>
          <w:ilvl w:val="0"/>
          <w:numId w:val="23"/>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6111A739" w14:textId="77777777" w:rsidR="005E71CB" w:rsidRPr="0014386A" w:rsidRDefault="005E71CB" w:rsidP="005E71C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7D492366" w14:textId="77777777" w:rsidR="005E71CB" w:rsidRPr="0014386A" w:rsidRDefault="005E71CB" w:rsidP="005E71C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79DFFD42" w14:textId="77777777" w:rsidR="005E71CB" w:rsidRPr="0014386A" w:rsidRDefault="005E71CB" w:rsidP="005E71C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2103BAE6" w14:textId="77777777" w:rsidR="005E71CB" w:rsidRDefault="005E71CB" w:rsidP="005E71CB">
      <w:pPr>
        <w:pStyle w:val="ListParagraph"/>
        <w:suppressAutoHyphens/>
        <w:spacing w:before="4" w:after="4"/>
        <w:ind w:left="1440"/>
        <w:jc w:val="both"/>
        <w:rPr>
          <w:rFonts w:asciiTheme="minorHAnsi" w:hAnsiTheme="minorHAnsi" w:cstheme="minorHAnsi"/>
          <w:b/>
          <w:color w:val="444444"/>
          <w:sz w:val="10"/>
          <w:szCs w:val="10"/>
        </w:rPr>
      </w:pPr>
    </w:p>
    <w:p w14:paraId="2725CF04" w14:textId="77777777" w:rsidR="005E71CB" w:rsidRPr="0036525D" w:rsidRDefault="005E71CB" w:rsidP="005E71CB">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70838E8A" w14:textId="77777777" w:rsidR="005E71CB" w:rsidRDefault="005E71CB" w:rsidP="005E71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020025EB" w14:textId="77777777" w:rsidR="005E71CB" w:rsidRPr="00725445"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5ABB5D7E" w14:textId="77777777" w:rsidR="005E71CB" w:rsidRPr="00725445"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60FEA2A9" w14:textId="77777777" w:rsidR="005E71CB" w:rsidRPr="00725445"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23B30FDA" w14:textId="77777777" w:rsidR="005E71CB" w:rsidRPr="00725445"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2773EB99" w14:textId="77777777" w:rsidR="005E71CB" w:rsidRPr="00D84FFF"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25221869" w14:textId="77777777" w:rsidR="005E71CB" w:rsidRDefault="005E71CB" w:rsidP="005E71CB">
      <w:pPr>
        <w:pStyle w:val="ListParagraph"/>
        <w:suppressAutoHyphens/>
        <w:spacing w:before="4" w:after="4"/>
        <w:jc w:val="both"/>
        <w:rPr>
          <w:rFonts w:asciiTheme="minorHAnsi" w:hAnsiTheme="minorHAnsi" w:cstheme="minorHAnsi"/>
          <w:b/>
          <w:color w:val="444444"/>
          <w:sz w:val="10"/>
          <w:szCs w:val="10"/>
        </w:rPr>
      </w:pPr>
    </w:p>
    <w:p w14:paraId="280F4718" w14:textId="77777777" w:rsidR="005E71CB" w:rsidRDefault="005E71CB" w:rsidP="005E71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6D271A1D" w14:textId="77777777" w:rsidR="005E71CB" w:rsidRPr="00B27B4F"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1021C5CC" w14:textId="77777777" w:rsidR="005E71CB" w:rsidRPr="00B27B4F"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7AADCEF0" w14:textId="77777777" w:rsidR="005E71CB" w:rsidRPr="00B27B4F"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78E8D75A" w14:textId="77777777" w:rsidR="005E71CB" w:rsidRPr="00B27B4F"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179A95CD" w14:textId="77777777" w:rsidR="005E71CB" w:rsidRPr="00B27B4F"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bookmarkEnd w:id="10"/>
    </w:p>
    <w:p w14:paraId="2071A7ED" w14:textId="77777777" w:rsidR="005E71CB" w:rsidRPr="002D3371" w:rsidRDefault="005E71CB" w:rsidP="005E71CB">
      <w:pPr>
        <w:pStyle w:val="ListParagraph"/>
        <w:numPr>
          <w:ilvl w:val="0"/>
          <w:numId w:val="14"/>
        </w:numPr>
        <w:suppressAutoHyphens/>
        <w:spacing w:before="4" w:after="4"/>
        <w:ind w:right="227"/>
        <w:jc w:val="both"/>
        <w:rPr>
          <w:rFonts w:asciiTheme="minorHAnsi" w:hAnsiTheme="minorHAnsi" w:cstheme="minorHAnsi"/>
          <w:bCs/>
          <w:color w:val="444444"/>
          <w:sz w:val="6"/>
          <w:szCs w:val="6"/>
        </w:rPr>
      </w:pPr>
    </w:p>
    <w:p w14:paraId="326A2BC3" w14:textId="77777777" w:rsidR="006A3BEF" w:rsidRDefault="006A3BEF" w:rsidP="005E71CB">
      <w:pPr>
        <w:spacing w:before="4" w:after="4"/>
        <w:jc w:val="center"/>
        <w:rPr>
          <w:rFonts w:asciiTheme="minorHAnsi" w:hAnsiTheme="minorHAnsi" w:cstheme="minorHAnsi"/>
          <w:b/>
          <w:sz w:val="18"/>
          <w:szCs w:val="18"/>
        </w:rPr>
      </w:pPr>
      <w:bookmarkStart w:id="11" w:name="_MailOriginal"/>
      <w:bookmarkStart w:id="12" w:name="_Hlk87430135"/>
    </w:p>
    <w:p w14:paraId="4343E964" w14:textId="3F301388" w:rsidR="005E71CB" w:rsidRPr="00050524" w:rsidRDefault="005E71CB" w:rsidP="005E71CB">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lastRenderedPageBreak/>
        <w:t>TRANSFERURI CONTRA COST DIN TARA</w:t>
      </w:r>
      <w:bookmarkStart w:id="13" w:name="_Hlk120114199"/>
      <w:bookmarkStart w:id="14" w:name="_Hlk121223542"/>
      <w:bookmarkEnd w:id="11"/>
      <w:bookmarkEnd w:id="12"/>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088"/>
        <w:gridCol w:w="2417"/>
        <w:gridCol w:w="874"/>
        <w:gridCol w:w="920"/>
        <w:gridCol w:w="1171"/>
        <w:gridCol w:w="2221"/>
        <w:gridCol w:w="701"/>
        <w:gridCol w:w="918"/>
      </w:tblGrid>
      <w:tr w:rsidR="005E71CB" w:rsidRPr="0036525D" w14:paraId="703C4CFC" w14:textId="77777777" w:rsidTr="005704D1">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F5D874F" w14:textId="77777777" w:rsidR="005E71CB" w:rsidRPr="00F224C0" w:rsidRDefault="005E71CB" w:rsidP="005704D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7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21C9D57" w14:textId="77777777" w:rsidR="005E71CB" w:rsidRPr="00F224C0" w:rsidRDefault="005E71CB" w:rsidP="005704D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2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ECD02EB" w14:textId="77777777" w:rsidR="005E71CB" w:rsidRDefault="005E71CB" w:rsidP="005704D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w:t>
            </w:r>
          </w:p>
          <w:p w14:paraId="19F5FC4A" w14:textId="77777777" w:rsidR="005E71CB" w:rsidRPr="00F224C0" w:rsidRDefault="005E71CB" w:rsidP="005704D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tur-retur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0CDC7396" w14:textId="77777777" w:rsidR="005E71CB" w:rsidRPr="00F224C0" w:rsidRDefault="005E71CB" w:rsidP="005704D1">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004AE6A9" w14:textId="77777777" w:rsidR="005E71CB" w:rsidRPr="00F224C0" w:rsidRDefault="005E71CB" w:rsidP="005704D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547F9877" w14:textId="77777777" w:rsidR="005E71CB" w:rsidRPr="00F224C0" w:rsidRDefault="005E71CB" w:rsidP="005704D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pers/sens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3E08FA7A" w14:textId="77777777" w:rsidR="005E71CB" w:rsidRPr="00F224C0" w:rsidRDefault="005E71CB" w:rsidP="005704D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07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97DFC19" w14:textId="77777777" w:rsidR="005E71CB" w:rsidRPr="00F224C0" w:rsidRDefault="005E71CB" w:rsidP="005704D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4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13D4CDB" w14:textId="77777777" w:rsidR="005E71CB" w:rsidRPr="00F224C0" w:rsidRDefault="005E71CB" w:rsidP="005704D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57BA5E79" w14:textId="77777777" w:rsidR="005E71CB" w:rsidRDefault="005E71CB" w:rsidP="005704D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pers/</w:t>
            </w:r>
          </w:p>
          <w:p w14:paraId="23C73DF9" w14:textId="77777777" w:rsidR="005E71CB" w:rsidRPr="00F224C0" w:rsidRDefault="005E71CB" w:rsidP="005704D1">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tur-retur</w:t>
            </w:r>
          </w:p>
        </w:tc>
        <w:tc>
          <w:tcPr>
            <w:tcW w:w="445" w:type="pct"/>
            <w:tcBorders>
              <w:top w:val="single" w:sz="4" w:space="0" w:color="auto"/>
              <w:left w:val="single" w:sz="4" w:space="0" w:color="auto"/>
              <w:bottom w:val="single" w:sz="4" w:space="0" w:color="auto"/>
              <w:right w:val="single" w:sz="4" w:space="0" w:color="auto"/>
            </w:tcBorders>
            <w:shd w:val="clear" w:color="auto" w:fill="0B87C3"/>
            <w:vAlign w:val="center"/>
          </w:tcPr>
          <w:p w14:paraId="2DA13028" w14:textId="77777777" w:rsidR="005E71CB" w:rsidRPr="00F224C0" w:rsidRDefault="005E71CB" w:rsidP="005704D1">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1BC138F0" w14:textId="77777777" w:rsidR="005E71CB" w:rsidRPr="00F224C0" w:rsidRDefault="005E71CB" w:rsidP="005704D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5EB210D3" w14:textId="77777777" w:rsidR="005E71CB" w:rsidRPr="00D05EC3" w:rsidRDefault="005E71CB" w:rsidP="005704D1">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pers/sens</w:t>
            </w:r>
          </w:p>
        </w:tc>
      </w:tr>
      <w:tr w:rsidR="005E71CB" w:rsidRPr="00435CAF" w14:paraId="380676BA"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46253AF"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ROMAN</w:t>
            </w:r>
          </w:p>
        </w:tc>
        <w:tc>
          <w:tcPr>
            <w:tcW w:w="1172" w:type="pct"/>
            <w:tcBorders>
              <w:top w:val="single" w:sz="4" w:space="0" w:color="auto"/>
              <w:left w:val="single" w:sz="4" w:space="0" w:color="auto"/>
              <w:bottom w:val="single" w:sz="4" w:space="0" w:color="auto"/>
              <w:right w:val="single" w:sz="4" w:space="0" w:color="auto"/>
            </w:tcBorders>
            <w:vAlign w:val="center"/>
          </w:tcPr>
          <w:p w14:paraId="5B314F3E"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Roman</w:t>
            </w:r>
          </w:p>
        </w:tc>
        <w:tc>
          <w:tcPr>
            <w:tcW w:w="424" w:type="pct"/>
            <w:tcBorders>
              <w:top w:val="single" w:sz="4" w:space="0" w:color="auto"/>
              <w:left w:val="single" w:sz="4" w:space="0" w:color="auto"/>
              <w:bottom w:val="single" w:sz="4" w:space="0" w:color="auto"/>
              <w:right w:val="single" w:sz="4" w:space="0" w:color="auto"/>
            </w:tcBorders>
            <w:vAlign w:val="center"/>
          </w:tcPr>
          <w:p w14:paraId="0DB9E23B"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F28A9B5"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4603480A"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SIGHISOARA*</w:t>
            </w:r>
          </w:p>
        </w:tc>
        <w:tc>
          <w:tcPr>
            <w:tcW w:w="1077" w:type="pct"/>
            <w:tcBorders>
              <w:top w:val="single" w:sz="4" w:space="0" w:color="auto"/>
              <w:left w:val="single" w:sz="4" w:space="0" w:color="auto"/>
              <w:bottom w:val="single" w:sz="4" w:space="0" w:color="auto"/>
              <w:right w:val="single" w:sz="4" w:space="0" w:color="auto"/>
            </w:tcBorders>
            <w:vAlign w:val="center"/>
          </w:tcPr>
          <w:p w14:paraId="06EF85D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2DED8921"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0CB2878A"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r>
      <w:tr w:rsidR="005E71CB" w:rsidRPr="00435CAF" w14:paraId="21A7383C"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B057CE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PIATRA NEAMT</w:t>
            </w:r>
          </w:p>
        </w:tc>
        <w:tc>
          <w:tcPr>
            <w:tcW w:w="1172" w:type="pct"/>
            <w:tcBorders>
              <w:top w:val="single" w:sz="4" w:space="0" w:color="auto"/>
              <w:left w:val="single" w:sz="4" w:space="0" w:color="auto"/>
              <w:bottom w:val="single" w:sz="4" w:space="0" w:color="auto"/>
              <w:right w:val="single" w:sz="4" w:space="0" w:color="auto"/>
            </w:tcBorders>
            <w:vAlign w:val="center"/>
          </w:tcPr>
          <w:p w14:paraId="4C94D699"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1 Mai</w:t>
            </w:r>
          </w:p>
        </w:tc>
        <w:tc>
          <w:tcPr>
            <w:tcW w:w="424" w:type="pct"/>
            <w:tcBorders>
              <w:top w:val="single" w:sz="4" w:space="0" w:color="auto"/>
              <w:left w:val="single" w:sz="4" w:space="0" w:color="auto"/>
              <w:bottom w:val="single" w:sz="4" w:space="0" w:color="auto"/>
              <w:right w:val="single" w:sz="4" w:space="0" w:color="auto"/>
            </w:tcBorders>
            <w:vAlign w:val="center"/>
          </w:tcPr>
          <w:p w14:paraId="04F98606"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39750DE"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230 €</w:t>
            </w:r>
          </w:p>
        </w:tc>
        <w:tc>
          <w:tcPr>
            <w:tcW w:w="568" w:type="pct"/>
            <w:tcBorders>
              <w:top w:val="single" w:sz="4" w:space="0" w:color="auto"/>
              <w:left w:val="triple" w:sz="4" w:space="0" w:color="auto"/>
              <w:bottom w:val="single" w:sz="4" w:space="0" w:color="auto"/>
              <w:right w:val="single" w:sz="4" w:space="0" w:color="auto"/>
            </w:tcBorders>
            <w:vAlign w:val="center"/>
          </w:tcPr>
          <w:p w14:paraId="0F0659CD"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FAGARAS</w:t>
            </w:r>
          </w:p>
        </w:tc>
        <w:tc>
          <w:tcPr>
            <w:tcW w:w="1077" w:type="pct"/>
            <w:tcBorders>
              <w:top w:val="single" w:sz="4" w:space="0" w:color="auto"/>
              <w:left w:val="single" w:sz="4" w:space="0" w:color="auto"/>
              <w:bottom w:val="single" w:sz="4" w:space="0" w:color="auto"/>
              <w:right w:val="single" w:sz="4" w:space="0" w:color="auto"/>
            </w:tcBorders>
            <w:vAlign w:val="center"/>
          </w:tcPr>
          <w:p w14:paraId="01AFB869"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Casa de Cultura</w:t>
            </w:r>
          </w:p>
        </w:tc>
        <w:tc>
          <w:tcPr>
            <w:tcW w:w="340" w:type="pct"/>
            <w:tcBorders>
              <w:top w:val="single" w:sz="4" w:space="0" w:color="auto"/>
              <w:left w:val="single" w:sz="4" w:space="0" w:color="auto"/>
              <w:bottom w:val="single" w:sz="4" w:space="0" w:color="auto"/>
              <w:right w:val="single" w:sz="4" w:space="0" w:color="auto"/>
            </w:tcBorders>
            <w:vAlign w:val="center"/>
          </w:tcPr>
          <w:p w14:paraId="4D424AB1"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03384B23"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5E71CB" w:rsidRPr="00435CAF" w14:paraId="7B52E5AE"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7252A5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BACAU</w:t>
            </w:r>
          </w:p>
        </w:tc>
        <w:tc>
          <w:tcPr>
            <w:tcW w:w="1172" w:type="pct"/>
            <w:tcBorders>
              <w:top w:val="single" w:sz="4" w:space="0" w:color="auto"/>
              <w:left w:val="single" w:sz="4" w:space="0" w:color="auto"/>
              <w:bottom w:val="single" w:sz="4" w:space="0" w:color="auto"/>
              <w:right w:val="single" w:sz="4" w:space="0" w:color="auto"/>
            </w:tcBorders>
            <w:vAlign w:val="center"/>
          </w:tcPr>
          <w:p w14:paraId="57D5521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Parcarea Stadionului Municipal</w:t>
            </w:r>
          </w:p>
        </w:tc>
        <w:tc>
          <w:tcPr>
            <w:tcW w:w="424" w:type="pct"/>
            <w:tcBorders>
              <w:top w:val="single" w:sz="4" w:space="0" w:color="auto"/>
              <w:left w:val="single" w:sz="4" w:space="0" w:color="auto"/>
              <w:bottom w:val="single" w:sz="4" w:space="0" w:color="auto"/>
              <w:right w:val="single" w:sz="4" w:space="0" w:color="auto"/>
            </w:tcBorders>
            <w:vAlign w:val="center"/>
          </w:tcPr>
          <w:p w14:paraId="2DBA64EA"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2BE3FD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c>
          <w:tcPr>
            <w:tcW w:w="568" w:type="pct"/>
            <w:tcBorders>
              <w:top w:val="single" w:sz="4" w:space="0" w:color="auto"/>
              <w:left w:val="triple" w:sz="4" w:space="0" w:color="auto"/>
              <w:bottom w:val="single" w:sz="4" w:space="0" w:color="auto"/>
              <w:right w:val="single" w:sz="4" w:space="0" w:color="auto"/>
            </w:tcBorders>
            <w:vAlign w:val="center"/>
          </w:tcPr>
          <w:p w14:paraId="37A33AD3"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SFANTU GHEORGHE</w:t>
            </w:r>
          </w:p>
        </w:tc>
        <w:tc>
          <w:tcPr>
            <w:tcW w:w="1077" w:type="pct"/>
            <w:tcBorders>
              <w:top w:val="single" w:sz="4" w:space="0" w:color="auto"/>
              <w:left w:val="single" w:sz="4" w:space="0" w:color="auto"/>
              <w:bottom w:val="single" w:sz="4" w:space="0" w:color="auto"/>
              <w:right w:val="single" w:sz="4" w:space="0" w:color="auto"/>
            </w:tcBorders>
            <w:vAlign w:val="center"/>
          </w:tcPr>
          <w:p w14:paraId="0C147AD6"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08B9107A"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3EB9DCA8"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5E71CB" w:rsidRPr="00435CAF" w14:paraId="3C8BBFE4"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6423D7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ADJUD</w:t>
            </w:r>
          </w:p>
        </w:tc>
        <w:tc>
          <w:tcPr>
            <w:tcW w:w="1172" w:type="pct"/>
            <w:tcBorders>
              <w:top w:val="single" w:sz="4" w:space="0" w:color="auto"/>
              <w:left w:val="single" w:sz="4" w:space="0" w:color="auto"/>
              <w:bottom w:val="single" w:sz="4" w:space="0" w:color="auto"/>
              <w:right w:val="single" w:sz="4" w:space="0" w:color="auto"/>
            </w:tcBorders>
            <w:vAlign w:val="center"/>
          </w:tcPr>
          <w:p w14:paraId="263C1435"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Atlantic</w:t>
            </w:r>
          </w:p>
        </w:tc>
        <w:tc>
          <w:tcPr>
            <w:tcW w:w="424" w:type="pct"/>
            <w:tcBorders>
              <w:top w:val="single" w:sz="4" w:space="0" w:color="auto"/>
              <w:left w:val="single" w:sz="4" w:space="0" w:color="auto"/>
              <w:bottom w:val="single" w:sz="4" w:space="0" w:color="auto"/>
              <w:right w:val="single" w:sz="4" w:space="0" w:color="auto"/>
            </w:tcBorders>
            <w:vAlign w:val="center"/>
          </w:tcPr>
          <w:p w14:paraId="69E00E44"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3903ED0"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150 €</w:t>
            </w:r>
          </w:p>
        </w:tc>
        <w:tc>
          <w:tcPr>
            <w:tcW w:w="568" w:type="pct"/>
            <w:tcBorders>
              <w:top w:val="single" w:sz="4" w:space="0" w:color="auto"/>
              <w:left w:val="triple" w:sz="4" w:space="0" w:color="auto"/>
              <w:bottom w:val="single" w:sz="4" w:space="0" w:color="auto"/>
              <w:right w:val="single" w:sz="4" w:space="0" w:color="auto"/>
            </w:tcBorders>
            <w:vAlign w:val="center"/>
          </w:tcPr>
          <w:p w14:paraId="5FC691EB"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MIERCUREA CIUC*</w:t>
            </w:r>
          </w:p>
        </w:tc>
        <w:tc>
          <w:tcPr>
            <w:tcW w:w="1077" w:type="pct"/>
            <w:tcBorders>
              <w:top w:val="single" w:sz="4" w:space="0" w:color="auto"/>
              <w:left w:val="single" w:sz="4" w:space="0" w:color="auto"/>
              <w:bottom w:val="single" w:sz="4" w:space="0" w:color="auto"/>
              <w:right w:val="single" w:sz="4" w:space="0" w:color="auto"/>
            </w:tcBorders>
            <w:vAlign w:val="center"/>
          </w:tcPr>
          <w:p w14:paraId="5FD8D4D6"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Str. Brasovului</w:t>
            </w:r>
          </w:p>
        </w:tc>
        <w:tc>
          <w:tcPr>
            <w:tcW w:w="340" w:type="pct"/>
            <w:tcBorders>
              <w:top w:val="single" w:sz="4" w:space="0" w:color="auto"/>
              <w:left w:val="single" w:sz="4" w:space="0" w:color="auto"/>
              <w:bottom w:val="single" w:sz="4" w:space="0" w:color="auto"/>
              <w:right w:val="single" w:sz="4" w:space="0" w:color="auto"/>
            </w:tcBorders>
            <w:vAlign w:val="center"/>
          </w:tcPr>
          <w:p w14:paraId="1C6A083C"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2ACAAE41"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200 €</w:t>
            </w:r>
          </w:p>
        </w:tc>
      </w:tr>
      <w:tr w:rsidR="005E71CB" w:rsidRPr="00435CAF" w14:paraId="24F2F445"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84D6438"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FOCSANI</w:t>
            </w:r>
          </w:p>
        </w:tc>
        <w:tc>
          <w:tcPr>
            <w:tcW w:w="1172" w:type="pct"/>
            <w:tcBorders>
              <w:top w:val="single" w:sz="4" w:space="0" w:color="auto"/>
              <w:left w:val="single" w:sz="4" w:space="0" w:color="auto"/>
              <w:bottom w:val="single" w:sz="4" w:space="0" w:color="auto"/>
              <w:right w:val="single" w:sz="4" w:space="0" w:color="auto"/>
            </w:tcBorders>
            <w:vAlign w:val="center"/>
          </w:tcPr>
          <w:p w14:paraId="2C0AA2BE"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 Fosta Autogara</w:t>
            </w:r>
          </w:p>
        </w:tc>
        <w:tc>
          <w:tcPr>
            <w:tcW w:w="424" w:type="pct"/>
            <w:tcBorders>
              <w:top w:val="single" w:sz="4" w:space="0" w:color="auto"/>
              <w:left w:val="single" w:sz="4" w:space="0" w:color="auto"/>
              <w:bottom w:val="single" w:sz="4" w:space="0" w:color="auto"/>
              <w:right w:val="single" w:sz="4" w:space="0" w:color="auto"/>
            </w:tcBorders>
            <w:vAlign w:val="center"/>
          </w:tcPr>
          <w:p w14:paraId="2F122A2B"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6E8709C"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7E350B53"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BRASOV</w:t>
            </w:r>
          </w:p>
        </w:tc>
        <w:tc>
          <w:tcPr>
            <w:tcW w:w="1077" w:type="pct"/>
            <w:tcBorders>
              <w:top w:val="single" w:sz="4" w:space="0" w:color="auto"/>
              <w:left w:val="single" w:sz="4" w:space="0" w:color="auto"/>
              <w:bottom w:val="single" w:sz="4" w:space="0" w:color="auto"/>
              <w:right w:val="single" w:sz="4" w:space="0" w:color="auto"/>
            </w:tcBorders>
            <w:vAlign w:val="center"/>
          </w:tcPr>
          <w:p w14:paraId="54007C9E"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Calea Bucuresti</w:t>
            </w:r>
          </w:p>
        </w:tc>
        <w:tc>
          <w:tcPr>
            <w:tcW w:w="340" w:type="pct"/>
            <w:tcBorders>
              <w:top w:val="single" w:sz="4" w:space="0" w:color="auto"/>
              <w:left w:val="single" w:sz="4" w:space="0" w:color="auto"/>
              <w:bottom w:val="single" w:sz="4" w:space="0" w:color="auto"/>
              <w:right w:val="single" w:sz="4" w:space="0" w:color="auto"/>
            </w:tcBorders>
            <w:vAlign w:val="center"/>
          </w:tcPr>
          <w:p w14:paraId="31B990D7"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36F660F9"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120 €</w:t>
            </w:r>
          </w:p>
        </w:tc>
      </w:tr>
      <w:tr w:rsidR="005E71CB" w:rsidRPr="00435CAF" w14:paraId="6EBEA803"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791BD4E"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RAMNICU SARAT</w:t>
            </w:r>
          </w:p>
        </w:tc>
        <w:tc>
          <w:tcPr>
            <w:tcW w:w="1172" w:type="pct"/>
            <w:tcBorders>
              <w:top w:val="single" w:sz="4" w:space="0" w:color="auto"/>
              <w:left w:val="single" w:sz="4" w:space="0" w:color="auto"/>
              <w:bottom w:val="single" w:sz="4" w:space="0" w:color="auto"/>
              <w:right w:val="single" w:sz="4" w:space="0" w:color="auto"/>
            </w:tcBorders>
            <w:vAlign w:val="center"/>
          </w:tcPr>
          <w:p w14:paraId="4D1822B1"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Turist (Profi)</w:t>
            </w:r>
          </w:p>
        </w:tc>
        <w:tc>
          <w:tcPr>
            <w:tcW w:w="424" w:type="pct"/>
            <w:tcBorders>
              <w:top w:val="single" w:sz="4" w:space="0" w:color="auto"/>
              <w:left w:val="single" w:sz="4" w:space="0" w:color="auto"/>
              <w:bottom w:val="single" w:sz="4" w:space="0" w:color="auto"/>
              <w:right w:val="single" w:sz="4" w:space="0" w:color="auto"/>
            </w:tcBorders>
            <w:vAlign w:val="center"/>
          </w:tcPr>
          <w:p w14:paraId="31F7B379"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6ACF444"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342376DF"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SINAIA</w:t>
            </w:r>
          </w:p>
        </w:tc>
        <w:tc>
          <w:tcPr>
            <w:tcW w:w="1077" w:type="pct"/>
            <w:tcBorders>
              <w:top w:val="single" w:sz="4" w:space="0" w:color="auto"/>
              <w:left w:val="single" w:sz="4" w:space="0" w:color="auto"/>
              <w:bottom w:val="single" w:sz="4" w:space="0" w:color="auto"/>
              <w:right w:val="single" w:sz="4" w:space="0" w:color="auto"/>
            </w:tcBorders>
            <w:vAlign w:val="center"/>
          </w:tcPr>
          <w:p w14:paraId="4F941C4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000CE241"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095075AA"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r>
      <w:tr w:rsidR="005E71CB" w:rsidRPr="00435CAF" w14:paraId="0EA54256"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3407DDC"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BUZAU</w:t>
            </w:r>
          </w:p>
        </w:tc>
        <w:tc>
          <w:tcPr>
            <w:tcW w:w="1172" w:type="pct"/>
            <w:tcBorders>
              <w:top w:val="single" w:sz="4" w:space="0" w:color="auto"/>
              <w:left w:val="single" w:sz="4" w:space="0" w:color="auto"/>
              <w:bottom w:val="single" w:sz="4" w:space="0" w:color="auto"/>
              <w:right w:val="single" w:sz="4" w:space="0" w:color="auto"/>
            </w:tcBorders>
            <w:vAlign w:val="center"/>
          </w:tcPr>
          <w:p w14:paraId="7C293177"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Patinoar Restaurant Diana</w:t>
            </w:r>
          </w:p>
        </w:tc>
        <w:tc>
          <w:tcPr>
            <w:tcW w:w="424" w:type="pct"/>
            <w:tcBorders>
              <w:top w:val="single" w:sz="4" w:space="0" w:color="auto"/>
              <w:left w:val="single" w:sz="4" w:space="0" w:color="auto"/>
              <w:bottom w:val="single" w:sz="4" w:space="0" w:color="auto"/>
              <w:right w:val="single" w:sz="4" w:space="0" w:color="auto"/>
            </w:tcBorders>
            <w:vAlign w:val="center"/>
          </w:tcPr>
          <w:p w14:paraId="535BAC8C"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EF75C89"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c>
          <w:tcPr>
            <w:tcW w:w="568" w:type="pct"/>
            <w:tcBorders>
              <w:top w:val="single" w:sz="4" w:space="0" w:color="auto"/>
              <w:left w:val="triple" w:sz="4" w:space="0" w:color="auto"/>
              <w:bottom w:val="single" w:sz="4" w:space="0" w:color="auto"/>
              <w:right w:val="single" w:sz="4" w:space="0" w:color="auto"/>
            </w:tcBorders>
            <w:vAlign w:val="center"/>
          </w:tcPr>
          <w:p w14:paraId="72A5E043"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CAMPINA</w:t>
            </w:r>
          </w:p>
        </w:tc>
        <w:tc>
          <w:tcPr>
            <w:tcW w:w="1077" w:type="pct"/>
            <w:tcBorders>
              <w:top w:val="single" w:sz="4" w:space="0" w:color="auto"/>
              <w:left w:val="single" w:sz="4" w:space="0" w:color="auto"/>
              <w:bottom w:val="single" w:sz="4" w:space="0" w:color="auto"/>
              <w:right w:val="single" w:sz="4" w:space="0" w:color="auto"/>
            </w:tcBorders>
            <w:vAlign w:val="center"/>
          </w:tcPr>
          <w:p w14:paraId="60996B24" w14:textId="77777777" w:rsidR="005E71CB" w:rsidRDefault="005E71CB" w:rsidP="005704D1">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78B02735" w14:textId="77777777" w:rsidR="005E71CB" w:rsidRPr="00435CAF" w:rsidRDefault="005E71CB" w:rsidP="005704D1">
            <w:pPr>
              <w:spacing w:before="4" w:after="4"/>
              <w:jc w:val="center"/>
              <w:rPr>
                <w:rFonts w:asciiTheme="minorHAnsi" w:hAnsiTheme="minorHAnsi" w:cstheme="minorHAnsi"/>
                <w:b/>
                <w:sz w:val="16"/>
                <w:szCs w:val="18"/>
                <w:lang w:val="fr-FR"/>
              </w:rPr>
            </w:pPr>
            <w:r w:rsidRPr="00EE5AAF">
              <w:rPr>
                <w:rFonts w:asciiTheme="minorHAnsi" w:hAnsiTheme="minorHAnsi" w:cstheme="minorHAnsi"/>
                <w:b/>
                <w:sz w:val="16"/>
                <w:szCs w:val="16"/>
                <w:lang w:val="fr-FR"/>
              </w:rPr>
              <w:t>Bd. Nicolae Balcescu 39C</w:t>
            </w:r>
          </w:p>
        </w:tc>
        <w:tc>
          <w:tcPr>
            <w:tcW w:w="340" w:type="pct"/>
            <w:tcBorders>
              <w:top w:val="single" w:sz="4" w:space="0" w:color="auto"/>
              <w:left w:val="single" w:sz="4" w:space="0" w:color="auto"/>
              <w:bottom w:val="single" w:sz="4" w:space="0" w:color="auto"/>
              <w:right w:val="single" w:sz="4" w:space="0" w:color="auto"/>
            </w:tcBorders>
            <w:vAlign w:val="center"/>
          </w:tcPr>
          <w:p w14:paraId="18DD020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45 €</w:t>
            </w:r>
          </w:p>
        </w:tc>
        <w:tc>
          <w:tcPr>
            <w:tcW w:w="445" w:type="pct"/>
            <w:tcBorders>
              <w:top w:val="single" w:sz="4" w:space="0" w:color="auto"/>
              <w:left w:val="single" w:sz="4" w:space="0" w:color="auto"/>
              <w:bottom w:val="single" w:sz="4" w:space="0" w:color="auto"/>
              <w:right w:val="single" w:sz="4" w:space="0" w:color="auto"/>
            </w:tcBorders>
            <w:vAlign w:val="center"/>
          </w:tcPr>
          <w:p w14:paraId="71A2D3D3"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r>
      <w:tr w:rsidR="005E71CB" w:rsidRPr="00435CAF" w14:paraId="055B7D18"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4EE9A4E"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IASI</w:t>
            </w:r>
          </w:p>
        </w:tc>
        <w:tc>
          <w:tcPr>
            <w:tcW w:w="1172" w:type="pct"/>
            <w:tcBorders>
              <w:top w:val="single" w:sz="4" w:space="0" w:color="auto"/>
              <w:left w:val="single" w:sz="4" w:space="0" w:color="auto"/>
              <w:bottom w:val="single" w:sz="4" w:space="0" w:color="auto"/>
              <w:right w:val="single" w:sz="4" w:space="0" w:color="auto"/>
            </w:tcBorders>
            <w:vAlign w:val="center"/>
          </w:tcPr>
          <w:p w14:paraId="00A2A3F7"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Lidl – vis-a-vis de Iulius Mall</w:t>
            </w:r>
          </w:p>
        </w:tc>
        <w:tc>
          <w:tcPr>
            <w:tcW w:w="424" w:type="pct"/>
            <w:tcBorders>
              <w:top w:val="single" w:sz="4" w:space="0" w:color="auto"/>
              <w:left w:val="single" w:sz="4" w:space="0" w:color="auto"/>
              <w:bottom w:val="single" w:sz="4" w:space="0" w:color="auto"/>
              <w:right w:val="single" w:sz="4" w:space="0" w:color="auto"/>
            </w:tcBorders>
            <w:vAlign w:val="center"/>
          </w:tcPr>
          <w:p w14:paraId="7A78F758"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DB5E927"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250 €</w:t>
            </w:r>
          </w:p>
        </w:tc>
        <w:tc>
          <w:tcPr>
            <w:tcW w:w="568" w:type="pct"/>
            <w:tcBorders>
              <w:top w:val="single" w:sz="4" w:space="0" w:color="auto"/>
              <w:left w:val="triple" w:sz="4" w:space="0" w:color="auto"/>
              <w:bottom w:val="single" w:sz="4" w:space="0" w:color="auto"/>
              <w:right w:val="single" w:sz="4" w:space="0" w:color="auto"/>
            </w:tcBorders>
            <w:vAlign w:val="center"/>
          </w:tcPr>
          <w:p w14:paraId="16BE37B1"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PLOIESTI</w:t>
            </w:r>
          </w:p>
        </w:tc>
        <w:tc>
          <w:tcPr>
            <w:tcW w:w="1077" w:type="pct"/>
            <w:tcBorders>
              <w:top w:val="single" w:sz="4" w:space="0" w:color="auto"/>
              <w:left w:val="single" w:sz="4" w:space="0" w:color="auto"/>
              <w:bottom w:val="single" w:sz="4" w:space="0" w:color="auto"/>
              <w:right w:val="single" w:sz="4" w:space="0" w:color="auto"/>
            </w:tcBorders>
            <w:vAlign w:val="center"/>
          </w:tcPr>
          <w:p w14:paraId="1A6B2F76"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Petrom Metro</w:t>
            </w:r>
          </w:p>
        </w:tc>
        <w:tc>
          <w:tcPr>
            <w:tcW w:w="340" w:type="pct"/>
            <w:tcBorders>
              <w:top w:val="single" w:sz="4" w:space="0" w:color="auto"/>
              <w:left w:val="single" w:sz="4" w:space="0" w:color="auto"/>
              <w:bottom w:val="single" w:sz="4" w:space="0" w:color="auto"/>
              <w:right w:val="single" w:sz="4" w:space="0" w:color="auto"/>
            </w:tcBorders>
            <w:vAlign w:val="center"/>
          </w:tcPr>
          <w:p w14:paraId="1D087126"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40 €</w:t>
            </w:r>
          </w:p>
        </w:tc>
        <w:tc>
          <w:tcPr>
            <w:tcW w:w="445" w:type="pct"/>
            <w:tcBorders>
              <w:top w:val="single" w:sz="4" w:space="0" w:color="auto"/>
              <w:left w:val="single" w:sz="4" w:space="0" w:color="auto"/>
              <w:bottom w:val="single" w:sz="4" w:space="0" w:color="auto"/>
              <w:right w:val="single" w:sz="4" w:space="0" w:color="auto"/>
            </w:tcBorders>
            <w:vAlign w:val="center"/>
          </w:tcPr>
          <w:p w14:paraId="67E989E1"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70 €</w:t>
            </w:r>
          </w:p>
        </w:tc>
      </w:tr>
      <w:tr w:rsidR="005E71CB" w:rsidRPr="00435CAF" w14:paraId="21CC074E"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1DABAF7"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VASLUI</w:t>
            </w:r>
          </w:p>
        </w:tc>
        <w:tc>
          <w:tcPr>
            <w:tcW w:w="1172" w:type="pct"/>
            <w:tcBorders>
              <w:top w:val="single" w:sz="4" w:space="0" w:color="auto"/>
              <w:left w:val="single" w:sz="4" w:space="0" w:color="auto"/>
              <w:bottom w:val="single" w:sz="4" w:space="0" w:color="auto"/>
              <w:right w:val="single" w:sz="4" w:space="0" w:color="auto"/>
            </w:tcBorders>
            <w:vAlign w:val="center"/>
          </w:tcPr>
          <w:p w14:paraId="5F4366E0"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rPr>
              <w:t>Benzinaria OMV (Str.Stefan cel Mare)</w:t>
            </w:r>
          </w:p>
        </w:tc>
        <w:tc>
          <w:tcPr>
            <w:tcW w:w="424" w:type="pct"/>
            <w:tcBorders>
              <w:top w:val="single" w:sz="4" w:space="0" w:color="auto"/>
              <w:left w:val="single" w:sz="4" w:space="0" w:color="auto"/>
              <w:bottom w:val="single" w:sz="4" w:space="0" w:color="auto"/>
              <w:right w:val="single" w:sz="4" w:space="0" w:color="auto"/>
            </w:tcBorders>
            <w:vAlign w:val="center"/>
          </w:tcPr>
          <w:p w14:paraId="37CE94B7"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B2BF531"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306A21EF"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DEVA*</w:t>
            </w:r>
          </w:p>
        </w:tc>
        <w:tc>
          <w:tcPr>
            <w:tcW w:w="1077" w:type="pct"/>
            <w:tcBorders>
              <w:top w:val="single" w:sz="4" w:space="0" w:color="auto"/>
              <w:left w:val="single" w:sz="4" w:space="0" w:color="auto"/>
              <w:bottom w:val="single" w:sz="4" w:space="0" w:color="auto"/>
              <w:right w:val="single" w:sz="4" w:space="0" w:color="auto"/>
            </w:tcBorders>
            <w:vAlign w:val="center"/>
          </w:tcPr>
          <w:p w14:paraId="72A48C16"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McDonald’s Gara</w:t>
            </w:r>
          </w:p>
        </w:tc>
        <w:tc>
          <w:tcPr>
            <w:tcW w:w="340" w:type="pct"/>
            <w:tcBorders>
              <w:top w:val="single" w:sz="4" w:space="0" w:color="auto"/>
              <w:left w:val="single" w:sz="4" w:space="0" w:color="auto"/>
              <w:bottom w:val="single" w:sz="4" w:space="0" w:color="auto"/>
              <w:right w:val="single" w:sz="4" w:space="0" w:color="auto"/>
            </w:tcBorders>
            <w:vAlign w:val="center"/>
          </w:tcPr>
          <w:p w14:paraId="2D9F2606"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4D827B96"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250 €</w:t>
            </w:r>
          </w:p>
        </w:tc>
      </w:tr>
      <w:tr w:rsidR="005E71CB" w:rsidRPr="00435CAF" w14:paraId="17050549"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B40FEB3"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BARLAD</w:t>
            </w:r>
          </w:p>
        </w:tc>
        <w:tc>
          <w:tcPr>
            <w:tcW w:w="1172" w:type="pct"/>
            <w:tcBorders>
              <w:top w:val="single" w:sz="4" w:space="0" w:color="auto"/>
              <w:left w:val="single" w:sz="4" w:space="0" w:color="auto"/>
              <w:bottom w:val="single" w:sz="4" w:space="0" w:color="auto"/>
              <w:right w:val="single" w:sz="4" w:space="0" w:color="auto"/>
            </w:tcBorders>
            <w:vAlign w:val="center"/>
          </w:tcPr>
          <w:p w14:paraId="7777D7D0"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Statie Renel</w:t>
            </w:r>
          </w:p>
        </w:tc>
        <w:tc>
          <w:tcPr>
            <w:tcW w:w="424" w:type="pct"/>
            <w:tcBorders>
              <w:top w:val="single" w:sz="4" w:space="0" w:color="auto"/>
              <w:left w:val="single" w:sz="4" w:space="0" w:color="auto"/>
              <w:bottom w:val="single" w:sz="4" w:space="0" w:color="auto"/>
              <w:right w:val="single" w:sz="4" w:space="0" w:color="auto"/>
            </w:tcBorders>
            <w:vAlign w:val="center"/>
          </w:tcPr>
          <w:p w14:paraId="4B9F4F02"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9A6D0BA"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4FA2309C"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ORASTIE*</w:t>
            </w:r>
          </w:p>
        </w:tc>
        <w:tc>
          <w:tcPr>
            <w:tcW w:w="1077" w:type="pct"/>
            <w:tcBorders>
              <w:top w:val="single" w:sz="4" w:space="0" w:color="auto"/>
              <w:left w:val="single" w:sz="4" w:space="0" w:color="auto"/>
              <w:bottom w:val="single" w:sz="4" w:space="0" w:color="auto"/>
              <w:right w:val="single" w:sz="4" w:space="0" w:color="auto"/>
            </w:tcBorders>
            <w:vAlign w:val="center"/>
          </w:tcPr>
          <w:p w14:paraId="1C2F9DA0"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Rompetrol (Str.Unirii)</w:t>
            </w:r>
          </w:p>
        </w:tc>
        <w:tc>
          <w:tcPr>
            <w:tcW w:w="340" w:type="pct"/>
            <w:tcBorders>
              <w:top w:val="single" w:sz="4" w:space="0" w:color="auto"/>
              <w:left w:val="single" w:sz="4" w:space="0" w:color="auto"/>
              <w:bottom w:val="single" w:sz="4" w:space="0" w:color="auto"/>
              <w:right w:val="single" w:sz="4" w:space="0" w:color="auto"/>
            </w:tcBorders>
            <w:vAlign w:val="center"/>
          </w:tcPr>
          <w:p w14:paraId="69BECB81"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5791FF89"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5E71CB" w:rsidRPr="00435CAF" w14:paraId="5BC65F45"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6A8852E"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GALATI</w:t>
            </w:r>
          </w:p>
        </w:tc>
        <w:tc>
          <w:tcPr>
            <w:tcW w:w="1172" w:type="pct"/>
            <w:tcBorders>
              <w:top w:val="single" w:sz="4" w:space="0" w:color="auto"/>
              <w:left w:val="single" w:sz="4" w:space="0" w:color="auto"/>
              <w:bottom w:val="single" w:sz="4" w:space="0" w:color="auto"/>
              <w:right w:val="single" w:sz="4" w:space="0" w:color="auto"/>
            </w:tcBorders>
            <w:vAlign w:val="center"/>
          </w:tcPr>
          <w:p w14:paraId="7A0A105F"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Sala Sporturilor</w:t>
            </w:r>
          </w:p>
        </w:tc>
        <w:tc>
          <w:tcPr>
            <w:tcW w:w="424" w:type="pct"/>
            <w:tcBorders>
              <w:top w:val="single" w:sz="4" w:space="0" w:color="auto"/>
              <w:left w:val="single" w:sz="4" w:space="0" w:color="auto"/>
              <w:bottom w:val="single" w:sz="4" w:space="0" w:color="auto"/>
              <w:right w:val="single" w:sz="4" w:space="0" w:color="auto"/>
            </w:tcBorders>
            <w:vAlign w:val="center"/>
          </w:tcPr>
          <w:p w14:paraId="6F230478"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D6F6874"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160 €</w:t>
            </w:r>
          </w:p>
        </w:tc>
        <w:tc>
          <w:tcPr>
            <w:tcW w:w="568" w:type="pct"/>
            <w:tcBorders>
              <w:top w:val="single" w:sz="4" w:space="0" w:color="auto"/>
              <w:left w:val="triple" w:sz="4" w:space="0" w:color="auto"/>
              <w:bottom w:val="single" w:sz="4" w:space="0" w:color="auto"/>
              <w:right w:val="single" w:sz="4" w:space="0" w:color="auto"/>
            </w:tcBorders>
            <w:vAlign w:val="center"/>
          </w:tcPr>
          <w:p w14:paraId="26070388"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ALBA IULIA*</w:t>
            </w:r>
          </w:p>
        </w:tc>
        <w:tc>
          <w:tcPr>
            <w:tcW w:w="1077" w:type="pct"/>
            <w:tcBorders>
              <w:top w:val="single" w:sz="4" w:space="0" w:color="auto"/>
              <w:left w:val="single" w:sz="4" w:space="0" w:color="auto"/>
              <w:bottom w:val="single" w:sz="4" w:space="0" w:color="auto"/>
              <w:right w:val="single" w:sz="4" w:space="0" w:color="auto"/>
            </w:tcBorders>
            <w:vAlign w:val="center"/>
          </w:tcPr>
          <w:p w14:paraId="761F46A1"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28E5809B"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0783865D"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5E71CB" w:rsidRPr="00435CAF" w14:paraId="4AE3274B"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441D0D3"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BRAILA</w:t>
            </w:r>
          </w:p>
        </w:tc>
        <w:tc>
          <w:tcPr>
            <w:tcW w:w="1172" w:type="pct"/>
            <w:tcBorders>
              <w:top w:val="single" w:sz="4" w:space="0" w:color="auto"/>
              <w:left w:val="single" w:sz="4" w:space="0" w:color="auto"/>
              <w:bottom w:val="single" w:sz="4" w:space="0" w:color="auto"/>
              <w:right w:val="single" w:sz="4" w:space="0" w:color="auto"/>
            </w:tcBorders>
            <w:vAlign w:val="center"/>
          </w:tcPr>
          <w:p w14:paraId="4BF52B08"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Panda (Calarasi) – Bariera)</w:t>
            </w:r>
          </w:p>
        </w:tc>
        <w:tc>
          <w:tcPr>
            <w:tcW w:w="424" w:type="pct"/>
            <w:tcBorders>
              <w:top w:val="single" w:sz="4" w:space="0" w:color="auto"/>
              <w:left w:val="single" w:sz="4" w:space="0" w:color="auto"/>
              <w:bottom w:val="single" w:sz="4" w:space="0" w:color="auto"/>
              <w:right w:val="single" w:sz="4" w:space="0" w:color="auto"/>
            </w:tcBorders>
            <w:vAlign w:val="center"/>
          </w:tcPr>
          <w:p w14:paraId="1780BFD4"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14BED66"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18DF438A"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SEBES*</w:t>
            </w:r>
          </w:p>
        </w:tc>
        <w:tc>
          <w:tcPr>
            <w:tcW w:w="1077" w:type="pct"/>
            <w:tcBorders>
              <w:top w:val="single" w:sz="4" w:space="0" w:color="auto"/>
              <w:left w:val="single" w:sz="4" w:space="0" w:color="auto"/>
              <w:bottom w:val="single" w:sz="4" w:space="0" w:color="auto"/>
              <w:right w:val="single" w:sz="4" w:space="0" w:color="auto"/>
            </w:tcBorders>
            <w:vAlign w:val="center"/>
          </w:tcPr>
          <w:p w14:paraId="482EC4AC"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Rompetrol, iesire Lancram</w:t>
            </w:r>
          </w:p>
        </w:tc>
        <w:tc>
          <w:tcPr>
            <w:tcW w:w="340" w:type="pct"/>
            <w:tcBorders>
              <w:top w:val="single" w:sz="4" w:space="0" w:color="auto"/>
              <w:left w:val="single" w:sz="4" w:space="0" w:color="auto"/>
              <w:bottom w:val="single" w:sz="4" w:space="0" w:color="auto"/>
              <w:right w:val="single" w:sz="4" w:space="0" w:color="auto"/>
            </w:tcBorders>
            <w:vAlign w:val="center"/>
          </w:tcPr>
          <w:p w14:paraId="453BD586"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8"/>
                <w:lang w:val="fr-FR"/>
              </w:rPr>
              <w:t>100</w:t>
            </w:r>
            <w:r w:rsidRPr="00435CAF">
              <w:rPr>
                <w:rFonts w:asciiTheme="minorHAnsi" w:hAnsiTheme="minorHAnsi" w:cstheme="minorHAnsi"/>
                <w:b/>
                <w:sz w:val="16"/>
                <w:szCs w:val="18"/>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237B43C2"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220 €</w:t>
            </w:r>
          </w:p>
        </w:tc>
      </w:tr>
      <w:tr w:rsidR="005E71CB" w:rsidRPr="00435CAF" w14:paraId="66D3C1C3"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7673C78"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SLOBOZIA</w:t>
            </w:r>
          </w:p>
        </w:tc>
        <w:tc>
          <w:tcPr>
            <w:tcW w:w="1172" w:type="pct"/>
            <w:tcBorders>
              <w:top w:val="single" w:sz="4" w:space="0" w:color="auto"/>
              <w:left w:val="single" w:sz="4" w:space="0" w:color="auto"/>
              <w:bottom w:val="single" w:sz="4" w:space="0" w:color="auto"/>
              <w:right w:val="single" w:sz="4" w:space="0" w:color="auto"/>
            </w:tcBorders>
            <w:vAlign w:val="center"/>
          </w:tcPr>
          <w:p w14:paraId="1E87815E" w14:textId="77777777" w:rsidR="005E71CB" w:rsidRPr="009F36BE" w:rsidRDefault="005E71CB" w:rsidP="005704D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4F7AA859"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(Sos.Bucuresti-Constanta)</w:t>
            </w:r>
          </w:p>
        </w:tc>
        <w:tc>
          <w:tcPr>
            <w:tcW w:w="424" w:type="pct"/>
            <w:tcBorders>
              <w:top w:val="single" w:sz="4" w:space="0" w:color="auto"/>
              <w:left w:val="single" w:sz="4" w:space="0" w:color="auto"/>
              <w:bottom w:val="single" w:sz="4" w:space="0" w:color="auto"/>
              <w:right w:val="single" w:sz="4" w:space="0" w:color="auto"/>
            </w:tcBorders>
            <w:vAlign w:val="center"/>
          </w:tcPr>
          <w:p w14:paraId="2F9936D3"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3D903FC"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90 €</w:t>
            </w:r>
          </w:p>
        </w:tc>
        <w:tc>
          <w:tcPr>
            <w:tcW w:w="568" w:type="pct"/>
            <w:tcBorders>
              <w:top w:val="single" w:sz="4" w:space="0" w:color="auto"/>
              <w:left w:val="triple" w:sz="4" w:space="0" w:color="auto"/>
              <w:bottom w:val="single" w:sz="4" w:space="0" w:color="auto"/>
              <w:right w:val="single" w:sz="4" w:space="0" w:color="auto"/>
            </w:tcBorders>
            <w:vAlign w:val="center"/>
          </w:tcPr>
          <w:p w14:paraId="577AB163"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SIBIU</w:t>
            </w:r>
          </w:p>
        </w:tc>
        <w:tc>
          <w:tcPr>
            <w:tcW w:w="1077" w:type="pct"/>
            <w:tcBorders>
              <w:top w:val="single" w:sz="4" w:space="0" w:color="auto"/>
              <w:left w:val="single" w:sz="4" w:space="0" w:color="auto"/>
              <w:bottom w:val="single" w:sz="4" w:space="0" w:color="auto"/>
              <w:right w:val="single" w:sz="4" w:space="0" w:color="auto"/>
            </w:tcBorders>
            <w:vAlign w:val="center"/>
          </w:tcPr>
          <w:p w14:paraId="18F410D0"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Mol - Selimbar</w:t>
            </w:r>
          </w:p>
        </w:tc>
        <w:tc>
          <w:tcPr>
            <w:tcW w:w="340" w:type="pct"/>
            <w:tcBorders>
              <w:top w:val="single" w:sz="4" w:space="0" w:color="auto"/>
              <w:left w:val="single" w:sz="4" w:space="0" w:color="auto"/>
              <w:bottom w:val="single" w:sz="4" w:space="0" w:color="auto"/>
              <w:right w:val="single" w:sz="4" w:space="0" w:color="auto"/>
            </w:tcBorders>
            <w:vAlign w:val="center"/>
          </w:tcPr>
          <w:p w14:paraId="6635B9FA"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362C916D"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180 €</w:t>
            </w:r>
          </w:p>
        </w:tc>
      </w:tr>
      <w:tr w:rsidR="005E71CB" w:rsidRPr="00435CAF" w14:paraId="0D9B1E32"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4BD3466"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TULCEA</w:t>
            </w:r>
          </w:p>
        </w:tc>
        <w:tc>
          <w:tcPr>
            <w:tcW w:w="1172" w:type="pct"/>
            <w:tcBorders>
              <w:top w:val="single" w:sz="4" w:space="0" w:color="auto"/>
              <w:left w:val="single" w:sz="4" w:space="0" w:color="auto"/>
              <w:bottom w:val="single" w:sz="4" w:space="0" w:color="auto"/>
              <w:right w:val="single" w:sz="4" w:space="0" w:color="auto"/>
            </w:tcBorders>
            <w:vAlign w:val="center"/>
          </w:tcPr>
          <w:p w14:paraId="49900FBC"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Complex Pelican</w:t>
            </w:r>
          </w:p>
        </w:tc>
        <w:tc>
          <w:tcPr>
            <w:tcW w:w="424" w:type="pct"/>
            <w:tcBorders>
              <w:top w:val="single" w:sz="4" w:space="0" w:color="auto"/>
              <w:left w:val="single" w:sz="4" w:space="0" w:color="auto"/>
              <w:bottom w:val="single" w:sz="4" w:space="0" w:color="auto"/>
              <w:right w:val="single" w:sz="4" w:space="0" w:color="auto"/>
            </w:tcBorders>
            <w:vAlign w:val="center"/>
          </w:tcPr>
          <w:p w14:paraId="36B8819B"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F50D6C5"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3B4C3E00"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RAMNICU VALCEA</w:t>
            </w:r>
          </w:p>
        </w:tc>
        <w:tc>
          <w:tcPr>
            <w:tcW w:w="1077" w:type="pct"/>
            <w:tcBorders>
              <w:top w:val="single" w:sz="4" w:space="0" w:color="auto"/>
              <w:left w:val="single" w:sz="4" w:space="0" w:color="auto"/>
              <w:bottom w:val="single" w:sz="4" w:space="0" w:color="auto"/>
              <w:right w:val="single" w:sz="4" w:space="0" w:color="auto"/>
            </w:tcBorders>
            <w:vAlign w:val="center"/>
          </w:tcPr>
          <w:p w14:paraId="76F35831"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Sala Sporturilor</w:t>
            </w:r>
          </w:p>
        </w:tc>
        <w:tc>
          <w:tcPr>
            <w:tcW w:w="340" w:type="pct"/>
            <w:tcBorders>
              <w:top w:val="single" w:sz="4" w:space="0" w:color="auto"/>
              <w:left w:val="single" w:sz="4" w:space="0" w:color="auto"/>
              <w:bottom w:val="single" w:sz="4" w:space="0" w:color="auto"/>
              <w:right w:val="single" w:sz="4" w:space="0" w:color="auto"/>
            </w:tcBorders>
            <w:vAlign w:val="center"/>
          </w:tcPr>
          <w:p w14:paraId="708B59F7"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2D0756D6"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5E71CB" w:rsidRPr="00435CAF" w14:paraId="4F37B23E"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2E21E76"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CONSTANTA</w:t>
            </w:r>
          </w:p>
        </w:tc>
        <w:tc>
          <w:tcPr>
            <w:tcW w:w="1172" w:type="pct"/>
            <w:tcBorders>
              <w:top w:val="single" w:sz="4" w:space="0" w:color="auto"/>
              <w:left w:val="single" w:sz="4" w:space="0" w:color="auto"/>
              <w:bottom w:val="single" w:sz="4" w:space="0" w:color="auto"/>
              <w:right w:val="single" w:sz="4" w:space="0" w:color="auto"/>
            </w:tcBorders>
            <w:vAlign w:val="center"/>
          </w:tcPr>
          <w:p w14:paraId="07B7547C"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 CFR</w:t>
            </w:r>
          </w:p>
        </w:tc>
        <w:tc>
          <w:tcPr>
            <w:tcW w:w="424" w:type="pct"/>
            <w:tcBorders>
              <w:top w:val="single" w:sz="4" w:space="0" w:color="auto"/>
              <w:left w:val="single" w:sz="4" w:space="0" w:color="auto"/>
              <w:bottom w:val="single" w:sz="4" w:space="0" w:color="auto"/>
              <w:right w:val="single" w:sz="4" w:space="0" w:color="auto"/>
            </w:tcBorders>
            <w:vAlign w:val="center"/>
          </w:tcPr>
          <w:p w14:paraId="1F30D4B1"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F5C544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0419262C"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PITESTI</w:t>
            </w:r>
          </w:p>
        </w:tc>
        <w:tc>
          <w:tcPr>
            <w:tcW w:w="1077" w:type="pct"/>
            <w:tcBorders>
              <w:top w:val="single" w:sz="4" w:space="0" w:color="auto"/>
              <w:left w:val="single" w:sz="4" w:space="0" w:color="auto"/>
              <w:bottom w:val="single" w:sz="4" w:space="0" w:color="auto"/>
              <w:right w:val="single" w:sz="4" w:space="0" w:color="auto"/>
            </w:tcBorders>
            <w:vAlign w:val="center"/>
          </w:tcPr>
          <w:p w14:paraId="53DA1051"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Petrom Podul Viilor</w:t>
            </w:r>
          </w:p>
        </w:tc>
        <w:tc>
          <w:tcPr>
            <w:tcW w:w="340" w:type="pct"/>
            <w:tcBorders>
              <w:top w:val="single" w:sz="4" w:space="0" w:color="auto"/>
              <w:left w:val="single" w:sz="4" w:space="0" w:color="auto"/>
              <w:bottom w:val="single" w:sz="4" w:space="0" w:color="auto"/>
              <w:right w:val="single" w:sz="4" w:space="0" w:color="auto"/>
            </w:tcBorders>
            <w:vAlign w:val="center"/>
          </w:tcPr>
          <w:p w14:paraId="6FB0E550"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50 €</w:t>
            </w:r>
          </w:p>
        </w:tc>
        <w:tc>
          <w:tcPr>
            <w:tcW w:w="445" w:type="pct"/>
            <w:tcBorders>
              <w:top w:val="single" w:sz="4" w:space="0" w:color="auto"/>
              <w:left w:val="single" w:sz="4" w:space="0" w:color="auto"/>
              <w:bottom w:val="single" w:sz="4" w:space="0" w:color="auto"/>
              <w:right w:val="single" w:sz="4" w:space="0" w:color="auto"/>
            </w:tcBorders>
            <w:vAlign w:val="center"/>
          </w:tcPr>
          <w:p w14:paraId="705A31DC"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90 €</w:t>
            </w:r>
          </w:p>
        </w:tc>
      </w:tr>
      <w:tr w:rsidR="005E71CB" w:rsidRPr="00435CAF" w14:paraId="39108380"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6BDCEF7"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MEDGIDIA</w:t>
            </w:r>
          </w:p>
        </w:tc>
        <w:tc>
          <w:tcPr>
            <w:tcW w:w="1172" w:type="pct"/>
            <w:tcBorders>
              <w:top w:val="single" w:sz="4" w:space="0" w:color="auto"/>
              <w:left w:val="single" w:sz="4" w:space="0" w:color="auto"/>
              <w:bottom w:val="single" w:sz="4" w:space="0" w:color="auto"/>
              <w:right w:val="single" w:sz="4" w:space="0" w:color="auto"/>
            </w:tcBorders>
            <w:vAlign w:val="center"/>
          </w:tcPr>
          <w:p w14:paraId="5AB9966C"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Balada</w:t>
            </w:r>
          </w:p>
        </w:tc>
        <w:tc>
          <w:tcPr>
            <w:tcW w:w="424" w:type="pct"/>
            <w:tcBorders>
              <w:top w:val="single" w:sz="4" w:space="0" w:color="auto"/>
              <w:left w:val="single" w:sz="4" w:space="0" w:color="auto"/>
              <w:bottom w:val="single" w:sz="4" w:space="0" w:color="auto"/>
              <w:right w:val="single" w:sz="4" w:space="0" w:color="auto"/>
            </w:tcBorders>
            <w:vAlign w:val="center"/>
          </w:tcPr>
          <w:p w14:paraId="1CCC8C05"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E246D09"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0677EE94"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SLATINA</w:t>
            </w:r>
          </w:p>
        </w:tc>
        <w:tc>
          <w:tcPr>
            <w:tcW w:w="1077" w:type="pct"/>
            <w:tcBorders>
              <w:top w:val="single" w:sz="4" w:space="0" w:color="auto"/>
              <w:left w:val="single" w:sz="4" w:space="0" w:color="auto"/>
              <w:bottom w:val="single" w:sz="4" w:space="0" w:color="auto"/>
              <w:right w:val="single" w:sz="4" w:space="0" w:color="auto"/>
            </w:tcBorders>
            <w:vAlign w:val="center"/>
          </w:tcPr>
          <w:p w14:paraId="4208646E"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OMV</w:t>
            </w:r>
          </w:p>
        </w:tc>
        <w:tc>
          <w:tcPr>
            <w:tcW w:w="340" w:type="pct"/>
            <w:tcBorders>
              <w:top w:val="single" w:sz="4" w:space="0" w:color="auto"/>
              <w:left w:val="single" w:sz="4" w:space="0" w:color="auto"/>
              <w:bottom w:val="single" w:sz="4" w:space="0" w:color="auto"/>
              <w:right w:val="single" w:sz="4" w:space="0" w:color="auto"/>
            </w:tcBorders>
            <w:vAlign w:val="center"/>
          </w:tcPr>
          <w:p w14:paraId="5701A06F"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74749F4F"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5E71CB" w:rsidRPr="00435CAF" w14:paraId="4676134D"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9918B4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TARGOVISTE</w:t>
            </w:r>
          </w:p>
        </w:tc>
        <w:tc>
          <w:tcPr>
            <w:tcW w:w="1172" w:type="pct"/>
            <w:tcBorders>
              <w:top w:val="single" w:sz="4" w:space="0" w:color="auto"/>
              <w:left w:val="single" w:sz="4" w:space="0" w:color="auto"/>
              <w:bottom w:val="single" w:sz="4" w:space="0" w:color="auto"/>
              <w:right w:val="single" w:sz="4" w:space="0" w:color="auto"/>
            </w:tcBorders>
            <w:vAlign w:val="center"/>
          </w:tcPr>
          <w:p w14:paraId="6F9840EF"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Valahia</w:t>
            </w:r>
          </w:p>
        </w:tc>
        <w:tc>
          <w:tcPr>
            <w:tcW w:w="424" w:type="pct"/>
            <w:tcBorders>
              <w:top w:val="single" w:sz="4" w:space="0" w:color="auto"/>
              <w:left w:val="single" w:sz="4" w:space="0" w:color="auto"/>
              <w:bottom w:val="single" w:sz="4" w:space="0" w:color="auto"/>
              <w:right w:val="single" w:sz="4" w:space="0" w:color="auto"/>
            </w:tcBorders>
            <w:vAlign w:val="center"/>
          </w:tcPr>
          <w:p w14:paraId="3F00087C"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F525A08"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1554CEB5"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CRAIOVA</w:t>
            </w:r>
          </w:p>
        </w:tc>
        <w:tc>
          <w:tcPr>
            <w:tcW w:w="1077" w:type="pct"/>
            <w:tcBorders>
              <w:top w:val="single" w:sz="4" w:space="0" w:color="auto"/>
              <w:left w:val="single" w:sz="4" w:space="0" w:color="auto"/>
              <w:bottom w:val="single" w:sz="4" w:space="0" w:color="auto"/>
              <w:right w:val="single" w:sz="4" w:space="0" w:color="auto"/>
            </w:tcBorders>
            <w:vAlign w:val="center"/>
          </w:tcPr>
          <w:p w14:paraId="718ABB82"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Petrom Gara</w:t>
            </w:r>
          </w:p>
        </w:tc>
        <w:tc>
          <w:tcPr>
            <w:tcW w:w="340" w:type="pct"/>
            <w:tcBorders>
              <w:top w:val="single" w:sz="4" w:space="0" w:color="auto"/>
              <w:left w:val="single" w:sz="4" w:space="0" w:color="auto"/>
              <w:bottom w:val="single" w:sz="4" w:space="0" w:color="auto"/>
              <w:right w:val="single" w:sz="4" w:space="0" w:color="auto"/>
            </w:tcBorders>
            <w:vAlign w:val="center"/>
          </w:tcPr>
          <w:p w14:paraId="72486E8C"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65 €</w:t>
            </w:r>
          </w:p>
        </w:tc>
        <w:tc>
          <w:tcPr>
            <w:tcW w:w="445" w:type="pct"/>
            <w:tcBorders>
              <w:top w:val="single" w:sz="4" w:space="0" w:color="auto"/>
              <w:left w:val="single" w:sz="4" w:space="0" w:color="auto"/>
              <w:bottom w:val="single" w:sz="4" w:space="0" w:color="auto"/>
              <w:right w:val="single" w:sz="4" w:space="0" w:color="auto"/>
            </w:tcBorders>
            <w:vAlign w:val="center"/>
          </w:tcPr>
          <w:p w14:paraId="5FC5E885"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150 €</w:t>
            </w:r>
          </w:p>
        </w:tc>
      </w:tr>
      <w:tr w:rsidR="005E71CB" w:rsidRPr="00435CAF" w14:paraId="72927D7F"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ACF5AC6"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TARGU MURES*</w:t>
            </w:r>
          </w:p>
        </w:tc>
        <w:tc>
          <w:tcPr>
            <w:tcW w:w="1172" w:type="pct"/>
            <w:tcBorders>
              <w:top w:val="single" w:sz="4" w:space="0" w:color="auto"/>
              <w:left w:val="single" w:sz="4" w:space="0" w:color="auto"/>
              <w:bottom w:val="single" w:sz="4" w:space="0" w:color="auto"/>
              <w:right w:val="single" w:sz="4" w:space="0" w:color="auto"/>
            </w:tcBorders>
            <w:vAlign w:val="center"/>
          </w:tcPr>
          <w:p w14:paraId="3FDA23B0" w14:textId="77777777" w:rsidR="005E71CB" w:rsidRPr="009F36BE" w:rsidRDefault="005E71CB" w:rsidP="005704D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2E97F4E6"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Bd. Gheorghe Doja</w:t>
            </w:r>
          </w:p>
        </w:tc>
        <w:tc>
          <w:tcPr>
            <w:tcW w:w="424" w:type="pct"/>
            <w:tcBorders>
              <w:top w:val="single" w:sz="4" w:space="0" w:color="auto"/>
              <w:left w:val="single" w:sz="4" w:space="0" w:color="auto"/>
              <w:bottom w:val="single" w:sz="4" w:space="0" w:color="auto"/>
              <w:right w:val="single" w:sz="4" w:space="0" w:color="auto"/>
            </w:tcBorders>
            <w:vAlign w:val="center"/>
          </w:tcPr>
          <w:p w14:paraId="169AECDB"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07D441B"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70AAA2A3" w14:textId="77777777" w:rsidR="005E71CB" w:rsidRPr="00435CAF" w:rsidRDefault="005E71CB" w:rsidP="005704D1">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TG. JIU</w:t>
            </w:r>
          </w:p>
        </w:tc>
        <w:tc>
          <w:tcPr>
            <w:tcW w:w="1077" w:type="pct"/>
            <w:tcBorders>
              <w:top w:val="single" w:sz="4" w:space="0" w:color="auto"/>
              <w:left w:val="single" w:sz="4" w:space="0" w:color="auto"/>
              <w:bottom w:val="single" w:sz="4" w:space="0" w:color="auto"/>
              <w:right w:val="single" w:sz="4" w:space="0" w:color="auto"/>
            </w:tcBorders>
            <w:vAlign w:val="center"/>
          </w:tcPr>
          <w:p w14:paraId="5D2E3775" w14:textId="77777777" w:rsidR="005E71CB" w:rsidRPr="00435CAF" w:rsidRDefault="005E71CB" w:rsidP="005704D1">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Gara CFR</w:t>
            </w:r>
          </w:p>
        </w:tc>
        <w:tc>
          <w:tcPr>
            <w:tcW w:w="340" w:type="pct"/>
            <w:tcBorders>
              <w:top w:val="single" w:sz="4" w:space="0" w:color="auto"/>
              <w:left w:val="single" w:sz="4" w:space="0" w:color="auto"/>
              <w:bottom w:val="single" w:sz="4" w:space="0" w:color="auto"/>
              <w:right w:val="single" w:sz="4" w:space="0" w:color="auto"/>
            </w:tcBorders>
            <w:vAlign w:val="center"/>
          </w:tcPr>
          <w:p w14:paraId="51126117" w14:textId="77777777" w:rsidR="005E71CB" w:rsidRPr="00435CAF" w:rsidRDefault="005E71CB" w:rsidP="005704D1">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4923842D" w14:textId="77777777" w:rsidR="005E71CB" w:rsidRPr="00435CAF" w:rsidRDefault="005E71CB" w:rsidP="005704D1">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190 €</w:t>
            </w:r>
          </w:p>
        </w:tc>
      </w:tr>
      <w:tr w:rsidR="005E71CB" w:rsidRPr="00435CAF" w14:paraId="03C57B17"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8E57874"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MEDIAS*</w:t>
            </w:r>
          </w:p>
        </w:tc>
        <w:tc>
          <w:tcPr>
            <w:tcW w:w="1172" w:type="pct"/>
            <w:tcBorders>
              <w:top w:val="single" w:sz="4" w:space="0" w:color="auto"/>
              <w:left w:val="single" w:sz="4" w:space="0" w:color="auto"/>
              <w:bottom w:val="single" w:sz="4" w:space="0" w:color="auto"/>
              <w:right w:val="single" w:sz="4" w:space="0" w:color="auto"/>
            </w:tcBorders>
            <w:vAlign w:val="center"/>
          </w:tcPr>
          <w:p w14:paraId="164AFBFF"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Autogara</w:t>
            </w:r>
          </w:p>
        </w:tc>
        <w:tc>
          <w:tcPr>
            <w:tcW w:w="424" w:type="pct"/>
            <w:tcBorders>
              <w:top w:val="single" w:sz="4" w:space="0" w:color="auto"/>
              <w:left w:val="single" w:sz="4" w:space="0" w:color="auto"/>
              <w:bottom w:val="single" w:sz="4" w:space="0" w:color="auto"/>
              <w:right w:val="single" w:sz="4" w:space="0" w:color="auto"/>
            </w:tcBorders>
            <w:vAlign w:val="center"/>
          </w:tcPr>
          <w:p w14:paraId="55B210DF"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B3E0D6F"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06962DAD" w14:textId="77777777" w:rsidR="005E71CB" w:rsidRPr="00435CAF" w:rsidRDefault="005E71CB" w:rsidP="005704D1">
            <w:pPr>
              <w:spacing w:before="4" w:after="4"/>
              <w:jc w:val="center"/>
              <w:rPr>
                <w:rFonts w:asciiTheme="minorHAnsi" w:hAnsiTheme="minorHAnsi" w:cstheme="minorHAnsi"/>
                <w:b/>
                <w:sz w:val="16"/>
                <w:szCs w:val="18"/>
                <w:lang w:val="fr-FR"/>
              </w:rPr>
            </w:pPr>
          </w:p>
        </w:tc>
        <w:tc>
          <w:tcPr>
            <w:tcW w:w="1077" w:type="pct"/>
            <w:tcBorders>
              <w:top w:val="single" w:sz="4" w:space="0" w:color="auto"/>
              <w:left w:val="single" w:sz="4" w:space="0" w:color="auto"/>
              <w:bottom w:val="single" w:sz="4" w:space="0" w:color="auto"/>
              <w:right w:val="single" w:sz="4" w:space="0" w:color="auto"/>
            </w:tcBorders>
            <w:vAlign w:val="center"/>
          </w:tcPr>
          <w:p w14:paraId="4A62EADD" w14:textId="77777777" w:rsidR="005E71CB" w:rsidRPr="00435CAF" w:rsidRDefault="005E71CB" w:rsidP="005704D1">
            <w:pPr>
              <w:spacing w:before="4" w:after="4"/>
              <w:jc w:val="center"/>
              <w:rPr>
                <w:rFonts w:asciiTheme="minorHAnsi" w:hAnsiTheme="minorHAnsi" w:cstheme="minorHAnsi"/>
                <w:b/>
                <w:sz w:val="16"/>
                <w:szCs w:val="18"/>
                <w:lang w:val="fr-FR"/>
              </w:rPr>
            </w:pPr>
          </w:p>
        </w:tc>
        <w:tc>
          <w:tcPr>
            <w:tcW w:w="340" w:type="pct"/>
            <w:tcBorders>
              <w:top w:val="single" w:sz="4" w:space="0" w:color="auto"/>
              <w:left w:val="single" w:sz="4" w:space="0" w:color="auto"/>
              <w:bottom w:val="single" w:sz="4" w:space="0" w:color="auto"/>
              <w:right w:val="single" w:sz="4" w:space="0" w:color="auto"/>
            </w:tcBorders>
            <w:vAlign w:val="center"/>
          </w:tcPr>
          <w:p w14:paraId="4FD8EFC9" w14:textId="77777777" w:rsidR="005E71CB" w:rsidRPr="00435CAF" w:rsidRDefault="005E71CB" w:rsidP="005704D1">
            <w:pPr>
              <w:spacing w:before="4" w:after="4"/>
              <w:jc w:val="center"/>
              <w:rPr>
                <w:rFonts w:asciiTheme="minorHAnsi" w:hAnsiTheme="minorHAnsi" w:cstheme="minorHAnsi"/>
                <w:b/>
                <w:sz w:val="16"/>
                <w:szCs w:val="18"/>
                <w:lang w:val="fr-FR"/>
              </w:rPr>
            </w:pPr>
          </w:p>
        </w:tc>
        <w:tc>
          <w:tcPr>
            <w:tcW w:w="445" w:type="pct"/>
            <w:tcBorders>
              <w:top w:val="single" w:sz="4" w:space="0" w:color="auto"/>
              <w:left w:val="single" w:sz="4" w:space="0" w:color="auto"/>
              <w:bottom w:val="single" w:sz="4" w:space="0" w:color="auto"/>
              <w:right w:val="single" w:sz="4" w:space="0" w:color="auto"/>
            </w:tcBorders>
            <w:vAlign w:val="center"/>
          </w:tcPr>
          <w:p w14:paraId="5073C125" w14:textId="77777777" w:rsidR="005E71CB" w:rsidRPr="00435CAF" w:rsidRDefault="005E71CB" w:rsidP="005704D1">
            <w:pPr>
              <w:spacing w:before="4" w:after="4"/>
              <w:jc w:val="center"/>
              <w:rPr>
                <w:rFonts w:asciiTheme="minorHAnsi" w:hAnsiTheme="minorHAnsi" w:cstheme="minorHAnsi"/>
                <w:b/>
                <w:sz w:val="16"/>
                <w:szCs w:val="18"/>
                <w:lang w:val="fr-FR"/>
              </w:rPr>
            </w:pPr>
          </w:p>
        </w:tc>
      </w:tr>
    </w:tbl>
    <w:p w14:paraId="4A0FE23E" w14:textId="77777777" w:rsidR="005E71CB" w:rsidRPr="00A35B61" w:rsidRDefault="005E71CB" w:rsidP="005E71CB">
      <w:pPr>
        <w:spacing w:before="4" w:after="4"/>
        <w:ind w:left="-567" w:right="162"/>
        <w:jc w:val="both"/>
        <w:rPr>
          <w:rFonts w:asciiTheme="minorHAnsi" w:hAnsiTheme="minorHAnsi" w:cstheme="minorHAnsi"/>
          <w:b/>
          <w:color w:val="000000"/>
          <w:sz w:val="4"/>
          <w:szCs w:val="4"/>
          <w:lang w:val="it-IT"/>
        </w:rPr>
      </w:pPr>
    </w:p>
    <w:p w14:paraId="5E6749E6" w14:textId="77777777" w:rsidR="005E71CB" w:rsidRDefault="005E71CB" w:rsidP="005E71CB">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xml:space="preserve"> ‘’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3B8AF38B" w14:textId="77777777" w:rsidR="005E71CB" w:rsidRPr="0057581C" w:rsidRDefault="005E71CB" w:rsidP="005E71CB">
      <w:pPr>
        <w:spacing w:before="4" w:after="4"/>
        <w:jc w:val="both"/>
        <w:rPr>
          <w:rFonts w:asciiTheme="minorHAnsi" w:hAnsiTheme="minorHAnsi" w:cstheme="minorHAnsi"/>
          <w:b/>
          <w:bCs/>
          <w:color w:val="0B87C7"/>
          <w:sz w:val="10"/>
          <w:szCs w:val="10"/>
        </w:rPr>
      </w:pPr>
    </w:p>
    <w:p w14:paraId="5CADE00E" w14:textId="77777777" w:rsidR="005E71CB" w:rsidRDefault="005E71CB" w:rsidP="005E71CB">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15795AA5"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la notariat. </w:t>
      </w:r>
      <w:r w:rsidRPr="0057581C">
        <w:rPr>
          <w:rFonts w:asciiTheme="minorHAnsi" w:hAnsiTheme="minorHAnsi" w:cstheme="minorHAnsi"/>
          <w:sz w:val="18"/>
          <w:szCs w:val="18"/>
        </w:rPr>
        <w:t xml:space="preserve">Informatii suplimentare pe </w:t>
      </w:r>
      <w:hyperlink r:id="rId9"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6B973272"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w:t>
      </w:r>
    </w:p>
    <w:p w14:paraId="22773CB2" w14:textId="77777777" w:rsidR="005E71CB" w:rsidRPr="0057581C" w:rsidRDefault="005E71CB" w:rsidP="005E71CB">
      <w:pPr>
        <w:pStyle w:val="ListParagraph"/>
        <w:suppressAutoHyphens/>
        <w:spacing w:before="4" w:after="4"/>
        <w:ind w:left="-426" w:right="227"/>
        <w:jc w:val="both"/>
        <w:rPr>
          <w:rFonts w:asciiTheme="minorHAnsi" w:hAnsiTheme="minorHAnsi" w:cstheme="minorHAnsi"/>
          <w:b/>
          <w:bCs/>
          <w:sz w:val="18"/>
          <w:szCs w:val="18"/>
        </w:rPr>
      </w:pPr>
      <w:r w:rsidRPr="0057581C">
        <w:rPr>
          <w:rFonts w:asciiTheme="minorHAnsi" w:hAnsiTheme="minorHAnsi" w:cstheme="minorHAnsi"/>
          <w:sz w:val="18"/>
          <w:szCs w:val="18"/>
          <w:lang w:val="fr-FR"/>
        </w:rPr>
        <w:t>pe teritoriul propriu sau de a-i permite sa paraseasca teritoriul propriu.</w:t>
      </w:r>
    </w:p>
    <w:p w14:paraId="5360471D"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Va rugam sa va asigurati ca documentele de calatorie nu prezinta urme de deteriorare a elementelor de siguranta si ca sunt valabile.</w:t>
      </w:r>
    </w:p>
    <w:p w14:paraId="2F950432"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bookmarkStart w:id="15" w:name="_Hlk150416031"/>
      <w:r w:rsidRPr="0057581C">
        <w:rPr>
          <w:rFonts w:asciiTheme="minorHAnsi" w:hAnsiTheme="minorHAnsi" w:cstheme="minorHAnsi"/>
          <w:sz w:val="18"/>
          <w:szCs w:val="18"/>
          <w:lang w:val="fr-FR"/>
        </w:rPr>
        <w:t xml:space="preserve">Autoritatile de frontiera isi rezerva dreptul de a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02CEB1C8"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4E87014C"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2C49B0EE"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22156FA8"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2B6947AA"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00EF111D"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5"/>
    </w:p>
    <w:p w14:paraId="6E703C88"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lastRenderedPageBreak/>
        <w:t>Pentru explicatiile in obiectivele turistice, grupul va putea apela la serviciile ghizilor locali, unde exista posibilitatea. Serviciul de ghid local se achita de catre turisti la ghidul insotitor.</w:t>
      </w:r>
    </w:p>
    <w:p w14:paraId="62CF13AF"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3D33038E"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care nu se mentioneaza altfel, turul de oras este panoramic cu autocarul, implicit turul se va face pietonal. </w:t>
      </w:r>
    </w:p>
    <w:p w14:paraId="691C3666"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nu este raspunzatoare pentru pierderea sau furtul bagajelor, a actelor sa a obiectelor personale; in cazul in care aceste situatii nedorite apar, turistul are obligatia de a depune personal plangere la organele competente.</w:t>
      </w:r>
    </w:p>
    <w:p w14:paraId="7A5FE2C2"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4B8B2868"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bookmarkStart w:id="16" w:name="_Hlk120176497"/>
    </w:p>
    <w:p w14:paraId="349A0841"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6"/>
      <w:r w:rsidRPr="0057581C">
        <w:rPr>
          <w:rFonts w:asciiTheme="minorHAnsi" w:eastAsia="Tahoma" w:hAnsiTheme="minorHAnsi" w:cstheme="minorHAnsi"/>
          <w:sz w:val="18"/>
          <w:szCs w:val="18"/>
          <w:lang w:val="fr-FR"/>
        </w:rPr>
        <w:t xml:space="preserve"> </w:t>
      </w:r>
    </w:p>
    <w:p w14:paraId="143B83BA"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Atunci cand intalnim in programul detaliat mentiunea ca hotelul se alfa in zona unui anumit oras, hotelul poate fi localizat in interiorul orasului, sau la o distanta de pana la 100 km de orasul mentionat.</w:t>
      </w:r>
    </w:p>
    <w:p w14:paraId="4A392F71"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Hotelul isi rezerva dreptul 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 solicita fiecarui turist o suma cash sau o copie a cartii de credit personale, ca garantie pentru cheltuielile suplimentare ce urmeaza a fi facute pe parcursul sederii.</w:t>
      </w:r>
    </w:p>
    <w:p w14:paraId="0EDDD6B9"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situatia in care turistul are cerinte speciale cum ar fi: camere alaturate sau cu o anumita localizare, meniu special s.a., acestea vor fi cu titlul de solicitare catre prestatori dar nu vor fi considerate confirmate decat in masura posibilitatilor de la fata locului.</w:t>
      </w:r>
    </w:p>
    <w:p w14:paraId="6F83346C"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177EFC70"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7DA7090F"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0C138362"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63A3EE89" w14:textId="77777777" w:rsidR="005E71CB" w:rsidRPr="0057581C" w:rsidRDefault="005E71CB" w:rsidP="005E71CB">
      <w:pPr>
        <w:pStyle w:val="ListParagraph"/>
        <w:suppressAutoHyphens/>
        <w:spacing w:before="4" w:after="4"/>
        <w:ind w:left="-567"/>
        <w:jc w:val="both"/>
        <w:rPr>
          <w:rFonts w:asciiTheme="minorHAnsi" w:eastAsia="Tahoma" w:hAnsiTheme="minorHAnsi" w:cstheme="minorHAnsi"/>
          <w:sz w:val="18"/>
          <w:szCs w:val="18"/>
        </w:rPr>
      </w:pPr>
      <w:r w:rsidRPr="00C23570">
        <w:rPr>
          <w:rFonts w:asciiTheme="minorHAnsi" w:hAnsiTheme="minorHAnsi" w:cstheme="minorHAnsi"/>
          <w:b/>
          <w:i/>
          <w:sz w:val="10"/>
          <w:szCs w:val="10"/>
          <w:u w:val="single"/>
          <w:lang w:val="it-IT"/>
        </w:rPr>
        <w:br/>
      </w:r>
      <w:r w:rsidRPr="0057581C">
        <w:rPr>
          <w:rFonts w:asciiTheme="minorHAnsi" w:hAnsiTheme="minorHAnsi" w:cstheme="minorHAnsi"/>
          <w:b/>
          <w:i/>
          <w:sz w:val="18"/>
          <w:szCs w:val="18"/>
          <w:u w:val="single"/>
          <w:lang w:val="it-IT"/>
        </w:rPr>
        <w:t>Recomandam incheierea asigurarii Travel (storno + medicala) pentru a va proteja atat inainte de plecare, in cazul anularii calatoriei, cat si dupa plecare in cazul unei situatii neprevazut</w:t>
      </w:r>
      <w:bookmarkEnd w:id="13"/>
      <w:r w:rsidRPr="0057581C">
        <w:rPr>
          <w:rFonts w:asciiTheme="minorHAnsi" w:hAnsiTheme="minorHAnsi" w:cstheme="minorHAnsi"/>
          <w:b/>
          <w:i/>
          <w:sz w:val="18"/>
          <w:szCs w:val="18"/>
          <w:u w:val="single"/>
          <w:lang w:val="it-IT"/>
        </w:rPr>
        <w:t>e!</w:t>
      </w:r>
      <w:bookmarkEnd w:id="14"/>
    </w:p>
    <w:p w14:paraId="2302F6DB" w14:textId="77777777" w:rsidR="005E71CB" w:rsidRPr="00993E11" w:rsidRDefault="005E71CB" w:rsidP="005E71CB">
      <w:pPr>
        <w:rPr>
          <w:rFonts w:eastAsia="Tahoma"/>
        </w:rPr>
      </w:pPr>
    </w:p>
    <w:p w14:paraId="7952DE84" w14:textId="77777777" w:rsidR="00024831" w:rsidRPr="00993E11" w:rsidRDefault="00024831" w:rsidP="00993E11">
      <w:pPr>
        <w:rPr>
          <w:rFonts w:eastAsia="Tahoma"/>
        </w:rPr>
      </w:pPr>
    </w:p>
    <w:sectPr w:rsidR="00024831" w:rsidRPr="00993E11" w:rsidSect="006A3BEF">
      <w:headerReference w:type="even" r:id="rId10"/>
      <w:headerReference w:type="default" r:id="rId11"/>
      <w:footerReference w:type="even" r:id="rId12"/>
      <w:footerReference w:type="default" r:id="rId13"/>
      <w:headerReference w:type="first" r:id="rId14"/>
      <w:pgSz w:w="11909" w:h="16834" w:code="9"/>
      <w:pgMar w:top="1135" w:right="690" w:bottom="1555" w:left="1296" w:header="360" w:footer="36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2193F" w14:textId="77777777" w:rsidR="00985195" w:rsidRDefault="00985195" w:rsidP="00F32BE7">
      <w:r>
        <w:separator/>
      </w:r>
    </w:p>
  </w:endnote>
  <w:endnote w:type="continuationSeparator" w:id="0">
    <w:p w14:paraId="10969E00" w14:textId="77777777" w:rsidR="00985195" w:rsidRDefault="00985195" w:rsidP="00F32BE7">
      <w:r>
        <w:continuationSeparator/>
      </w:r>
    </w:p>
  </w:endnote>
  <w:endnote w:type="continuationNotice" w:id="1">
    <w:p w14:paraId="6F274D1B" w14:textId="77777777" w:rsidR="00985195" w:rsidRDefault="009851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yriad Pro">
    <w:panose1 w:val="020B0604020202020204"/>
    <w:charset w:val="00"/>
    <w:family w:val="swiss"/>
    <w:notTrueType/>
    <w:pitch w:val="variable"/>
    <w:sig w:usb0="20000287" w:usb1="00000001" w:usb2="00000000" w:usb3="00000000" w:csb0="0000019F" w:csb1="00000000"/>
  </w:font>
  <w:font w:name="BrandonGrotesque-Regular">
    <w:altName w:val="Brandon Grotesque Regular"/>
    <w:panose1 w:val="020B0604020202020204"/>
    <w:charset w:val="4D"/>
    <w:family w:val="auto"/>
    <w:notTrueType/>
    <w:pitch w:val="default"/>
    <w:sig w:usb0="00000003" w:usb1="00000000" w:usb2="00000000" w:usb3="00000000" w:csb0="00000001" w:csb1="00000000"/>
  </w:font>
  <w:font w:name="BrandonGrotesque-Medium">
    <w:altName w:val="Brandon Grotesque Medium"/>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42321925"/>
      <w:docPartObj>
        <w:docPartGallery w:val="Page Numbers (Bottom of Page)"/>
        <w:docPartUnique/>
      </w:docPartObj>
    </w:sdtPr>
    <w:sdtContent>
      <w:p w14:paraId="1F48F827" w14:textId="2BC0E1C4" w:rsidR="002028F8" w:rsidRDefault="002028F8" w:rsidP="00DB05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613911" w14:textId="77777777" w:rsidR="002028F8" w:rsidRDefault="002028F8" w:rsidP="002028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95492673"/>
      <w:docPartObj>
        <w:docPartGallery w:val="Page Numbers (Bottom of Page)"/>
        <w:docPartUnique/>
      </w:docPartObj>
    </w:sdtPr>
    <w:sdtContent>
      <w:p w14:paraId="0A1CD71C" w14:textId="6EB544DD" w:rsidR="002028F8" w:rsidRDefault="002028F8" w:rsidP="004F1C02">
        <w:pPr>
          <w:pStyle w:val="Footer"/>
          <w:framePr w:w="380" w:h="1512" w:hRule="exact" w:wrap="none" w:vAnchor="text" w:hAnchor="page" w:x="10976" w:y="-95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FA2069C" w14:textId="77777777" w:rsidR="00985E60" w:rsidRPr="000E7600" w:rsidRDefault="00985E60" w:rsidP="002028F8">
    <w:pPr>
      <w:ind w:left="-426"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9F6A9" w14:textId="77777777" w:rsidR="00985195" w:rsidRDefault="00985195" w:rsidP="00F32BE7">
      <w:r>
        <w:separator/>
      </w:r>
    </w:p>
  </w:footnote>
  <w:footnote w:type="continuationSeparator" w:id="0">
    <w:p w14:paraId="40825F40" w14:textId="77777777" w:rsidR="00985195" w:rsidRDefault="00985195" w:rsidP="00F32BE7">
      <w:r>
        <w:continuationSeparator/>
      </w:r>
    </w:p>
  </w:footnote>
  <w:footnote w:type="continuationNotice" w:id="1">
    <w:p w14:paraId="0DAB1179" w14:textId="77777777" w:rsidR="00985195" w:rsidRDefault="009851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2BCE2" w14:textId="77777777" w:rsidR="00985E60" w:rsidRDefault="00985195">
    <w:pPr>
      <w:pStyle w:val="Header"/>
    </w:pPr>
    <w:r>
      <w:rPr>
        <w:noProof/>
      </w:rPr>
      <w:pict w14:anchorId="1A682F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26" type="#_x0000_t75" alt="" style="position:absolute;margin-left:0;margin-top:0;width:515.3pt;height:308.65pt;z-index:-251658239;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03D21" w14:textId="507BCFA1" w:rsidR="00C84EFE" w:rsidRDefault="00C84EFE" w:rsidP="00AE6653">
    <w:pPr>
      <w:tabs>
        <w:tab w:val="left" w:pos="816"/>
      </w:tabs>
    </w:pPr>
  </w:p>
  <w:p w14:paraId="6AD66124" w14:textId="764E2890" w:rsidR="00AE6653" w:rsidRPr="003A7DB7" w:rsidRDefault="00AE6653" w:rsidP="00AE6653">
    <w:pPr>
      <w:tabs>
        <w:tab w:val="left" w:pos="816"/>
      </w:tabs>
    </w:pPr>
    <w:r>
      <w:tab/>
    </w:r>
  </w:p>
  <w:p w14:paraId="535FF485" w14:textId="5908DD15" w:rsidR="00985E60" w:rsidRPr="00AE6653" w:rsidRDefault="00985E60" w:rsidP="00AE66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50CC8" w14:textId="77777777" w:rsidR="00985E60" w:rsidRDefault="00985195">
    <w:pPr>
      <w:pStyle w:val="Header"/>
    </w:pPr>
    <w:r>
      <w:rPr>
        <w:noProof/>
      </w:rPr>
      <w:pict w14:anchorId="5CDB17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25"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44A63"/>
    <w:multiLevelType w:val="hybridMultilevel"/>
    <w:tmpl w:val="C936A070"/>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35A70"/>
    <w:multiLevelType w:val="hybridMultilevel"/>
    <w:tmpl w:val="322C1A30"/>
    <w:lvl w:ilvl="0" w:tplc="99D64A08">
      <w:start w:val="331"/>
      <w:numFmt w:val="bullet"/>
      <w:lvlText w:val="-"/>
      <w:lvlJc w:val="left"/>
      <w:pPr>
        <w:ind w:left="-360" w:hanging="360"/>
      </w:pPr>
      <w:rPr>
        <w:rFonts w:ascii="Calibri" w:eastAsia="Times New Roman" w:hAnsi="Calibri" w:cs="Calibri" w:hint="default"/>
      </w:rPr>
    </w:lvl>
    <w:lvl w:ilvl="1" w:tplc="F57E7048">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15:restartNumberingAfterBreak="0">
    <w:nsid w:val="09315A54"/>
    <w:multiLevelType w:val="hybridMultilevel"/>
    <w:tmpl w:val="461C0AA8"/>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6"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15:restartNumberingAfterBreak="0">
    <w:nsid w:val="21667C63"/>
    <w:multiLevelType w:val="hybridMultilevel"/>
    <w:tmpl w:val="6C042DE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24C26F49"/>
    <w:multiLevelType w:val="hybridMultilevel"/>
    <w:tmpl w:val="6AE8A388"/>
    <w:lvl w:ilvl="0" w:tplc="0856381A">
      <w:numFmt w:val="bullet"/>
      <w:lvlText w:val="-"/>
      <w:lvlJc w:val="left"/>
      <w:pPr>
        <w:ind w:left="-360" w:hanging="360"/>
      </w:pPr>
      <w:rPr>
        <w:rFonts w:ascii="Calibri" w:eastAsia="Times New Roman" w:hAnsi="Calibri" w:cs="Calibri" w:hint="default"/>
        <w:sz w:val="20"/>
      </w:rPr>
    </w:lvl>
    <w:lvl w:ilvl="1" w:tplc="1A081A66">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2E5827E1"/>
    <w:multiLevelType w:val="hybridMultilevel"/>
    <w:tmpl w:val="BB203EF0"/>
    <w:lvl w:ilvl="0" w:tplc="AD0AF21C">
      <w:start w:val="40"/>
      <w:numFmt w:val="bullet"/>
      <w:lvlText w:val="-"/>
      <w:lvlJc w:val="left"/>
      <w:pPr>
        <w:ind w:left="3053" w:hanging="360"/>
      </w:pPr>
      <w:rPr>
        <w:rFonts w:ascii="Calibri" w:eastAsia="Times New Roman" w:hAnsi="Calibri" w:cs="Calibri" w:hint="default"/>
      </w:rPr>
    </w:lvl>
    <w:lvl w:ilvl="1" w:tplc="04090003" w:tentative="1">
      <w:start w:val="1"/>
      <w:numFmt w:val="bullet"/>
      <w:lvlText w:val="o"/>
      <w:lvlJc w:val="left"/>
      <w:pPr>
        <w:ind w:left="3773" w:hanging="360"/>
      </w:pPr>
      <w:rPr>
        <w:rFonts w:ascii="Courier New" w:hAnsi="Courier New" w:cs="Courier New" w:hint="default"/>
      </w:rPr>
    </w:lvl>
    <w:lvl w:ilvl="2" w:tplc="04090005" w:tentative="1">
      <w:start w:val="1"/>
      <w:numFmt w:val="bullet"/>
      <w:lvlText w:val=""/>
      <w:lvlJc w:val="left"/>
      <w:pPr>
        <w:ind w:left="4493" w:hanging="360"/>
      </w:pPr>
      <w:rPr>
        <w:rFonts w:ascii="Wingdings" w:hAnsi="Wingdings" w:hint="default"/>
      </w:rPr>
    </w:lvl>
    <w:lvl w:ilvl="3" w:tplc="04090001" w:tentative="1">
      <w:start w:val="1"/>
      <w:numFmt w:val="bullet"/>
      <w:lvlText w:val=""/>
      <w:lvlJc w:val="left"/>
      <w:pPr>
        <w:ind w:left="5213" w:hanging="360"/>
      </w:pPr>
      <w:rPr>
        <w:rFonts w:ascii="Symbol" w:hAnsi="Symbol" w:hint="default"/>
      </w:rPr>
    </w:lvl>
    <w:lvl w:ilvl="4" w:tplc="04090003" w:tentative="1">
      <w:start w:val="1"/>
      <w:numFmt w:val="bullet"/>
      <w:lvlText w:val="o"/>
      <w:lvlJc w:val="left"/>
      <w:pPr>
        <w:ind w:left="5933" w:hanging="360"/>
      </w:pPr>
      <w:rPr>
        <w:rFonts w:ascii="Courier New" w:hAnsi="Courier New" w:cs="Courier New" w:hint="default"/>
      </w:rPr>
    </w:lvl>
    <w:lvl w:ilvl="5" w:tplc="04090005" w:tentative="1">
      <w:start w:val="1"/>
      <w:numFmt w:val="bullet"/>
      <w:lvlText w:val=""/>
      <w:lvlJc w:val="left"/>
      <w:pPr>
        <w:ind w:left="6653" w:hanging="360"/>
      </w:pPr>
      <w:rPr>
        <w:rFonts w:ascii="Wingdings" w:hAnsi="Wingdings" w:hint="default"/>
      </w:rPr>
    </w:lvl>
    <w:lvl w:ilvl="6" w:tplc="04090001" w:tentative="1">
      <w:start w:val="1"/>
      <w:numFmt w:val="bullet"/>
      <w:lvlText w:val=""/>
      <w:lvlJc w:val="left"/>
      <w:pPr>
        <w:ind w:left="7373" w:hanging="360"/>
      </w:pPr>
      <w:rPr>
        <w:rFonts w:ascii="Symbol" w:hAnsi="Symbol" w:hint="default"/>
      </w:rPr>
    </w:lvl>
    <w:lvl w:ilvl="7" w:tplc="04090003" w:tentative="1">
      <w:start w:val="1"/>
      <w:numFmt w:val="bullet"/>
      <w:lvlText w:val="o"/>
      <w:lvlJc w:val="left"/>
      <w:pPr>
        <w:ind w:left="8093" w:hanging="360"/>
      </w:pPr>
      <w:rPr>
        <w:rFonts w:ascii="Courier New" w:hAnsi="Courier New" w:cs="Courier New" w:hint="default"/>
      </w:rPr>
    </w:lvl>
    <w:lvl w:ilvl="8" w:tplc="04090005" w:tentative="1">
      <w:start w:val="1"/>
      <w:numFmt w:val="bullet"/>
      <w:lvlText w:val=""/>
      <w:lvlJc w:val="left"/>
      <w:pPr>
        <w:ind w:left="8813" w:hanging="360"/>
      </w:pPr>
      <w:rPr>
        <w:rFonts w:ascii="Wingdings" w:hAnsi="Wingdings" w:hint="default"/>
      </w:rPr>
    </w:lvl>
  </w:abstractNum>
  <w:abstractNum w:abstractNumId="12" w15:restartNumberingAfterBreak="0">
    <w:nsid w:val="315D7C58"/>
    <w:multiLevelType w:val="hybridMultilevel"/>
    <w:tmpl w:val="3B6CF982"/>
    <w:lvl w:ilvl="0" w:tplc="B194161A">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4CB17D3"/>
    <w:multiLevelType w:val="hybridMultilevel"/>
    <w:tmpl w:val="D664568A"/>
    <w:lvl w:ilvl="0" w:tplc="F35A68A0">
      <w:start w:val="4"/>
      <w:numFmt w:val="bullet"/>
      <w:lvlText w:val="•"/>
      <w:lvlJc w:val="left"/>
      <w:pPr>
        <w:ind w:left="1065" w:hanging="705"/>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5399F"/>
    <w:multiLevelType w:val="hybridMultilevel"/>
    <w:tmpl w:val="D7B866F6"/>
    <w:lvl w:ilvl="0" w:tplc="04180001">
      <w:start w:val="1"/>
      <w:numFmt w:val="bullet"/>
      <w:lvlText w:val=""/>
      <w:lvlJc w:val="left"/>
      <w:pPr>
        <w:ind w:left="720" w:hanging="360"/>
      </w:pPr>
      <w:rPr>
        <w:rFonts w:ascii="Symbol" w:hAnsi="Symbol" w:hint="default"/>
      </w:rPr>
    </w:lvl>
    <w:lvl w:ilvl="1" w:tplc="0809000D">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3322576"/>
    <w:multiLevelType w:val="hybridMultilevel"/>
    <w:tmpl w:val="A134F436"/>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6" w15:restartNumberingAfterBreak="0">
    <w:nsid w:val="43C475C6"/>
    <w:multiLevelType w:val="hybridMultilevel"/>
    <w:tmpl w:val="38929208"/>
    <w:lvl w:ilvl="0" w:tplc="AC8C21F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1"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6CB7D7A"/>
    <w:multiLevelType w:val="hybridMultilevel"/>
    <w:tmpl w:val="01E6187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3"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24" w15:restartNumberingAfterBreak="0">
    <w:nsid w:val="5E88623B"/>
    <w:multiLevelType w:val="hybridMultilevel"/>
    <w:tmpl w:val="10DABF08"/>
    <w:lvl w:ilvl="0" w:tplc="2040834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723723"/>
    <w:multiLevelType w:val="hybridMultilevel"/>
    <w:tmpl w:val="0AFEFE38"/>
    <w:lvl w:ilvl="0" w:tplc="65387D6E">
      <w:start w:val="1"/>
      <w:numFmt w:val="bullet"/>
      <w:lvlText w:val="-"/>
      <w:lvlJc w:val="left"/>
      <w:pPr>
        <w:ind w:left="540" w:hanging="360"/>
      </w:pPr>
      <w:rPr>
        <w:rFonts w:ascii="Trebuchet MS" w:eastAsia="Times New Roman" w:hAnsi="Trebuchet MS" w:cs="Tahoma"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26"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D76B18"/>
    <w:multiLevelType w:val="hybridMultilevel"/>
    <w:tmpl w:val="2AFA0A76"/>
    <w:lvl w:ilvl="0" w:tplc="218C6B8A">
      <w:start w:val="1"/>
      <w:numFmt w:val="bullet"/>
      <w:pStyle w:val="Intertitlutextlung"/>
      <w:lvlText w:val=""/>
      <w:lvlJc w:val="left"/>
      <w:pPr>
        <w:ind w:left="0" w:firstLine="0"/>
      </w:pPr>
      <w:rPr>
        <w:rFonts w:ascii="Wingdings" w:hAnsi="Wingdings" w:hint="default"/>
        <w:b w:val="0"/>
        <w:i w:val="0"/>
        <w:color w:val="0088D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EA872FB"/>
    <w:multiLevelType w:val="hybridMultilevel"/>
    <w:tmpl w:val="77C8B710"/>
    <w:lvl w:ilvl="0" w:tplc="D75A4C74">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E97E60"/>
    <w:multiLevelType w:val="hybridMultilevel"/>
    <w:tmpl w:val="8C1208E0"/>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346F19"/>
    <w:multiLevelType w:val="hybridMultilevel"/>
    <w:tmpl w:val="DD3CEE7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4"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67423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8171129">
    <w:abstractNumId w:val="23"/>
    <w:lvlOverride w:ilvl="0">
      <w:startOverride w:val="1"/>
    </w:lvlOverride>
  </w:num>
  <w:num w:numId="3" w16cid:durableId="1880047930">
    <w:abstractNumId w:val="10"/>
    <w:lvlOverride w:ilvl="0">
      <w:startOverride w:val="1"/>
    </w:lvlOverride>
  </w:num>
  <w:num w:numId="4" w16cid:durableId="1550649231">
    <w:abstractNumId w:val="32"/>
  </w:num>
  <w:num w:numId="5" w16cid:durableId="1766488453">
    <w:abstractNumId w:val="18"/>
  </w:num>
  <w:num w:numId="6" w16cid:durableId="1326859733">
    <w:abstractNumId w:val="26"/>
  </w:num>
  <w:num w:numId="7" w16cid:durableId="30901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96069909">
    <w:abstractNumId w:val="6"/>
  </w:num>
  <w:num w:numId="9" w16cid:durableId="631636185">
    <w:abstractNumId w:val="19"/>
  </w:num>
  <w:num w:numId="10" w16cid:durableId="546527334">
    <w:abstractNumId w:val="0"/>
  </w:num>
  <w:num w:numId="11" w16cid:durableId="1214463833">
    <w:abstractNumId w:val="9"/>
  </w:num>
  <w:num w:numId="12" w16cid:durableId="1646738798">
    <w:abstractNumId w:val="28"/>
  </w:num>
  <w:num w:numId="13" w16cid:durableId="2031910648">
    <w:abstractNumId w:val="5"/>
  </w:num>
  <w:num w:numId="14" w16cid:durableId="1174103008">
    <w:abstractNumId w:val="4"/>
  </w:num>
  <w:num w:numId="15" w16cid:durableId="1035085153">
    <w:abstractNumId w:val="21"/>
  </w:num>
  <w:num w:numId="16" w16cid:durableId="1988049602">
    <w:abstractNumId w:val="20"/>
  </w:num>
  <w:num w:numId="17" w16cid:durableId="883369924">
    <w:abstractNumId w:val="30"/>
  </w:num>
  <w:num w:numId="18" w16cid:durableId="991906874">
    <w:abstractNumId w:val="22"/>
  </w:num>
  <w:num w:numId="19" w16cid:durableId="1823232285">
    <w:abstractNumId w:val="33"/>
  </w:num>
  <w:num w:numId="20" w16cid:durableId="779641019">
    <w:abstractNumId w:val="7"/>
  </w:num>
  <w:num w:numId="21" w16cid:durableId="1286346959">
    <w:abstractNumId w:val="25"/>
  </w:num>
  <w:num w:numId="22" w16cid:durableId="234055645">
    <w:abstractNumId w:val="11"/>
  </w:num>
  <w:num w:numId="23" w16cid:durableId="1883327295">
    <w:abstractNumId w:val="17"/>
  </w:num>
  <w:num w:numId="24" w16cid:durableId="1438912335">
    <w:abstractNumId w:val="16"/>
  </w:num>
  <w:num w:numId="25" w16cid:durableId="1683627989">
    <w:abstractNumId w:val="1"/>
  </w:num>
  <w:num w:numId="26" w16cid:durableId="567495899">
    <w:abstractNumId w:val="3"/>
  </w:num>
  <w:num w:numId="27" w16cid:durableId="124542007">
    <w:abstractNumId w:val="2"/>
  </w:num>
  <w:num w:numId="28" w16cid:durableId="994914868">
    <w:abstractNumId w:val="15"/>
  </w:num>
  <w:num w:numId="29" w16cid:durableId="1910143341">
    <w:abstractNumId w:val="31"/>
  </w:num>
  <w:num w:numId="30" w16cid:durableId="447940737">
    <w:abstractNumId w:val="34"/>
  </w:num>
  <w:num w:numId="31" w16cid:durableId="795832372">
    <w:abstractNumId w:val="24"/>
  </w:num>
  <w:num w:numId="32" w16cid:durableId="1789202293">
    <w:abstractNumId w:val="14"/>
  </w:num>
  <w:num w:numId="33" w16cid:durableId="1572814418">
    <w:abstractNumId w:val="13"/>
  </w:num>
  <w:num w:numId="34" w16cid:durableId="1701591264">
    <w:abstractNumId w:val="27"/>
  </w:num>
  <w:num w:numId="35" w16cid:durableId="18377222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displayBackgroundShape/>
  <w:hideSpellingErrors/>
  <w:hideGrammaticalErrors/>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008C0"/>
    <w:rsid w:val="0000202E"/>
    <w:rsid w:val="00005DED"/>
    <w:rsid w:val="00013065"/>
    <w:rsid w:val="00015C93"/>
    <w:rsid w:val="000161F1"/>
    <w:rsid w:val="00016D2A"/>
    <w:rsid w:val="00017AC5"/>
    <w:rsid w:val="00017B6F"/>
    <w:rsid w:val="00020053"/>
    <w:rsid w:val="00020143"/>
    <w:rsid w:val="000207A5"/>
    <w:rsid w:val="00020DC9"/>
    <w:rsid w:val="0002117B"/>
    <w:rsid w:val="00021920"/>
    <w:rsid w:val="00021F07"/>
    <w:rsid w:val="000221A4"/>
    <w:rsid w:val="00024831"/>
    <w:rsid w:val="00030359"/>
    <w:rsid w:val="000309A3"/>
    <w:rsid w:val="00036F21"/>
    <w:rsid w:val="00040F6D"/>
    <w:rsid w:val="000431A6"/>
    <w:rsid w:val="00044999"/>
    <w:rsid w:val="00050524"/>
    <w:rsid w:val="00057F39"/>
    <w:rsid w:val="000602BB"/>
    <w:rsid w:val="000747C1"/>
    <w:rsid w:val="000762AC"/>
    <w:rsid w:val="000762C2"/>
    <w:rsid w:val="000766B0"/>
    <w:rsid w:val="00081318"/>
    <w:rsid w:val="00082164"/>
    <w:rsid w:val="00092690"/>
    <w:rsid w:val="00093F71"/>
    <w:rsid w:val="000B3AF7"/>
    <w:rsid w:val="000B6A2B"/>
    <w:rsid w:val="000C1AE2"/>
    <w:rsid w:val="000C6725"/>
    <w:rsid w:val="000C6ABA"/>
    <w:rsid w:val="000C78B6"/>
    <w:rsid w:val="000C7BE0"/>
    <w:rsid w:val="000D10EA"/>
    <w:rsid w:val="000D4059"/>
    <w:rsid w:val="000D6EFA"/>
    <w:rsid w:val="000E1B65"/>
    <w:rsid w:val="000E21A1"/>
    <w:rsid w:val="000E28E7"/>
    <w:rsid w:val="000E5E94"/>
    <w:rsid w:val="000E6FBB"/>
    <w:rsid w:val="000E746E"/>
    <w:rsid w:val="000F1945"/>
    <w:rsid w:val="00103E17"/>
    <w:rsid w:val="00106432"/>
    <w:rsid w:val="00106D05"/>
    <w:rsid w:val="0011287D"/>
    <w:rsid w:val="001140CF"/>
    <w:rsid w:val="00122823"/>
    <w:rsid w:val="0012402A"/>
    <w:rsid w:val="00140ECD"/>
    <w:rsid w:val="001422D6"/>
    <w:rsid w:val="00162469"/>
    <w:rsid w:val="00162FCD"/>
    <w:rsid w:val="001633ED"/>
    <w:rsid w:val="00163DB9"/>
    <w:rsid w:val="001655E5"/>
    <w:rsid w:val="001776B0"/>
    <w:rsid w:val="0018060F"/>
    <w:rsid w:val="00183124"/>
    <w:rsid w:val="00184461"/>
    <w:rsid w:val="00186F65"/>
    <w:rsid w:val="001909A0"/>
    <w:rsid w:val="00190FAC"/>
    <w:rsid w:val="0019146B"/>
    <w:rsid w:val="00193671"/>
    <w:rsid w:val="00194052"/>
    <w:rsid w:val="00195627"/>
    <w:rsid w:val="001A05AB"/>
    <w:rsid w:val="001A0CDB"/>
    <w:rsid w:val="001A4EC4"/>
    <w:rsid w:val="001A57F1"/>
    <w:rsid w:val="001A69A7"/>
    <w:rsid w:val="001A7EC1"/>
    <w:rsid w:val="001B02A0"/>
    <w:rsid w:val="001B4D53"/>
    <w:rsid w:val="001B6255"/>
    <w:rsid w:val="001C3E4B"/>
    <w:rsid w:val="001C54DF"/>
    <w:rsid w:val="001C6A7A"/>
    <w:rsid w:val="001D0329"/>
    <w:rsid w:val="001D18CD"/>
    <w:rsid w:val="001D407B"/>
    <w:rsid w:val="001D6E85"/>
    <w:rsid w:val="001E105C"/>
    <w:rsid w:val="001E6FDB"/>
    <w:rsid w:val="001F08D8"/>
    <w:rsid w:val="001F788A"/>
    <w:rsid w:val="0020002D"/>
    <w:rsid w:val="002028F8"/>
    <w:rsid w:val="00203304"/>
    <w:rsid w:val="00203A1D"/>
    <w:rsid w:val="00204444"/>
    <w:rsid w:val="002049DE"/>
    <w:rsid w:val="00205D68"/>
    <w:rsid w:val="0020720E"/>
    <w:rsid w:val="0021164E"/>
    <w:rsid w:val="00211B44"/>
    <w:rsid w:val="0021313C"/>
    <w:rsid w:val="002144EC"/>
    <w:rsid w:val="00216880"/>
    <w:rsid w:val="00221745"/>
    <w:rsid w:val="002304E4"/>
    <w:rsid w:val="002404CB"/>
    <w:rsid w:val="00240ED3"/>
    <w:rsid w:val="002415B9"/>
    <w:rsid w:val="002422B4"/>
    <w:rsid w:val="0024479B"/>
    <w:rsid w:val="0024617F"/>
    <w:rsid w:val="002506C0"/>
    <w:rsid w:val="00251651"/>
    <w:rsid w:val="00254336"/>
    <w:rsid w:val="00263DAA"/>
    <w:rsid w:val="002645F0"/>
    <w:rsid w:val="00264BF6"/>
    <w:rsid w:val="00264D23"/>
    <w:rsid w:val="00270D95"/>
    <w:rsid w:val="00270FCB"/>
    <w:rsid w:val="00271141"/>
    <w:rsid w:val="00271315"/>
    <w:rsid w:val="00273A34"/>
    <w:rsid w:val="00277106"/>
    <w:rsid w:val="00280044"/>
    <w:rsid w:val="0028137C"/>
    <w:rsid w:val="00281417"/>
    <w:rsid w:val="00281898"/>
    <w:rsid w:val="00287671"/>
    <w:rsid w:val="00287C04"/>
    <w:rsid w:val="002915CE"/>
    <w:rsid w:val="00293051"/>
    <w:rsid w:val="002A1E61"/>
    <w:rsid w:val="002A246F"/>
    <w:rsid w:val="002A3CB6"/>
    <w:rsid w:val="002A4CDC"/>
    <w:rsid w:val="002A63F1"/>
    <w:rsid w:val="002A7C5D"/>
    <w:rsid w:val="002B30A4"/>
    <w:rsid w:val="002B3300"/>
    <w:rsid w:val="002B795F"/>
    <w:rsid w:val="002B7B36"/>
    <w:rsid w:val="002C254F"/>
    <w:rsid w:val="002C34E4"/>
    <w:rsid w:val="002C415C"/>
    <w:rsid w:val="002C4982"/>
    <w:rsid w:val="002C5826"/>
    <w:rsid w:val="002D0C95"/>
    <w:rsid w:val="002D7728"/>
    <w:rsid w:val="002D7A34"/>
    <w:rsid w:val="002D7B58"/>
    <w:rsid w:val="002E235E"/>
    <w:rsid w:val="002E3372"/>
    <w:rsid w:val="002E46AF"/>
    <w:rsid w:val="002E50B5"/>
    <w:rsid w:val="002E6387"/>
    <w:rsid w:val="002F06CF"/>
    <w:rsid w:val="002F2B81"/>
    <w:rsid w:val="002F2BA3"/>
    <w:rsid w:val="002F3B7F"/>
    <w:rsid w:val="00303B42"/>
    <w:rsid w:val="00304A0C"/>
    <w:rsid w:val="00311B87"/>
    <w:rsid w:val="00311BCA"/>
    <w:rsid w:val="00311BE6"/>
    <w:rsid w:val="00320F09"/>
    <w:rsid w:val="003223E8"/>
    <w:rsid w:val="00324097"/>
    <w:rsid w:val="003273B7"/>
    <w:rsid w:val="00327664"/>
    <w:rsid w:val="00330F1F"/>
    <w:rsid w:val="0033286F"/>
    <w:rsid w:val="00334ACB"/>
    <w:rsid w:val="00334B20"/>
    <w:rsid w:val="003377D4"/>
    <w:rsid w:val="003423CA"/>
    <w:rsid w:val="00352902"/>
    <w:rsid w:val="003562C2"/>
    <w:rsid w:val="00356AD5"/>
    <w:rsid w:val="00357F4A"/>
    <w:rsid w:val="00361BAA"/>
    <w:rsid w:val="003665D8"/>
    <w:rsid w:val="003673C2"/>
    <w:rsid w:val="0037433F"/>
    <w:rsid w:val="00376345"/>
    <w:rsid w:val="00377935"/>
    <w:rsid w:val="00377FA6"/>
    <w:rsid w:val="00380D0F"/>
    <w:rsid w:val="00384E15"/>
    <w:rsid w:val="00385FF4"/>
    <w:rsid w:val="00387502"/>
    <w:rsid w:val="0038768E"/>
    <w:rsid w:val="00390270"/>
    <w:rsid w:val="00393AA6"/>
    <w:rsid w:val="00394775"/>
    <w:rsid w:val="003952B4"/>
    <w:rsid w:val="00396959"/>
    <w:rsid w:val="003A0A4E"/>
    <w:rsid w:val="003A429A"/>
    <w:rsid w:val="003A64AB"/>
    <w:rsid w:val="003A7DB7"/>
    <w:rsid w:val="003B117D"/>
    <w:rsid w:val="003B2734"/>
    <w:rsid w:val="003B539E"/>
    <w:rsid w:val="003C2CFC"/>
    <w:rsid w:val="003C30BB"/>
    <w:rsid w:val="003C3F9C"/>
    <w:rsid w:val="003C6A1E"/>
    <w:rsid w:val="003C6D5A"/>
    <w:rsid w:val="003C6F91"/>
    <w:rsid w:val="003C765C"/>
    <w:rsid w:val="003D231D"/>
    <w:rsid w:val="003D7053"/>
    <w:rsid w:val="003D7350"/>
    <w:rsid w:val="003E2A20"/>
    <w:rsid w:val="003E3BBA"/>
    <w:rsid w:val="003E65AE"/>
    <w:rsid w:val="003F162B"/>
    <w:rsid w:val="003F46A1"/>
    <w:rsid w:val="003F7199"/>
    <w:rsid w:val="004019A5"/>
    <w:rsid w:val="00404933"/>
    <w:rsid w:val="004049CF"/>
    <w:rsid w:val="00404AE8"/>
    <w:rsid w:val="00405717"/>
    <w:rsid w:val="004059CD"/>
    <w:rsid w:val="00405A0A"/>
    <w:rsid w:val="00407329"/>
    <w:rsid w:val="004112D1"/>
    <w:rsid w:val="00411993"/>
    <w:rsid w:val="00412D64"/>
    <w:rsid w:val="004203CF"/>
    <w:rsid w:val="0042132A"/>
    <w:rsid w:val="00424431"/>
    <w:rsid w:val="004275F2"/>
    <w:rsid w:val="00427B94"/>
    <w:rsid w:val="00434A09"/>
    <w:rsid w:val="0043564F"/>
    <w:rsid w:val="00435D5C"/>
    <w:rsid w:val="00436990"/>
    <w:rsid w:val="00437CE3"/>
    <w:rsid w:val="0044184F"/>
    <w:rsid w:val="00441853"/>
    <w:rsid w:val="00441AFD"/>
    <w:rsid w:val="00441F13"/>
    <w:rsid w:val="00441FF2"/>
    <w:rsid w:val="004425F9"/>
    <w:rsid w:val="004430A5"/>
    <w:rsid w:val="00444F9B"/>
    <w:rsid w:val="004466EA"/>
    <w:rsid w:val="00451E8C"/>
    <w:rsid w:val="004551D2"/>
    <w:rsid w:val="0045763F"/>
    <w:rsid w:val="0046018C"/>
    <w:rsid w:val="00461692"/>
    <w:rsid w:val="0047329E"/>
    <w:rsid w:val="00473689"/>
    <w:rsid w:val="004743B9"/>
    <w:rsid w:val="00475C70"/>
    <w:rsid w:val="00477E52"/>
    <w:rsid w:val="00482943"/>
    <w:rsid w:val="00485098"/>
    <w:rsid w:val="004872F9"/>
    <w:rsid w:val="00492048"/>
    <w:rsid w:val="00497406"/>
    <w:rsid w:val="004A2142"/>
    <w:rsid w:val="004A7761"/>
    <w:rsid w:val="004B0F4B"/>
    <w:rsid w:val="004B1577"/>
    <w:rsid w:val="004B1CB9"/>
    <w:rsid w:val="004B4688"/>
    <w:rsid w:val="004B478D"/>
    <w:rsid w:val="004B6707"/>
    <w:rsid w:val="004B7875"/>
    <w:rsid w:val="004C0D77"/>
    <w:rsid w:val="004C1DA1"/>
    <w:rsid w:val="004C3231"/>
    <w:rsid w:val="004C604B"/>
    <w:rsid w:val="004D0A15"/>
    <w:rsid w:val="004D0AAB"/>
    <w:rsid w:val="004D12E8"/>
    <w:rsid w:val="004D1897"/>
    <w:rsid w:val="004D20B1"/>
    <w:rsid w:val="004D33B1"/>
    <w:rsid w:val="004D4CD1"/>
    <w:rsid w:val="004D5286"/>
    <w:rsid w:val="004E22B4"/>
    <w:rsid w:val="004E2CBE"/>
    <w:rsid w:val="004E4699"/>
    <w:rsid w:val="004E56B7"/>
    <w:rsid w:val="004E6891"/>
    <w:rsid w:val="004E7868"/>
    <w:rsid w:val="004F0392"/>
    <w:rsid w:val="004F1884"/>
    <w:rsid w:val="004F1C02"/>
    <w:rsid w:val="004F56AA"/>
    <w:rsid w:val="004F68C6"/>
    <w:rsid w:val="00500D6D"/>
    <w:rsid w:val="00502766"/>
    <w:rsid w:val="005035C0"/>
    <w:rsid w:val="00503B9D"/>
    <w:rsid w:val="00504B0F"/>
    <w:rsid w:val="00513F85"/>
    <w:rsid w:val="00517730"/>
    <w:rsid w:val="00521D11"/>
    <w:rsid w:val="00526924"/>
    <w:rsid w:val="00526FD1"/>
    <w:rsid w:val="00527BBB"/>
    <w:rsid w:val="00527E98"/>
    <w:rsid w:val="005320CF"/>
    <w:rsid w:val="005435C6"/>
    <w:rsid w:val="00545223"/>
    <w:rsid w:val="005529AD"/>
    <w:rsid w:val="005539A5"/>
    <w:rsid w:val="0055652C"/>
    <w:rsid w:val="005572B5"/>
    <w:rsid w:val="0056082A"/>
    <w:rsid w:val="00560E42"/>
    <w:rsid w:val="00561D95"/>
    <w:rsid w:val="00564DBE"/>
    <w:rsid w:val="00567DEA"/>
    <w:rsid w:val="00574B26"/>
    <w:rsid w:val="00574E0B"/>
    <w:rsid w:val="00580232"/>
    <w:rsid w:val="00582DD6"/>
    <w:rsid w:val="005845B4"/>
    <w:rsid w:val="0058628A"/>
    <w:rsid w:val="00586C06"/>
    <w:rsid w:val="00586D06"/>
    <w:rsid w:val="00586E80"/>
    <w:rsid w:val="00592479"/>
    <w:rsid w:val="00596731"/>
    <w:rsid w:val="005A003E"/>
    <w:rsid w:val="005A1EE0"/>
    <w:rsid w:val="005A208B"/>
    <w:rsid w:val="005A2198"/>
    <w:rsid w:val="005A2EAA"/>
    <w:rsid w:val="005A4469"/>
    <w:rsid w:val="005A5252"/>
    <w:rsid w:val="005A56C4"/>
    <w:rsid w:val="005B27A6"/>
    <w:rsid w:val="005B36B6"/>
    <w:rsid w:val="005B386B"/>
    <w:rsid w:val="005B66C4"/>
    <w:rsid w:val="005B6B85"/>
    <w:rsid w:val="005C062F"/>
    <w:rsid w:val="005C2187"/>
    <w:rsid w:val="005C4B51"/>
    <w:rsid w:val="005C689A"/>
    <w:rsid w:val="005C7EF4"/>
    <w:rsid w:val="005D12BB"/>
    <w:rsid w:val="005D1DAA"/>
    <w:rsid w:val="005D34C8"/>
    <w:rsid w:val="005D3D4C"/>
    <w:rsid w:val="005E030E"/>
    <w:rsid w:val="005E71CB"/>
    <w:rsid w:val="005F7CEA"/>
    <w:rsid w:val="00600785"/>
    <w:rsid w:val="00604F52"/>
    <w:rsid w:val="00607E2B"/>
    <w:rsid w:val="00610BAD"/>
    <w:rsid w:val="006116AC"/>
    <w:rsid w:val="0061289B"/>
    <w:rsid w:val="00614461"/>
    <w:rsid w:val="00620FDB"/>
    <w:rsid w:val="00621C8E"/>
    <w:rsid w:val="00624F50"/>
    <w:rsid w:val="006322E5"/>
    <w:rsid w:val="00635C7E"/>
    <w:rsid w:val="0063600B"/>
    <w:rsid w:val="00641DC6"/>
    <w:rsid w:val="006460D3"/>
    <w:rsid w:val="00652734"/>
    <w:rsid w:val="0065596F"/>
    <w:rsid w:val="00656751"/>
    <w:rsid w:val="00661E93"/>
    <w:rsid w:val="006621E3"/>
    <w:rsid w:val="0066381F"/>
    <w:rsid w:val="00664A18"/>
    <w:rsid w:val="00671672"/>
    <w:rsid w:val="006740B7"/>
    <w:rsid w:val="00680F18"/>
    <w:rsid w:val="006811AC"/>
    <w:rsid w:val="00681867"/>
    <w:rsid w:val="00681AC3"/>
    <w:rsid w:val="00683185"/>
    <w:rsid w:val="006856D7"/>
    <w:rsid w:val="00686EF1"/>
    <w:rsid w:val="00696994"/>
    <w:rsid w:val="00696CCD"/>
    <w:rsid w:val="006A17E1"/>
    <w:rsid w:val="006A1F73"/>
    <w:rsid w:val="006A3BEF"/>
    <w:rsid w:val="006A4F37"/>
    <w:rsid w:val="006A788A"/>
    <w:rsid w:val="006B1785"/>
    <w:rsid w:val="006B3B28"/>
    <w:rsid w:val="006B4999"/>
    <w:rsid w:val="006B4A92"/>
    <w:rsid w:val="006B610B"/>
    <w:rsid w:val="006B696B"/>
    <w:rsid w:val="006B7624"/>
    <w:rsid w:val="006B7768"/>
    <w:rsid w:val="006C2753"/>
    <w:rsid w:val="006C3D5D"/>
    <w:rsid w:val="006C5648"/>
    <w:rsid w:val="006D1BAB"/>
    <w:rsid w:val="006D1C6C"/>
    <w:rsid w:val="006D3C4F"/>
    <w:rsid w:val="006D6122"/>
    <w:rsid w:val="006E0FA3"/>
    <w:rsid w:val="006E11A0"/>
    <w:rsid w:val="006E1367"/>
    <w:rsid w:val="006E6401"/>
    <w:rsid w:val="006E6CC4"/>
    <w:rsid w:val="006E6CDC"/>
    <w:rsid w:val="006F012D"/>
    <w:rsid w:val="006F2F1A"/>
    <w:rsid w:val="006F4B21"/>
    <w:rsid w:val="006F6798"/>
    <w:rsid w:val="00700D90"/>
    <w:rsid w:val="00704686"/>
    <w:rsid w:val="007059C5"/>
    <w:rsid w:val="00706537"/>
    <w:rsid w:val="00711E48"/>
    <w:rsid w:val="00712F7E"/>
    <w:rsid w:val="0071599A"/>
    <w:rsid w:val="00715DA4"/>
    <w:rsid w:val="0071632C"/>
    <w:rsid w:val="00716783"/>
    <w:rsid w:val="00717876"/>
    <w:rsid w:val="0071799D"/>
    <w:rsid w:val="0072078E"/>
    <w:rsid w:val="007226CD"/>
    <w:rsid w:val="00723212"/>
    <w:rsid w:val="00727734"/>
    <w:rsid w:val="00730242"/>
    <w:rsid w:val="00731584"/>
    <w:rsid w:val="0073527D"/>
    <w:rsid w:val="007448D7"/>
    <w:rsid w:val="00744D84"/>
    <w:rsid w:val="00745454"/>
    <w:rsid w:val="00745A18"/>
    <w:rsid w:val="007463F1"/>
    <w:rsid w:val="00751EDD"/>
    <w:rsid w:val="0075266B"/>
    <w:rsid w:val="00757F85"/>
    <w:rsid w:val="007601CB"/>
    <w:rsid w:val="00760D84"/>
    <w:rsid w:val="0076172A"/>
    <w:rsid w:val="007647E9"/>
    <w:rsid w:val="00767F97"/>
    <w:rsid w:val="007713E9"/>
    <w:rsid w:val="0077618D"/>
    <w:rsid w:val="00776556"/>
    <w:rsid w:val="0077780F"/>
    <w:rsid w:val="00782471"/>
    <w:rsid w:val="00783CC7"/>
    <w:rsid w:val="0079026A"/>
    <w:rsid w:val="0079079B"/>
    <w:rsid w:val="007921F5"/>
    <w:rsid w:val="0079265B"/>
    <w:rsid w:val="00796F3E"/>
    <w:rsid w:val="00797F6B"/>
    <w:rsid w:val="007A0ACB"/>
    <w:rsid w:val="007A1AFB"/>
    <w:rsid w:val="007A20B4"/>
    <w:rsid w:val="007A2FDB"/>
    <w:rsid w:val="007A3925"/>
    <w:rsid w:val="007A3AEE"/>
    <w:rsid w:val="007A55E2"/>
    <w:rsid w:val="007A6A39"/>
    <w:rsid w:val="007B0885"/>
    <w:rsid w:val="007B0BE9"/>
    <w:rsid w:val="007B24CA"/>
    <w:rsid w:val="007B4D4C"/>
    <w:rsid w:val="007B59FA"/>
    <w:rsid w:val="007C4253"/>
    <w:rsid w:val="007C709D"/>
    <w:rsid w:val="007C7532"/>
    <w:rsid w:val="007C794F"/>
    <w:rsid w:val="007D0734"/>
    <w:rsid w:val="007D0AF0"/>
    <w:rsid w:val="007D0BD0"/>
    <w:rsid w:val="007D18EE"/>
    <w:rsid w:val="007D3B1E"/>
    <w:rsid w:val="007D3B38"/>
    <w:rsid w:val="007D5135"/>
    <w:rsid w:val="007D7947"/>
    <w:rsid w:val="007D7CC5"/>
    <w:rsid w:val="007F515D"/>
    <w:rsid w:val="00811004"/>
    <w:rsid w:val="00815476"/>
    <w:rsid w:val="0081617E"/>
    <w:rsid w:val="00831047"/>
    <w:rsid w:val="008326B8"/>
    <w:rsid w:val="008341CA"/>
    <w:rsid w:val="00835747"/>
    <w:rsid w:val="00836946"/>
    <w:rsid w:val="008404E2"/>
    <w:rsid w:val="00841B8E"/>
    <w:rsid w:val="00842637"/>
    <w:rsid w:val="0084791A"/>
    <w:rsid w:val="008514A6"/>
    <w:rsid w:val="00851FAC"/>
    <w:rsid w:val="00854874"/>
    <w:rsid w:val="008565ED"/>
    <w:rsid w:val="00857AC3"/>
    <w:rsid w:val="00861310"/>
    <w:rsid w:val="008664A0"/>
    <w:rsid w:val="00867FA5"/>
    <w:rsid w:val="008736AD"/>
    <w:rsid w:val="00874700"/>
    <w:rsid w:val="00874C79"/>
    <w:rsid w:val="00880508"/>
    <w:rsid w:val="00882F3C"/>
    <w:rsid w:val="00885FCB"/>
    <w:rsid w:val="0088684C"/>
    <w:rsid w:val="00897201"/>
    <w:rsid w:val="008A03BF"/>
    <w:rsid w:val="008A4718"/>
    <w:rsid w:val="008A6E8C"/>
    <w:rsid w:val="008A7448"/>
    <w:rsid w:val="008A7607"/>
    <w:rsid w:val="008B08D6"/>
    <w:rsid w:val="008C3F1C"/>
    <w:rsid w:val="008C5E1D"/>
    <w:rsid w:val="008C6DA0"/>
    <w:rsid w:val="008D151D"/>
    <w:rsid w:val="008D406C"/>
    <w:rsid w:val="008D48AD"/>
    <w:rsid w:val="008D66B9"/>
    <w:rsid w:val="008D7EF1"/>
    <w:rsid w:val="008E015E"/>
    <w:rsid w:val="008E01CA"/>
    <w:rsid w:val="008E349A"/>
    <w:rsid w:val="008E6CCB"/>
    <w:rsid w:val="008E76E6"/>
    <w:rsid w:val="008F38CA"/>
    <w:rsid w:val="008F3A4A"/>
    <w:rsid w:val="008F4ABE"/>
    <w:rsid w:val="008F5C93"/>
    <w:rsid w:val="0090010C"/>
    <w:rsid w:val="009007ED"/>
    <w:rsid w:val="0090417D"/>
    <w:rsid w:val="009056B0"/>
    <w:rsid w:val="0090574F"/>
    <w:rsid w:val="0090582D"/>
    <w:rsid w:val="009169BF"/>
    <w:rsid w:val="00916F78"/>
    <w:rsid w:val="009179E3"/>
    <w:rsid w:val="00923D55"/>
    <w:rsid w:val="009250E1"/>
    <w:rsid w:val="00927792"/>
    <w:rsid w:val="00930BD5"/>
    <w:rsid w:val="009323B2"/>
    <w:rsid w:val="00932A30"/>
    <w:rsid w:val="00933569"/>
    <w:rsid w:val="00935EB6"/>
    <w:rsid w:val="009504F9"/>
    <w:rsid w:val="00950FD0"/>
    <w:rsid w:val="009513C2"/>
    <w:rsid w:val="0095490B"/>
    <w:rsid w:val="00955E7B"/>
    <w:rsid w:val="009562AE"/>
    <w:rsid w:val="00957B43"/>
    <w:rsid w:val="00971D72"/>
    <w:rsid w:val="00972231"/>
    <w:rsid w:val="00972A18"/>
    <w:rsid w:val="009738D9"/>
    <w:rsid w:val="009747DD"/>
    <w:rsid w:val="009761E3"/>
    <w:rsid w:val="00980F44"/>
    <w:rsid w:val="00982975"/>
    <w:rsid w:val="00983EFD"/>
    <w:rsid w:val="00985195"/>
    <w:rsid w:val="00985E60"/>
    <w:rsid w:val="00987082"/>
    <w:rsid w:val="00990628"/>
    <w:rsid w:val="00990FBA"/>
    <w:rsid w:val="00993671"/>
    <w:rsid w:val="00993E11"/>
    <w:rsid w:val="00994720"/>
    <w:rsid w:val="0099788C"/>
    <w:rsid w:val="009978B0"/>
    <w:rsid w:val="00997BF8"/>
    <w:rsid w:val="009A05D0"/>
    <w:rsid w:val="009A17D8"/>
    <w:rsid w:val="009A3D5E"/>
    <w:rsid w:val="009A6B8C"/>
    <w:rsid w:val="009B0790"/>
    <w:rsid w:val="009B148A"/>
    <w:rsid w:val="009B36E6"/>
    <w:rsid w:val="009B4DAC"/>
    <w:rsid w:val="009B55D0"/>
    <w:rsid w:val="009B5FD6"/>
    <w:rsid w:val="009B63B4"/>
    <w:rsid w:val="009B739C"/>
    <w:rsid w:val="009B79B5"/>
    <w:rsid w:val="009B7D5E"/>
    <w:rsid w:val="009C0F83"/>
    <w:rsid w:val="009C3445"/>
    <w:rsid w:val="009C3809"/>
    <w:rsid w:val="009C3A7C"/>
    <w:rsid w:val="009C5D14"/>
    <w:rsid w:val="009C5D93"/>
    <w:rsid w:val="009C70D7"/>
    <w:rsid w:val="009D0C7F"/>
    <w:rsid w:val="009D1528"/>
    <w:rsid w:val="009D319C"/>
    <w:rsid w:val="009D324A"/>
    <w:rsid w:val="009D3B00"/>
    <w:rsid w:val="009D54B3"/>
    <w:rsid w:val="009E1841"/>
    <w:rsid w:val="009E1D1E"/>
    <w:rsid w:val="009E35A8"/>
    <w:rsid w:val="009E40B6"/>
    <w:rsid w:val="009F1740"/>
    <w:rsid w:val="009F1EB2"/>
    <w:rsid w:val="009F4208"/>
    <w:rsid w:val="009F496F"/>
    <w:rsid w:val="00A00125"/>
    <w:rsid w:val="00A0135C"/>
    <w:rsid w:val="00A03F2C"/>
    <w:rsid w:val="00A04EBA"/>
    <w:rsid w:val="00A0525C"/>
    <w:rsid w:val="00A071BB"/>
    <w:rsid w:val="00A0722C"/>
    <w:rsid w:val="00A11DA8"/>
    <w:rsid w:val="00A122F7"/>
    <w:rsid w:val="00A158D6"/>
    <w:rsid w:val="00A2022C"/>
    <w:rsid w:val="00A2102A"/>
    <w:rsid w:val="00A224F4"/>
    <w:rsid w:val="00A25236"/>
    <w:rsid w:val="00A27C2C"/>
    <w:rsid w:val="00A27F7D"/>
    <w:rsid w:val="00A30716"/>
    <w:rsid w:val="00A31282"/>
    <w:rsid w:val="00A336E8"/>
    <w:rsid w:val="00A35B61"/>
    <w:rsid w:val="00A36F73"/>
    <w:rsid w:val="00A37292"/>
    <w:rsid w:val="00A3742D"/>
    <w:rsid w:val="00A433D3"/>
    <w:rsid w:val="00A443CA"/>
    <w:rsid w:val="00A50AA2"/>
    <w:rsid w:val="00A52CFA"/>
    <w:rsid w:val="00A52D40"/>
    <w:rsid w:val="00A60E54"/>
    <w:rsid w:val="00A61720"/>
    <w:rsid w:val="00A61FCA"/>
    <w:rsid w:val="00A67AA0"/>
    <w:rsid w:val="00A71D71"/>
    <w:rsid w:val="00A72612"/>
    <w:rsid w:val="00A73393"/>
    <w:rsid w:val="00A84C75"/>
    <w:rsid w:val="00A85754"/>
    <w:rsid w:val="00A875AE"/>
    <w:rsid w:val="00A87B6E"/>
    <w:rsid w:val="00AA275B"/>
    <w:rsid w:val="00AA4501"/>
    <w:rsid w:val="00AA6A58"/>
    <w:rsid w:val="00AB064F"/>
    <w:rsid w:val="00AB2243"/>
    <w:rsid w:val="00AB5CEE"/>
    <w:rsid w:val="00AB7AB5"/>
    <w:rsid w:val="00AB7C72"/>
    <w:rsid w:val="00AC0485"/>
    <w:rsid w:val="00AC4948"/>
    <w:rsid w:val="00AC49AD"/>
    <w:rsid w:val="00AC4DF6"/>
    <w:rsid w:val="00AC7384"/>
    <w:rsid w:val="00AC75BB"/>
    <w:rsid w:val="00AD1DC0"/>
    <w:rsid w:val="00AD4017"/>
    <w:rsid w:val="00AD5975"/>
    <w:rsid w:val="00AD71D6"/>
    <w:rsid w:val="00AE4FBB"/>
    <w:rsid w:val="00AE51E8"/>
    <w:rsid w:val="00AE6300"/>
    <w:rsid w:val="00AE6653"/>
    <w:rsid w:val="00AF1383"/>
    <w:rsid w:val="00AF1524"/>
    <w:rsid w:val="00AF15BD"/>
    <w:rsid w:val="00AF45A8"/>
    <w:rsid w:val="00AF6572"/>
    <w:rsid w:val="00AF6B5D"/>
    <w:rsid w:val="00B005BA"/>
    <w:rsid w:val="00B10049"/>
    <w:rsid w:val="00B1172A"/>
    <w:rsid w:val="00B1206B"/>
    <w:rsid w:val="00B134E4"/>
    <w:rsid w:val="00B1423D"/>
    <w:rsid w:val="00B14CBD"/>
    <w:rsid w:val="00B15143"/>
    <w:rsid w:val="00B15639"/>
    <w:rsid w:val="00B20462"/>
    <w:rsid w:val="00B2197A"/>
    <w:rsid w:val="00B23E15"/>
    <w:rsid w:val="00B2419E"/>
    <w:rsid w:val="00B27456"/>
    <w:rsid w:val="00B3429C"/>
    <w:rsid w:val="00B35BA0"/>
    <w:rsid w:val="00B37AE1"/>
    <w:rsid w:val="00B407F6"/>
    <w:rsid w:val="00B46AE1"/>
    <w:rsid w:val="00B472EC"/>
    <w:rsid w:val="00B47C3A"/>
    <w:rsid w:val="00B50C1A"/>
    <w:rsid w:val="00B52E50"/>
    <w:rsid w:val="00B551AF"/>
    <w:rsid w:val="00B55473"/>
    <w:rsid w:val="00B56D80"/>
    <w:rsid w:val="00B6224A"/>
    <w:rsid w:val="00B636C4"/>
    <w:rsid w:val="00B705D1"/>
    <w:rsid w:val="00B7421C"/>
    <w:rsid w:val="00B81288"/>
    <w:rsid w:val="00B81FF7"/>
    <w:rsid w:val="00B82C20"/>
    <w:rsid w:val="00B87491"/>
    <w:rsid w:val="00B87DE5"/>
    <w:rsid w:val="00B919C8"/>
    <w:rsid w:val="00B91C79"/>
    <w:rsid w:val="00B936CC"/>
    <w:rsid w:val="00B94496"/>
    <w:rsid w:val="00B95D2B"/>
    <w:rsid w:val="00B97BEE"/>
    <w:rsid w:val="00BA063D"/>
    <w:rsid w:val="00BA338B"/>
    <w:rsid w:val="00BA4AF6"/>
    <w:rsid w:val="00BA63F8"/>
    <w:rsid w:val="00BA6DFF"/>
    <w:rsid w:val="00BB44C2"/>
    <w:rsid w:val="00BB716A"/>
    <w:rsid w:val="00BC6588"/>
    <w:rsid w:val="00BD05CA"/>
    <w:rsid w:val="00BD43CC"/>
    <w:rsid w:val="00BD4507"/>
    <w:rsid w:val="00BD5024"/>
    <w:rsid w:val="00BD7721"/>
    <w:rsid w:val="00BD7E4B"/>
    <w:rsid w:val="00BE024A"/>
    <w:rsid w:val="00BE43CE"/>
    <w:rsid w:val="00BE6892"/>
    <w:rsid w:val="00BE6D1D"/>
    <w:rsid w:val="00BF0168"/>
    <w:rsid w:val="00BF2790"/>
    <w:rsid w:val="00BF6F91"/>
    <w:rsid w:val="00C00AA6"/>
    <w:rsid w:val="00C011BB"/>
    <w:rsid w:val="00C071DF"/>
    <w:rsid w:val="00C07480"/>
    <w:rsid w:val="00C07FF6"/>
    <w:rsid w:val="00C20357"/>
    <w:rsid w:val="00C20A5B"/>
    <w:rsid w:val="00C22C3A"/>
    <w:rsid w:val="00C25F52"/>
    <w:rsid w:val="00C271B8"/>
    <w:rsid w:val="00C34D2F"/>
    <w:rsid w:val="00C35501"/>
    <w:rsid w:val="00C37947"/>
    <w:rsid w:val="00C42B79"/>
    <w:rsid w:val="00C441EC"/>
    <w:rsid w:val="00C44602"/>
    <w:rsid w:val="00C45E72"/>
    <w:rsid w:val="00C5248F"/>
    <w:rsid w:val="00C542BB"/>
    <w:rsid w:val="00C543D6"/>
    <w:rsid w:val="00C5481B"/>
    <w:rsid w:val="00C560E0"/>
    <w:rsid w:val="00C567EA"/>
    <w:rsid w:val="00C56EED"/>
    <w:rsid w:val="00C5743D"/>
    <w:rsid w:val="00C662D6"/>
    <w:rsid w:val="00C707CB"/>
    <w:rsid w:val="00C708AA"/>
    <w:rsid w:val="00C756CF"/>
    <w:rsid w:val="00C75BDE"/>
    <w:rsid w:val="00C818DB"/>
    <w:rsid w:val="00C83E93"/>
    <w:rsid w:val="00C84EFE"/>
    <w:rsid w:val="00C8524A"/>
    <w:rsid w:val="00C85A21"/>
    <w:rsid w:val="00C87202"/>
    <w:rsid w:val="00C908CA"/>
    <w:rsid w:val="00C90F23"/>
    <w:rsid w:val="00C922A2"/>
    <w:rsid w:val="00C9464A"/>
    <w:rsid w:val="00C961AC"/>
    <w:rsid w:val="00C96D41"/>
    <w:rsid w:val="00CA2164"/>
    <w:rsid w:val="00CA46BE"/>
    <w:rsid w:val="00CB4C90"/>
    <w:rsid w:val="00CB530D"/>
    <w:rsid w:val="00CB5BE6"/>
    <w:rsid w:val="00CB714C"/>
    <w:rsid w:val="00CC124D"/>
    <w:rsid w:val="00CC1463"/>
    <w:rsid w:val="00CC1B6D"/>
    <w:rsid w:val="00CC361E"/>
    <w:rsid w:val="00CC528D"/>
    <w:rsid w:val="00CC5291"/>
    <w:rsid w:val="00CC6366"/>
    <w:rsid w:val="00CD133D"/>
    <w:rsid w:val="00CD1CB2"/>
    <w:rsid w:val="00CD3DC2"/>
    <w:rsid w:val="00CD54B5"/>
    <w:rsid w:val="00CE4B7A"/>
    <w:rsid w:val="00CE5DE1"/>
    <w:rsid w:val="00CF0D87"/>
    <w:rsid w:val="00CF15E6"/>
    <w:rsid w:val="00CF223B"/>
    <w:rsid w:val="00CF5404"/>
    <w:rsid w:val="00CF63B9"/>
    <w:rsid w:val="00CF6F45"/>
    <w:rsid w:val="00D002FF"/>
    <w:rsid w:val="00D00489"/>
    <w:rsid w:val="00D00648"/>
    <w:rsid w:val="00D01262"/>
    <w:rsid w:val="00D0194E"/>
    <w:rsid w:val="00D0495B"/>
    <w:rsid w:val="00D0757A"/>
    <w:rsid w:val="00D11FE9"/>
    <w:rsid w:val="00D12098"/>
    <w:rsid w:val="00D14CEF"/>
    <w:rsid w:val="00D154B5"/>
    <w:rsid w:val="00D206BB"/>
    <w:rsid w:val="00D239B4"/>
    <w:rsid w:val="00D2504F"/>
    <w:rsid w:val="00D33A41"/>
    <w:rsid w:val="00D37F9C"/>
    <w:rsid w:val="00D407A3"/>
    <w:rsid w:val="00D511BB"/>
    <w:rsid w:val="00D53A35"/>
    <w:rsid w:val="00D5429E"/>
    <w:rsid w:val="00D558B4"/>
    <w:rsid w:val="00D57D57"/>
    <w:rsid w:val="00D60B18"/>
    <w:rsid w:val="00D6142B"/>
    <w:rsid w:val="00D65C67"/>
    <w:rsid w:val="00D6642F"/>
    <w:rsid w:val="00D6755B"/>
    <w:rsid w:val="00D712D2"/>
    <w:rsid w:val="00D750D6"/>
    <w:rsid w:val="00D75FF2"/>
    <w:rsid w:val="00D773AB"/>
    <w:rsid w:val="00D8005E"/>
    <w:rsid w:val="00D8081A"/>
    <w:rsid w:val="00D81B3B"/>
    <w:rsid w:val="00D83E40"/>
    <w:rsid w:val="00D84E67"/>
    <w:rsid w:val="00D84FFF"/>
    <w:rsid w:val="00D857BD"/>
    <w:rsid w:val="00D8735D"/>
    <w:rsid w:val="00D916FD"/>
    <w:rsid w:val="00D93217"/>
    <w:rsid w:val="00D94B84"/>
    <w:rsid w:val="00D95D75"/>
    <w:rsid w:val="00DA3922"/>
    <w:rsid w:val="00DA731D"/>
    <w:rsid w:val="00DB0BC0"/>
    <w:rsid w:val="00DB2DCA"/>
    <w:rsid w:val="00DB6351"/>
    <w:rsid w:val="00DC19AD"/>
    <w:rsid w:val="00DC4442"/>
    <w:rsid w:val="00DC7502"/>
    <w:rsid w:val="00DC7ABB"/>
    <w:rsid w:val="00DD438A"/>
    <w:rsid w:val="00DE0879"/>
    <w:rsid w:val="00DE0F09"/>
    <w:rsid w:val="00DE11C8"/>
    <w:rsid w:val="00DE1890"/>
    <w:rsid w:val="00DE6F37"/>
    <w:rsid w:val="00DF18A7"/>
    <w:rsid w:val="00DF4396"/>
    <w:rsid w:val="00DF4F6C"/>
    <w:rsid w:val="00DF638B"/>
    <w:rsid w:val="00E0482B"/>
    <w:rsid w:val="00E0484D"/>
    <w:rsid w:val="00E04A87"/>
    <w:rsid w:val="00E07E03"/>
    <w:rsid w:val="00E136BC"/>
    <w:rsid w:val="00E13892"/>
    <w:rsid w:val="00E153E8"/>
    <w:rsid w:val="00E1576A"/>
    <w:rsid w:val="00E1660C"/>
    <w:rsid w:val="00E171F9"/>
    <w:rsid w:val="00E22A6F"/>
    <w:rsid w:val="00E24594"/>
    <w:rsid w:val="00E3220F"/>
    <w:rsid w:val="00E323CD"/>
    <w:rsid w:val="00E341CE"/>
    <w:rsid w:val="00E344B3"/>
    <w:rsid w:val="00E367EB"/>
    <w:rsid w:val="00E37060"/>
    <w:rsid w:val="00E378A6"/>
    <w:rsid w:val="00E37A54"/>
    <w:rsid w:val="00E4084C"/>
    <w:rsid w:val="00E40D41"/>
    <w:rsid w:val="00E41449"/>
    <w:rsid w:val="00E423A3"/>
    <w:rsid w:val="00E431C9"/>
    <w:rsid w:val="00E44DF6"/>
    <w:rsid w:val="00E44F07"/>
    <w:rsid w:val="00E46E2F"/>
    <w:rsid w:val="00E50355"/>
    <w:rsid w:val="00E51315"/>
    <w:rsid w:val="00E5205E"/>
    <w:rsid w:val="00E52123"/>
    <w:rsid w:val="00E55254"/>
    <w:rsid w:val="00E60313"/>
    <w:rsid w:val="00E61455"/>
    <w:rsid w:val="00E62058"/>
    <w:rsid w:val="00E6346E"/>
    <w:rsid w:val="00E647EC"/>
    <w:rsid w:val="00E7189F"/>
    <w:rsid w:val="00E721AC"/>
    <w:rsid w:val="00E73975"/>
    <w:rsid w:val="00E73A22"/>
    <w:rsid w:val="00E74296"/>
    <w:rsid w:val="00E75487"/>
    <w:rsid w:val="00E77D18"/>
    <w:rsid w:val="00E83CDA"/>
    <w:rsid w:val="00E85264"/>
    <w:rsid w:val="00E91590"/>
    <w:rsid w:val="00E91F11"/>
    <w:rsid w:val="00E95998"/>
    <w:rsid w:val="00E96D64"/>
    <w:rsid w:val="00EA0B58"/>
    <w:rsid w:val="00EA117C"/>
    <w:rsid w:val="00EA2438"/>
    <w:rsid w:val="00EA258D"/>
    <w:rsid w:val="00EA43F4"/>
    <w:rsid w:val="00EB00E1"/>
    <w:rsid w:val="00EB08F8"/>
    <w:rsid w:val="00EB2B7F"/>
    <w:rsid w:val="00EB3A02"/>
    <w:rsid w:val="00EB4047"/>
    <w:rsid w:val="00EB4A63"/>
    <w:rsid w:val="00EB58DA"/>
    <w:rsid w:val="00EB5A56"/>
    <w:rsid w:val="00EC0391"/>
    <w:rsid w:val="00EC0B3B"/>
    <w:rsid w:val="00EC586A"/>
    <w:rsid w:val="00EC5D59"/>
    <w:rsid w:val="00EC63AF"/>
    <w:rsid w:val="00EC6465"/>
    <w:rsid w:val="00ED1845"/>
    <w:rsid w:val="00ED6070"/>
    <w:rsid w:val="00ED7082"/>
    <w:rsid w:val="00ED74E1"/>
    <w:rsid w:val="00EE26D9"/>
    <w:rsid w:val="00EE3FEE"/>
    <w:rsid w:val="00EF1161"/>
    <w:rsid w:val="00EF1B93"/>
    <w:rsid w:val="00EF3BC6"/>
    <w:rsid w:val="00F029DA"/>
    <w:rsid w:val="00F0440B"/>
    <w:rsid w:val="00F15E61"/>
    <w:rsid w:val="00F20430"/>
    <w:rsid w:val="00F23B51"/>
    <w:rsid w:val="00F271D9"/>
    <w:rsid w:val="00F312A8"/>
    <w:rsid w:val="00F329A9"/>
    <w:rsid w:val="00F32BE7"/>
    <w:rsid w:val="00F34381"/>
    <w:rsid w:val="00F3584A"/>
    <w:rsid w:val="00F41682"/>
    <w:rsid w:val="00F435DC"/>
    <w:rsid w:val="00F441CC"/>
    <w:rsid w:val="00F456AB"/>
    <w:rsid w:val="00F46499"/>
    <w:rsid w:val="00F46585"/>
    <w:rsid w:val="00F50F26"/>
    <w:rsid w:val="00F57C41"/>
    <w:rsid w:val="00F61ABA"/>
    <w:rsid w:val="00F62E6A"/>
    <w:rsid w:val="00F64E79"/>
    <w:rsid w:val="00F65C34"/>
    <w:rsid w:val="00F6650B"/>
    <w:rsid w:val="00F66C49"/>
    <w:rsid w:val="00F76C1F"/>
    <w:rsid w:val="00F77BA5"/>
    <w:rsid w:val="00F80BA4"/>
    <w:rsid w:val="00F816B5"/>
    <w:rsid w:val="00F828D2"/>
    <w:rsid w:val="00F832C5"/>
    <w:rsid w:val="00F8375A"/>
    <w:rsid w:val="00F84235"/>
    <w:rsid w:val="00F86966"/>
    <w:rsid w:val="00F87FC5"/>
    <w:rsid w:val="00F92596"/>
    <w:rsid w:val="00F979C2"/>
    <w:rsid w:val="00F97AA3"/>
    <w:rsid w:val="00FA3654"/>
    <w:rsid w:val="00FB07FD"/>
    <w:rsid w:val="00FB13AE"/>
    <w:rsid w:val="00FB2FA8"/>
    <w:rsid w:val="00FC0935"/>
    <w:rsid w:val="00FC3F87"/>
    <w:rsid w:val="00FC4ACD"/>
    <w:rsid w:val="00FC6A12"/>
    <w:rsid w:val="00FD40B1"/>
    <w:rsid w:val="00FD6800"/>
    <w:rsid w:val="00FE3A9C"/>
    <w:rsid w:val="00FF080A"/>
    <w:rsid w:val="00FF1591"/>
    <w:rsid w:val="00FF287D"/>
    <w:rsid w:val="00FF2A01"/>
    <w:rsid w:val="00FF62C9"/>
    <w:rsid w:val="00FF6EF6"/>
    <w:rsid w:val="00FF7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AC75B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nhideWhenUsed/>
    <w:rsid w:val="00F32BE7"/>
    <w:pPr>
      <w:tabs>
        <w:tab w:val="center" w:pos="4680"/>
        <w:tab w:val="right" w:pos="9360"/>
      </w:tabs>
    </w:pPr>
  </w:style>
  <w:style w:type="character" w:customStyle="1" w:styleId="FooterChar">
    <w:name w:val="Footer Char"/>
    <w:basedOn w:val="DefaultParagraphFont"/>
    <w:link w:val="Footer"/>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semiHidden/>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PageNumber">
    <w:name w:val="page number"/>
    <w:basedOn w:val="DefaultParagraphFont"/>
    <w:uiPriority w:val="99"/>
    <w:semiHidden/>
    <w:unhideWhenUsed/>
    <w:rsid w:val="002028F8"/>
  </w:style>
  <w:style w:type="table" w:styleId="TableGrid">
    <w:name w:val="Table Grid"/>
    <w:basedOn w:val="TableNormal"/>
    <w:uiPriority w:val="59"/>
    <w:rsid w:val="00916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general">
    <w:name w:val="Text general"/>
    <w:qFormat/>
    <w:rsid w:val="00A0135C"/>
    <w:pPr>
      <w:tabs>
        <w:tab w:val="left" w:pos="320"/>
      </w:tabs>
      <w:spacing w:after="0" w:line="260" w:lineRule="exact"/>
    </w:pPr>
    <w:rPr>
      <w:rFonts w:ascii="Cambria" w:eastAsia="Cambria" w:hAnsi="Cambria" w:cs="Times New Roman"/>
      <w:sz w:val="20"/>
      <w:szCs w:val="24"/>
    </w:rPr>
  </w:style>
  <w:style w:type="paragraph" w:customStyle="1" w:styleId="Intertitlutextlung">
    <w:name w:val="Intertitlu text lung"/>
    <w:basedOn w:val="Textgeneral"/>
    <w:qFormat/>
    <w:rsid w:val="00767F97"/>
    <w:pPr>
      <w:numPr>
        <w:numId w:val="34"/>
      </w:numPr>
    </w:pPr>
    <w:rPr>
      <w:b/>
      <w:color w:val="00286A"/>
    </w:rPr>
  </w:style>
  <w:style w:type="character" w:customStyle="1" w:styleId="Heading1Char">
    <w:name w:val="Heading 1 Char"/>
    <w:basedOn w:val="DefaultParagraphFont"/>
    <w:link w:val="Heading1"/>
    <w:uiPriority w:val="9"/>
    <w:rsid w:val="00AC75B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80035">
      <w:bodyDiv w:val="1"/>
      <w:marLeft w:val="0"/>
      <w:marRight w:val="0"/>
      <w:marTop w:val="0"/>
      <w:marBottom w:val="0"/>
      <w:divBdr>
        <w:top w:val="none" w:sz="0" w:space="0" w:color="auto"/>
        <w:left w:val="none" w:sz="0" w:space="0" w:color="auto"/>
        <w:bottom w:val="none" w:sz="0" w:space="0" w:color="auto"/>
        <w:right w:val="none" w:sz="0" w:space="0" w:color="auto"/>
      </w:divBdr>
      <w:divsChild>
        <w:div w:id="2013877060">
          <w:marLeft w:val="0"/>
          <w:marRight w:val="0"/>
          <w:marTop w:val="0"/>
          <w:marBottom w:val="0"/>
          <w:divBdr>
            <w:top w:val="none" w:sz="0" w:space="0" w:color="auto"/>
            <w:left w:val="none" w:sz="0" w:space="0" w:color="auto"/>
            <w:bottom w:val="none" w:sz="0" w:space="0" w:color="auto"/>
            <w:right w:val="none" w:sz="0" w:space="0" w:color="auto"/>
          </w:divBdr>
        </w:div>
      </w:divsChild>
    </w:div>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309600441">
      <w:bodyDiv w:val="1"/>
      <w:marLeft w:val="0"/>
      <w:marRight w:val="0"/>
      <w:marTop w:val="0"/>
      <w:marBottom w:val="0"/>
      <w:divBdr>
        <w:top w:val="none" w:sz="0" w:space="0" w:color="auto"/>
        <w:left w:val="none" w:sz="0" w:space="0" w:color="auto"/>
        <w:bottom w:val="none" w:sz="0" w:space="0" w:color="auto"/>
        <w:right w:val="none" w:sz="0" w:space="0" w:color="auto"/>
      </w:divBdr>
    </w:div>
    <w:div w:id="428820073">
      <w:bodyDiv w:val="1"/>
      <w:marLeft w:val="0"/>
      <w:marRight w:val="0"/>
      <w:marTop w:val="0"/>
      <w:marBottom w:val="0"/>
      <w:divBdr>
        <w:top w:val="none" w:sz="0" w:space="0" w:color="auto"/>
        <w:left w:val="none" w:sz="0" w:space="0" w:color="auto"/>
        <w:bottom w:val="none" w:sz="0" w:space="0" w:color="auto"/>
        <w:right w:val="none" w:sz="0" w:space="0" w:color="auto"/>
      </w:divBdr>
      <w:divsChild>
        <w:div w:id="1543858164">
          <w:marLeft w:val="0"/>
          <w:marRight w:val="0"/>
          <w:marTop w:val="0"/>
          <w:marBottom w:val="0"/>
          <w:divBdr>
            <w:top w:val="none" w:sz="0" w:space="0" w:color="auto"/>
            <w:left w:val="none" w:sz="0" w:space="0" w:color="auto"/>
            <w:bottom w:val="none" w:sz="0" w:space="0" w:color="auto"/>
            <w:right w:val="none" w:sz="0" w:space="0" w:color="auto"/>
          </w:divBdr>
        </w:div>
      </w:divsChild>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443381897">
      <w:bodyDiv w:val="1"/>
      <w:marLeft w:val="0"/>
      <w:marRight w:val="0"/>
      <w:marTop w:val="0"/>
      <w:marBottom w:val="0"/>
      <w:divBdr>
        <w:top w:val="none" w:sz="0" w:space="0" w:color="auto"/>
        <w:left w:val="none" w:sz="0" w:space="0" w:color="auto"/>
        <w:bottom w:val="none" w:sz="0" w:space="0" w:color="auto"/>
        <w:right w:val="none" w:sz="0" w:space="0" w:color="auto"/>
      </w:divBdr>
    </w:div>
    <w:div w:id="576748380">
      <w:bodyDiv w:val="1"/>
      <w:marLeft w:val="0"/>
      <w:marRight w:val="0"/>
      <w:marTop w:val="0"/>
      <w:marBottom w:val="0"/>
      <w:divBdr>
        <w:top w:val="none" w:sz="0" w:space="0" w:color="auto"/>
        <w:left w:val="none" w:sz="0" w:space="0" w:color="auto"/>
        <w:bottom w:val="none" w:sz="0" w:space="0" w:color="auto"/>
        <w:right w:val="none" w:sz="0" w:space="0" w:color="auto"/>
      </w:divBdr>
    </w:div>
    <w:div w:id="892280162">
      <w:bodyDiv w:val="1"/>
      <w:marLeft w:val="0"/>
      <w:marRight w:val="0"/>
      <w:marTop w:val="0"/>
      <w:marBottom w:val="0"/>
      <w:divBdr>
        <w:top w:val="none" w:sz="0" w:space="0" w:color="auto"/>
        <w:left w:val="none" w:sz="0" w:space="0" w:color="auto"/>
        <w:bottom w:val="none" w:sz="0" w:space="0" w:color="auto"/>
        <w:right w:val="none" w:sz="0" w:space="0" w:color="auto"/>
      </w:divBdr>
    </w:div>
    <w:div w:id="1820802940">
      <w:bodyDiv w:val="1"/>
      <w:marLeft w:val="0"/>
      <w:marRight w:val="0"/>
      <w:marTop w:val="0"/>
      <w:marBottom w:val="0"/>
      <w:divBdr>
        <w:top w:val="none" w:sz="0" w:space="0" w:color="auto"/>
        <w:left w:val="none" w:sz="0" w:space="0" w:color="auto"/>
        <w:bottom w:val="none" w:sz="0" w:space="0" w:color="auto"/>
        <w:right w:val="none" w:sz="0" w:space="0" w:color="auto"/>
      </w:divBdr>
    </w:div>
    <w:div w:id="1857112416">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2012681187">
      <w:bodyDiv w:val="1"/>
      <w:marLeft w:val="0"/>
      <w:marRight w:val="0"/>
      <w:marTop w:val="0"/>
      <w:marBottom w:val="0"/>
      <w:divBdr>
        <w:top w:val="none" w:sz="0" w:space="0" w:color="auto"/>
        <w:left w:val="none" w:sz="0" w:space="0" w:color="auto"/>
        <w:bottom w:val="none" w:sz="0" w:space="0" w:color="auto"/>
        <w:right w:val="none" w:sz="0" w:space="0" w:color="auto"/>
      </w:divBdr>
      <w:divsChild>
        <w:div w:id="1401512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litiadefrontiera.ro"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D6D0C-670C-4DF0-8022-33616A003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5</Pages>
  <Words>3769</Words>
  <Characters>21489</Characters>
  <Application>Microsoft Office Word</Application>
  <DocSecurity>0</DocSecurity>
  <Lines>179</Lines>
  <Paragraphs>50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Cosmin Vasile - Circuite HelloHolidays</cp:lastModifiedBy>
  <cp:revision>25</cp:revision>
  <cp:lastPrinted>2022-11-24T15:32:00Z</cp:lastPrinted>
  <dcterms:created xsi:type="dcterms:W3CDTF">2024-11-21T08:50:00Z</dcterms:created>
  <dcterms:modified xsi:type="dcterms:W3CDTF">2025-05-20T09:44:00Z</dcterms:modified>
</cp:coreProperties>
</file>