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E3B80" w14:textId="77777777" w:rsidR="00714A00" w:rsidRDefault="00714A00" w:rsidP="00714A00">
      <w:pPr>
        <w:tabs>
          <w:tab w:val="left" w:pos="3540"/>
          <w:tab w:val="center" w:pos="4637"/>
        </w:tabs>
        <w:ind w:left="270" w:right="-193"/>
        <w:jc w:val="center"/>
        <w:rPr>
          <w:rFonts w:ascii="Calibri" w:hAnsi="Calibri" w:cs="Calibri"/>
          <w:b/>
          <w:color w:val="7030A0"/>
          <w:sz w:val="52"/>
          <w:szCs w:val="52"/>
          <w:lang w:val="ro-RO"/>
        </w:rPr>
      </w:pPr>
      <w:r w:rsidRPr="00680BC6">
        <w:rPr>
          <w:rFonts w:ascii="Calibri" w:hAnsi="Calibri" w:cs="Calibri"/>
          <w:b/>
          <w:color w:val="7030A0"/>
          <w:sz w:val="52"/>
          <w:szCs w:val="52"/>
          <w:lang w:val="ro-RO"/>
        </w:rPr>
        <w:t>Circuit in ANDALU</w:t>
      </w:r>
      <w:r>
        <w:rPr>
          <w:rFonts w:ascii="Calibri" w:hAnsi="Calibri" w:cs="Calibri"/>
          <w:b/>
          <w:color w:val="7030A0"/>
          <w:sz w:val="52"/>
          <w:szCs w:val="52"/>
          <w:lang w:val="ro-RO"/>
        </w:rPr>
        <w:t>Z</w:t>
      </w:r>
      <w:r w:rsidRPr="00680BC6">
        <w:rPr>
          <w:rFonts w:ascii="Calibri" w:hAnsi="Calibri" w:cs="Calibri"/>
          <w:b/>
          <w:color w:val="7030A0"/>
          <w:sz w:val="52"/>
          <w:szCs w:val="52"/>
          <w:lang w:val="ro-RO"/>
        </w:rPr>
        <w:t xml:space="preserve">IA: Viva la vida! </w:t>
      </w:r>
    </w:p>
    <w:p w14:paraId="5F9D814E" w14:textId="77777777" w:rsidR="00714A00" w:rsidRPr="00B44BEC" w:rsidRDefault="00714A00" w:rsidP="00714A00">
      <w:pPr>
        <w:tabs>
          <w:tab w:val="left" w:pos="3540"/>
          <w:tab w:val="center" w:pos="4637"/>
        </w:tabs>
        <w:ind w:left="270" w:right="-193"/>
        <w:jc w:val="center"/>
        <w:rPr>
          <w:rFonts w:ascii="Calibri" w:hAnsi="Calibri" w:cs="Calibri"/>
          <w:b/>
          <w:color w:val="002060"/>
          <w:sz w:val="23"/>
          <w:szCs w:val="23"/>
          <w:lang w:val="ro-RO"/>
        </w:rPr>
      </w:pPr>
      <w:r w:rsidRPr="00017D1B">
        <w:rPr>
          <w:rFonts w:ascii="Calibri" w:hAnsi="Calibri" w:cs="Calibri"/>
          <w:b/>
          <w:color w:val="002060"/>
          <w:sz w:val="23"/>
          <w:szCs w:val="23"/>
          <w:lang w:val="ro-RO"/>
        </w:rPr>
        <w:t xml:space="preserve">Malaga </w:t>
      </w:r>
      <w:r>
        <w:rPr>
          <w:rFonts w:ascii="Calibri" w:hAnsi="Calibri" w:cs="Calibri"/>
          <w:b/>
          <w:color w:val="002060"/>
          <w:sz w:val="23"/>
          <w:szCs w:val="23"/>
          <w:lang w:val="ro-RO"/>
        </w:rPr>
        <w:t>- Mijas/Estepona -</w:t>
      </w:r>
      <w:r w:rsidRPr="00017D1B">
        <w:rPr>
          <w:rFonts w:ascii="Calibri" w:hAnsi="Calibri" w:cs="Calibri"/>
          <w:b/>
          <w:color w:val="002060"/>
          <w:sz w:val="23"/>
          <w:szCs w:val="23"/>
          <w:lang w:val="ro-RO"/>
        </w:rPr>
        <w:t xml:space="preserve"> Granada</w:t>
      </w:r>
      <w:r>
        <w:rPr>
          <w:rFonts w:ascii="Calibri" w:hAnsi="Calibri" w:cs="Calibri"/>
          <w:b/>
          <w:color w:val="002060"/>
          <w:sz w:val="23"/>
          <w:szCs w:val="23"/>
          <w:lang w:val="ro-RO"/>
        </w:rPr>
        <w:t xml:space="preserve"> -</w:t>
      </w:r>
      <w:r w:rsidRPr="00017D1B">
        <w:rPr>
          <w:rFonts w:ascii="Calibri" w:hAnsi="Calibri" w:cs="Calibri"/>
          <w:b/>
          <w:color w:val="002060"/>
          <w:sz w:val="23"/>
          <w:szCs w:val="23"/>
          <w:lang w:val="ro-RO"/>
        </w:rPr>
        <w:t xml:space="preserve"> </w:t>
      </w:r>
      <w:r>
        <w:rPr>
          <w:rFonts w:ascii="Calibri" w:hAnsi="Calibri" w:cs="Calibri"/>
          <w:b/>
          <w:color w:val="002060"/>
          <w:sz w:val="23"/>
          <w:szCs w:val="23"/>
          <w:lang w:val="ro-RO"/>
        </w:rPr>
        <w:t xml:space="preserve">Cordoba - </w:t>
      </w:r>
      <w:r w:rsidRPr="00017D1B">
        <w:rPr>
          <w:rFonts w:ascii="Calibri" w:hAnsi="Calibri" w:cs="Calibri"/>
          <w:b/>
          <w:color w:val="002060"/>
          <w:sz w:val="23"/>
          <w:szCs w:val="23"/>
          <w:lang w:val="ro-RO"/>
        </w:rPr>
        <w:t xml:space="preserve">Sevilla - Setenil de las Bodegas </w:t>
      </w:r>
      <w:r>
        <w:rPr>
          <w:rFonts w:ascii="Calibri" w:hAnsi="Calibri" w:cs="Calibri"/>
          <w:b/>
          <w:color w:val="002060"/>
          <w:sz w:val="23"/>
          <w:szCs w:val="23"/>
          <w:lang w:val="ro-RO"/>
        </w:rPr>
        <w:t>-</w:t>
      </w:r>
      <w:r w:rsidRPr="00017D1B">
        <w:rPr>
          <w:rFonts w:ascii="Calibri" w:hAnsi="Calibri" w:cs="Calibri"/>
          <w:b/>
          <w:color w:val="002060"/>
          <w:sz w:val="23"/>
          <w:szCs w:val="23"/>
          <w:lang w:val="ro-RO"/>
        </w:rPr>
        <w:t xml:space="preserve"> Ronda</w:t>
      </w:r>
      <w:r>
        <w:rPr>
          <w:rFonts w:ascii="Calibri" w:hAnsi="Calibri" w:cs="Calibri"/>
          <w:b/>
          <w:color w:val="002060"/>
          <w:sz w:val="23"/>
          <w:szCs w:val="23"/>
          <w:lang w:val="ro-RO"/>
        </w:rPr>
        <w:t xml:space="preserve"> - Torremolinos/Estepona - Benalmadena - Marbella - </w:t>
      </w:r>
      <w:r w:rsidRPr="003C7E65">
        <w:rPr>
          <w:rFonts w:ascii="Calibri" w:hAnsi="Calibri" w:cs="Calibri"/>
          <w:b/>
          <w:color w:val="002060"/>
          <w:sz w:val="23"/>
          <w:szCs w:val="23"/>
          <w:lang w:val="ro-RO"/>
        </w:rPr>
        <w:t>Puerto Banus -</w:t>
      </w:r>
      <w:r w:rsidRPr="003C7E65">
        <w:rPr>
          <w:rFonts w:ascii="Calibri" w:hAnsi="Calibri" w:cs="Calibri"/>
          <w:b/>
          <w:color w:val="7030A0"/>
          <w:sz w:val="22"/>
          <w:szCs w:val="22"/>
          <w:lang w:val="ro-RO"/>
        </w:rPr>
        <w:t xml:space="preserve"> </w:t>
      </w:r>
      <w:r w:rsidRPr="003C7E65">
        <w:rPr>
          <w:rFonts w:ascii="Calibri" w:hAnsi="Calibri" w:cs="Calibri"/>
          <w:b/>
          <w:color w:val="002060"/>
          <w:sz w:val="23"/>
          <w:szCs w:val="23"/>
          <w:lang w:val="ro-RO"/>
        </w:rPr>
        <w:t>Gibraltar - Mijas - Malaga</w:t>
      </w:r>
    </w:p>
    <w:p w14:paraId="38766514" w14:textId="77777777" w:rsidR="00714A00" w:rsidRPr="00B44BEC" w:rsidRDefault="00714A00" w:rsidP="00714A00">
      <w:pPr>
        <w:tabs>
          <w:tab w:val="left" w:pos="3540"/>
          <w:tab w:val="center" w:pos="4637"/>
        </w:tabs>
        <w:ind w:left="270" w:right="-193"/>
        <w:jc w:val="center"/>
        <w:rPr>
          <w:rFonts w:ascii="Calibri" w:hAnsi="Calibri" w:cs="Calibri"/>
          <w:b/>
          <w:color w:val="002060"/>
          <w:sz w:val="18"/>
          <w:szCs w:val="18"/>
          <w:lang w:val="ro-RO"/>
        </w:rPr>
      </w:pPr>
      <w:r w:rsidRPr="00B44BEC">
        <w:rPr>
          <w:rFonts w:ascii="Calibri" w:hAnsi="Calibri" w:cs="Calibri"/>
          <w:b/>
          <w:color w:val="002060"/>
          <w:sz w:val="23"/>
          <w:szCs w:val="23"/>
          <w:lang w:val="ro-RO"/>
        </w:rPr>
        <w:t xml:space="preserve">Transport avion </w:t>
      </w:r>
      <w:r>
        <w:rPr>
          <w:rFonts w:ascii="Calibri" w:hAnsi="Calibri" w:cs="Calibri"/>
          <w:b/>
          <w:color w:val="002060"/>
          <w:sz w:val="23"/>
          <w:szCs w:val="23"/>
          <w:lang w:val="ro-RO"/>
        </w:rPr>
        <w:t>Wizz Air|8</w:t>
      </w:r>
      <w:r w:rsidRPr="00B44BEC">
        <w:rPr>
          <w:rFonts w:ascii="Calibri" w:hAnsi="Calibri" w:cs="Calibri"/>
          <w:b/>
          <w:color w:val="002060"/>
          <w:sz w:val="23"/>
          <w:szCs w:val="23"/>
          <w:lang w:val="ro-RO"/>
        </w:rPr>
        <w:t xml:space="preserve"> zile|</w:t>
      </w:r>
      <w:r>
        <w:rPr>
          <w:rFonts w:ascii="Calibri" w:hAnsi="Calibri" w:cs="Calibri"/>
          <w:b/>
          <w:color w:val="002060"/>
          <w:sz w:val="23"/>
          <w:szCs w:val="23"/>
          <w:lang w:val="ro-RO"/>
        </w:rPr>
        <w:t>1.249</w:t>
      </w:r>
      <w:r w:rsidRPr="00B44BEC">
        <w:rPr>
          <w:rFonts w:ascii="Calibri" w:hAnsi="Calibri" w:cs="Calibri"/>
          <w:b/>
          <w:color w:val="002060"/>
          <w:sz w:val="23"/>
          <w:szCs w:val="23"/>
          <w:lang w:val="ro-RO"/>
        </w:rPr>
        <w:t xml:space="preserve"> Euro</w:t>
      </w:r>
      <w:r w:rsidRPr="00B44BEC">
        <w:rPr>
          <w:rFonts w:ascii="Calibri" w:hAnsi="Calibri" w:cs="Calibri"/>
          <w:b/>
          <w:color w:val="002060"/>
          <w:sz w:val="18"/>
          <w:szCs w:val="18"/>
          <w:lang w:val="ro-RO"/>
        </w:rPr>
        <w:t>/loc in dubla</w:t>
      </w:r>
    </w:p>
    <w:p w14:paraId="31107EA4" w14:textId="77777777" w:rsidR="00714A00" w:rsidRPr="00B44BEC" w:rsidRDefault="00714A00" w:rsidP="00714A00">
      <w:pPr>
        <w:tabs>
          <w:tab w:val="left" w:pos="3540"/>
          <w:tab w:val="center" w:pos="4637"/>
        </w:tabs>
        <w:ind w:left="270" w:right="-193"/>
        <w:jc w:val="both"/>
        <w:rPr>
          <w:rFonts w:ascii="Calibri" w:hAnsi="Calibri" w:cs="Calibri"/>
          <w:b/>
          <w:color w:val="7030A0"/>
          <w:sz w:val="22"/>
          <w:szCs w:val="22"/>
          <w:lang w:val="ro-RO"/>
        </w:rPr>
      </w:pPr>
    </w:p>
    <w:p w14:paraId="60D73344"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A77840">
        <w:rPr>
          <w:rFonts w:ascii="Calibri" w:hAnsi="Calibri" w:cs="Calibri"/>
          <w:b/>
          <w:color w:val="7030A0"/>
          <w:sz w:val="22"/>
          <w:szCs w:val="22"/>
          <w:lang w:val="ro-RO"/>
        </w:rPr>
        <w:t>. BUCURESTI – MALAGA –</w:t>
      </w:r>
      <w:r>
        <w:rPr>
          <w:rFonts w:ascii="Calibri" w:hAnsi="Calibri" w:cs="Calibri"/>
          <w:b/>
          <w:color w:val="7030A0"/>
          <w:sz w:val="22"/>
          <w:szCs w:val="22"/>
          <w:lang w:val="ro-RO"/>
        </w:rPr>
        <w:t xml:space="preserve"> MIJAS/ESTEPONA</w:t>
      </w:r>
    </w:p>
    <w:p w14:paraId="3AD6A1CD" w14:textId="77777777" w:rsidR="00714A00" w:rsidRDefault="00714A00" w:rsidP="00714A00">
      <w:pPr>
        <w:tabs>
          <w:tab w:val="left" w:pos="3540"/>
          <w:tab w:val="center" w:pos="4637"/>
        </w:tabs>
        <w:ind w:left="270" w:right="-193"/>
        <w:jc w:val="both"/>
        <w:rPr>
          <w:rFonts w:ascii="Calibri" w:hAnsi="Calibri" w:cs="Calibri"/>
          <w:lang w:val="ro-RO"/>
        </w:rPr>
      </w:pPr>
      <w:r w:rsidRPr="00680BC6">
        <w:rPr>
          <w:rFonts w:ascii="Calibri" w:hAnsi="Calibri" w:cs="Calibri"/>
          <w:lang w:val="ro-RO"/>
        </w:rPr>
        <w:t xml:space="preserve">Intalnire cu reprezentantul agentiei la Aeroportul Henri Coanda Otopeni la ora </w:t>
      </w:r>
      <w:r>
        <w:rPr>
          <w:rFonts w:ascii="Calibri" w:hAnsi="Calibri" w:cs="Calibri"/>
          <w:lang w:val="ro-RO"/>
        </w:rPr>
        <w:t>11:45</w:t>
      </w:r>
      <w:r w:rsidRPr="00680BC6">
        <w:rPr>
          <w:rFonts w:ascii="Calibri" w:hAnsi="Calibri" w:cs="Calibri"/>
          <w:lang w:val="ro-RO"/>
        </w:rPr>
        <w:t xml:space="preserve"> pentru imbarcare pe zborul companiei </w:t>
      </w:r>
      <w:r>
        <w:rPr>
          <w:rFonts w:ascii="Calibri" w:hAnsi="Calibri" w:cs="Calibri"/>
          <w:lang w:val="ro-RO"/>
        </w:rPr>
        <w:t>Wizz Air</w:t>
      </w:r>
      <w:r w:rsidRPr="00680BC6">
        <w:rPr>
          <w:rFonts w:ascii="Calibri" w:hAnsi="Calibri" w:cs="Calibri"/>
          <w:lang w:val="ro-RO"/>
        </w:rPr>
        <w:t xml:space="preserve"> </w:t>
      </w:r>
      <w:r>
        <w:rPr>
          <w:rFonts w:ascii="Calibri" w:hAnsi="Calibri" w:cs="Calibri"/>
          <w:lang w:val="ro-RO"/>
        </w:rPr>
        <w:t>W4 3189</w:t>
      </w:r>
      <w:r w:rsidRPr="00680BC6">
        <w:rPr>
          <w:rFonts w:ascii="Calibri" w:hAnsi="Calibri" w:cs="Calibri"/>
          <w:lang w:val="ro-RO"/>
        </w:rPr>
        <w:t xml:space="preserve"> cu destinatia Malaga. Decolare la ora </w:t>
      </w:r>
      <w:r>
        <w:rPr>
          <w:rFonts w:ascii="Calibri" w:hAnsi="Calibri" w:cs="Calibri"/>
          <w:lang w:val="ro-RO"/>
        </w:rPr>
        <w:t>14:15</w:t>
      </w:r>
      <w:r w:rsidRPr="00680BC6">
        <w:rPr>
          <w:rFonts w:ascii="Calibri" w:hAnsi="Calibri" w:cs="Calibri"/>
          <w:lang w:val="ro-RO"/>
        </w:rPr>
        <w:t xml:space="preserve"> si aterizare in Malaga la ora </w:t>
      </w:r>
      <w:r>
        <w:rPr>
          <w:rFonts w:ascii="Calibri" w:hAnsi="Calibri" w:cs="Calibri"/>
          <w:lang w:val="ro-RO"/>
        </w:rPr>
        <w:t>17:35</w:t>
      </w:r>
      <w:r w:rsidRPr="00680BC6">
        <w:rPr>
          <w:rFonts w:ascii="Calibri" w:hAnsi="Calibri" w:cs="Calibri"/>
          <w:lang w:val="ro-RO"/>
        </w:rPr>
        <w:t xml:space="preserve">. </w:t>
      </w:r>
      <w:r w:rsidRPr="005A1414">
        <w:rPr>
          <w:rFonts w:ascii="Calibri" w:hAnsi="Calibri" w:cs="Calibri"/>
          <w:i/>
          <w:lang w:val="ro-RO"/>
        </w:rPr>
        <w:t xml:space="preserve">Bienvenida </w:t>
      </w:r>
      <w:r>
        <w:rPr>
          <w:rFonts w:ascii="Calibri" w:hAnsi="Calibri" w:cs="Calibri"/>
          <w:i/>
          <w:lang w:val="ro-RO"/>
        </w:rPr>
        <w:t>a</w:t>
      </w:r>
      <w:r w:rsidRPr="005A1414">
        <w:rPr>
          <w:rFonts w:ascii="Calibri" w:hAnsi="Calibri" w:cs="Calibri"/>
          <w:i/>
          <w:lang w:val="ro-RO"/>
        </w:rPr>
        <w:t xml:space="preserve"> Andalucía</w:t>
      </w:r>
      <w:r w:rsidRPr="00680BC6">
        <w:rPr>
          <w:rFonts w:ascii="Calibri" w:hAnsi="Calibri" w:cs="Calibri"/>
          <w:lang w:val="ro-RO"/>
        </w:rPr>
        <w:t xml:space="preserve">, o adevarata legenda a Spaniei. </w:t>
      </w:r>
      <w:r>
        <w:rPr>
          <w:rFonts w:ascii="Calibri" w:hAnsi="Calibri" w:cs="Calibri"/>
          <w:lang w:val="ro-RO"/>
        </w:rPr>
        <w:t>Transfer</w:t>
      </w:r>
      <w:r w:rsidRPr="001F00ED">
        <w:rPr>
          <w:rFonts w:ascii="Calibri" w:hAnsi="Calibri" w:cs="Calibri"/>
          <w:lang w:val="ro-RO"/>
        </w:rPr>
        <w:t xml:space="preserve"> catre Mijas, unul dintre cele mai pitoresti sate andaluze, celebru pentru stradutele inguste, casele albe cu flori si panorama asupra Costa del Sol. Facem o scurta oprire in centrul istoric, unde ne bucuram de atmosfera relaxata si farmecul autentic al </w:t>
      </w:r>
      <w:r>
        <w:rPr>
          <w:rFonts w:ascii="Calibri" w:hAnsi="Calibri" w:cs="Calibri"/>
          <w:lang w:val="ro-RO"/>
        </w:rPr>
        <w:t>zonei</w:t>
      </w:r>
      <w:r w:rsidRPr="001F00ED">
        <w:rPr>
          <w:rFonts w:ascii="Calibri" w:hAnsi="Calibri" w:cs="Calibri"/>
          <w:lang w:val="ro-RO"/>
        </w:rPr>
        <w:t xml:space="preserve">. </w:t>
      </w:r>
      <w:r>
        <w:rPr>
          <w:rFonts w:ascii="Calibri" w:hAnsi="Calibri" w:cs="Calibri"/>
          <w:lang w:val="ro-RO"/>
        </w:rPr>
        <w:t>C</w:t>
      </w:r>
      <w:r w:rsidRPr="00680BC6">
        <w:rPr>
          <w:rFonts w:ascii="Calibri" w:hAnsi="Calibri" w:cs="Calibri"/>
          <w:lang w:val="ro-RO"/>
        </w:rPr>
        <w:t xml:space="preserve">azare la </w:t>
      </w:r>
      <w:r>
        <w:rPr>
          <w:rFonts w:ascii="Calibri" w:hAnsi="Calibri" w:cs="Calibri"/>
          <w:lang w:val="ro-RO"/>
        </w:rPr>
        <w:t xml:space="preserve">Hotel TRH Mijas 4* Mijas (29.04)/Hotel Estepona Grand Hotel &amp; Thalasso Spa 5*(03.09) </w:t>
      </w:r>
      <w:r w:rsidRPr="00680BC6">
        <w:rPr>
          <w:rFonts w:ascii="Calibri" w:hAnsi="Calibri" w:cs="Calibri"/>
          <w:lang w:val="ro-RO"/>
        </w:rPr>
        <w:t>sau similar.</w:t>
      </w:r>
    </w:p>
    <w:p w14:paraId="570A171A" w14:textId="77777777" w:rsidR="00714A00" w:rsidRPr="00680BC6" w:rsidRDefault="00714A00" w:rsidP="00714A00">
      <w:pPr>
        <w:tabs>
          <w:tab w:val="left" w:pos="3540"/>
          <w:tab w:val="center" w:pos="4637"/>
        </w:tabs>
        <w:ind w:left="270" w:right="-193"/>
        <w:jc w:val="both"/>
        <w:rPr>
          <w:rFonts w:ascii="Calibri" w:eastAsia="Calibri" w:hAnsi="Calibri" w:cs="Calibri"/>
          <w:b/>
          <w:color w:val="7030A0"/>
          <w:sz w:val="22"/>
          <w:szCs w:val="22"/>
          <w:lang w:val="ro-RO"/>
        </w:rPr>
      </w:pPr>
    </w:p>
    <w:p w14:paraId="39253449" w14:textId="77777777" w:rsidR="00714A00" w:rsidRPr="00A77840" w:rsidRDefault="00714A00" w:rsidP="00714A00">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2</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MIJAS/ESTEPONA</w:t>
      </w:r>
      <w:r w:rsidRPr="006A4EBA">
        <w:rPr>
          <w:rFonts w:ascii="Calibri" w:hAnsi="Calibri" w:cs="Calibri"/>
          <w:b/>
          <w:color w:val="7030A0"/>
          <w:sz w:val="22"/>
          <w:szCs w:val="22"/>
          <w:lang w:val="ro-RO"/>
        </w:rPr>
        <w:t xml:space="preserve"> – GRANADA</w:t>
      </w:r>
    </w:p>
    <w:p w14:paraId="6353A750" w14:textId="77777777" w:rsidR="00714A00" w:rsidRDefault="00714A00" w:rsidP="00714A00">
      <w:pPr>
        <w:tabs>
          <w:tab w:val="left" w:pos="3540"/>
          <w:tab w:val="center" w:pos="4637"/>
        </w:tabs>
        <w:ind w:left="270" w:right="-193"/>
        <w:jc w:val="both"/>
        <w:rPr>
          <w:rFonts w:ascii="Calibri" w:hAnsi="Calibri" w:cs="Calibri"/>
          <w:lang w:val="ro-RO"/>
        </w:rPr>
      </w:pPr>
      <w:r w:rsidRPr="00A77840">
        <w:rPr>
          <w:rFonts w:ascii="Calibri" w:hAnsi="Calibri" w:cs="Calibri"/>
          <w:lang w:val="ro-RO"/>
        </w:rPr>
        <w:t>Mic dejun. Pornim spre una dintre cele mai bine pastrate comori ale Span</w:t>
      </w:r>
      <w:r>
        <w:rPr>
          <w:rFonts w:ascii="Calibri" w:hAnsi="Calibri" w:cs="Calibri"/>
          <w:lang w:val="ro-RO"/>
        </w:rPr>
        <w:t>i</w:t>
      </w:r>
      <w:r w:rsidRPr="00A77840">
        <w:rPr>
          <w:rFonts w:ascii="Calibri" w:hAnsi="Calibri" w:cs="Calibri"/>
          <w:lang w:val="ro-RO"/>
        </w:rPr>
        <w:t>ei, cu o aroma inconfundabil maura, Granada. Admiram intr-un tur pietonal centrul vechi al orasului, fantanile, punctele de belvedere si „Carmenes” – casele inconjurate de gradini care sunt tipice acestui oras ce creeaza cartiere incantatoare, de neuitat. Continuam cu o vizita la Gradinile si Palatul Generalife devenit patrimoniu UNESCO in anul 1984. Alhambra este de departe unul dintre cele mai graitoare exemple de arhitectura islamica si, probabil, cel mai vizitat obiectiv turistic din Spania. In prezent, acest palat unic sta marturie intrepatrunderii culturilor maure si andaluze si uimeste prin decoratiunile bogate, specifice arhitecturii islamice. Dupa-amiaza expl</w:t>
      </w:r>
      <w:r>
        <w:rPr>
          <w:rFonts w:ascii="Calibri" w:hAnsi="Calibri" w:cs="Calibri"/>
          <w:lang w:val="ro-RO"/>
        </w:rPr>
        <w:t>o</w:t>
      </w:r>
      <w:r w:rsidRPr="00A77840">
        <w:rPr>
          <w:rFonts w:ascii="Calibri" w:hAnsi="Calibri" w:cs="Calibri"/>
          <w:lang w:val="ro-RO"/>
        </w:rPr>
        <w:t>ram centrul orasului Granada si ne aventuram pe strazile inguste ale cartierului medieval maur Albaicin, inscris in patrimoniul UNESCO. Transfer la hotel. Cazare la Hotel  Alixares 4* sau similar</w:t>
      </w:r>
      <w:r>
        <w:rPr>
          <w:rFonts w:ascii="Calibri" w:hAnsi="Calibri" w:cs="Calibri"/>
          <w:lang w:val="ro-RO"/>
        </w:rPr>
        <w:t xml:space="preserve"> Granada.</w:t>
      </w:r>
    </w:p>
    <w:p w14:paraId="1B469D41" w14:textId="77777777" w:rsidR="00714A00" w:rsidRPr="00A77840" w:rsidRDefault="00714A00" w:rsidP="00714A00">
      <w:pPr>
        <w:tabs>
          <w:tab w:val="left" w:pos="3540"/>
          <w:tab w:val="center" w:pos="4637"/>
        </w:tabs>
        <w:ind w:left="270" w:right="-193"/>
        <w:jc w:val="both"/>
        <w:rPr>
          <w:rFonts w:ascii="Calibri" w:eastAsia="Calibri" w:hAnsi="Calibri" w:cs="Calibri"/>
          <w:b/>
          <w:i/>
          <w:color w:val="7030A0"/>
          <w:sz w:val="22"/>
          <w:szCs w:val="22"/>
          <w:lang w:val="ro-RO"/>
        </w:rPr>
      </w:pPr>
    </w:p>
    <w:p w14:paraId="7F0B7D62" w14:textId="77777777" w:rsidR="00714A00" w:rsidRPr="00B44BEC" w:rsidRDefault="00714A00" w:rsidP="00714A00">
      <w:pPr>
        <w:tabs>
          <w:tab w:val="left" w:pos="3540"/>
          <w:tab w:val="center" w:pos="4637"/>
        </w:tabs>
        <w:ind w:left="270" w:right="-193"/>
        <w:jc w:val="both"/>
        <w:rPr>
          <w:rFonts w:ascii="Calibri" w:hAnsi="Calibri" w:cs="Calibri"/>
          <w:color w:val="7030A0"/>
          <w:lang w:val="ro-RO"/>
        </w:rPr>
      </w:pPr>
      <w:r>
        <w:rPr>
          <w:rFonts w:ascii="Calibri" w:hAnsi="Calibri" w:cs="Calibri"/>
          <w:b/>
          <w:color w:val="7030A0"/>
          <w:sz w:val="22"/>
          <w:szCs w:val="22"/>
          <w:lang w:val="ro-RO"/>
        </w:rPr>
        <w:t>Ziua 3</w:t>
      </w:r>
      <w:r w:rsidRPr="00B44BEC">
        <w:rPr>
          <w:rFonts w:ascii="Calibri" w:hAnsi="Calibri" w:cs="Calibri"/>
          <w:b/>
          <w:color w:val="7030A0"/>
          <w:sz w:val="22"/>
          <w:szCs w:val="22"/>
          <w:lang w:val="ro-RO"/>
        </w:rPr>
        <w:t xml:space="preserve">. </w:t>
      </w:r>
      <w:r w:rsidRPr="00017D1B">
        <w:rPr>
          <w:rFonts w:ascii="Calibri" w:hAnsi="Calibri" w:cs="Calibri"/>
          <w:b/>
          <w:color w:val="7030A0"/>
          <w:sz w:val="22"/>
          <w:szCs w:val="22"/>
          <w:lang w:val="ro-RO"/>
        </w:rPr>
        <w:t xml:space="preserve">GRANADA – </w:t>
      </w:r>
      <w:r>
        <w:rPr>
          <w:rFonts w:ascii="Calibri" w:hAnsi="Calibri" w:cs="Calibri"/>
          <w:b/>
          <w:color w:val="7030A0"/>
          <w:sz w:val="22"/>
          <w:szCs w:val="22"/>
          <w:lang w:val="ro-RO"/>
        </w:rPr>
        <w:t>CORDOBA</w:t>
      </w:r>
      <w:r w:rsidRPr="00017D1B">
        <w:rPr>
          <w:rFonts w:ascii="Calibri" w:hAnsi="Calibri" w:cs="Calibri"/>
          <w:b/>
          <w:color w:val="7030A0"/>
          <w:sz w:val="22"/>
          <w:szCs w:val="22"/>
          <w:lang w:val="ro-RO"/>
        </w:rPr>
        <w:t xml:space="preserve"> – SEVILLA</w:t>
      </w:r>
    </w:p>
    <w:p w14:paraId="76D61055" w14:textId="77777777" w:rsidR="00714A00" w:rsidRPr="001374F9" w:rsidRDefault="00714A00" w:rsidP="00714A00">
      <w:pPr>
        <w:tabs>
          <w:tab w:val="left" w:pos="3540"/>
          <w:tab w:val="center" w:pos="4637"/>
        </w:tabs>
        <w:ind w:left="270" w:right="-193"/>
        <w:jc w:val="both"/>
        <w:rPr>
          <w:rFonts w:ascii="Calibri" w:eastAsia="Calibri" w:hAnsi="Calibri" w:cs="Calibri"/>
          <w:color w:val="000000"/>
          <w:lang w:val="ro-RO"/>
        </w:rPr>
      </w:pPr>
      <w:r w:rsidRPr="001374F9">
        <w:rPr>
          <w:rFonts w:ascii="Calibri" w:eastAsia="Calibri" w:hAnsi="Calibri" w:cs="Calibri"/>
          <w:color w:val="000000"/>
          <w:lang w:val="ro-RO"/>
        </w:rPr>
        <w:t>Mic dejun. Astazi pornim catre Cordoba - singurul loc din lume cu 4 distinctii UNESCO, capitala multimilenara a Spaniei! Orasul primei universitati din Europa si a primei Moschei, cea mai mare medina – oras arab din Europa. Cordoba este orasul maestrilor artizani in piele si al argintului filigranat lucrat de evreii sefarzi, cel mai labirintic oras spaniol cu o structura a strazilor de peste un mileniu. In acest oras crestinii, mozaicii si islamicii au convietuit pasnic secole la rand, toleranta fiind contextul dezvoltarii Califatului de Cordoba. Vizitam</w:t>
      </w:r>
      <w:r>
        <w:rPr>
          <w:rFonts w:ascii="Calibri" w:eastAsia="Calibri" w:hAnsi="Calibri" w:cs="Calibri"/>
          <w:color w:val="000000"/>
          <w:lang w:val="ro-RO"/>
        </w:rPr>
        <w:t xml:space="preserve"> impreuna cu ghidul local</w:t>
      </w:r>
      <w:r w:rsidRPr="001374F9">
        <w:rPr>
          <w:rFonts w:ascii="Calibri" w:eastAsia="Calibri" w:hAnsi="Calibri" w:cs="Calibri"/>
          <w:color w:val="000000"/>
          <w:lang w:val="ro-RO"/>
        </w:rPr>
        <w:t xml:space="preserve"> Moscheea – Catedrala Cordoba, un monument unic in lume, singura moschee ramasa din Spania Medievala cu o impresionanta suprafata de 24000 mp, cca 850 de coloane de marmura si un Mihrab – toate acestea excelent conservate desi au peste 1000 ani. Admiram apoi intr-un tur principalele obiective: Alcazar de los Reyes Cristianos, Podul Roman, Cartierul Evreiesc, Sinagoga, Zoco-Targul de Artizanat, Muzeul Pielii, Cartierul Islamic, Straduta cu flori si alte locuri pline de farmec si istorie. </w:t>
      </w:r>
      <w:r>
        <w:rPr>
          <w:rFonts w:ascii="Calibri" w:eastAsia="Calibri" w:hAnsi="Calibri" w:cs="Calibri"/>
          <w:color w:val="000000"/>
          <w:lang w:val="ro-RO"/>
        </w:rPr>
        <w:t>Transfer</w:t>
      </w:r>
      <w:r w:rsidRPr="001374F9">
        <w:rPr>
          <w:rFonts w:ascii="Calibri" w:eastAsia="Calibri" w:hAnsi="Calibri" w:cs="Calibri"/>
          <w:color w:val="000000"/>
          <w:lang w:val="ro-RO"/>
        </w:rPr>
        <w:t xml:space="preserve"> la hotel. Cazare </w:t>
      </w:r>
      <w:r>
        <w:rPr>
          <w:rFonts w:ascii="Calibri" w:eastAsia="Calibri" w:hAnsi="Calibri" w:cs="Calibri"/>
          <w:color w:val="000000"/>
          <w:lang w:val="ro-RO"/>
        </w:rPr>
        <w:t>la H</w:t>
      </w:r>
      <w:r w:rsidRPr="001374F9">
        <w:rPr>
          <w:rFonts w:ascii="Calibri" w:eastAsia="Calibri" w:hAnsi="Calibri" w:cs="Calibri"/>
          <w:color w:val="000000"/>
          <w:lang w:val="ro-RO"/>
        </w:rPr>
        <w:t xml:space="preserve">otel </w:t>
      </w:r>
      <w:r>
        <w:rPr>
          <w:rFonts w:ascii="Calibri" w:eastAsia="Calibri" w:hAnsi="Calibri" w:cs="Calibri"/>
          <w:color w:val="000000"/>
          <w:lang w:val="ro-RO"/>
        </w:rPr>
        <w:t xml:space="preserve">Eurostar Al-Andalus Palace 4* Sevilla sau similar. </w:t>
      </w:r>
    </w:p>
    <w:p w14:paraId="0D3D9746" w14:textId="77777777" w:rsidR="00714A00" w:rsidRPr="00B44BEC" w:rsidRDefault="00714A00" w:rsidP="00714A00">
      <w:pPr>
        <w:tabs>
          <w:tab w:val="left" w:pos="3540"/>
          <w:tab w:val="center" w:pos="4637"/>
        </w:tabs>
        <w:ind w:left="270" w:right="-193"/>
        <w:jc w:val="both"/>
        <w:rPr>
          <w:rFonts w:ascii="Arial" w:hAnsi="Arial" w:cs="Arial"/>
          <w:color w:val="444444"/>
          <w:shd w:val="clear" w:color="auto" w:fill="FFFFFF"/>
          <w:lang w:val="ro-RO"/>
        </w:rPr>
      </w:pPr>
    </w:p>
    <w:p w14:paraId="0EE11ECA"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w:t>
      </w:r>
      <w:r w:rsidRPr="00B44BEC">
        <w:rPr>
          <w:rFonts w:ascii="Calibri" w:hAnsi="Calibri" w:cs="Calibri"/>
          <w:b/>
          <w:color w:val="7030A0"/>
          <w:sz w:val="22"/>
          <w:szCs w:val="22"/>
          <w:lang w:val="ro-RO"/>
        </w:rPr>
        <w:t xml:space="preserve">. </w:t>
      </w:r>
      <w:r w:rsidRPr="00017D1B">
        <w:rPr>
          <w:rFonts w:ascii="Calibri" w:hAnsi="Calibri" w:cs="Calibri"/>
          <w:b/>
          <w:color w:val="7030A0"/>
          <w:sz w:val="22"/>
          <w:szCs w:val="22"/>
          <w:lang w:val="ro-RO"/>
        </w:rPr>
        <w:t>SEVILLA</w:t>
      </w:r>
      <w:r>
        <w:rPr>
          <w:rFonts w:ascii="Calibri" w:hAnsi="Calibri" w:cs="Calibri"/>
          <w:b/>
          <w:color w:val="7030A0"/>
          <w:sz w:val="22"/>
          <w:szCs w:val="22"/>
          <w:lang w:val="ro-RO"/>
        </w:rPr>
        <w:t xml:space="preserve"> </w:t>
      </w:r>
    </w:p>
    <w:p w14:paraId="6D66F45C" w14:textId="77777777" w:rsidR="00714A00" w:rsidRDefault="00714A00" w:rsidP="00714A00">
      <w:pPr>
        <w:tabs>
          <w:tab w:val="left" w:pos="3540"/>
          <w:tab w:val="center" w:pos="4637"/>
        </w:tabs>
        <w:ind w:left="270" w:right="-193"/>
        <w:jc w:val="both"/>
        <w:rPr>
          <w:rFonts w:ascii="Calibri" w:eastAsia="Calibri" w:hAnsi="Calibri" w:cs="Calibri"/>
          <w:color w:val="000000"/>
          <w:lang w:val="ro-RO"/>
        </w:rPr>
      </w:pPr>
      <w:r w:rsidRPr="006A4EBA">
        <w:rPr>
          <w:rFonts w:ascii="Calibri" w:hAnsi="Calibri" w:cs="Calibri"/>
          <w:lang w:val="ro-RO"/>
        </w:rPr>
        <w:t xml:space="preserve">Mic dejun. Incepem un tur de oras in Sevilla cu ghid local unde admiram exemple elocvente de arhitectura maura. Descoperim Plaza de España, situata in parcul Maria Luisa. Admiram superba Catedrala Santa Maria de la Sede, una dintre cele mai mari catedrale din lume, construita pe locul unei foste moschei, de la care inca se pastreaza minaretul. Pentru o panorama de neuitat asupra orasului, puteti urca in Turnul Giralda. </w:t>
      </w:r>
      <w:r w:rsidRPr="00A77840">
        <w:rPr>
          <w:rFonts w:ascii="Calibri" w:hAnsi="Calibri" w:cs="Calibri"/>
          <w:lang w:val="ro-RO"/>
        </w:rPr>
        <w:t>Seara</w:t>
      </w:r>
      <w:r>
        <w:rPr>
          <w:rFonts w:ascii="Calibri" w:hAnsi="Calibri" w:cs="Calibri"/>
          <w:lang w:val="ro-RO"/>
        </w:rPr>
        <w:t xml:space="preserve"> </w:t>
      </w:r>
      <w:r w:rsidRPr="001D41D4">
        <w:rPr>
          <w:rFonts w:ascii="Calibri" w:hAnsi="Calibri" w:cs="Calibri"/>
          <w:i/>
          <w:lang w:val="ro-RO"/>
        </w:rPr>
        <w:t>optional</w:t>
      </w:r>
      <w:r w:rsidRPr="00A77840">
        <w:rPr>
          <w:rFonts w:ascii="Calibri" w:hAnsi="Calibri" w:cs="Calibri"/>
          <w:lang w:val="ro-RO"/>
        </w:rPr>
        <w:t xml:space="preserve">, </w:t>
      </w:r>
      <w:r>
        <w:rPr>
          <w:rFonts w:ascii="Calibri" w:hAnsi="Calibri" w:cs="Calibri"/>
          <w:lang w:val="ro-RO"/>
        </w:rPr>
        <w:t>ne delectam cu un s</w:t>
      </w:r>
      <w:r w:rsidRPr="00A77840">
        <w:rPr>
          <w:rFonts w:ascii="Calibri" w:hAnsi="Calibri" w:cs="Calibri"/>
          <w:lang w:val="ro-RO"/>
        </w:rPr>
        <w:t xml:space="preserve">pectacol </w:t>
      </w:r>
      <w:r>
        <w:rPr>
          <w:rFonts w:ascii="Calibri" w:hAnsi="Calibri" w:cs="Calibri"/>
          <w:lang w:val="ro-RO"/>
        </w:rPr>
        <w:t xml:space="preserve">traditional </w:t>
      </w:r>
      <w:r w:rsidRPr="00A77840">
        <w:rPr>
          <w:rFonts w:ascii="Calibri" w:hAnsi="Calibri" w:cs="Calibri"/>
          <w:lang w:val="ro-RO"/>
        </w:rPr>
        <w:t>de Flamenco si cina. Nu este doar un dans, este o arta complexa, bazata pe traditiile muzicale folclorice din aceste zone. Evocand pasiune, temperament si energie, flamenco este una dintre cele mai entuziaste forme de arta din lume pe care le poti experimenta, atat vizual cat si auditiv.</w:t>
      </w:r>
      <w:r w:rsidRPr="006A4EBA">
        <w:rPr>
          <w:rFonts w:ascii="Calibri" w:hAnsi="Calibri" w:cs="Calibri"/>
          <w:lang w:val="ro-RO"/>
        </w:rPr>
        <w:t xml:space="preserve"> </w:t>
      </w:r>
      <w:r w:rsidRPr="001374F9">
        <w:rPr>
          <w:rFonts w:ascii="Calibri" w:eastAsia="Calibri" w:hAnsi="Calibri" w:cs="Calibri"/>
          <w:color w:val="000000"/>
          <w:lang w:val="ro-RO"/>
        </w:rPr>
        <w:t xml:space="preserve">Cazare </w:t>
      </w:r>
      <w:r>
        <w:rPr>
          <w:rFonts w:ascii="Calibri" w:eastAsia="Calibri" w:hAnsi="Calibri" w:cs="Calibri"/>
          <w:color w:val="000000"/>
          <w:lang w:val="ro-RO"/>
        </w:rPr>
        <w:t>la H</w:t>
      </w:r>
      <w:r w:rsidRPr="001374F9">
        <w:rPr>
          <w:rFonts w:ascii="Calibri" w:eastAsia="Calibri" w:hAnsi="Calibri" w:cs="Calibri"/>
          <w:color w:val="000000"/>
          <w:lang w:val="ro-RO"/>
        </w:rPr>
        <w:t xml:space="preserve">otel </w:t>
      </w:r>
      <w:r>
        <w:rPr>
          <w:rFonts w:ascii="Calibri" w:eastAsia="Calibri" w:hAnsi="Calibri" w:cs="Calibri"/>
          <w:color w:val="000000"/>
          <w:lang w:val="ro-RO"/>
        </w:rPr>
        <w:t xml:space="preserve">Eurostar Al-Andalus Palace 4* Sevilla sau similar. </w:t>
      </w:r>
    </w:p>
    <w:p w14:paraId="21B96A7B"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p>
    <w:p w14:paraId="6136AA4D"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5</w:t>
      </w:r>
      <w:r w:rsidRPr="00B44BEC">
        <w:rPr>
          <w:rFonts w:ascii="Calibri" w:hAnsi="Calibri" w:cs="Calibri"/>
          <w:b/>
          <w:color w:val="7030A0"/>
          <w:sz w:val="22"/>
          <w:szCs w:val="22"/>
          <w:lang w:val="ro-RO"/>
        </w:rPr>
        <w:t xml:space="preserve">. </w:t>
      </w:r>
      <w:r w:rsidRPr="00017D1B">
        <w:rPr>
          <w:rFonts w:ascii="Calibri" w:hAnsi="Calibri" w:cs="Calibri"/>
          <w:b/>
          <w:color w:val="7030A0"/>
          <w:sz w:val="22"/>
          <w:szCs w:val="22"/>
          <w:lang w:val="ro-RO"/>
        </w:rPr>
        <w:t>SEVILLA – SETENIL DE LAS BODEGAS – RONDA –</w:t>
      </w:r>
      <w:r>
        <w:rPr>
          <w:rFonts w:ascii="Calibri" w:hAnsi="Calibri" w:cs="Calibri"/>
          <w:b/>
          <w:color w:val="7030A0"/>
          <w:sz w:val="22"/>
          <w:szCs w:val="22"/>
          <w:lang w:val="ro-RO"/>
        </w:rPr>
        <w:t xml:space="preserve"> TORREMOLINOS</w:t>
      </w:r>
    </w:p>
    <w:p w14:paraId="09303FF7" w14:textId="77777777" w:rsidR="00714A00" w:rsidRDefault="00714A00" w:rsidP="00714A00">
      <w:pPr>
        <w:tabs>
          <w:tab w:val="left" w:pos="3540"/>
          <w:tab w:val="center" w:pos="4637"/>
        </w:tabs>
        <w:ind w:left="270" w:right="-193"/>
        <w:jc w:val="both"/>
        <w:rPr>
          <w:rFonts w:ascii="Calibri" w:hAnsi="Calibri" w:cs="Calibri"/>
          <w:lang w:val="ro-RO"/>
        </w:rPr>
      </w:pPr>
      <w:r w:rsidRPr="006A4EBA">
        <w:rPr>
          <w:rFonts w:ascii="Calibri" w:hAnsi="Calibri" w:cs="Calibri"/>
          <w:lang w:val="ro-RO"/>
        </w:rPr>
        <w:t>Mic dejun. Ne intoarcem pe malul marii vizitand pe traseu satele</w:t>
      </w:r>
      <w:r>
        <w:rPr>
          <w:rFonts w:ascii="Calibri" w:hAnsi="Calibri" w:cs="Calibri"/>
          <w:lang w:val="ro-RO"/>
        </w:rPr>
        <w:t xml:space="preserve"> </w:t>
      </w:r>
      <w:r w:rsidRPr="006A4EBA">
        <w:rPr>
          <w:rFonts w:ascii="Calibri" w:hAnsi="Calibri" w:cs="Calibri"/>
          <w:lang w:val="ro-RO"/>
        </w:rPr>
        <w:t>albe (Pueblos Blancos) ale Andaluziei, Setenil de las Bodegas</w:t>
      </w:r>
      <w:r>
        <w:rPr>
          <w:rFonts w:ascii="Calibri" w:hAnsi="Calibri" w:cs="Calibri"/>
          <w:lang w:val="ro-RO"/>
        </w:rPr>
        <w:t xml:space="preserve"> </w:t>
      </w:r>
      <w:r w:rsidRPr="006A4EBA">
        <w:rPr>
          <w:rFonts w:ascii="Calibri" w:hAnsi="Calibri" w:cs="Calibri"/>
          <w:lang w:val="ro-RO"/>
        </w:rPr>
        <w:t>si spectaculosul Ronda. Acestea ne asteapta cu peisaje deosebite si specialitati locale, ce trebuiesc degustate si savurate. Setenil de las Bodegas este unic in lume datorita caselor construite direct in stanca sau chiar sub acestea. Satul se desfasoara de-a lungul unor chei inguste, locuitorii profitand de peretii naturali pentru a-si ridica locuintele. In continuare, vom face o oprire in Ronda, sat pitoresc recunoscut pentru localizarea unica pe platoul unui munte, dar si pentru podul impresionant de deasupra canionului El Tajo. Podul este cunoscut Puente Nuevo, construit peste canionul adanc ce imparte ora</w:t>
      </w:r>
      <w:r>
        <w:rPr>
          <w:rFonts w:ascii="Calibri" w:hAnsi="Calibri" w:cs="Calibri"/>
          <w:lang w:val="ro-RO"/>
        </w:rPr>
        <w:t>s</w:t>
      </w:r>
      <w:r w:rsidRPr="006A4EBA">
        <w:rPr>
          <w:rFonts w:ascii="Calibri" w:hAnsi="Calibri" w:cs="Calibri"/>
          <w:lang w:val="ro-RO"/>
        </w:rPr>
        <w:t>ul in doua: La Ciudad, vechiul oras cu influente maure, strazi inguste si El Mercadillo, orasul nou, construit dupa ce a fost recucerit</w:t>
      </w:r>
      <w:r>
        <w:rPr>
          <w:rFonts w:ascii="Calibri" w:hAnsi="Calibri" w:cs="Calibri"/>
          <w:lang w:val="ro-RO"/>
        </w:rPr>
        <w:t>a</w:t>
      </w:r>
      <w:r w:rsidRPr="006A4EBA">
        <w:rPr>
          <w:rFonts w:ascii="Calibri" w:hAnsi="Calibri" w:cs="Calibri"/>
          <w:lang w:val="ro-RO"/>
        </w:rPr>
        <w:t xml:space="preserve"> de armata castiliana. Transfer la hotel. </w:t>
      </w:r>
      <w:r>
        <w:rPr>
          <w:rFonts w:ascii="Calibri" w:hAnsi="Calibri" w:cs="Calibri"/>
          <w:lang w:val="ro-RO"/>
        </w:rPr>
        <w:t>Cina (bauturile nu sunt incluse) si cazare</w:t>
      </w:r>
      <w:r w:rsidRPr="006E22FA">
        <w:rPr>
          <w:rFonts w:ascii="Calibri" w:hAnsi="Calibri" w:cs="Calibri"/>
          <w:lang w:val="ro-RO"/>
        </w:rPr>
        <w:t xml:space="preserve"> </w:t>
      </w:r>
      <w:r>
        <w:rPr>
          <w:rFonts w:ascii="Calibri" w:hAnsi="Calibri" w:cs="Calibri"/>
          <w:lang w:val="ro-RO"/>
        </w:rPr>
        <w:t xml:space="preserve">la Hotel Sol by Melia Principe 4* Torremolinos </w:t>
      </w:r>
      <w:r w:rsidRPr="00680BC6">
        <w:rPr>
          <w:rFonts w:ascii="Calibri" w:hAnsi="Calibri" w:cs="Calibri"/>
          <w:lang w:val="ro-RO"/>
        </w:rPr>
        <w:t>sau similar.</w:t>
      </w:r>
    </w:p>
    <w:p w14:paraId="1B12A11A" w14:textId="77777777" w:rsidR="00714A00" w:rsidRDefault="00714A00" w:rsidP="00714A00">
      <w:pPr>
        <w:tabs>
          <w:tab w:val="left" w:pos="3540"/>
          <w:tab w:val="center" w:pos="4637"/>
        </w:tabs>
        <w:ind w:right="-193"/>
        <w:jc w:val="both"/>
        <w:rPr>
          <w:rFonts w:ascii="Calibri" w:hAnsi="Calibri" w:cs="Calibri"/>
          <w:b/>
          <w:color w:val="7030A0"/>
          <w:sz w:val="22"/>
          <w:szCs w:val="22"/>
          <w:lang w:val="ro-RO"/>
        </w:rPr>
      </w:pPr>
    </w:p>
    <w:p w14:paraId="34BB2907"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6. TORREMOLINOS </w:t>
      </w:r>
      <w:r w:rsidRPr="003F0016">
        <w:rPr>
          <w:rFonts w:ascii="Calibri" w:hAnsi="Calibri" w:cs="Calibri"/>
          <w:b/>
          <w:color w:val="7030A0"/>
          <w:sz w:val="22"/>
          <w:szCs w:val="22"/>
          <w:lang w:val="ro-RO"/>
        </w:rPr>
        <w:t xml:space="preserve">– Costa del Sol: </w:t>
      </w:r>
      <w:r>
        <w:rPr>
          <w:rFonts w:ascii="Calibri" w:hAnsi="Calibri" w:cs="Calibri"/>
          <w:b/>
          <w:color w:val="7030A0"/>
          <w:sz w:val="22"/>
          <w:szCs w:val="22"/>
          <w:lang w:val="ro-RO"/>
        </w:rPr>
        <w:t>BANALMADENA</w:t>
      </w:r>
      <w:r w:rsidRPr="003F0016">
        <w:rPr>
          <w:rFonts w:ascii="Calibri" w:hAnsi="Calibri" w:cs="Calibri"/>
          <w:b/>
          <w:color w:val="7030A0"/>
          <w:sz w:val="22"/>
          <w:szCs w:val="22"/>
          <w:lang w:val="ro-RO"/>
        </w:rPr>
        <w:t xml:space="preserve"> </w:t>
      </w:r>
      <w:r w:rsidRPr="003F0016">
        <w:rPr>
          <w:rFonts w:ascii="Calibri" w:eastAsia="Calibri" w:hAnsi="Calibri" w:cs="Calibri"/>
          <w:b/>
          <w:color w:val="7030A0"/>
          <w:sz w:val="22"/>
          <w:szCs w:val="22"/>
          <w:lang w:val="ro-RO"/>
        </w:rPr>
        <w:t>–</w:t>
      </w:r>
      <w:r w:rsidRPr="003F0016">
        <w:rPr>
          <w:rFonts w:ascii="Calibri" w:hAnsi="Calibri" w:cs="Calibri"/>
          <w:b/>
          <w:color w:val="7030A0"/>
          <w:sz w:val="22"/>
          <w:szCs w:val="22"/>
          <w:lang w:val="ro-RO"/>
        </w:rPr>
        <w:t xml:space="preserve"> MARBELLA – PUERTO BANUS</w:t>
      </w:r>
    </w:p>
    <w:p w14:paraId="0B21CF6F" w14:textId="77777777" w:rsidR="00714A00" w:rsidRDefault="00714A00" w:rsidP="00714A00">
      <w:pPr>
        <w:tabs>
          <w:tab w:val="left" w:pos="3540"/>
          <w:tab w:val="center" w:pos="4637"/>
        </w:tabs>
        <w:ind w:left="270" w:right="-193"/>
        <w:jc w:val="both"/>
        <w:rPr>
          <w:rFonts w:ascii="Calibri" w:hAnsi="Calibri" w:cs="Calibri"/>
          <w:lang w:val="ro-RO"/>
        </w:rPr>
      </w:pPr>
      <w:r w:rsidRPr="006E22FA">
        <w:rPr>
          <w:rFonts w:ascii="Calibri" w:hAnsi="Calibri" w:cs="Calibri"/>
          <w:lang w:val="ro-RO"/>
        </w:rPr>
        <w:t>Mic dejun.  Timp liber sau</w:t>
      </w:r>
      <w:r w:rsidRPr="00504434">
        <w:rPr>
          <w:rFonts w:ascii="Calibri" w:hAnsi="Calibri" w:cs="Calibri"/>
          <w:i/>
          <w:lang w:val="ro-RO"/>
        </w:rPr>
        <w:t xml:space="preserve"> optional</w:t>
      </w:r>
      <w:r w:rsidRPr="006E22FA">
        <w:rPr>
          <w:rFonts w:ascii="Calibri" w:hAnsi="Calibri" w:cs="Calibri"/>
          <w:lang w:val="ro-RO"/>
        </w:rPr>
        <w:t>, o excursie</w:t>
      </w:r>
      <w:r w:rsidRPr="006E22FA">
        <w:rPr>
          <w:lang w:val="ro-RO"/>
        </w:rPr>
        <w:t xml:space="preserve"> </w:t>
      </w:r>
      <w:r w:rsidRPr="006E22FA">
        <w:rPr>
          <w:rFonts w:ascii="Calibri" w:hAnsi="Calibri" w:cs="Calibri"/>
          <w:lang w:val="ro-RO"/>
        </w:rPr>
        <w:t xml:space="preserve">pe </w:t>
      </w:r>
      <w:r w:rsidRPr="00504434">
        <w:rPr>
          <w:rFonts w:ascii="Calibri" w:hAnsi="Calibri" w:cs="Calibri"/>
          <w:lang w:val="ro-RO"/>
        </w:rPr>
        <w:t>Costa del Sol: Benalmádena – Marbella – Puerto Banus!</w:t>
      </w:r>
      <w:r w:rsidRPr="006E22FA">
        <w:rPr>
          <w:rFonts w:ascii="Calibri" w:hAnsi="Calibri" w:cs="Calibri"/>
          <w:i/>
          <w:lang w:val="ro-RO"/>
        </w:rPr>
        <w:t xml:space="preserve"> </w:t>
      </w:r>
      <w:r w:rsidRPr="006E22FA">
        <w:rPr>
          <w:rFonts w:ascii="Calibri" w:hAnsi="Calibri" w:cs="Calibri"/>
          <w:lang w:val="ro-RO"/>
        </w:rPr>
        <w:t>I</w:t>
      </w:r>
      <w:r w:rsidRPr="006E22FA">
        <w:rPr>
          <w:rFonts w:ascii="Calibri" w:hAnsi="Calibri" w:cs="Calibri"/>
          <w:iCs/>
          <w:lang w:val="ro-RO"/>
        </w:rPr>
        <w:t xml:space="preserve">n Benalmadena, vom face o plimbare in </w:t>
      </w:r>
      <w:r w:rsidRPr="006E22FA">
        <w:rPr>
          <w:rFonts w:ascii="Calibri" w:hAnsi="Calibri" w:cs="Calibri"/>
          <w:lang w:val="ro-RO"/>
        </w:rPr>
        <w:t>Plaza de España</w:t>
      </w:r>
      <w:r w:rsidRPr="006E22FA">
        <w:rPr>
          <w:rFonts w:ascii="Calibri" w:hAnsi="Calibri" w:cs="Calibri"/>
          <w:iCs/>
          <w:lang w:val="ro-RO"/>
        </w:rPr>
        <w:t xml:space="preserve">, o piata micuta unde vom gasi statuia de bronz “La Niña”, vom admira </w:t>
      </w:r>
      <w:r w:rsidRPr="006E22FA">
        <w:rPr>
          <w:rFonts w:ascii="Calibri" w:hAnsi="Calibri" w:cs="Calibri"/>
          <w:lang w:val="ro-RO"/>
        </w:rPr>
        <w:t>Biserica Santo Domingo de Guzman</w:t>
      </w:r>
      <w:r w:rsidRPr="006E22FA">
        <w:rPr>
          <w:rFonts w:ascii="Calibri" w:hAnsi="Calibri" w:cs="Calibri"/>
          <w:iCs/>
          <w:lang w:val="ro-RO"/>
        </w:rPr>
        <w:t xml:space="preserve"> si vom vizita </w:t>
      </w:r>
      <w:r w:rsidRPr="006E22FA">
        <w:rPr>
          <w:rFonts w:ascii="Calibri" w:hAnsi="Calibri" w:cs="Calibri"/>
          <w:lang w:val="ro-RO"/>
        </w:rPr>
        <w:t>Castelul Colomares</w:t>
      </w:r>
      <w:r w:rsidRPr="006E22FA">
        <w:rPr>
          <w:rFonts w:ascii="Calibri" w:hAnsi="Calibri" w:cs="Calibri"/>
          <w:iCs/>
          <w:lang w:val="ro-RO"/>
        </w:rPr>
        <w:t xml:space="preserve">. </w:t>
      </w:r>
      <w:r>
        <w:rPr>
          <w:rFonts w:ascii="Calibri" w:hAnsi="Calibri" w:cs="Calibri"/>
          <w:iCs/>
          <w:lang w:val="ro-RO"/>
        </w:rPr>
        <w:t>Acesta</w:t>
      </w:r>
      <w:r w:rsidRPr="006E22FA">
        <w:rPr>
          <w:rFonts w:ascii="Calibri" w:hAnsi="Calibri" w:cs="Calibri"/>
          <w:iCs/>
          <w:lang w:val="ro-RO"/>
        </w:rPr>
        <w:t xml:space="preserve"> a fost construit intre anii 1987 si 1994 ca un tribut adus lui Cristofor Columb si a descoperirii </w:t>
      </w:r>
      <w:r w:rsidRPr="006E22FA">
        <w:rPr>
          <w:rFonts w:ascii="Calibri" w:hAnsi="Calibri" w:cs="Calibri"/>
          <w:iCs/>
          <w:lang w:val="ro-RO"/>
        </w:rPr>
        <w:lastRenderedPageBreak/>
        <w:t xml:space="preserve">Americii. Zidurile castelului evoca scene din expeditia lui Columb, iar arhitectura este un mix interesant de neo-bizantin, neo-gotic si neo-maur. Continuam cu Marbella, unde vom vizita orasul vechi, cu strazi inguste, intortocheate, specifice infrastructurii arabe. Vom admira cladiri autentice, decorate cu flori colorate de bougainvillea, vom ajunge in </w:t>
      </w:r>
      <w:r w:rsidRPr="006E22FA">
        <w:rPr>
          <w:rFonts w:ascii="Calibri" w:hAnsi="Calibri" w:cs="Calibri"/>
          <w:lang w:val="ro-RO"/>
        </w:rPr>
        <w:t>Plaza de los Naranjos</w:t>
      </w:r>
      <w:r w:rsidRPr="006E22FA">
        <w:rPr>
          <w:rFonts w:ascii="Calibri" w:hAnsi="Calibri" w:cs="Calibri"/>
          <w:iCs/>
          <w:lang w:val="ro-RO"/>
        </w:rPr>
        <w:t xml:space="preserve">, recunoscuta pentru pomii de portocal si pentru </w:t>
      </w:r>
      <w:r w:rsidRPr="006E22FA">
        <w:rPr>
          <w:rFonts w:ascii="Calibri" w:hAnsi="Calibri" w:cs="Calibri"/>
          <w:lang w:val="ro-RO"/>
        </w:rPr>
        <w:t>biserica Ermita de Santiago</w:t>
      </w:r>
      <w:r w:rsidRPr="006E22FA">
        <w:rPr>
          <w:rFonts w:ascii="Calibri" w:hAnsi="Calibri" w:cs="Calibri"/>
          <w:iCs/>
          <w:lang w:val="ro-RO"/>
        </w:rPr>
        <w:t xml:space="preserve"> si vom avea ocazia sa degustam preparate locale precum</w:t>
      </w:r>
      <w:r w:rsidRPr="00024A5B">
        <w:rPr>
          <w:rFonts w:ascii="Calibri" w:hAnsi="Calibri" w:cs="Calibri"/>
          <w:i/>
          <w:iCs/>
          <w:lang w:val="ro-RO"/>
        </w:rPr>
        <w:t xml:space="preserve"> gazpacho</w:t>
      </w:r>
      <w:r w:rsidRPr="006E22FA">
        <w:rPr>
          <w:rFonts w:ascii="Calibri" w:hAnsi="Calibri" w:cs="Calibri"/>
          <w:iCs/>
          <w:lang w:val="ro-RO"/>
        </w:rPr>
        <w:t xml:space="preserve">. Continuam sa vizitam </w:t>
      </w:r>
      <w:r w:rsidRPr="006E22FA">
        <w:rPr>
          <w:rFonts w:ascii="Calibri" w:hAnsi="Calibri" w:cs="Calibri"/>
          <w:lang w:val="ro-RO"/>
        </w:rPr>
        <w:t>Puerto Banus</w:t>
      </w:r>
      <w:r w:rsidRPr="006E22FA">
        <w:rPr>
          <w:rFonts w:ascii="Calibri" w:hAnsi="Calibri" w:cs="Calibri"/>
          <w:iCs/>
          <w:lang w:val="ro-RO"/>
        </w:rPr>
        <w:t xml:space="preserve">, unde vom admira portul elegant, cu ambarcatiuni luxoase. </w:t>
      </w:r>
      <w:r>
        <w:rPr>
          <w:rFonts w:ascii="Calibri" w:hAnsi="Calibri" w:cs="Calibri"/>
          <w:iCs/>
          <w:lang w:val="ro-RO"/>
        </w:rPr>
        <w:t>Intoarcere la hotel</w:t>
      </w:r>
      <w:r w:rsidRPr="006E22FA">
        <w:rPr>
          <w:rFonts w:ascii="Calibri" w:hAnsi="Calibri" w:cs="Calibri"/>
          <w:iCs/>
          <w:lang w:val="ro-RO"/>
        </w:rPr>
        <w:t xml:space="preserve">. </w:t>
      </w:r>
      <w:r>
        <w:rPr>
          <w:rFonts w:ascii="Calibri" w:hAnsi="Calibri" w:cs="Calibri"/>
          <w:lang w:val="ro-RO"/>
        </w:rPr>
        <w:t>Cina (bauturile nu sunt incluse) si cazare</w:t>
      </w:r>
      <w:r w:rsidRPr="006E22FA">
        <w:rPr>
          <w:rFonts w:ascii="Calibri" w:hAnsi="Calibri" w:cs="Calibri"/>
          <w:lang w:val="ro-RO"/>
        </w:rPr>
        <w:t xml:space="preserve"> </w:t>
      </w:r>
      <w:r>
        <w:rPr>
          <w:rFonts w:ascii="Calibri" w:hAnsi="Calibri" w:cs="Calibri"/>
          <w:lang w:val="ro-RO"/>
        </w:rPr>
        <w:t xml:space="preserve">la Hotel Sol by Melia Principe 4* Torremolinos </w:t>
      </w:r>
      <w:r w:rsidRPr="00680BC6">
        <w:rPr>
          <w:rFonts w:ascii="Calibri" w:hAnsi="Calibri" w:cs="Calibri"/>
          <w:lang w:val="ro-RO"/>
        </w:rPr>
        <w:t>sau similar.</w:t>
      </w:r>
    </w:p>
    <w:p w14:paraId="2B1F794B" w14:textId="77777777" w:rsidR="00714A00" w:rsidRDefault="00714A00" w:rsidP="00714A00">
      <w:pPr>
        <w:tabs>
          <w:tab w:val="left" w:pos="3540"/>
          <w:tab w:val="center" w:pos="4637"/>
        </w:tabs>
        <w:ind w:left="270" w:right="-193"/>
        <w:jc w:val="both"/>
        <w:rPr>
          <w:rFonts w:ascii="Calibri" w:hAnsi="Calibri" w:cs="Calibri"/>
          <w:lang w:val="ro-RO"/>
        </w:rPr>
      </w:pPr>
    </w:p>
    <w:p w14:paraId="717CECEA"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7. TORREMOLINOS </w:t>
      </w:r>
      <w:r w:rsidRPr="003F0016">
        <w:rPr>
          <w:rFonts w:ascii="Calibri" w:hAnsi="Calibri" w:cs="Calibri"/>
          <w:b/>
          <w:color w:val="7030A0"/>
          <w:sz w:val="22"/>
          <w:szCs w:val="22"/>
          <w:lang w:val="ro-RO"/>
        </w:rPr>
        <w:t>– GIBRALTAR</w:t>
      </w:r>
    </w:p>
    <w:p w14:paraId="6099AF76" w14:textId="77777777" w:rsidR="00714A00" w:rsidRDefault="00714A00" w:rsidP="00714A00">
      <w:pPr>
        <w:tabs>
          <w:tab w:val="left" w:pos="3540"/>
          <w:tab w:val="center" w:pos="4637"/>
        </w:tabs>
        <w:ind w:left="270" w:right="-193"/>
        <w:jc w:val="both"/>
        <w:rPr>
          <w:rFonts w:ascii="Calibri" w:hAnsi="Calibri" w:cs="Calibri"/>
          <w:lang w:val="ro-RO"/>
        </w:rPr>
      </w:pPr>
      <w:r w:rsidRPr="00017D1B">
        <w:rPr>
          <w:rFonts w:ascii="Calibri" w:hAnsi="Calibri" w:cs="Calibri"/>
          <w:lang w:val="ro-RO"/>
        </w:rPr>
        <w:t xml:space="preserve">Mic dejun. Timp liber sau </w:t>
      </w:r>
      <w:r w:rsidRPr="00504434">
        <w:rPr>
          <w:rFonts w:ascii="Calibri" w:hAnsi="Calibri" w:cs="Calibri"/>
          <w:i/>
          <w:lang w:val="ro-RO"/>
        </w:rPr>
        <w:t>optional,</w:t>
      </w:r>
      <w:r w:rsidRPr="00017D1B">
        <w:rPr>
          <w:rFonts w:ascii="Calibri" w:hAnsi="Calibri" w:cs="Calibri"/>
          <w:lang w:val="ro-RO"/>
        </w:rPr>
        <w:t xml:space="preserve"> o </w:t>
      </w:r>
      <w:r>
        <w:rPr>
          <w:rFonts w:ascii="Calibri" w:hAnsi="Calibri" w:cs="Calibri"/>
          <w:lang w:val="ro-RO"/>
        </w:rPr>
        <w:t>e</w:t>
      </w:r>
      <w:r w:rsidRPr="00017D1B">
        <w:rPr>
          <w:rFonts w:ascii="Calibri" w:hAnsi="Calibri" w:cs="Calibri"/>
          <w:lang w:val="ro-RO"/>
        </w:rPr>
        <w:t>xcursie in Gibraltar!</w:t>
      </w:r>
      <w:r>
        <w:rPr>
          <w:rFonts w:ascii="Calibri" w:hAnsi="Calibri" w:cs="Calibri"/>
          <w:lang w:val="ro-RO"/>
        </w:rPr>
        <w:t xml:space="preserve"> </w:t>
      </w:r>
      <w:r w:rsidRPr="00017D1B">
        <w:rPr>
          <w:rFonts w:ascii="Calibri" w:hAnsi="Calibri" w:cs="Calibri"/>
          <w:lang w:val="ro-RO"/>
        </w:rPr>
        <w:t xml:space="preserve">Gibraltarul este un teritoriu mic, dar plin istorie si minuni geografice. Simbolul Gibraltarului sunt maimutele numite “macaci”, pe care le putem admira in libertate. Teritoriu britanic din anul 1713, Gibraltarul domina stramtoarea ce separa Europa de Africa si are propriul aeroport, propria moneda, garnizoana militara si navala, doua catedrale si un cazino. Avem inclus Gibraltar Rock </w:t>
      </w:r>
      <w:r>
        <w:rPr>
          <w:rFonts w:ascii="Calibri" w:hAnsi="Calibri" w:cs="Calibri"/>
          <w:lang w:val="ro-RO"/>
        </w:rPr>
        <w:t>T</w:t>
      </w:r>
      <w:r w:rsidRPr="00017D1B">
        <w:rPr>
          <w:rFonts w:ascii="Calibri" w:hAnsi="Calibri" w:cs="Calibri"/>
          <w:lang w:val="ro-RO"/>
        </w:rPr>
        <w:t xml:space="preserve">our in care </w:t>
      </w:r>
      <w:r>
        <w:rPr>
          <w:rFonts w:ascii="Calibri" w:hAnsi="Calibri" w:cs="Calibri"/>
          <w:lang w:val="ro-RO"/>
        </w:rPr>
        <w:t>descoperim</w:t>
      </w:r>
      <w:r w:rsidRPr="00017D1B">
        <w:rPr>
          <w:rFonts w:ascii="Calibri" w:hAnsi="Calibri" w:cs="Calibri"/>
          <w:lang w:val="ro-RO"/>
        </w:rPr>
        <w:t>: Pestera Sfantului Mihail, platforma The Rock si Tunelurile Marelui Asediu. Vom vedea locul unde Marea Mediterana intalneste Oceanul Atlantic si, daca vom fi norocosi si va fi o zi foarte senina, vom putea zari tarmul Africii de Nord (Maroc). Ne bucuram de privelisti unice, in timp ce vom afla istoria tumultoasa a Gibraltarului. Dupa terminarea turului, vom avea timp liber pentru fotografii, shopping sau pran</w:t>
      </w:r>
      <w:r>
        <w:rPr>
          <w:rFonts w:ascii="Calibri" w:hAnsi="Calibri" w:cs="Calibri"/>
          <w:lang w:val="ro-RO"/>
        </w:rPr>
        <w:t>z</w:t>
      </w:r>
      <w:r w:rsidRPr="00017D1B">
        <w:rPr>
          <w:rFonts w:ascii="Calibri" w:hAnsi="Calibri" w:cs="Calibri"/>
          <w:lang w:val="ro-RO"/>
        </w:rPr>
        <w:t>.</w:t>
      </w:r>
      <w:r>
        <w:rPr>
          <w:rFonts w:ascii="Calibri" w:hAnsi="Calibri" w:cs="Calibri"/>
          <w:lang w:val="ro-RO"/>
        </w:rPr>
        <w:t xml:space="preserve"> Intoarcere in Torremolinos.</w:t>
      </w:r>
      <w:r w:rsidRPr="00017D1B">
        <w:rPr>
          <w:rFonts w:ascii="Calibri" w:hAnsi="Calibri" w:cs="Calibri"/>
          <w:lang w:val="ro-RO"/>
        </w:rPr>
        <w:t xml:space="preserve"> </w:t>
      </w:r>
      <w:r>
        <w:rPr>
          <w:rFonts w:ascii="Calibri" w:hAnsi="Calibri" w:cs="Calibri"/>
          <w:lang w:val="ro-RO"/>
        </w:rPr>
        <w:t>Cina (bauturile nu sunt incluse) si cazare</w:t>
      </w:r>
      <w:r w:rsidRPr="006E22FA">
        <w:rPr>
          <w:rFonts w:ascii="Calibri" w:hAnsi="Calibri" w:cs="Calibri"/>
          <w:lang w:val="ro-RO"/>
        </w:rPr>
        <w:t xml:space="preserve"> </w:t>
      </w:r>
      <w:r>
        <w:rPr>
          <w:rFonts w:ascii="Calibri" w:hAnsi="Calibri" w:cs="Calibri"/>
          <w:lang w:val="ro-RO"/>
        </w:rPr>
        <w:t xml:space="preserve">la Hotel Sol by Melia Principe 4* Torremolinos </w:t>
      </w:r>
      <w:r w:rsidRPr="00680BC6">
        <w:rPr>
          <w:rFonts w:ascii="Calibri" w:hAnsi="Calibri" w:cs="Calibri"/>
          <w:lang w:val="ro-RO"/>
        </w:rPr>
        <w:t>sau similar.</w:t>
      </w:r>
    </w:p>
    <w:p w14:paraId="02ED35C9" w14:textId="77777777" w:rsidR="00714A00" w:rsidRDefault="00714A00" w:rsidP="00714A00">
      <w:pPr>
        <w:tabs>
          <w:tab w:val="left" w:pos="3540"/>
          <w:tab w:val="center" w:pos="4637"/>
        </w:tabs>
        <w:ind w:left="270" w:right="-193"/>
        <w:jc w:val="both"/>
        <w:rPr>
          <w:rFonts w:ascii="Calibri" w:hAnsi="Calibri" w:cs="Calibri"/>
          <w:lang w:val="ro-RO"/>
        </w:rPr>
      </w:pPr>
    </w:p>
    <w:p w14:paraId="6135136B" w14:textId="77777777" w:rsidR="00714A00" w:rsidRPr="00403F67"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8</w:t>
      </w:r>
      <w:r w:rsidRPr="00017D1B">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TORREMOLINOS </w:t>
      </w:r>
      <w:r w:rsidRPr="00017D1B">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MIJAS – </w:t>
      </w:r>
      <w:r w:rsidRPr="00017D1B">
        <w:rPr>
          <w:rFonts w:ascii="Calibri" w:hAnsi="Calibri" w:cs="Calibri"/>
          <w:b/>
          <w:color w:val="7030A0"/>
          <w:sz w:val="22"/>
          <w:szCs w:val="22"/>
          <w:lang w:val="ro-RO"/>
        </w:rPr>
        <w:t xml:space="preserve">MALAGA </w:t>
      </w:r>
      <w:r w:rsidRPr="00017D1B">
        <w:rPr>
          <w:rFonts w:ascii="Calibri" w:eastAsia="Calibri" w:hAnsi="Calibri" w:cs="Calibri"/>
          <w:b/>
          <w:color w:val="7030A0"/>
          <w:sz w:val="22"/>
          <w:szCs w:val="22"/>
          <w:lang w:val="ro-RO"/>
        </w:rPr>
        <w:t>–</w:t>
      </w:r>
      <w:r w:rsidRPr="00017D1B">
        <w:rPr>
          <w:rFonts w:ascii="Calibri" w:hAnsi="Calibri" w:cs="Calibri"/>
          <w:b/>
          <w:color w:val="7030A0"/>
          <w:sz w:val="22"/>
          <w:szCs w:val="22"/>
          <w:lang w:val="ro-RO"/>
        </w:rPr>
        <w:t xml:space="preserve"> BUCURESTI</w:t>
      </w:r>
    </w:p>
    <w:p w14:paraId="4C36E0F1" w14:textId="77777777" w:rsidR="00714A00" w:rsidRDefault="00714A00" w:rsidP="00714A00">
      <w:pPr>
        <w:tabs>
          <w:tab w:val="left" w:pos="3540"/>
          <w:tab w:val="center" w:pos="4637"/>
        </w:tabs>
        <w:ind w:left="270" w:right="-193"/>
        <w:jc w:val="both"/>
        <w:rPr>
          <w:rFonts w:ascii="Calibri" w:hAnsi="Calibri" w:cs="Calibri"/>
          <w:lang w:val="ro-RO"/>
        </w:rPr>
      </w:pPr>
      <w:r w:rsidRPr="004925FF">
        <w:rPr>
          <w:rFonts w:ascii="Calibri" w:hAnsi="Calibri" w:cs="Calibri"/>
          <w:i/>
          <w:lang w:val="ro-RO"/>
        </w:rPr>
        <w:t xml:space="preserve">Plecarea </w:t>
      </w:r>
      <w:r>
        <w:rPr>
          <w:rFonts w:ascii="Calibri" w:hAnsi="Calibri" w:cs="Calibri"/>
          <w:i/>
          <w:lang w:val="ro-RO"/>
        </w:rPr>
        <w:t>29.04</w:t>
      </w:r>
      <w:r w:rsidRPr="004925FF">
        <w:rPr>
          <w:rFonts w:ascii="Calibri" w:hAnsi="Calibri" w:cs="Calibri"/>
          <w:i/>
          <w:lang w:val="ro-RO"/>
        </w:rPr>
        <w:t>:</w:t>
      </w:r>
      <w:r>
        <w:rPr>
          <w:rFonts w:ascii="Calibri" w:hAnsi="Calibri" w:cs="Calibri"/>
          <w:lang w:val="ro-RO"/>
        </w:rPr>
        <w:t xml:space="preserve"> Mic dejun. Eliberarea camerelor. Ne </w:t>
      </w:r>
      <w:r w:rsidRPr="00403F67">
        <w:rPr>
          <w:rFonts w:ascii="Calibri" w:hAnsi="Calibri" w:cs="Calibri"/>
          <w:lang w:val="ro-RO"/>
        </w:rPr>
        <w:t>indreptam spre spre Malaga</w:t>
      </w:r>
      <w:r>
        <w:rPr>
          <w:rFonts w:ascii="Calibri" w:hAnsi="Calibri" w:cs="Calibri"/>
          <w:lang w:val="ro-RO"/>
        </w:rPr>
        <w:t>.</w:t>
      </w:r>
      <w:r w:rsidRPr="00CC5C4C">
        <w:rPr>
          <w:rFonts w:ascii="Calibri" w:hAnsi="Calibri" w:cs="Calibri"/>
          <w:lang w:val="ro-RO"/>
        </w:rPr>
        <w:t xml:space="preserve"> Intr-un scurt tur de oras, descoperim orasul natal al lui Pablo Picasso, un important centru cultural al Andaluziei. Ne plimbam prin centrul istoric si admiram Alcazaba, palatul fortificat construit de mauri in secolul al XI-lea, precum si Castelul Gibralfaro, ridicat in secolul al XIV-lea, care ofera o priveliste superba asupra orasului. Traversam zona pietonala si piata Atarazanas, locul ideal pentru atmosfera locala, produse proaspete si tapas.</w:t>
      </w:r>
      <w:r>
        <w:rPr>
          <w:rFonts w:ascii="Calibri" w:hAnsi="Calibri" w:cs="Calibri"/>
          <w:lang w:val="ro-RO"/>
        </w:rPr>
        <w:t xml:space="preserve"> </w:t>
      </w:r>
      <w:r w:rsidRPr="00017D1B">
        <w:rPr>
          <w:rFonts w:ascii="Calibri" w:hAnsi="Calibri" w:cs="Calibri"/>
          <w:lang w:val="ro-RO"/>
        </w:rPr>
        <w:t>Transfer la aeroport pentru imbarcare pe zborul W4 3190 cu compania Wizz Air cu destinatia Bucuresti. Decolare la ora 18:</w:t>
      </w:r>
      <w:r>
        <w:rPr>
          <w:rFonts w:ascii="Calibri" w:hAnsi="Calibri" w:cs="Calibri"/>
          <w:lang w:val="ro-RO"/>
        </w:rPr>
        <w:t>2</w:t>
      </w:r>
      <w:r w:rsidRPr="00017D1B">
        <w:rPr>
          <w:rFonts w:ascii="Calibri" w:hAnsi="Calibri" w:cs="Calibri"/>
          <w:lang w:val="ro-RO"/>
        </w:rPr>
        <w:t>0, sosire in Bucuresti la ora 23:</w:t>
      </w:r>
      <w:r>
        <w:rPr>
          <w:rFonts w:ascii="Calibri" w:hAnsi="Calibri" w:cs="Calibri"/>
          <w:lang w:val="ro-RO"/>
        </w:rPr>
        <w:t>1</w:t>
      </w:r>
      <w:r w:rsidRPr="00017D1B">
        <w:rPr>
          <w:rFonts w:ascii="Calibri" w:hAnsi="Calibri" w:cs="Calibri"/>
          <w:lang w:val="ro-RO"/>
        </w:rPr>
        <w:t>5.</w:t>
      </w:r>
    </w:p>
    <w:p w14:paraId="70604BB3" w14:textId="77777777" w:rsidR="00714A00" w:rsidRPr="004925FF" w:rsidRDefault="00714A00" w:rsidP="00714A00">
      <w:pPr>
        <w:tabs>
          <w:tab w:val="left" w:pos="3540"/>
          <w:tab w:val="center" w:pos="4637"/>
        </w:tabs>
        <w:ind w:left="270" w:right="-193"/>
        <w:jc w:val="both"/>
        <w:rPr>
          <w:rFonts w:ascii="Calibri" w:hAnsi="Calibri" w:cs="Calibri"/>
          <w:lang w:val="ro-RO"/>
        </w:rPr>
      </w:pPr>
      <w:r w:rsidRPr="004925FF">
        <w:rPr>
          <w:rFonts w:ascii="Calibri" w:hAnsi="Calibri" w:cs="Calibri"/>
          <w:i/>
          <w:lang w:val="ro-RO"/>
        </w:rPr>
        <w:t>Plecarea din 03.09:</w:t>
      </w:r>
      <w:r>
        <w:rPr>
          <w:rFonts w:ascii="Calibri" w:hAnsi="Calibri" w:cs="Calibri"/>
          <w:lang w:val="ro-RO"/>
        </w:rPr>
        <w:t xml:space="preserve"> Mic dejun. Eliberarea camerelor</w:t>
      </w:r>
      <w:r w:rsidRPr="00EA4C60">
        <w:rPr>
          <w:rFonts w:ascii="Calibri" w:hAnsi="Calibri" w:cs="Calibri"/>
          <w:lang w:val="ro-RO"/>
        </w:rPr>
        <w:t xml:space="preserve">. Ne indreptam spre Mijas, unul dintre cele mai frumoase sate albe din Andaluzia, cunoscut pentru stradutele inguste, casele albe decorate cu flori si panorama asupra coastei Costa del Sol. Vizitam centrul istoric si ne bucuram de atmosfera autentica a </w:t>
      </w:r>
      <w:r>
        <w:rPr>
          <w:rFonts w:ascii="Calibri" w:hAnsi="Calibri" w:cs="Calibri"/>
          <w:lang w:val="ro-RO"/>
        </w:rPr>
        <w:t>locului</w:t>
      </w:r>
      <w:r w:rsidRPr="00EA4C60">
        <w:rPr>
          <w:rFonts w:ascii="Calibri" w:hAnsi="Calibri" w:cs="Calibri"/>
          <w:lang w:val="ro-RO"/>
        </w:rPr>
        <w:t xml:space="preserve">. </w:t>
      </w:r>
      <w:r w:rsidRPr="00CC5C4C">
        <w:rPr>
          <w:rFonts w:ascii="Calibri" w:hAnsi="Calibri" w:cs="Calibri"/>
          <w:lang w:val="ro-RO"/>
        </w:rPr>
        <w:t xml:space="preserve">Continuam spre Malaga. Intr-un scurt tur de oras, descoperim orasul natal al lui Pablo Picasso, un important centru cultural al Andaluziei. Ne plimbam prin centrul istoric si admiram Alcazaba, palatul fortificat construit de mauri in secolul al XI-lea, precum si Castelul Gibralfaro, ridicat in secolul al XIV-lea, care ofera o priveliste superba asupra orasului. Traversam zona pietonala si piata Atarazanas, locul ideal pentru atmosfera locala, produse proaspete si tapas. </w:t>
      </w:r>
      <w:r w:rsidRPr="00017D1B">
        <w:rPr>
          <w:rFonts w:ascii="Calibri" w:hAnsi="Calibri" w:cs="Calibri"/>
          <w:lang w:val="ro-RO"/>
        </w:rPr>
        <w:t>Transfer la aeroport pentru imbarcare pe zborul W4 3190 cu compania Wizz Air cu destinatia Bucuresti. Decolare la ora 18:</w:t>
      </w:r>
      <w:r>
        <w:rPr>
          <w:rFonts w:ascii="Calibri" w:hAnsi="Calibri" w:cs="Calibri"/>
          <w:lang w:val="ro-RO"/>
        </w:rPr>
        <w:t>2</w:t>
      </w:r>
      <w:r w:rsidRPr="00017D1B">
        <w:rPr>
          <w:rFonts w:ascii="Calibri" w:hAnsi="Calibri" w:cs="Calibri"/>
          <w:lang w:val="ro-RO"/>
        </w:rPr>
        <w:t>0, sosire in Bucuresti la ora 23:</w:t>
      </w:r>
      <w:r>
        <w:rPr>
          <w:rFonts w:ascii="Calibri" w:hAnsi="Calibri" w:cs="Calibri"/>
          <w:lang w:val="ro-RO"/>
        </w:rPr>
        <w:t>1</w:t>
      </w:r>
      <w:r w:rsidRPr="00017D1B">
        <w:rPr>
          <w:rFonts w:ascii="Calibri" w:hAnsi="Calibri" w:cs="Calibri"/>
          <w:lang w:val="ro-RO"/>
        </w:rPr>
        <w:t xml:space="preserve">5. </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714A00" w14:paraId="10AC2C51" w14:textId="77777777" w:rsidTr="00AB36EB">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944FD2D" w14:textId="77777777" w:rsidR="00714A00" w:rsidRDefault="00714A00" w:rsidP="00AB36EB">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Paste: 29 Aprilie – 06 Mai</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6B17799"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145F0AB"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32E798E"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58FA2795"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FCD7332"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57C90680"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60B4553"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096F5F6A"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714A00" w14:paraId="5390443D" w14:textId="77777777" w:rsidTr="00AB36EB">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2CEBDA" w14:textId="77777777" w:rsidR="00714A00" w:rsidRDefault="00714A00" w:rsidP="00AB36EB">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E60EE87" w14:textId="77777777" w:rsidR="00714A00" w:rsidRPr="00BD1442" w:rsidRDefault="00714A00" w:rsidP="00AB36EB">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 xml:space="preserve">1.349 </w:t>
            </w:r>
            <w:r w:rsidRPr="00BD1442">
              <w:rPr>
                <w:rFonts w:ascii="Calibri" w:hAnsi="Calibri" w:cs="Calibri"/>
                <w:b/>
                <w:bCs/>
                <w:strike/>
                <w:color w:val="444444"/>
                <w:sz w:val="18"/>
                <w:szCs w:val="19"/>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7AB6CD6" w14:textId="77777777" w:rsidR="00714A00" w:rsidRPr="00BD1442" w:rsidRDefault="00714A00" w:rsidP="00AB36EB">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1.799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67B25A2" w14:textId="77777777" w:rsidR="00714A00" w:rsidRPr="00BD1442" w:rsidRDefault="00714A00" w:rsidP="00AB36EB">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1.299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1D5F942A" w14:textId="77777777" w:rsidR="00714A00" w:rsidRPr="00BD1442" w:rsidRDefault="00714A00" w:rsidP="00AB36EB">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999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6C3E0B4" w14:textId="77777777" w:rsidR="00714A00" w:rsidRDefault="00714A00" w:rsidP="00AB36EB">
            <w:pPr>
              <w:spacing w:line="276" w:lineRule="auto"/>
              <w:ind w:left="415"/>
              <w:rPr>
                <w:rFonts w:ascii="Calibri" w:hAnsi="Calibri" w:cs="Calibri"/>
                <w:b/>
                <w:bCs/>
                <w:sz w:val="19"/>
                <w:szCs w:val="19"/>
                <w:lang w:val="ro-RO" w:eastAsia="en-GB"/>
              </w:rPr>
            </w:pPr>
            <w:r>
              <w:rPr>
                <w:rFonts w:ascii="Calibri" w:hAnsi="Calibri" w:cs="Calibri"/>
                <w:b/>
                <w:bCs/>
                <w:lang w:val="ro-RO" w:eastAsia="en-GB"/>
              </w:rPr>
              <w:t>180</w:t>
            </w:r>
            <w:r w:rsidRPr="008A3CC4">
              <w:rPr>
                <w:rFonts w:ascii="Calibri" w:hAnsi="Calibri" w:cs="Calibri"/>
                <w:b/>
                <w:bCs/>
                <w:lang w:val="ro-RO" w:eastAsia="en-GB"/>
              </w:rPr>
              <w:t xml:space="preserve"> €</w:t>
            </w:r>
          </w:p>
        </w:tc>
      </w:tr>
      <w:tr w:rsidR="00714A00" w14:paraId="4BF6E27C" w14:textId="77777777" w:rsidTr="00AB36EB">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096B2E6" w14:textId="77777777" w:rsidR="00714A00" w:rsidRDefault="00714A00" w:rsidP="00AB36EB">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1059FA20" w14:textId="77777777" w:rsidR="00714A00" w:rsidRDefault="00714A00" w:rsidP="00AB36EB">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6DD458F" w14:textId="77777777" w:rsidR="00714A00" w:rsidRPr="00BD1442" w:rsidRDefault="00714A00" w:rsidP="00AB36EB">
            <w:pPr>
              <w:spacing w:line="276" w:lineRule="auto"/>
              <w:ind w:left="270" w:right="249"/>
              <w:jc w:val="center"/>
              <w:rPr>
                <w:rFonts w:ascii="Calibri" w:hAnsi="Calibri" w:cs="Calibri"/>
                <w:b/>
                <w:bCs/>
                <w:color w:val="444444"/>
              </w:rPr>
            </w:pPr>
            <w:r>
              <w:rPr>
                <w:rFonts w:ascii="Calibri" w:hAnsi="Calibri" w:cs="Calibri"/>
                <w:b/>
                <w:bCs/>
                <w:color w:val="444444"/>
              </w:rPr>
              <w:t xml:space="preserve">1.249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1C27808" w14:textId="77777777" w:rsidR="00714A00" w:rsidRPr="00BD1442" w:rsidRDefault="00714A00" w:rsidP="00AB36EB">
            <w:pPr>
              <w:spacing w:line="276" w:lineRule="auto"/>
              <w:ind w:left="-98" w:right="-18"/>
              <w:jc w:val="center"/>
              <w:rPr>
                <w:rFonts w:ascii="Calibri" w:hAnsi="Calibri" w:cs="Calibri"/>
                <w:b/>
                <w:bCs/>
                <w:color w:val="444444"/>
              </w:rPr>
            </w:pPr>
            <w:r>
              <w:rPr>
                <w:rFonts w:ascii="Calibri" w:hAnsi="Calibri" w:cs="Calibri"/>
                <w:b/>
                <w:bCs/>
                <w:color w:val="444444"/>
              </w:rPr>
              <w:t>1.699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C83B921" w14:textId="77777777" w:rsidR="00714A00" w:rsidRPr="00BD1442" w:rsidRDefault="00714A00" w:rsidP="00AB36EB">
            <w:pPr>
              <w:spacing w:line="276" w:lineRule="auto"/>
              <w:jc w:val="center"/>
              <w:rPr>
                <w:rFonts w:ascii="Calibri" w:hAnsi="Calibri" w:cs="Calibri"/>
                <w:b/>
                <w:bCs/>
                <w:color w:val="444444"/>
              </w:rPr>
            </w:pPr>
            <w:r>
              <w:rPr>
                <w:rFonts w:ascii="Calibri" w:hAnsi="Calibri" w:cs="Calibri"/>
                <w:b/>
                <w:bCs/>
                <w:color w:val="444444"/>
              </w:rPr>
              <w:t>1.199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5461E1E2" w14:textId="77777777" w:rsidR="00714A00" w:rsidRPr="00BD1442" w:rsidRDefault="00714A00" w:rsidP="00AB36EB">
            <w:pPr>
              <w:spacing w:line="276" w:lineRule="auto"/>
              <w:ind w:left="-270" w:right="-270"/>
              <w:jc w:val="center"/>
              <w:rPr>
                <w:rFonts w:ascii="Calibri" w:hAnsi="Calibri" w:cs="Calibri"/>
                <w:b/>
                <w:bCs/>
              </w:rPr>
            </w:pPr>
            <w:r>
              <w:rPr>
                <w:rFonts w:ascii="Calibri" w:hAnsi="Calibri" w:cs="Calibri"/>
                <w:b/>
                <w:bCs/>
              </w:rPr>
              <w:t xml:space="preserve">899 </w:t>
            </w:r>
            <w:r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4A236C19" w14:textId="77777777" w:rsidR="00714A00" w:rsidRDefault="00714A00" w:rsidP="00AB36EB">
            <w:pPr>
              <w:ind w:left="270"/>
              <w:rPr>
                <w:rFonts w:ascii="Calibri" w:hAnsi="Calibri" w:cs="Calibri"/>
                <w:b/>
                <w:bCs/>
                <w:sz w:val="19"/>
                <w:szCs w:val="19"/>
                <w:lang w:val="ro-RO" w:eastAsia="en-GB"/>
              </w:rPr>
            </w:pPr>
          </w:p>
        </w:tc>
      </w:tr>
    </w:tbl>
    <w:p w14:paraId="595B7BFF" w14:textId="77777777" w:rsidR="00714A00" w:rsidRDefault="00714A00" w:rsidP="00714A00">
      <w:pPr>
        <w:ind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714A00" w14:paraId="1B661BE3" w14:textId="77777777" w:rsidTr="00AB36EB">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5B0D462" w14:textId="77777777" w:rsidR="00714A00" w:rsidRDefault="00714A00" w:rsidP="00AB36EB">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03 – 10 Septembrie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BD078EA"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7BB5D28"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F1B18E"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58356F3F"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14F9BBDA"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4BA84641"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19BFDF6"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286A91BF"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714A00" w14:paraId="16429F42" w14:textId="77777777" w:rsidTr="00AB36EB">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748A297" w14:textId="77777777" w:rsidR="00714A00" w:rsidRDefault="00714A00" w:rsidP="00AB36EB">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8924D80" w14:textId="77777777" w:rsidR="00714A00" w:rsidRPr="00BD1442" w:rsidRDefault="00714A00" w:rsidP="00AB36EB">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1.449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FB40EC1" w14:textId="77777777" w:rsidR="00714A00" w:rsidRPr="00BD1442" w:rsidRDefault="00714A00" w:rsidP="00AB36EB">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1.899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59A6C147" w14:textId="77777777" w:rsidR="00714A00" w:rsidRPr="00BD1442" w:rsidRDefault="00714A00" w:rsidP="00AB36EB">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1.399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6D519F5A" w14:textId="77777777" w:rsidR="00714A00" w:rsidRPr="00BD1442" w:rsidRDefault="00714A00" w:rsidP="00AB36EB">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999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6F5B2260" w14:textId="77777777" w:rsidR="00714A00" w:rsidRDefault="00714A00" w:rsidP="00AB36EB">
            <w:pPr>
              <w:spacing w:line="276" w:lineRule="auto"/>
              <w:ind w:left="415"/>
              <w:rPr>
                <w:rFonts w:ascii="Calibri" w:hAnsi="Calibri" w:cs="Calibri"/>
                <w:b/>
                <w:bCs/>
                <w:sz w:val="19"/>
                <w:szCs w:val="19"/>
                <w:lang w:val="ro-RO" w:eastAsia="en-GB"/>
              </w:rPr>
            </w:pPr>
            <w:r>
              <w:rPr>
                <w:rFonts w:ascii="Calibri" w:hAnsi="Calibri" w:cs="Calibri"/>
                <w:b/>
                <w:bCs/>
                <w:lang w:val="ro-RO" w:eastAsia="en-GB"/>
              </w:rPr>
              <w:t>180</w:t>
            </w:r>
            <w:r w:rsidRPr="008A3CC4">
              <w:rPr>
                <w:rFonts w:ascii="Calibri" w:hAnsi="Calibri" w:cs="Calibri"/>
                <w:b/>
                <w:bCs/>
                <w:lang w:val="ro-RO" w:eastAsia="en-GB"/>
              </w:rPr>
              <w:t xml:space="preserve"> €</w:t>
            </w:r>
          </w:p>
        </w:tc>
      </w:tr>
      <w:tr w:rsidR="00714A00" w14:paraId="56BB97CB" w14:textId="77777777" w:rsidTr="00AB36EB">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4E46D7D" w14:textId="77777777" w:rsidR="00714A00" w:rsidRDefault="00714A00" w:rsidP="00AB36EB">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1A4904F7" w14:textId="77777777" w:rsidR="00714A00" w:rsidRDefault="00714A00" w:rsidP="00AB36EB">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E50462D" w14:textId="77777777" w:rsidR="00714A00" w:rsidRPr="00BD1442" w:rsidRDefault="00714A00" w:rsidP="00AB36EB">
            <w:pPr>
              <w:spacing w:line="276" w:lineRule="auto"/>
              <w:ind w:left="270" w:right="249"/>
              <w:jc w:val="center"/>
              <w:rPr>
                <w:rFonts w:ascii="Calibri" w:hAnsi="Calibri" w:cs="Calibri"/>
                <w:b/>
                <w:bCs/>
                <w:color w:val="444444"/>
              </w:rPr>
            </w:pPr>
            <w:r>
              <w:rPr>
                <w:rFonts w:ascii="Calibri" w:hAnsi="Calibri" w:cs="Calibri"/>
                <w:b/>
                <w:bCs/>
                <w:color w:val="444444"/>
              </w:rPr>
              <w:t xml:space="preserve">1.349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8A1335E" w14:textId="77777777" w:rsidR="00714A00" w:rsidRPr="00BD1442" w:rsidRDefault="00714A00" w:rsidP="00AB36EB">
            <w:pPr>
              <w:spacing w:line="276" w:lineRule="auto"/>
              <w:ind w:left="-98" w:right="-18"/>
              <w:jc w:val="center"/>
              <w:rPr>
                <w:rFonts w:ascii="Calibri" w:hAnsi="Calibri" w:cs="Calibri"/>
                <w:b/>
                <w:bCs/>
                <w:color w:val="444444"/>
              </w:rPr>
            </w:pPr>
            <w:r>
              <w:rPr>
                <w:rFonts w:ascii="Calibri" w:hAnsi="Calibri" w:cs="Calibri"/>
                <w:b/>
                <w:bCs/>
                <w:color w:val="444444"/>
              </w:rPr>
              <w:t>1.799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B3C8347" w14:textId="77777777" w:rsidR="00714A00" w:rsidRPr="00BD1442" w:rsidRDefault="00714A00" w:rsidP="00AB36EB">
            <w:pPr>
              <w:spacing w:line="276" w:lineRule="auto"/>
              <w:jc w:val="center"/>
              <w:rPr>
                <w:rFonts w:ascii="Calibri" w:hAnsi="Calibri" w:cs="Calibri"/>
                <w:b/>
                <w:bCs/>
                <w:color w:val="444444"/>
              </w:rPr>
            </w:pPr>
            <w:r>
              <w:rPr>
                <w:rFonts w:ascii="Calibri" w:hAnsi="Calibri" w:cs="Calibri"/>
                <w:b/>
                <w:bCs/>
                <w:color w:val="444444"/>
              </w:rPr>
              <w:t>1.299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B850460" w14:textId="77777777" w:rsidR="00714A00" w:rsidRPr="00BD1442" w:rsidRDefault="00714A00" w:rsidP="00AB36EB">
            <w:pPr>
              <w:spacing w:line="276" w:lineRule="auto"/>
              <w:ind w:left="-270" w:right="-270"/>
              <w:jc w:val="center"/>
              <w:rPr>
                <w:rFonts w:ascii="Calibri" w:hAnsi="Calibri" w:cs="Calibri"/>
                <w:b/>
                <w:bCs/>
              </w:rPr>
            </w:pPr>
            <w:r>
              <w:rPr>
                <w:rFonts w:ascii="Calibri" w:hAnsi="Calibri" w:cs="Calibri"/>
                <w:b/>
                <w:bCs/>
              </w:rPr>
              <w:t xml:space="preserve">899 </w:t>
            </w:r>
            <w:r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29059897" w14:textId="77777777" w:rsidR="00714A00" w:rsidRDefault="00714A00" w:rsidP="00AB36EB">
            <w:pPr>
              <w:ind w:left="270"/>
              <w:rPr>
                <w:rFonts w:ascii="Calibri" w:hAnsi="Calibri" w:cs="Calibri"/>
                <w:b/>
                <w:bCs/>
                <w:sz w:val="19"/>
                <w:szCs w:val="19"/>
                <w:lang w:val="ro-RO" w:eastAsia="en-GB"/>
              </w:rPr>
            </w:pPr>
          </w:p>
        </w:tc>
      </w:tr>
    </w:tbl>
    <w:p w14:paraId="75BB36C3" w14:textId="77777777" w:rsidR="00714A00" w:rsidRPr="00B46C3A" w:rsidRDefault="00714A00" w:rsidP="00714A00">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2A30C5E3" w14:textId="77777777" w:rsidR="00714A00" w:rsidRPr="00B46C3A" w:rsidRDefault="00714A00" w:rsidP="00714A00">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2C24506F" w14:textId="77777777" w:rsidR="00714A00" w:rsidRPr="00B46C3A" w:rsidRDefault="00714A00" w:rsidP="00714A0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1"/>
        <w:gridCol w:w="4836"/>
      </w:tblGrid>
      <w:tr w:rsidR="00714A00" w:rsidRPr="00B46C3A" w14:paraId="40514496" w14:textId="77777777" w:rsidTr="00AB36EB">
        <w:trPr>
          <w:trHeight w:val="227"/>
        </w:trPr>
        <w:tc>
          <w:tcPr>
            <w:tcW w:w="281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82E8A4B" w14:textId="77777777" w:rsidR="00714A00" w:rsidRPr="00B46C3A" w:rsidRDefault="00714A00" w:rsidP="00AB36EB">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8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C7C1C29" w14:textId="77777777" w:rsidR="00714A00" w:rsidRPr="00B46C3A" w:rsidRDefault="00714A00" w:rsidP="00AB36EB">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714A00" w:rsidRPr="00B46C3A" w14:paraId="0433708F" w14:textId="77777777" w:rsidTr="00AB36EB">
        <w:trPr>
          <w:trHeight w:val="1151"/>
        </w:trPr>
        <w:tc>
          <w:tcPr>
            <w:tcW w:w="2811" w:type="pct"/>
            <w:tcBorders>
              <w:top w:val="single" w:sz="4" w:space="0" w:color="auto"/>
              <w:left w:val="single" w:sz="4" w:space="0" w:color="auto"/>
              <w:bottom w:val="single" w:sz="4" w:space="0" w:color="auto"/>
              <w:right w:val="single" w:sz="4" w:space="0" w:color="auto"/>
            </w:tcBorders>
            <w:vAlign w:val="center"/>
            <w:hideMark/>
          </w:tcPr>
          <w:p w14:paraId="08C0F35B"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bookmarkStart w:id="0" w:name="_Hlk185513005"/>
            <w:r w:rsidRPr="000A22CF">
              <w:rPr>
                <w:rFonts w:ascii="Calibri" w:hAnsi="Calibri" w:cs="Calibri"/>
                <w:sz w:val="18"/>
                <w:szCs w:val="18"/>
                <w:lang w:val="ro-RO"/>
              </w:rPr>
              <w:t>Bilet de avion Bucuresti - Malaga - Bucuresti, zbor direct, Compania WizzAir</w:t>
            </w:r>
          </w:p>
          <w:p w14:paraId="6D449AC2"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Taxele de aeroport, cu bagaj de mana (40 × 30 × 20) + bagaj de cala 20 kg</w:t>
            </w:r>
          </w:p>
          <w:p w14:paraId="7BF20739"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Transport cu autocar local modern, conform programului</w:t>
            </w:r>
          </w:p>
          <w:p w14:paraId="0F0C1490"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7 nopti de cazare la hoteluri 4*</w:t>
            </w:r>
            <w:r>
              <w:rPr>
                <w:rFonts w:ascii="Calibri" w:hAnsi="Calibri" w:cs="Calibri"/>
                <w:sz w:val="18"/>
                <w:szCs w:val="18"/>
                <w:lang w:val="ro-RO"/>
              </w:rPr>
              <w:t xml:space="preserve"> &amp; 5* dupa cum urmeaza</w:t>
            </w:r>
            <w:r w:rsidRPr="000A22CF">
              <w:rPr>
                <w:rFonts w:ascii="Calibri" w:hAnsi="Calibri" w:cs="Calibri"/>
                <w:sz w:val="18"/>
                <w:szCs w:val="18"/>
                <w:lang w:val="ro-RO"/>
              </w:rPr>
              <w:t xml:space="preserve">: </w:t>
            </w:r>
          </w:p>
          <w:p w14:paraId="5D7D9FB8" w14:textId="77777777" w:rsidR="00714A00" w:rsidRPr="006E7368" w:rsidRDefault="00714A00" w:rsidP="00AB36EB">
            <w:pPr>
              <w:pStyle w:val="ListParagraph"/>
              <w:spacing w:line="276" w:lineRule="auto"/>
              <w:ind w:left="73"/>
              <w:jc w:val="both"/>
              <w:rPr>
                <w:rFonts w:ascii="Calibri" w:hAnsi="Calibri" w:cs="Calibri"/>
                <w:sz w:val="18"/>
                <w:szCs w:val="18"/>
                <w:lang w:val="ro-RO"/>
              </w:rPr>
            </w:pPr>
            <w:r w:rsidRPr="000A22CF">
              <w:rPr>
                <w:rFonts w:ascii="Calibri" w:hAnsi="Calibri" w:cs="Calibri"/>
                <w:sz w:val="18"/>
                <w:szCs w:val="18"/>
                <w:lang w:val="ro-RO"/>
              </w:rPr>
              <w:t xml:space="preserve">1 noapte </w:t>
            </w:r>
            <w:r>
              <w:rPr>
                <w:rFonts w:ascii="Calibri" w:hAnsi="Calibri" w:cs="Calibri"/>
                <w:sz w:val="18"/>
                <w:szCs w:val="18"/>
                <w:lang w:val="ro-RO"/>
              </w:rPr>
              <w:t xml:space="preserve">cazare </w:t>
            </w:r>
            <w:r w:rsidRPr="000A22CF">
              <w:rPr>
                <w:rFonts w:ascii="Calibri" w:hAnsi="Calibri" w:cs="Calibri"/>
                <w:sz w:val="18"/>
                <w:szCs w:val="18"/>
                <w:lang w:val="ro-RO"/>
              </w:rPr>
              <w:t>la</w:t>
            </w:r>
            <w:r>
              <w:rPr>
                <w:rFonts w:ascii="Calibri" w:hAnsi="Calibri" w:cs="Calibri"/>
                <w:sz w:val="18"/>
                <w:szCs w:val="18"/>
                <w:lang w:val="ro-RO"/>
              </w:rPr>
              <w:t xml:space="preserve"> </w:t>
            </w:r>
            <w:r w:rsidRPr="006E7368">
              <w:rPr>
                <w:rFonts w:ascii="Calibri" w:hAnsi="Calibri" w:cs="Calibri"/>
                <w:sz w:val="18"/>
                <w:szCs w:val="18"/>
                <w:lang w:val="ro-RO"/>
              </w:rPr>
              <w:t>Hotel TRH Mijas 4* Mijas (29.04)/Hotel Estepona Grand Hotel &amp; Thalasso Spa 5*(03.09) sau similar</w:t>
            </w:r>
          </w:p>
          <w:p w14:paraId="376533A8" w14:textId="77777777" w:rsidR="00714A00" w:rsidRPr="006E7368" w:rsidRDefault="00714A00" w:rsidP="00AB36EB">
            <w:pPr>
              <w:spacing w:line="276" w:lineRule="auto"/>
              <w:jc w:val="both"/>
              <w:rPr>
                <w:rFonts w:ascii="Calibri" w:hAnsi="Calibri" w:cs="Calibri"/>
                <w:sz w:val="18"/>
                <w:szCs w:val="18"/>
                <w:lang w:val="ro-RO"/>
              </w:rPr>
            </w:pPr>
            <w:r>
              <w:rPr>
                <w:rFonts w:ascii="Calibri" w:hAnsi="Calibri" w:cs="Calibri"/>
                <w:sz w:val="18"/>
                <w:szCs w:val="18"/>
                <w:lang w:val="ro-RO"/>
              </w:rPr>
              <w:t xml:space="preserve">  </w:t>
            </w:r>
            <w:r w:rsidRPr="006E7368">
              <w:rPr>
                <w:rFonts w:ascii="Calibri" w:hAnsi="Calibri" w:cs="Calibri"/>
                <w:sz w:val="18"/>
                <w:szCs w:val="18"/>
                <w:lang w:val="ro-RO"/>
              </w:rPr>
              <w:t xml:space="preserve">1 noapte cazare </w:t>
            </w:r>
            <w:r>
              <w:rPr>
                <w:rFonts w:ascii="Calibri" w:hAnsi="Calibri" w:cs="Calibri"/>
                <w:sz w:val="18"/>
                <w:szCs w:val="18"/>
                <w:lang w:val="ro-RO"/>
              </w:rPr>
              <w:t xml:space="preserve">la </w:t>
            </w:r>
            <w:r w:rsidRPr="006E7368">
              <w:rPr>
                <w:rFonts w:ascii="Calibri" w:hAnsi="Calibri" w:cs="Calibri"/>
                <w:sz w:val="18"/>
                <w:szCs w:val="18"/>
                <w:lang w:val="ro-RO"/>
              </w:rPr>
              <w:t xml:space="preserve">Hotel Alixares Granada 4* </w:t>
            </w:r>
            <w:r>
              <w:rPr>
                <w:rFonts w:ascii="Calibri" w:hAnsi="Calibri" w:cs="Calibri"/>
                <w:sz w:val="18"/>
                <w:szCs w:val="18"/>
                <w:lang w:val="ro-RO"/>
              </w:rPr>
              <w:t xml:space="preserve">Granada </w:t>
            </w:r>
            <w:r w:rsidRPr="006E7368">
              <w:rPr>
                <w:rFonts w:ascii="Calibri" w:hAnsi="Calibri" w:cs="Calibri"/>
                <w:sz w:val="18"/>
                <w:szCs w:val="18"/>
                <w:lang w:val="ro-RO"/>
              </w:rPr>
              <w:t xml:space="preserve">sau similar </w:t>
            </w:r>
          </w:p>
          <w:p w14:paraId="407B7764" w14:textId="77777777" w:rsidR="00714A00" w:rsidRPr="000A22CF" w:rsidRDefault="00714A00" w:rsidP="00AB36EB">
            <w:pPr>
              <w:pStyle w:val="ListParagraph"/>
              <w:spacing w:line="276" w:lineRule="auto"/>
              <w:ind w:left="73"/>
              <w:jc w:val="both"/>
              <w:rPr>
                <w:rFonts w:ascii="Calibri" w:hAnsi="Calibri" w:cs="Calibri"/>
                <w:sz w:val="18"/>
                <w:szCs w:val="18"/>
                <w:lang w:val="ro-RO"/>
              </w:rPr>
            </w:pPr>
            <w:r w:rsidRPr="000A22CF">
              <w:rPr>
                <w:rFonts w:ascii="Calibri" w:hAnsi="Calibri" w:cs="Calibri"/>
                <w:sz w:val="18"/>
                <w:szCs w:val="18"/>
                <w:lang w:val="ro-RO"/>
              </w:rPr>
              <w:t xml:space="preserve">2 nopti cazare la </w:t>
            </w:r>
            <w:r w:rsidRPr="006E7368">
              <w:rPr>
                <w:rFonts w:ascii="Calibri" w:hAnsi="Calibri" w:cs="Calibri"/>
                <w:sz w:val="18"/>
                <w:szCs w:val="18"/>
                <w:lang w:val="ro-RO"/>
              </w:rPr>
              <w:t xml:space="preserve">Hotel Eurostar Al-Andalus Palace 4* Sevilla sau similar </w:t>
            </w:r>
          </w:p>
          <w:p w14:paraId="5BA01C7B" w14:textId="77777777" w:rsidR="00714A00" w:rsidRDefault="00714A00" w:rsidP="00AB36EB">
            <w:pPr>
              <w:pStyle w:val="ListParagraph"/>
              <w:spacing w:line="276" w:lineRule="auto"/>
              <w:ind w:left="73"/>
              <w:jc w:val="both"/>
              <w:rPr>
                <w:rFonts w:ascii="Calibri" w:hAnsi="Calibri" w:cs="Calibri"/>
                <w:sz w:val="18"/>
                <w:szCs w:val="18"/>
                <w:lang w:val="ro-RO"/>
              </w:rPr>
            </w:pPr>
            <w:r w:rsidRPr="000A22CF">
              <w:rPr>
                <w:rFonts w:ascii="Calibri" w:hAnsi="Calibri" w:cs="Calibri"/>
                <w:sz w:val="18"/>
                <w:szCs w:val="18"/>
                <w:lang w:val="ro-RO"/>
              </w:rPr>
              <w:lastRenderedPageBreak/>
              <w:t xml:space="preserve">3 nopti cazare </w:t>
            </w:r>
            <w:r>
              <w:rPr>
                <w:rFonts w:ascii="Calibri" w:hAnsi="Calibri" w:cs="Calibri"/>
                <w:sz w:val="18"/>
                <w:szCs w:val="18"/>
                <w:lang w:val="ro-RO"/>
              </w:rPr>
              <w:t xml:space="preserve">la </w:t>
            </w:r>
            <w:r w:rsidRPr="006E7368">
              <w:rPr>
                <w:rFonts w:ascii="Calibri" w:hAnsi="Calibri" w:cs="Calibri"/>
                <w:sz w:val="18"/>
                <w:szCs w:val="18"/>
                <w:lang w:val="ro-RO"/>
              </w:rPr>
              <w:t>Hotel Sol by Melia Principe 4* Torremolinos sau similar</w:t>
            </w:r>
          </w:p>
          <w:p w14:paraId="28717CC4"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Mese incluse : 7 mic dejunuri si 3 cine</w:t>
            </w:r>
          </w:p>
          <w:p w14:paraId="24CC3C21"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 xml:space="preserve">Tururi de oras cu ghid local in Granada si Sevilla </w:t>
            </w:r>
          </w:p>
          <w:p w14:paraId="4A2B780F" w14:textId="77777777" w:rsidR="00714A00" w:rsidRPr="008151EB"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Tururi de oras in</w:t>
            </w:r>
            <w:r>
              <w:rPr>
                <w:rFonts w:ascii="Calibri" w:hAnsi="Calibri" w:cs="Calibri"/>
                <w:sz w:val="18"/>
                <w:szCs w:val="18"/>
                <w:lang w:val="ro-RO"/>
              </w:rPr>
              <w:t>:</w:t>
            </w:r>
            <w:r w:rsidRPr="000A22CF">
              <w:rPr>
                <w:rFonts w:ascii="Calibri" w:hAnsi="Calibri" w:cs="Calibri"/>
                <w:sz w:val="18"/>
                <w:szCs w:val="18"/>
                <w:lang w:val="ro-RO"/>
              </w:rPr>
              <w:t xml:space="preserve"> Marbella, Cordoba, Mijas, Malaga</w:t>
            </w:r>
          </w:p>
          <w:p w14:paraId="00A9A887"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Bilet de intrare si ghid local pentru vizita la Gradinile si Palatul Generalife din Alhambra</w:t>
            </w:r>
          </w:p>
          <w:p w14:paraId="07B2E4B1"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Bilet de intrare si ghid local pentru vizita la Moscheea-Catedrala Cordoba</w:t>
            </w:r>
          </w:p>
          <w:p w14:paraId="74FBFCC4"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 xml:space="preserve">Excursie in Pueblos Blancos: Setenil de las Bodegas si Ronda </w:t>
            </w:r>
          </w:p>
          <w:p w14:paraId="021CE5D4" w14:textId="77777777" w:rsidR="00714A00" w:rsidRPr="00AA6165"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Insotitor roman de grup</w:t>
            </w:r>
          </w:p>
        </w:tc>
        <w:tc>
          <w:tcPr>
            <w:tcW w:w="2189" w:type="pct"/>
            <w:tcBorders>
              <w:top w:val="single" w:sz="4" w:space="0" w:color="auto"/>
              <w:left w:val="single" w:sz="4" w:space="0" w:color="auto"/>
              <w:bottom w:val="single" w:sz="4" w:space="0" w:color="auto"/>
              <w:right w:val="single" w:sz="4" w:space="0" w:color="auto"/>
            </w:tcBorders>
            <w:vAlign w:val="center"/>
            <w:hideMark/>
          </w:tcPr>
          <w:p w14:paraId="29A9A034" w14:textId="77777777" w:rsidR="00714A00" w:rsidRDefault="00714A00" w:rsidP="00AB36EB">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lastRenderedPageBreak/>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6B73A87B" w14:textId="77777777" w:rsidR="00714A00" w:rsidRDefault="00714A00" w:rsidP="00AB36EB">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4F13735D" w14:textId="77777777" w:rsidR="00714A00" w:rsidRPr="002276C2"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383D9A37" w14:textId="77777777" w:rsidR="00714A00"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2E520B3F" w14:textId="77777777" w:rsidR="00714A00"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1C862C82" w14:textId="77777777" w:rsidR="00714A00" w:rsidRPr="00647DB2"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lastRenderedPageBreak/>
              <w:t>Bacsisuri recomandate pentru ghidul local si soferi:</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626628AD" w14:textId="77777777" w:rsidR="00714A00" w:rsidRPr="00B46C3A" w:rsidRDefault="00714A00" w:rsidP="00AB36EB">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0"/>
    <w:p w14:paraId="4471CD27" w14:textId="77777777" w:rsidR="00714A00" w:rsidRDefault="00714A00" w:rsidP="00714A00">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5CD83BA4" w14:textId="77777777" w:rsidR="00714A00" w:rsidRDefault="00714A00" w:rsidP="00714A00">
      <w:pPr>
        <w:tabs>
          <w:tab w:val="left" w:pos="-450"/>
          <w:tab w:val="left" w:pos="7290"/>
        </w:tabs>
        <w:ind w:right="-193"/>
        <w:jc w:val="both"/>
        <w:rPr>
          <w:rFonts w:ascii="Calibri" w:hAnsi="Calibri" w:cs="Calibri"/>
          <w:color w:val="000000" w:themeColor="text1"/>
          <w:sz w:val="18"/>
          <w:szCs w:val="18"/>
          <w:lang w:val="ro-RO"/>
        </w:rPr>
      </w:pPr>
      <w:bookmarkStart w:id="1" w:name="_Hlk215223748"/>
    </w:p>
    <w:p w14:paraId="6E74E0B0" w14:textId="77777777" w:rsidR="00714A00" w:rsidRDefault="00714A00" w:rsidP="00714A00">
      <w:pPr>
        <w:tabs>
          <w:tab w:val="left" w:pos="7290"/>
        </w:tabs>
        <w:ind w:left="270" w:right="18"/>
        <w:jc w:val="both"/>
        <w:rPr>
          <w:rFonts w:ascii="Calibri" w:hAnsi="Calibri" w:cs="Calibri"/>
          <w:color w:val="000000"/>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p>
    <w:p w14:paraId="14DC9F2D" w14:textId="77777777" w:rsidR="00714A00" w:rsidRDefault="00714A00" w:rsidP="00714A00">
      <w:pPr>
        <w:numPr>
          <w:ilvl w:val="0"/>
          <w:numId w:val="45"/>
        </w:numPr>
        <w:tabs>
          <w:tab w:val="left" w:pos="-540"/>
        </w:tabs>
        <w:ind w:left="450" w:right="18" w:hanging="180"/>
        <w:rPr>
          <w:rFonts w:ascii="Calibri" w:hAnsi="Calibri" w:cs="Calibri"/>
          <w:color w:val="000000"/>
          <w:szCs w:val="18"/>
          <w:lang w:val="ro-RO"/>
        </w:rPr>
      </w:pPr>
      <w:r w:rsidRPr="00E87DA1">
        <w:rPr>
          <w:rFonts w:ascii="Calibri" w:hAnsi="Calibri" w:cs="Calibri"/>
          <w:sz w:val="18"/>
          <w:szCs w:val="18"/>
          <w:lang w:val="ro-RO"/>
        </w:rPr>
        <w:t xml:space="preserve">Cina si Spectacol de Flamenco in </w:t>
      </w:r>
      <w:r>
        <w:rPr>
          <w:rFonts w:ascii="Calibri" w:hAnsi="Calibri" w:cs="Calibri"/>
          <w:sz w:val="18"/>
          <w:szCs w:val="18"/>
          <w:lang w:val="ro-RO"/>
        </w:rPr>
        <w:t>Sevill</w:t>
      </w:r>
      <w:r w:rsidRPr="00E87DA1">
        <w:rPr>
          <w:rFonts w:ascii="Calibri" w:hAnsi="Calibri" w:cs="Calibri"/>
          <w:sz w:val="18"/>
          <w:szCs w:val="18"/>
          <w:lang w:val="ro-RO"/>
        </w:rPr>
        <w:t xml:space="preserve">a: </w:t>
      </w:r>
      <w:r>
        <w:rPr>
          <w:rFonts w:ascii="Calibri" w:hAnsi="Calibri" w:cs="Calibri"/>
          <w:sz w:val="18"/>
          <w:szCs w:val="18"/>
          <w:lang w:val="ro-RO"/>
        </w:rPr>
        <w:t>80</w:t>
      </w:r>
      <w:r w:rsidRPr="00E87DA1">
        <w:rPr>
          <w:rFonts w:ascii="Calibri" w:hAnsi="Calibri" w:cs="Calibri"/>
          <w:sz w:val="18"/>
          <w:szCs w:val="18"/>
          <w:lang w:val="ro-RO"/>
        </w:rPr>
        <w:t xml:space="preserve"> euro/pers</w:t>
      </w:r>
      <w:r>
        <w:rPr>
          <w:rFonts w:ascii="Calibri" w:hAnsi="Calibri" w:cs="Calibri"/>
          <w:sz w:val="18"/>
          <w:szCs w:val="18"/>
          <w:lang w:val="ro-RO"/>
        </w:rPr>
        <w:t>oana</w:t>
      </w:r>
    </w:p>
    <w:p w14:paraId="6ED32FBA" w14:textId="77777777" w:rsidR="00714A00" w:rsidRDefault="00714A00" w:rsidP="00714A00">
      <w:pPr>
        <w:ind w:right="18"/>
        <w:rPr>
          <w:rFonts w:ascii="Calibri" w:hAnsi="Calibri" w:cs="Calibri"/>
          <w:color w:val="000000"/>
          <w:szCs w:val="18"/>
          <w:lang w:val="ro-RO"/>
        </w:rPr>
      </w:pPr>
      <w:r>
        <w:rPr>
          <w:rFonts w:ascii="Calibri" w:hAnsi="Calibri" w:cs="Calibri"/>
          <w:sz w:val="18"/>
          <w:szCs w:val="18"/>
          <w:lang w:val="ro-RO"/>
        </w:rPr>
        <w:t xml:space="preserve">           </w:t>
      </w:r>
      <w:r w:rsidRPr="00E87DA1">
        <w:rPr>
          <w:rFonts w:ascii="Calibri" w:hAnsi="Calibri" w:cs="Calibri"/>
          <w:sz w:val="18"/>
          <w:szCs w:val="18"/>
          <w:lang w:val="ro-RO"/>
        </w:rPr>
        <w:t xml:space="preserve">Include: autocar, </w:t>
      </w:r>
      <w:r>
        <w:rPr>
          <w:rFonts w:ascii="Calibri" w:hAnsi="Calibri" w:cs="Calibri"/>
          <w:sz w:val="18"/>
          <w:szCs w:val="18"/>
          <w:lang w:val="ro-RO"/>
        </w:rPr>
        <w:t>b</w:t>
      </w:r>
      <w:r w:rsidRPr="00E87DA1">
        <w:rPr>
          <w:rFonts w:ascii="Calibri" w:hAnsi="Calibri" w:cs="Calibri"/>
          <w:sz w:val="18"/>
          <w:szCs w:val="18"/>
          <w:lang w:val="ro-RO"/>
        </w:rPr>
        <w:t>ilet de intrare, cina si insotitor de grup</w:t>
      </w:r>
    </w:p>
    <w:p w14:paraId="36DADD1F" w14:textId="77777777" w:rsidR="00714A00" w:rsidRDefault="00714A00" w:rsidP="00714A00">
      <w:pPr>
        <w:numPr>
          <w:ilvl w:val="0"/>
          <w:numId w:val="45"/>
        </w:numPr>
        <w:ind w:left="450" w:right="18" w:hanging="180"/>
        <w:rPr>
          <w:rFonts w:ascii="Calibri" w:hAnsi="Calibri" w:cs="Calibri"/>
          <w:color w:val="000000"/>
          <w:szCs w:val="18"/>
          <w:lang w:val="ro-RO"/>
        </w:rPr>
      </w:pPr>
      <w:r w:rsidRPr="00E87DA1">
        <w:rPr>
          <w:rFonts w:ascii="Calibri" w:hAnsi="Calibri" w:cs="Calibri"/>
          <w:sz w:val="18"/>
          <w:szCs w:val="18"/>
          <w:lang w:val="ro-RO"/>
        </w:rPr>
        <w:t xml:space="preserve">Excursie pe Costa del Sol: Benalmádena – Marbella – Puerto Banus: </w:t>
      </w:r>
      <w:r>
        <w:rPr>
          <w:rFonts w:ascii="Calibri" w:hAnsi="Calibri" w:cs="Calibri"/>
          <w:sz w:val="18"/>
          <w:szCs w:val="18"/>
          <w:lang w:val="ro-RO"/>
        </w:rPr>
        <w:t>75</w:t>
      </w:r>
      <w:r w:rsidRPr="00E87DA1">
        <w:rPr>
          <w:rFonts w:ascii="Calibri" w:hAnsi="Calibri" w:cs="Calibri"/>
          <w:sz w:val="18"/>
          <w:szCs w:val="18"/>
          <w:lang w:val="ro-RO"/>
        </w:rPr>
        <w:t xml:space="preserve"> eur/persoana</w:t>
      </w:r>
    </w:p>
    <w:p w14:paraId="0561AD21" w14:textId="77777777" w:rsidR="00714A00" w:rsidRPr="00B930AE" w:rsidRDefault="00714A00" w:rsidP="00714A00">
      <w:pPr>
        <w:ind w:left="450" w:right="18"/>
        <w:rPr>
          <w:rFonts w:ascii="Calibri" w:hAnsi="Calibri" w:cs="Calibri"/>
          <w:color w:val="000000"/>
          <w:szCs w:val="18"/>
          <w:lang w:val="ro-RO"/>
        </w:rPr>
      </w:pPr>
      <w:r w:rsidRPr="00B930AE">
        <w:rPr>
          <w:rFonts w:ascii="Calibri" w:hAnsi="Calibri" w:cs="Calibri"/>
          <w:sz w:val="18"/>
          <w:szCs w:val="18"/>
          <w:lang w:val="ro-RO"/>
        </w:rPr>
        <w:t>Include: autocar, bilet de intrare la Castelul Colomares si insotitor de grup</w:t>
      </w:r>
    </w:p>
    <w:p w14:paraId="0F3B8DAE" w14:textId="77777777" w:rsidR="00714A00" w:rsidRPr="00401A7D" w:rsidRDefault="00714A00" w:rsidP="00714A00">
      <w:pPr>
        <w:numPr>
          <w:ilvl w:val="0"/>
          <w:numId w:val="45"/>
        </w:numPr>
        <w:ind w:left="450" w:right="18" w:hanging="180"/>
        <w:rPr>
          <w:rFonts w:ascii="Calibri" w:hAnsi="Calibri" w:cs="Calibri"/>
          <w:color w:val="000000"/>
          <w:szCs w:val="18"/>
          <w:lang w:val="ro-RO"/>
        </w:rPr>
      </w:pPr>
      <w:r w:rsidRPr="00E87DA1">
        <w:rPr>
          <w:rFonts w:ascii="Calibri" w:hAnsi="Calibri" w:cs="Calibri"/>
          <w:sz w:val="18"/>
          <w:szCs w:val="18"/>
          <w:lang w:val="ro-RO"/>
        </w:rPr>
        <w:t>Excursie in Gibraltar: 1</w:t>
      </w:r>
      <w:r>
        <w:rPr>
          <w:rFonts w:ascii="Calibri" w:hAnsi="Calibri" w:cs="Calibri"/>
          <w:sz w:val="18"/>
          <w:szCs w:val="18"/>
          <w:lang w:val="ro-RO"/>
        </w:rPr>
        <w:t>25</w:t>
      </w:r>
      <w:r w:rsidRPr="00E87DA1">
        <w:rPr>
          <w:rFonts w:ascii="Calibri" w:hAnsi="Calibri" w:cs="Calibri"/>
          <w:sz w:val="18"/>
          <w:szCs w:val="18"/>
          <w:lang w:val="ro-RO"/>
        </w:rPr>
        <w:t xml:space="preserve"> euro/persoan</w:t>
      </w:r>
      <w:r>
        <w:rPr>
          <w:rFonts w:ascii="Calibri" w:hAnsi="Calibri" w:cs="Calibri"/>
          <w:sz w:val="18"/>
          <w:szCs w:val="18"/>
          <w:lang w:val="ro-RO"/>
        </w:rPr>
        <w:t>a</w:t>
      </w:r>
    </w:p>
    <w:p w14:paraId="7AB6F2A5" w14:textId="77777777" w:rsidR="00714A00" w:rsidRDefault="00714A00" w:rsidP="00714A00">
      <w:pPr>
        <w:ind w:left="450" w:right="18"/>
        <w:rPr>
          <w:rFonts w:ascii="Calibri" w:hAnsi="Calibri" w:cs="Calibri"/>
          <w:sz w:val="18"/>
          <w:szCs w:val="18"/>
          <w:lang w:val="ro-RO"/>
        </w:rPr>
      </w:pPr>
      <w:r w:rsidRPr="00B930AE">
        <w:rPr>
          <w:rFonts w:ascii="Calibri" w:hAnsi="Calibri" w:cs="Calibri"/>
          <w:sz w:val="18"/>
          <w:szCs w:val="18"/>
          <w:lang w:val="ro-RO"/>
        </w:rPr>
        <w:t>Include: autocar,</w:t>
      </w:r>
      <w:r>
        <w:rPr>
          <w:rFonts w:ascii="Calibri" w:hAnsi="Calibri" w:cs="Calibri"/>
          <w:sz w:val="18"/>
          <w:szCs w:val="18"/>
          <w:lang w:val="ro-RO"/>
        </w:rPr>
        <w:t xml:space="preserve"> bilet Rock Tour,</w:t>
      </w:r>
      <w:r w:rsidRPr="00B930AE">
        <w:rPr>
          <w:rFonts w:ascii="Calibri" w:hAnsi="Calibri" w:cs="Calibri"/>
          <w:sz w:val="18"/>
          <w:szCs w:val="18"/>
          <w:lang w:val="ro-RO"/>
        </w:rPr>
        <w:t xml:space="preserve"> insotitor de grup</w:t>
      </w:r>
    </w:p>
    <w:p w14:paraId="5787AB1C" w14:textId="77777777" w:rsidR="00714A00" w:rsidRDefault="00714A00" w:rsidP="00714A00">
      <w:pPr>
        <w:ind w:left="450" w:right="18"/>
        <w:rPr>
          <w:rFonts w:ascii="Calibri" w:hAnsi="Calibri" w:cs="Calibri"/>
          <w:sz w:val="18"/>
          <w:szCs w:val="18"/>
          <w:lang w:val="ro-RO"/>
        </w:rPr>
      </w:pPr>
    </w:p>
    <w:p w14:paraId="0ABC4517" w14:textId="77777777" w:rsidR="00714A00" w:rsidRPr="003F0016" w:rsidRDefault="00714A00" w:rsidP="00714A00">
      <w:pPr>
        <w:tabs>
          <w:tab w:val="left" w:pos="7290"/>
        </w:tabs>
        <w:ind w:left="450"/>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73B336C1" w14:textId="77777777" w:rsidR="00714A00" w:rsidRPr="00241DF2" w:rsidRDefault="00714A00" w:rsidP="00714A00">
      <w:pPr>
        <w:tabs>
          <w:tab w:val="left" w:pos="-450"/>
          <w:tab w:val="left" w:pos="7290"/>
        </w:tabs>
        <w:ind w:right="-193"/>
        <w:jc w:val="both"/>
        <w:rPr>
          <w:rFonts w:ascii="Calibri" w:hAnsi="Calibri" w:cs="Calibri"/>
          <w:color w:val="000000" w:themeColor="text1"/>
          <w:sz w:val="18"/>
          <w:szCs w:val="18"/>
          <w:lang w:val="ro-RO"/>
        </w:rPr>
      </w:pPr>
    </w:p>
    <w:bookmarkEnd w:id="1"/>
    <w:p w14:paraId="3D487B2E" w14:textId="77777777" w:rsidR="00714A00" w:rsidRPr="00D11BE9" w:rsidRDefault="00714A00" w:rsidP="00714A00">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20AA714C" w14:textId="77777777" w:rsidR="00714A00" w:rsidRPr="00D11BE9" w:rsidRDefault="00714A00" w:rsidP="00714A00">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45C9456E" w14:textId="77777777" w:rsidR="00714A00" w:rsidRPr="00D11BE9" w:rsidRDefault="00714A00" w:rsidP="00714A00">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5579581D" w14:textId="77777777" w:rsidR="00714A00" w:rsidRPr="00B46C3A" w:rsidRDefault="00714A00" w:rsidP="00714A00">
      <w:pPr>
        <w:tabs>
          <w:tab w:val="left" w:pos="7290"/>
        </w:tabs>
        <w:ind w:left="270" w:right="-193"/>
        <w:jc w:val="both"/>
        <w:rPr>
          <w:rFonts w:ascii="Calibri" w:hAnsi="Calibri" w:cs="Calibri"/>
          <w:i/>
          <w:sz w:val="18"/>
          <w:szCs w:val="18"/>
          <w:lang w:val="ro-RO"/>
        </w:rPr>
      </w:pPr>
    </w:p>
    <w:p w14:paraId="2B36317E" w14:textId="77777777" w:rsidR="00714A00" w:rsidRDefault="00714A00" w:rsidP="00714A00">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59158A42" w14:textId="77777777" w:rsidR="00714A00" w:rsidRPr="003A1A50" w:rsidRDefault="00714A00" w:rsidP="00714A00">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A65FDDD" w14:textId="77777777" w:rsidR="00714A00" w:rsidRDefault="00714A00" w:rsidP="00714A00">
      <w:pPr>
        <w:tabs>
          <w:tab w:val="left" w:pos="7290"/>
        </w:tabs>
        <w:ind w:left="270" w:right="-283"/>
        <w:jc w:val="both"/>
        <w:rPr>
          <w:rFonts w:ascii="Calibri" w:hAnsi="Calibri" w:cs="Calibri"/>
          <w:b/>
          <w:color w:val="000000" w:themeColor="text1"/>
          <w:sz w:val="18"/>
          <w:szCs w:val="18"/>
          <w:lang w:val="ro-RO"/>
        </w:rPr>
      </w:pPr>
    </w:p>
    <w:p w14:paraId="25C8D2BD" w14:textId="77777777" w:rsidR="00714A00" w:rsidRPr="003A1A50" w:rsidRDefault="00714A00" w:rsidP="00714A0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714A00" w:rsidRPr="008D0EC6" w14:paraId="34B5B198" w14:textId="77777777" w:rsidTr="00AB36EB">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24497321"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0D283FE"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171E7A4C"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74672FB"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714A00" w:rsidRPr="008D0EC6" w14:paraId="2E363FC9" w14:textId="77777777" w:rsidTr="00AB36EB">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96AE6B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521D3CB"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0DC7005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2665E606"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714A00" w:rsidRPr="008D0EC6" w14:paraId="05B49D4E"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39C00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C89E893"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41AC233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03D10B8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714A00" w:rsidRPr="008D0EC6" w14:paraId="642A1188"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D036996"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6F69ECD"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3E36C2F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55E242D0"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714A00" w:rsidRPr="008D0EC6" w14:paraId="1F7A4AB9"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CEF84CB"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BC63949"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0E9081A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58CBDA15"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714A00" w:rsidRPr="008D0EC6" w14:paraId="23FDF492"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1914EA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E84613F"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2793874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61B97D04"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714A00" w:rsidRPr="008D0EC6" w14:paraId="048EA821"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09C5104"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7DCE755"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20A3A2C3"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40A7E87C"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714A00" w:rsidRPr="008D0EC6" w14:paraId="1E627C97"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FD4AD9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D153FA5"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43376E1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40873755"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714A00" w:rsidRPr="008D0EC6" w14:paraId="640A48BB"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35275F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D85292D"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08897B04"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1D410FDD"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714A00" w:rsidRPr="008D0EC6" w14:paraId="1E9F7F5B"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99517A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7B96D2F"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4F9E864E"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0F933D33"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714A00" w:rsidRPr="008D0EC6" w14:paraId="10AD1EBC" w14:textId="77777777" w:rsidTr="00AB36EB">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7E597E1"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E007A10"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2357A429"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7441858B"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714A00" w:rsidRPr="008D0EC6" w14:paraId="481CB029"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80C1E0" w14:textId="77777777" w:rsidR="00714A00" w:rsidRPr="008D0EC6" w:rsidRDefault="00714A00" w:rsidP="00AB36EB">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29A9553" w14:textId="77777777" w:rsidR="00714A00" w:rsidRPr="008D0EC6" w:rsidRDefault="00714A00" w:rsidP="00AB36EB">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0F5F8106"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5DE57DEC" w14:textId="77777777" w:rsidR="00714A00" w:rsidRPr="008D0EC6" w:rsidRDefault="00714A00" w:rsidP="00AB36EB">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0F9EDE2D"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5CBE308C"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075960A7"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Transferurile se pot efectua cu autoturism, microbuz, minibus, autocar sau prin operatori de linie;</w:t>
      </w:r>
    </w:p>
    <w:p w14:paraId="0ADD8877"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6FC8EDA2"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0A5146BB"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6B13368B"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B205EB1"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3DD913C" w14:textId="77777777" w:rsidR="00714A00" w:rsidRPr="00124004" w:rsidRDefault="00714A00" w:rsidP="00714A00">
      <w:pPr>
        <w:pStyle w:val="BodyText"/>
        <w:spacing w:after="0"/>
        <w:ind w:left="270" w:right="-283"/>
        <w:jc w:val="both"/>
        <w:rPr>
          <w:rFonts w:asciiTheme="minorHAnsi" w:hAnsiTheme="minorHAnsi" w:cstheme="minorHAnsi"/>
          <w:bCs/>
          <w:iCs/>
          <w:color w:val="000000" w:themeColor="text1"/>
          <w:sz w:val="18"/>
          <w:szCs w:val="18"/>
          <w:lang w:val="ro-RO"/>
        </w:rPr>
      </w:pPr>
    </w:p>
    <w:p w14:paraId="6619519C" w14:textId="77777777" w:rsidR="00714A00" w:rsidRPr="00124004" w:rsidRDefault="00714A00" w:rsidP="00714A0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745CAAF4" w14:textId="77777777" w:rsidR="00714A00" w:rsidRPr="00124004" w:rsidRDefault="00714A00" w:rsidP="00714A0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22175851" w14:textId="77777777" w:rsidR="00714A00" w:rsidRPr="00124004" w:rsidRDefault="00714A00" w:rsidP="00714A0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4A3D0B2" w14:textId="77777777" w:rsidR="00714A00" w:rsidRPr="00124004" w:rsidRDefault="00714A00" w:rsidP="00714A0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4B8A427C"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122578C6"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429702B8"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6502EED" w14:textId="77777777" w:rsidR="00714A00" w:rsidRPr="00124004" w:rsidRDefault="00714A00" w:rsidP="00714A00">
      <w:pPr>
        <w:pStyle w:val="BodyText"/>
        <w:spacing w:after="0"/>
        <w:ind w:left="270" w:right="-283"/>
        <w:jc w:val="both"/>
        <w:rPr>
          <w:rFonts w:asciiTheme="minorHAnsi" w:hAnsiTheme="minorHAnsi" w:cstheme="minorHAnsi"/>
          <w:b/>
          <w:color w:val="000000" w:themeColor="text1"/>
          <w:sz w:val="18"/>
          <w:szCs w:val="18"/>
          <w:lang w:val="ro-RO"/>
        </w:rPr>
      </w:pPr>
    </w:p>
    <w:p w14:paraId="3D250B05" w14:textId="77777777" w:rsidR="00714A00" w:rsidRPr="00124004" w:rsidRDefault="00714A00" w:rsidP="00714A0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51249F40"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4FE2B54"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5D0D729"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57DB08B9" w14:textId="77777777" w:rsidR="00714A00" w:rsidRPr="0046412D"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8EA9054" w14:textId="77777777" w:rsidR="00714A00" w:rsidRDefault="00714A00" w:rsidP="00714A00">
      <w:pPr>
        <w:ind w:right="-283"/>
        <w:jc w:val="both"/>
        <w:rPr>
          <w:rFonts w:asciiTheme="minorHAnsi" w:hAnsiTheme="minorHAnsi" w:cstheme="minorHAnsi"/>
          <w:b/>
          <w:color w:val="000000" w:themeColor="text1"/>
          <w:sz w:val="18"/>
          <w:szCs w:val="18"/>
          <w:lang w:val="ro-RO"/>
        </w:rPr>
      </w:pPr>
    </w:p>
    <w:p w14:paraId="29AFA84E" w14:textId="77777777" w:rsidR="00714A00" w:rsidRPr="00124004" w:rsidRDefault="00714A00" w:rsidP="00714A0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52D87E3E"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566FFC6B"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133844B"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5066E88B"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6F3F849"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2888CF8E"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38F358E" w14:textId="77777777" w:rsidR="00714A00" w:rsidRPr="00124004" w:rsidRDefault="00714A00" w:rsidP="00714A00">
      <w:pPr>
        <w:pStyle w:val="ListParagraph"/>
        <w:ind w:left="270" w:right="-283"/>
        <w:jc w:val="both"/>
        <w:rPr>
          <w:rFonts w:asciiTheme="minorHAnsi" w:hAnsiTheme="minorHAnsi" w:cstheme="minorHAnsi"/>
          <w:b/>
          <w:color w:val="000000" w:themeColor="text1"/>
          <w:sz w:val="18"/>
          <w:szCs w:val="18"/>
          <w:lang w:val="ro-RO"/>
        </w:rPr>
      </w:pPr>
    </w:p>
    <w:p w14:paraId="4806608D" w14:textId="77777777" w:rsidR="00714A00" w:rsidRPr="00124004" w:rsidRDefault="00714A00" w:rsidP="00714A0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37B2E481"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4F4F630"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4957AA9"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w:t>
      </w:r>
      <w:r w:rsidRPr="00124004">
        <w:rPr>
          <w:rFonts w:asciiTheme="minorHAnsi" w:hAnsiTheme="minorHAnsi" w:cstheme="minorHAnsi"/>
          <w:color w:val="000000"/>
          <w:sz w:val="18"/>
          <w:szCs w:val="18"/>
          <w:lang w:val="ro-RO"/>
        </w:rPr>
        <w:lastRenderedPageBreak/>
        <w:t xml:space="preserve">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58F7C77"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CA69741" w14:textId="77777777" w:rsidR="00714A00" w:rsidRPr="00124004" w:rsidRDefault="00714A00" w:rsidP="00714A00">
      <w:pPr>
        <w:tabs>
          <w:tab w:val="left" w:pos="3540"/>
          <w:tab w:val="center" w:pos="4637"/>
        </w:tabs>
        <w:ind w:right="-283"/>
        <w:jc w:val="both"/>
        <w:rPr>
          <w:rFonts w:asciiTheme="minorHAnsi" w:hAnsiTheme="minorHAnsi" w:cstheme="minorHAnsi"/>
          <w:b/>
          <w:color w:val="000000" w:themeColor="text1"/>
          <w:sz w:val="18"/>
          <w:szCs w:val="18"/>
          <w:lang w:val="ro-RO"/>
        </w:rPr>
      </w:pPr>
    </w:p>
    <w:p w14:paraId="5E057107"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11CE004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6ED3208"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74A5240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7E636F6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47B5232C"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0B1332B8"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7A8D6740"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DBEFB1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2B43A90"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1737748A"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457E9DE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57BD972" w14:textId="77777777" w:rsidR="00714A00" w:rsidRPr="00124004" w:rsidRDefault="00714A00" w:rsidP="00714A0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1B51A4F0"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6313958"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4971BA9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2B10E41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20C068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2632249"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0274209"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4D1CFBE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6BF7D1CF"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1D38E1B2"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A3727EE" w14:textId="77777777" w:rsidR="00714A00" w:rsidRPr="00124004" w:rsidRDefault="00714A00" w:rsidP="00714A00">
      <w:pPr>
        <w:tabs>
          <w:tab w:val="left" w:pos="7290"/>
        </w:tabs>
        <w:ind w:left="270" w:right="-283"/>
        <w:jc w:val="both"/>
        <w:rPr>
          <w:rFonts w:asciiTheme="minorHAnsi" w:hAnsiTheme="minorHAnsi" w:cstheme="minorHAnsi"/>
          <w:b/>
          <w:color w:val="000000" w:themeColor="text1"/>
          <w:sz w:val="18"/>
          <w:szCs w:val="18"/>
          <w:lang w:val="ro-RO"/>
        </w:rPr>
      </w:pPr>
    </w:p>
    <w:p w14:paraId="2103AD21"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2515926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79E0A80"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505BA3A"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C601D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2242370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6144F249"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D0FBAF4"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F83F3B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14297B7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1673333E" w14:textId="77777777" w:rsidR="00714A00" w:rsidRPr="00124004" w:rsidRDefault="00714A00" w:rsidP="00714A0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C819A47"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73087DF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7D472D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1C45CE4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3D06B05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44A8B95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17DA815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349FC3F0"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702C9AE9" w14:textId="77777777" w:rsidR="00714A00" w:rsidRPr="00124004" w:rsidRDefault="00714A00" w:rsidP="00714A0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7A3FDCD8" w14:textId="77777777" w:rsidR="00714A00" w:rsidRPr="00124004" w:rsidRDefault="00714A00" w:rsidP="00714A00">
      <w:pPr>
        <w:ind w:left="270" w:right="142"/>
        <w:jc w:val="both"/>
        <w:rPr>
          <w:rFonts w:asciiTheme="minorHAnsi" w:hAnsiTheme="minorHAnsi" w:cstheme="minorHAnsi"/>
          <w:sz w:val="18"/>
          <w:szCs w:val="18"/>
          <w:lang w:val="ro-RO"/>
        </w:rPr>
      </w:pPr>
    </w:p>
    <w:p w14:paraId="7F084293" w14:textId="77777777" w:rsidR="00714A00" w:rsidRPr="00902B02" w:rsidRDefault="00714A00" w:rsidP="00714A00">
      <w:pPr>
        <w:ind w:left="270" w:right="-280"/>
      </w:pPr>
      <w:r w:rsidRPr="00902B02">
        <w:t xml:space="preserve"> </w:t>
      </w:r>
    </w:p>
    <w:p w14:paraId="7AEF0832" w14:textId="77777777" w:rsidR="00714A00" w:rsidRPr="00D91EAE" w:rsidRDefault="00714A00" w:rsidP="00714A00">
      <w:pPr>
        <w:ind w:left="270" w:right="-280"/>
      </w:pPr>
    </w:p>
    <w:p w14:paraId="3F1A5DAD" w14:textId="77777777" w:rsidR="00714A00" w:rsidRPr="00FE5198" w:rsidRDefault="00714A00" w:rsidP="00714A00">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714A00" w:rsidRDefault="000B3D4A" w:rsidP="00714A00">
      <w:bookmarkStart w:id="2" w:name="_GoBack"/>
      <w:bookmarkEnd w:id="2"/>
    </w:p>
    <w:sectPr w:rsidR="000B3D4A" w:rsidRPr="00714A00"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714A00">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714A00">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4"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6"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0" w15:restartNumberingAfterBreak="0">
    <w:nsid w:val="42062554"/>
    <w:multiLevelType w:val="hybridMultilevel"/>
    <w:tmpl w:val="AA96C73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8"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7"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num>
  <w:num w:numId="3">
    <w:abstractNumId w:val="13"/>
    <w:lvlOverride w:ilvl="0">
      <w:startOverride w:val="1"/>
    </w:lvlOverride>
  </w:num>
  <w:num w:numId="4">
    <w:abstractNumId w:val="40"/>
  </w:num>
  <w:num w:numId="5">
    <w:abstractNumId w:val="22"/>
  </w:num>
  <w:num w:numId="6">
    <w:abstractNumId w:val="33"/>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5"/>
  </w:num>
  <w:num w:numId="10">
    <w:abstractNumId w:val="1"/>
  </w:num>
  <w:num w:numId="11">
    <w:abstractNumId w:val="12"/>
  </w:num>
  <w:num w:numId="12">
    <w:abstractNumId w:val="34"/>
  </w:num>
  <w:num w:numId="13">
    <w:abstractNumId w:val="5"/>
  </w:num>
  <w:num w:numId="14">
    <w:abstractNumId w:val="18"/>
  </w:num>
  <w:num w:numId="15">
    <w:abstractNumId w:val="28"/>
  </w:num>
  <w:num w:numId="16">
    <w:abstractNumId w:val="7"/>
  </w:num>
  <w:num w:numId="17">
    <w:abstractNumId w:val="2"/>
  </w:num>
  <w:num w:numId="18">
    <w:abstractNumId w:val="21"/>
  </w:num>
  <w:num w:numId="19">
    <w:abstractNumId w:val="30"/>
  </w:num>
  <w:num w:numId="20">
    <w:abstractNumId w:val="42"/>
  </w:num>
  <w:num w:numId="21">
    <w:abstractNumId w:val="26"/>
  </w:num>
  <w:num w:numId="22">
    <w:abstractNumId w:val="35"/>
  </w:num>
  <w:num w:numId="23">
    <w:abstractNumId w:val="24"/>
  </w:num>
  <w:num w:numId="24">
    <w:abstractNumId w:val="32"/>
  </w:num>
  <w:num w:numId="25">
    <w:abstractNumId w:val="8"/>
  </w:num>
  <w:num w:numId="26">
    <w:abstractNumId w:val="6"/>
  </w:num>
  <w:num w:numId="27">
    <w:abstractNumId w:val="3"/>
  </w:num>
  <w:num w:numId="28">
    <w:abstractNumId w:val="41"/>
  </w:num>
  <w:num w:numId="29">
    <w:abstractNumId w:val="31"/>
  </w:num>
  <w:num w:numId="30">
    <w:abstractNumId w:val="4"/>
  </w:num>
  <w:num w:numId="31">
    <w:abstractNumId w:val="10"/>
  </w:num>
  <w:num w:numId="32">
    <w:abstractNumId w:val="29"/>
  </w:num>
  <w:num w:numId="33">
    <w:abstractNumId w:val="23"/>
  </w:num>
  <w:num w:numId="34">
    <w:abstractNumId w:val="14"/>
  </w:num>
  <w:num w:numId="35">
    <w:abstractNumId w:val="15"/>
  </w:num>
  <w:num w:numId="36">
    <w:abstractNumId w:val="36"/>
  </w:num>
  <w:num w:numId="37">
    <w:abstractNumId w:val="38"/>
  </w:num>
  <w:num w:numId="38">
    <w:abstractNumId w:val="0"/>
  </w:num>
  <w:num w:numId="39">
    <w:abstractNumId w:val="38"/>
  </w:num>
  <w:num w:numId="40">
    <w:abstractNumId w:val="39"/>
  </w:num>
  <w:num w:numId="41">
    <w:abstractNumId w:val="19"/>
  </w:num>
  <w:num w:numId="42">
    <w:abstractNumId w:val="42"/>
  </w:num>
  <w:num w:numId="43">
    <w:abstractNumId w:val="17"/>
  </w:num>
  <w:num w:numId="44">
    <w:abstractNumId w:val="11"/>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0BC8"/>
    <w:rsid w:val="00091BFE"/>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2DA1"/>
    <w:rsid w:val="0022421B"/>
    <w:rsid w:val="0022517B"/>
    <w:rsid w:val="002276C2"/>
    <w:rsid w:val="00233B8F"/>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1B04"/>
    <w:rsid w:val="003F6263"/>
    <w:rsid w:val="003F66D9"/>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861"/>
    <w:rsid w:val="0071497F"/>
    <w:rsid w:val="00714A00"/>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828"/>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20F09"/>
    <w:rsid w:val="00B21491"/>
    <w:rsid w:val="00B2197A"/>
    <w:rsid w:val="00B23E15"/>
    <w:rsid w:val="00B24FA2"/>
    <w:rsid w:val="00B340D1"/>
    <w:rsid w:val="00B37AE1"/>
    <w:rsid w:val="00B4082C"/>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f12f24ea-ff27-4dfa-a18c-f0787cde81c5"/>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71E5F341-9B45-4A55-AD6E-457F6E90D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6</Pages>
  <Words>4781</Words>
  <Characters>26856</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168</cp:revision>
  <cp:lastPrinted>2026-07-06T06:50:00Z</cp:lastPrinted>
  <dcterms:created xsi:type="dcterms:W3CDTF">2026-08-11T12:11:00Z</dcterms:created>
  <dcterms:modified xsi:type="dcterms:W3CDTF">2026-09-14T10:39:00Z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