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56D37" w14:textId="77777777" w:rsidR="002D1DCF" w:rsidRPr="00BD3ABA" w:rsidRDefault="002D1DCF" w:rsidP="002D1DCF">
      <w:pPr>
        <w:tabs>
          <w:tab w:val="left" w:pos="3540"/>
          <w:tab w:val="center" w:pos="4637"/>
        </w:tabs>
        <w:ind w:left="-810" w:right="-93"/>
        <w:jc w:val="center"/>
        <w:rPr>
          <w:rFonts w:ascii="Calibri" w:hAnsi="Calibri" w:cs="Calibri"/>
          <w:b/>
          <w:color w:val="7030A0"/>
          <w:sz w:val="48"/>
          <w:szCs w:val="48"/>
          <w:lang w:val="ro-RO"/>
        </w:rPr>
      </w:pPr>
      <w:r w:rsidRPr="00BD3ABA">
        <w:rPr>
          <w:rFonts w:ascii="Calibri" w:hAnsi="Calibri" w:cs="Calibri"/>
          <w:b/>
          <w:color w:val="7030A0"/>
          <w:sz w:val="48"/>
          <w:szCs w:val="48"/>
          <w:lang w:val="ro-RO"/>
        </w:rPr>
        <w:t xml:space="preserve">COREEA DE SUD – </w:t>
      </w:r>
      <w:r>
        <w:rPr>
          <w:rFonts w:ascii="Calibri" w:hAnsi="Calibri" w:cs="Calibri"/>
          <w:b/>
          <w:i/>
          <w:color w:val="7030A0"/>
          <w:sz w:val="44"/>
          <w:szCs w:val="48"/>
          <w:lang w:val="ro-RO"/>
        </w:rPr>
        <w:t>Sezonul frunzelor de artar</w:t>
      </w:r>
    </w:p>
    <w:p w14:paraId="7E2BC86B" w14:textId="77777777" w:rsidR="002D1DCF" w:rsidRPr="00BD3ABA" w:rsidRDefault="002D1DCF" w:rsidP="002D1DCF">
      <w:pPr>
        <w:tabs>
          <w:tab w:val="left" w:pos="3540"/>
          <w:tab w:val="center" w:pos="4637"/>
        </w:tabs>
        <w:ind w:left="-810" w:right="-93"/>
        <w:jc w:val="center"/>
        <w:rPr>
          <w:rFonts w:ascii="Calibri" w:hAnsi="Calibri" w:cs="Calibri"/>
          <w:b/>
          <w:color w:val="002060"/>
          <w:sz w:val="23"/>
          <w:szCs w:val="23"/>
          <w:lang w:val="ro-RO"/>
        </w:rPr>
      </w:pPr>
      <w:r w:rsidRPr="00BD3ABA">
        <w:rPr>
          <w:rFonts w:ascii="Calibri" w:hAnsi="Calibri" w:cs="Calibri"/>
          <w:b/>
          <w:color w:val="002060"/>
          <w:sz w:val="23"/>
          <w:szCs w:val="23"/>
          <w:lang w:val="ro-RO"/>
        </w:rPr>
        <w:t>Seul - Jeonju - Jinan - Suncheon - Yeosu - Tongyeong - Busan - Gyeongju - Seul</w:t>
      </w:r>
    </w:p>
    <w:p w14:paraId="70B4B138" w14:textId="21F88097" w:rsidR="002D1DCF" w:rsidRPr="00BD3ABA" w:rsidRDefault="002D1DCF" w:rsidP="002D1DCF">
      <w:pPr>
        <w:tabs>
          <w:tab w:val="left" w:pos="3540"/>
          <w:tab w:val="center" w:pos="4637"/>
        </w:tabs>
        <w:ind w:left="-810" w:right="-93"/>
        <w:jc w:val="center"/>
        <w:rPr>
          <w:rFonts w:ascii="Calibri" w:hAnsi="Calibri" w:cs="Calibri"/>
          <w:b/>
          <w:color w:val="002060"/>
          <w:sz w:val="22"/>
          <w:szCs w:val="22"/>
          <w:lang w:val="ro-RO"/>
        </w:rPr>
      </w:pPr>
      <w:r w:rsidRPr="00BD3ABA">
        <w:rPr>
          <w:rFonts w:ascii="Calibri" w:hAnsi="Calibri" w:cs="Calibri"/>
          <w:b/>
          <w:color w:val="002060"/>
          <w:sz w:val="23"/>
          <w:szCs w:val="23"/>
          <w:lang w:val="ro-RO"/>
        </w:rPr>
        <w:t xml:space="preserve">Transport avion </w:t>
      </w:r>
      <w:r w:rsidR="00731B0B">
        <w:rPr>
          <w:rFonts w:ascii="Calibri" w:hAnsi="Calibri" w:cs="Calibri"/>
          <w:b/>
          <w:color w:val="002060"/>
          <w:sz w:val="23"/>
          <w:szCs w:val="23"/>
          <w:lang w:val="ro-RO"/>
        </w:rPr>
        <w:t>Turkish Airlines</w:t>
      </w:r>
      <w:r w:rsidRPr="00BD3ABA">
        <w:rPr>
          <w:rFonts w:ascii="Calibri" w:hAnsi="Calibri" w:cs="Calibri"/>
          <w:b/>
          <w:color w:val="002060"/>
          <w:sz w:val="23"/>
          <w:szCs w:val="23"/>
          <w:lang w:val="ro-RO"/>
        </w:rPr>
        <w:t xml:space="preserve"> | </w:t>
      </w:r>
      <w:r w:rsidR="00731B0B">
        <w:rPr>
          <w:rFonts w:ascii="Calibri" w:hAnsi="Calibri" w:cs="Calibri"/>
          <w:b/>
          <w:color w:val="002060"/>
          <w:sz w:val="23"/>
          <w:szCs w:val="23"/>
          <w:lang w:val="ro-RO"/>
        </w:rPr>
        <w:t>1</w:t>
      </w:r>
      <w:r w:rsidR="00B80908">
        <w:rPr>
          <w:rFonts w:ascii="Calibri" w:hAnsi="Calibri" w:cs="Calibri"/>
          <w:b/>
          <w:color w:val="002060"/>
          <w:sz w:val="23"/>
          <w:szCs w:val="23"/>
          <w:lang w:val="ro-RO"/>
        </w:rPr>
        <w:t>2</w:t>
      </w:r>
      <w:r w:rsidRPr="00BD3ABA">
        <w:rPr>
          <w:rFonts w:ascii="Calibri" w:hAnsi="Calibri" w:cs="Calibri"/>
          <w:b/>
          <w:color w:val="002060"/>
          <w:sz w:val="23"/>
          <w:szCs w:val="23"/>
          <w:lang w:val="ro-RO"/>
        </w:rPr>
        <w:t xml:space="preserve"> zile | </w:t>
      </w:r>
      <w:r w:rsidR="00731B0B">
        <w:rPr>
          <w:rFonts w:ascii="Calibri" w:hAnsi="Calibri" w:cs="Calibri"/>
          <w:b/>
          <w:color w:val="002060"/>
          <w:sz w:val="23"/>
          <w:szCs w:val="23"/>
          <w:lang w:val="ro-RO"/>
        </w:rPr>
        <w:t>3.049</w:t>
      </w:r>
      <w:r w:rsidRPr="00BD3ABA">
        <w:rPr>
          <w:rFonts w:ascii="Calibri" w:hAnsi="Calibri" w:cs="Calibri"/>
          <w:b/>
          <w:color w:val="002060"/>
          <w:sz w:val="22"/>
          <w:szCs w:val="22"/>
          <w:lang w:val="ro-RO"/>
        </w:rPr>
        <w:t xml:space="preserve"> Euro/</w:t>
      </w:r>
      <w:r w:rsidRPr="00BD3ABA">
        <w:rPr>
          <w:rFonts w:ascii="Calibri" w:hAnsi="Calibri" w:cs="Calibri"/>
          <w:b/>
          <w:color w:val="002060"/>
          <w:szCs w:val="22"/>
          <w:lang w:val="ro-RO"/>
        </w:rPr>
        <w:t>loc in dubla</w:t>
      </w:r>
    </w:p>
    <w:p w14:paraId="5EFFB764" w14:textId="77777777" w:rsidR="002D1DCF" w:rsidRPr="00BD3ABA" w:rsidRDefault="002D1DCF" w:rsidP="002D1DCF">
      <w:pPr>
        <w:pStyle w:val="xxmsonormal"/>
        <w:ind w:left="-810" w:right="-93"/>
        <w:rPr>
          <w:lang w:val="ro-RO"/>
        </w:rPr>
      </w:pPr>
      <w:r w:rsidRPr="00BD3ABA">
        <w:rPr>
          <w:lang w:val="ro-RO"/>
        </w:rPr>
        <w:t xml:space="preserve">  </w:t>
      </w:r>
    </w:p>
    <w:p w14:paraId="132B4F86" w14:textId="3268190B"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w:t>
      </w:r>
      <w:r w:rsidR="002D1DCF"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BUCURESTI – ISTANBUL</w:t>
      </w:r>
    </w:p>
    <w:p w14:paraId="49CBED0A" w14:textId="5EB0DC09" w:rsidR="002D1DCF" w:rsidRDefault="002D66FE" w:rsidP="002D1DCF">
      <w:pPr>
        <w:tabs>
          <w:tab w:val="left" w:pos="7290"/>
        </w:tabs>
        <w:ind w:left="-810" w:right="-93"/>
        <w:jc w:val="both"/>
        <w:rPr>
          <w:rFonts w:ascii="Calibri" w:hAnsi="Calibri" w:cs="Calibri"/>
          <w:lang w:val="ro-RO"/>
        </w:rPr>
      </w:pPr>
      <w:r w:rsidRPr="00BD3ABA">
        <w:rPr>
          <w:rFonts w:ascii="Calibri" w:hAnsi="Calibri" w:cs="Calibri"/>
          <w:lang w:val="ro-RO"/>
        </w:rPr>
        <w:t>Intalnire cu insotitorul de grup la aeroportul Henri Coanda (Otopeni) la ora 19:30 pentru imbarcare pe zborul Companiei Turkish Airlines cu destinatia Seul, via Istanbul, decolare la ora 21:50 cu zborul TK1046.</w:t>
      </w:r>
    </w:p>
    <w:p w14:paraId="41F6354A" w14:textId="77777777" w:rsidR="002D66FE" w:rsidRPr="00BD3ABA" w:rsidRDefault="002D66FE" w:rsidP="002D1DCF">
      <w:pPr>
        <w:tabs>
          <w:tab w:val="left" w:pos="7290"/>
        </w:tabs>
        <w:ind w:left="-810" w:right="-93"/>
        <w:jc w:val="both"/>
        <w:rPr>
          <w:rFonts w:ascii="Calibri" w:hAnsi="Calibri" w:cs="Calibri"/>
          <w:lang w:val="ro-RO"/>
        </w:rPr>
      </w:pPr>
    </w:p>
    <w:p w14:paraId="2F51850E" w14:textId="55D2193B"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2</w:t>
      </w:r>
      <w:r w:rsidR="002D1DCF"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ISTANBUL</w:t>
      </w:r>
      <w:r w:rsidR="002D1DCF" w:rsidRPr="00BD3ABA">
        <w:rPr>
          <w:rFonts w:ascii="Calibri" w:hAnsi="Calibri" w:cs="Calibri"/>
          <w:b/>
          <w:color w:val="7030A0"/>
          <w:sz w:val="22"/>
          <w:szCs w:val="22"/>
          <w:lang w:val="ro-RO"/>
        </w:rPr>
        <w:t xml:space="preserve"> – SEUL</w:t>
      </w:r>
    </w:p>
    <w:p w14:paraId="656A3D8E" w14:textId="7439A930" w:rsidR="002D1DCF" w:rsidRPr="00BD3ABA" w:rsidRDefault="002D66FE" w:rsidP="002D1DCF">
      <w:pPr>
        <w:tabs>
          <w:tab w:val="left" w:pos="7290"/>
        </w:tabs>
        <w:ind w:left="-810" w:right="-93"/>
        <w:jc w:val="both"/>
        <w:rPr>
          <w:rFonts w:ascii="Calibri" w:hAnsi="Calibri" w:cs="Calibri"/>
          <w:lang w:val="ro-RO"/>
        </w:rPr>
      </w:pPr>
      <w:r w:rsidRPr="00BD3ABA">
        <w:rPr>
          <w:rFonts w:ascii="Calibri" w:hAnsi="Calibri" w:cs="Calibri"/>
          <w:lang w:val="ro-RO"/>
        </w:rPr>
        <w:t>Aterizare in Istanbul la 00:20. Scurta escala, si decolare pe zborul TK090 la 02:15. Sosire la ora 18:20</w:t>
      </w:r>
      <w:r w:rsidR="002D1DCF" w:rsidRPr="00BD3ABA">
        <w:rPr>
          <w:rFonts w:ascii="Calibri" w:hAnsi="Calibri" w:cs="Calibri"/>
          <w:lang w:val="ro-RO"/>
        </w:rPr>
        <w:t xml:space="preserve">. </w:t>
      </w:r>
      <w:r w:rsidR="002D1DCF" w:rsidRPr="00BD3ABA">
        <w:rPr>
          <w:rFonts w:ascii="Calibri" w:hAnsi="Calibri" w:cs="Calibri"/>
          <w:i/>
          <w:lang w:val="ro-RO"/>
        </w:rPr>
        <w:t>Bine ati venit</w:t>
      </w:r>
      <w:r w:rsidR="002D1DCF"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002D1DCF" w:rsidRPr="00A6460B">
        <w:rPr>
          <w:rFonts w:ascii="Calibri" w:hAnsi="Calibri" w:cs="Calibri"/>
          <w:lang w:val="it-IT"/>
        </w:rPr>
        <w:t>Dupa indeplinirea formalitatilor vamale</w:t>
      </w:r>
      <w:r w:rsidR="002D1DCF" w:rsidRPr="00BD3ABA">
        <w:rPr>
          <w:rFonts w:ascii="Calibri" w:hAnsi="Calibri" w:cs="Calibri"/>
          <w:lang w:val="ro-RO"/>
        </w:rPr>
        <w:t xml:space="preserve"> </w:t>
      </w:r>
      <w:r w:rsidR="002D1DCF">
        <w:rPr>
          <w:rFonts w:ascii="Calibri" w:hAnsi="Calibri" w:cs="Calibri"/>
          <w:lang w:val="ro-RO"/>
        </w:rPr>
        <w:t>t</w:t>
      </w:r>
      <w:r w:rsidR="002D1DCF" w:rsidRPr="00BD3ABA">
        <w:rPr>
          <w:rFonts w:ascii="Calibri" w:hAnsi="Calibri" w:cs="Calibri"/>
          <w:lang w:val="ro-RO"/>
        </w:rPr>
        <w:t>ransfer la hotel. Cazare la Hotel Novotel Ambassador Yongsan 5* sau similar Seul.</w:t>
      </w:r>
    </w:p>
    <w:p w14:paraId="37C857C3" w14:textId="77777777" w:rsidR="002D1DCF" w:rsidRPr="00BD3ABA" w:rsidRDefault="002D1DCF" w:rsidP="002D1DCF">
      <w:pPr>
        <w:tabs>
          <w:tab w:val="left" w:pos="7290"/>
        </w:tabs>
        <w:ind w:left="-810" w:right="-93"/>
        <w:jc w:val="both"/>
        <w:rPr>
          <w:rFonts w:ascii="Calibri" w:hAnsi="Calibri" w:cs="Calibri"/>
          <w:color w:val="FF0000"/>
          <w:lang w:val="ro-RO"/>
        </w:rPr>
      </w:pPr>
    </w:p>
    <w:p w14:paraId="1BDBB241" w14:textId="384AF078" w:rsidR="002D1DCF" w:rsidRPr="00BD3ABA" w:rsidRDefault="002D66FE" w:rsidP="002D1DCF">
      <w:pPr>
        <w:tabs>
          <w:tab w:val="left" w:pos="7290"/>
        </w:tabs>
        <w:ind w:left="-810" w:right="-93"/>
        <w:jc w:val="both"/>
        <w:rPr>
          <w:rFonts w:ascii="Calibri" w:hAnsi="Calibri" w:cs="Calibri"/>
          <w:color w:val="FF0000"/>
          <w:lang w:val="ro-RO"/>
        </w:rPr>
      </w:pPr>
      <w:r>
        <w:rPr>
          <w:rFonts w:ascii="Calibri" w:hAnsi="Calibri" w:cs="Calibri"/>
          <w:b/>
          <w:color w:val="7030A0"/>
          <w:sz w:val="22"/>
          <w:szCs w:val="22"/>
          <w:lang w:val="ro-RO"/>
        </w:rPr>
        <w:t>Ziua 3</w:t>
      </w:r>
      <w:r w:rsidR="002D1DCF" w:rsidRPr="00BD3ABA">
        <w:rPr>
          <w:rFonts w:ascii="Calibri" w:hAnsi="Calibri" w:cs="Calibri"/>
          <w:b/>
          <w:color w:val="7030A0"/>
          <w:sz w:val="22"/>
          <w:szCs w:val="22"/>
          <w:lang w:val="ro-RO"/>
        </w:rPr>
        <w:t>. SEUL</w:t>
      </w:r>
    </w:p>
    <w:p w14:paraId="565215FE" w14:textId="5919E7BD" w:rsidR="002D1DCF" w:rsidRDefault="002D1DCF" w:rsidP="002D1DCF">
      <w:pPr>
        <w:tabs>
          <w:tab w:val="left" w:pos="7290"/>
        </w:tabs>
        <w:ind w:left="-810" w:right="-93"/>
        <w:jc w:val="both"/>
        <w:rPr>
          <w:rFonts w:ascii="Calibri" w:hAnsi="Calibri" w:cs="Calibri"/>
          <w:szCs w:val="22"/>
          <w:lang w:val="ro-RO"/>
        </w:rPr>
      </w:pPr>
      <w:r w:rsidRPr="001804FC">
        <w:rPr>
          <w:rFonts w:ascii="Calibri" w:hAnsi="Calibri" w:cs="Calibri"/>
          <w:szCs w:val="22"/>
          <w:lang w:val="ro-RO"/>
        </w:rPr>
        <w:t xml:space="preserve">Mic dejun. </w:t>
      </w:r>
      <w:r w:rsidR="00A62292" w:rsidRPr="00A62292">
        <w:rPr>
          <w:rFonts w:ascii="Calibri" w:hAnsi="Calibri" w:cs="Calibri"/>
          <w:szCs w:val="22"/>
          <w:lang w:val="ro-RO"/>
        </w:rPr>
        <w:t xml:space="preserve">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Luam parte la ceremonia e schimbare a garzii - este un spectacol traditional plin de culoare, sunete si ritualuri regale care te transporta în epoca dinastiei Joseon. </w:t>
      </w:r>
      <w:r w:rsidRPr="001804FC">
        <w:rPr>
          <w:rFonts w:ascii="Calibri" w:hAnsi="Calibri" w:cs="Calibri"/>
          <w:szCs w:val="22"/>
          <w:lang w:val="ro-RO"/>
        </w:rPr>
        <w:t>Garda regala, imbracata in costume traditionale viu colorate, defileaza cu precizie militara, intr-o atmosfera solemna si spectaculoasa.</w:t>
      </w:r>
      <w:r>
        <w:rPr>
          <w:rFonts w:ascii="Calibri" w:hAnsi="Calibri" w:cs="Calibri"/>
          <w:szCs w:val="22"/>
          <w:lang w:val="ro-RO"/>
        </w:rPr>
        <w:t xml:space="preserve"> </w:t>
      </w:r>
      <w:r w:rsidRPr="001804FC">
        <w:rPr>
          <w:rFonts w:ascii="Calibri" w:hAnsi="Calibri" w:cs="Calibri"/>
          <w:szCs w:val="22"/>
          <w:lang w:val="ro-RO"/>
        </w:rPr>
        <w:t>Continuam spre Insadong Antique Alley – o zona vibranta de aproximativ 700 de metri, plina de magazine care vand hanbok (costume traditionale), hanji (hartie coreeana), ceaiuri locale, ceramica si artizanat. Este locul ideal pentru a descoperi cultura traditionala coreeana si pentru a gasi suveniruri autentice.</w:t>
      </w:r>
      <w:r>
        <w:rPr>
          <w:rFonts w:ascii="Calibri" w:hAnsi="Calibri" w:cs="Calibri"/>
          <w:szCs w:val="22"/>
          <w:lang w:val="ro-RO"/>
        </w:rPr>
        <w:t xml:space="preserve"> </w:t>
      </w:r>
      <w:r w:rsidRPr="001804FC">
        <w:rPr>
          <w:rFonts w:ascii="Calibri" w:hAnsi="Calibri" w:cs="Calibri"/>
          <w:szCs w:val="22"/>
          <w:lang w:val="ro-RO"/>
        </w:rPr>
        <w:t>Ajungem apoi in cartierul Bukchon Hanok Village, cunoscut pentru casele sale traditionale hanok, intr-un peisaj urban inconjurat de zgarie-nori. Exploram strazile inguste intr-o atmosfera linistita si admiram casele transformate in pensiuni, ceainarii, galerii de arta si centre culturale, oferind o experienta autentica si pitoreasca.</w:t>
      </w:r>
      <w:r>
        <w:rPr>
          <w:rFonts w:ascii="Calibri" w:hAnsi="Calibri" w:cs="Calibri"/>
          <w:szCs w:val="22"/>
          <w:lang w:val="ro-RO"/>
        </w:rPr>
        <w:t xml:space="preserve"> </w:t>
      </w:r>
      <w:r w:rsidRPr="001804FC">
        <w:rPr>
          <w:rFonts w:ascii="Calibri" w:hAnsi="Calibri" w:cs="Calibri"/>
          <w:szCs w:val="22"/>
          <w:lang w:val="ro-RO"/>
        </w:rPr>
        <w:t>Incheiem ziua la Gwangjang Market, o explozie de arome, culori si traditii coreene. Este cel mai vechi si mare targ traditional din Seul, fondat in 1905, unde puteti savura cele mai autentice preparate de street food intr-o atmosfera vibranta si istorica.</w:t>
      </w:r>
      <w:r w:rsidR="00C767E9">
        <w:rPr>
          <w:rFonts w:ascii="Calibri" w:hAnsi="Calibri" w:cs="Calibri"/>
          <w:szCs w:val="22"/>
          <w:lang w:val="ro-RO"/>
        </w:rPr>
        <w:t xml:space="preserve"> </w:t>
      </w:r>
      <w:r w:rsidR="00C767E9" w:rsidRPr="00C767E9">
        <w:rPr>
          <w:rFonts w:ascii="Calibri" w:hAnsi="Calibri" w:cs="Calibri"/>
          <w:szCs w:val="22"/>
          <w:lang w:val="ro-RO"/>
        </w:rPr>
        <w:t xml:space="preserve">Seara, vom servi o cină tip Korean Barbecue, </w:t>
      </w:r>
      <w:r w:rsidR="00C767E9">
        <w:rPr>
          <w:rFonts w:ascii="Calibri" w:hAnsi="Calibri" w:cs="Calibri"/>
          <w:szCs w:val="22"/>
          <w:lang w:val="ro-RO"/>
        </w:rPr>
        <w:t>cu preparate</w:t>
      </w:r>
      <w:r w:rsidR="00C767E9" w:rsidRPr="00C767E9">
        <w:rPr>
          <w:rFonts w:ascii="Calibri" w:hAnsi="Calibri" w:cs="Calibri"/>
          <w:szCs w:val="22"/>
          <w:lang w:val="ro-RO"/>
        </w:rPr>
        <w:t xml:space="preserve"> gatite direct la masa, o experienta autentica si savuroasa</w:t>
      </w:r>
      <w:r w:rsidR="00732A32">
        <w:rPr>
          <w:rFonts w:ascii="Calibri" w:hAnsi="Calibri" w:cs="Calibri"/>
          <w:szCs w:val="22"/>
          <w:lang w:val="ro-RO"/>
        </w:rPr>
        <w:t xml:space="preserve"> (bauturile nu sunt incluse)</w:t>
      </w:r>
      <w:bookmarkStart w:id="0" w:name="_GoBack"/>
      <w:bookmarkEnd w:id="0"/>
      <w:r w:rsidR="00C767E9" w:rsidRPr="00C767E9">
        <w:rPr>
          <w:rFonts w:ascii="Calibri" w:hAnsi="Calibri" w:cs="Calibri"/>
          <w:szCs w:val="22"/>
          <w:lang w:val="ro-RO"/>
        </w:rPr>
        <w:t xml:space="preserve">. </w:t>
      </w:r>
      <w:r w:rsidRPr="001804FC">
        <w:rPr>
          <w:rFonts w:ascii="Calibri" w:hAnsi="Calibri" w:cs="Calibri"/>
          <w:szCs w:val="22"/>
          <w:lang w:val="ro-RO"/>
        </w:rPr>
        <w:t>Cazare la Hotel Novotel Ambassador Yongsan 5* sau similar Seul.</w:t>
      </w:r>
    </w:p>
    <w:p w14:paraId="26229BD3" w14:textId="77777777" w:rsidR="002D1DCF" w:rsidRPr="001804FC" w:rsidRDefault="002D1DCF" w:rsidP="002D1DCF">
      <w:pPr>
        <w:tabs>
          <w:tab w:val="left" w:pos="7290"/>
        </w:tabs>
        <w:ind w:left="-810" w:right="-93"/>
        <w:jc w:val="both"/>
        <w:rPr>
          <w:rFonts w:ascii="Calibri" w:hAnsi="Calibri" w:cs="Calibri"/>
          <w:szCs w:val="22"/>
          <w:lang w:val="ro-RO"/>
        </w:rPr>
      </w:pPr>
    </w:p>
    <w:p w14:paraId="18C0AC5F" w14:textId="01DE127A"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4</w:t>
      </w:r>
      <w:r w:rsidR="002D1DCF" w:rsidRPr="00BD3ABA">
        <w:rPr>
          <w:rFonts w:ascii="Calibri" w:hAnsi="Calibri" w:cs="Calibri"/>
          <w:b/>
          <w:color w:val="7030A0"/>
          <w:sz w:val="22"/>
          <w:szCs w:val="22"/>
          <w:lang w:val="ro-RO"/>
        </w:rPr>
        <w:t xml:space="preserve">. SEUL – JEONJU </w:t>
      </w:r>
    </w:p>
    <w:p w14:paraId="32A16D43" w14:textId="77777777" w:rsidR="002D1DCF" w:rsidRPr="00BD3ABA" w:rsidRDefault="002D1DCF" w:rsidP="002D1DCF">
      <w:pPr>
        <w:tabs>
          <w:tab w:val="left" w:pos="3540"/>
          <w:tab w:val="center" w:pos="4637"/>
        </w:tabs>
        <w:ind w:left="-810" w:right="-93"/>
        <w:jc w:val="both"/>
        <w:rPr>
          <w:rFonts w:ascii="Calibri" w:hAnsi="Calibri" w:cs="Calibri"/>
          <w:lang w:val="ro-RO"/>
        </w:rPr>
      </w:pPr>
      <w:r w:rsidRPr="00BD3ABA">
        <w:rPr>
          <w:rFonts w:ascii="Calibri" w:hAnsi="Calibri" w:cs="Calibri"/>
          <w:szCs w:val="22"/>
          <w:lang w:val="ro-RO"/>
        </w:rPr>
        <w:t>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Continuam cu Catedrala Jeondong - construita pe locul unde au fost executati martirii in timpul dinastiei Joseon.</w:t>
      </w:r>
      <w:r>
        <w:rPr>
          <w:rFonts w:ascii="Calibri" w:hAnsi="Calibri" w:cs="Calibri"/>
          <w:szCs w:val="22"/>
          <w:lang w:val="ro-RO"/>
        </w:rPr>
        <w:t xml:space="preserve"> </w:t>
      </w:r>
      <w:r w:rsidRPr="00BD3ABA">
        <w:rPr>
          <w:rFonts w:ascii="Calibri" w:hAnsi="Calibri" w:cs="Calibri"/>
          <w:szCs w:val="22"/>
          <w:lang w:val="ro-RO"/>
        </w:rPr>
        <w:t>Constructia acesteia a inceput in 1908 si este prima cladire in stil romanic-bizantin din regiune. Vizitam Sanctuarul Gyeonggijeon, altarul lui Taejo, fondatorul dinastiei Joseon. Complexul include mai multe cladiri cum ar fi Jeonju Sago, unde sunt pastrate cronicile regale, si Jogyeongmyo, un altar dedicat stramosilor regali. Sanctuarul este inconjurat de o frumoasa gradina si arbori ginkgo, care ofera o atmosfera calma si pitoreasca. Seara, participam la o experienta culinara interactiva: vom invata sa preparam celebrul Bibimbap, mancarea emblematica a orasului Jeonju. Dupa ce ne vom bucura de procesul creativ, vom savura preparatul chiar la cina — o experienta autentica</w:t>
      </w:r>
      <w:r>
        <w:rPr>
          <w:rFonts w:ascii="Calibri" w:hAnsi="Calibri" w:cs="Calibri"/>
          <w:szCs w:val="22"/>
          <w:lang w:val="ro-RO"/>
        </w:rPr>
        <w:t xml:space="preserve"> (bauturile nu sunt incluse)</w:t>
      </w:r>
      <w:r w:rsidRPr="00BD3ABA">
        <w:rPr>
          <w:rFonts w:ascii="Calibri" w:hAnsi="Calibri" w:cs="Calibri"/>
          <w:szCs w:val="22"/>
          <w:lang w:val="ro-RO"/>
        </w:rPr>
        <w:t xml:space="preserve">. Transfer la hotel. </w:t>
      </w:r>
      <w:r w:rsidRPr="00BD3ABA">
        <w:rPr>
          <w:rFonts w:ascii="Calibri" w:hAnsi="Calibri" w:cs="Calibri"/>
          <w:lang w:val="ro-RO"/>
        </w:rPr>
        <w:t>Cazare la Hotel Lahan Jeonju 4* sau similar Jeonju.</w:t>
      </w:r>
    </w:p>
    <w:p w14:paraId="75E97861" w14:textId="77777777" w:rsidR="002D1DCF" w:rsidRPr="00BD3ABA" w:rsidRDefault="002D1DCF" w:rsidP="002D1DCF">
      <w:pPr>
        <w:tabs>
          <w:tab w:val="left" w:pos="3540"/>
          <w:tab w:val="center" w:pos="4637"/>
        </w:tabs>
        <w:ind w:left="-810" w:right="-93"/>
        <w:jc w:val="both"/>
        <w:rPr>
          <w:rFonts w:ascii="Calibri" w:hAnsi="Calibri" w:cs="Calibri"/>
          <w:color w:val="C00000"/>
          <w:szCs w:val="22"/>
          <w:lang w:val="ro-RO"/>
        </w:rPr>
      </w:pPr>
    </w:p>
    <w:p w14:paraId="18BC27AA" w14:textId="5C5B73D1"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5</w:t>
      </w:r>
      <w:r w:rsidR="002D1DCF" w:rsidRPr="00BD3ABA">
        <w:rPr>
          <w:rFonts w:ascii="Calibri" w:hAnsi="Calibri" w:cs="Calibri"/>
          <w:b/>
          <w:color w:val="7030A0"/>
          <w:sz w:val="22"/>
          <w:szCs w:val="22"/>
          <w:lang w:val="ro-RO"/>
        </w:rPr>
        <w:t xml:space="preserve">. JEONJU – JINAN – SUNCHEON – YEOSU </w:t>
      </w:r>
    </w:p>
    <w:p w14:paraId="054A5324" w14:textId="77777777" w:rsidR="002D1DCF" w:rsidRDefault="002D1DCF" w:rsidP="002D1DCF">
      <w:pPr>
        <w:tabs>
          <w:tab w:val="left" w:pos="3540"/>
          <w:tab w:val="center" w:pos="4637"/>
        </w:tabs>
        <w:ind w:left="-810" w:right="-93"/>
        <w:jc w:val="both"/>
        <w:rPr>
          <w:rFonts w:ascii="Calibri" w:hAnsi="Calibri" w:cs="Calibri"/>
          <w:szCs w:val="22"/>
          <w:lang w:val="ro-RO"/>
        </w:rPr>
      </w:pPr>
      <w:r w:rsidRPr="009E60E6">
        <w:rPr>
          <w:rFonts w:ascii="Calibri" w:hAnsi="Calibri" w:cs="Calibri"/>
          <w:szCs w:val="22"/>
          <w:lang w:val="ro-RO"/>
        </w:rPr>
        <w:t>Mic dejun. Astazi ne indreptam catre Jinan, o regiune pitoreasca cunoscuta pentru peisajele sale montane, inclusiv Muntele Maisan, care in sezonul de toamna se coloreaza spectaculos in nuante de rosu, portocaliu si auriu. Vegetatia din jurul formatiunilor stancoase creeaza un contrast superb, oferind un cadru natural ideal pentru fotografii memorabile. Vizitam Templul Tapsa, renumit pentru pagodele sale din piatra, care devin si mai impresionante pe fundalul culorilor autumnale.</w:t>
      </w:r>
      <w:r>
        <w:rPr>
          <w:rFonts w:ascii="Calibri" w:hAnsi="Calibri" w:cs="Calibri"/>
          <w:szCs w:val="22"/>
          <w:lang w:val="ro-RO"/>
        </w:rPr>
        <w:t xml:space="preserve"> </w:t>
      </w:r>
      <w:r w:rsidRPr="009E60E6">
        <w:rPr>
          <w:rFonts w:ascii="Calibri" w:hAnsi="Calibri" w:cs="Calibri"/>
          <w:szCs w:val="22"/>
          <w:lang w:val="ro-RO"/>
        </w:rPr>
        <w:t>Continuam traseul catre Suncheon. Vizitam celebrele gradini Suncheonman National Garden, unde toamna aduce o paleta calda de culori ce pune in valoare aleile pitoresti, podurile elegante si pavilioanele traditionale. Dupa vizita, ne indreptam catre Yeosu, un oras de coasta cu peisaje spectaculoase. Servim cina la un restaurant local (bauturile nu sunt incluse). Transfer la hotel. Cazare la Hotel Sono Calm 5* sau similar Yeosu.</w:t>
      </w:r>
    </w:p>
    <w:p w14:paraId="0F645044" w14:textId="77777777" w:rsidR="002D1DCF" w:rsidRPr="009E60E6" w:rsidRDefault="002D1DCF" w:rsidP="002D1DCF">
      <w:pPr>
        <w:tabs>
          <w:tab w:val="left" w:pos="3540"/>
          <w:tab w:val="center" w:pos="4637"/>
        </w:tabs>
        <w:ind w:left="-810" w:right="-93"/>
        <w:jc w:val="both"/>
        <w:rPr>
          <w:rFonts w:ascii="Calibri" w:hAnsi="Calibri" w:cs="Calibri"/>
          <w:szCs w:val="22"/>
          <w:lang w:val="ro-RO"/>
        </w:rPr>
      </w:pPr>
    </w:p>
    <w:p w14:paraId="1667FF6C" w14:textId="04843172"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6</w:t>
      </w:r>
      <w:r w:rsidR="002D1DCF" w:rsidRPr="00BD3ABA">
        <w:rPr>
          <w:rFonts w:ascii="Calibri" w:hAnsi="Calibri" w:cs="Calibri"/>
          <w:b/>
          <w:color w:val="7030A0"/>
          <w:sz w:val="22"/>
          <w:szCs w:val="22"/>
          <w:lang w:val="ro-RO"/>
        </w:rPr>
        <w:t>. YEOSU – TONGYEONG – BUSAN</w:t>
      </w:r>
    </w:p>
    <w:p w14:paraId="2EBE86FC" w14:textId="2432C2AD" w:rsidR="002D1DCF" w:rsidRDefault="002D1DCF" w:rsidP="002D1DCF">
      <w:pPr>
        <w:tabs>
          <w:tab w:val="left" w:pos="3540"/>
          <w:tab w:val="center" w:pos="4637"/>
        </w:tabs>
        <w:ind w:left="-810" w:right="-93"/>
        <w:jc w:val="both"/>
        <w:rPr>
          <w:rFonts w:ascii="Calibri" w:hAnsi="Calibri" w:cs="Calibri"/>
          <w:szCs w:val="22"/>
          <w:lang w:val="ro-RO"/>
        </w:rPr>
      </w:pPr>
      <w:r w:rsidRPr="009E60E6">
        <w:rPr>
          <w:rFonts w:ascii="Calibri" w:hAnsi="Calibri" w:cs="Calibri"/>
          <w:szCs w:val="22"/>
          <w:lang w:val="ro-RO"/>
        </w:rPr>
        <w:t xml:space="preserve">Mic dejun. Pornim din Yeosu spre Tongyeong, un oras portuar fermecator, unde dealurile din jur capata in aceasta perioada culori calde de toamna, oferind un decor natural deosebit. Vizitam Dongpirang Mural Village, unde picturile murale colorate se imbina </w:t>
      </w:r>
      <w:r w:rsidRPr="009E60E6">
        <w:rPr>
          <w:rFonts w:ascii="Calibri" w:hAnsi="Calibri" w:cs="Calibri"/>
          <w:szCs w:val="22"/>
          <w:lang w:val="ro-RO"/>
        </w:rPr>
        <w:lastRenderedPageBreak/>
        <w:t>armonios cu peisajul autumnal al zonei. Continuam cu vizita la Muzeul Otchil, dedicat artei traditionale coreene a lacuirii.</w:t>
      </w:r>
      <w:r w:rsidR="00D238FF">
        <w:rPr>
          <w:rFonts w:ascii="Calibri" w:hAnsi="Calibri" w:cs="Calibri"/>
          <w:szCs w:val="22"/>
          <w:lang w:val="ro-RO"/>
        </w:rPr>
        <w:t xml:space="preserve"> Servim  pranzul la un restaurant local (bauturile nu sunt incluse).</w:t>
      </w:r>
      <w:r>
        <w:rPr>
          <w:rFonts w:ascii="Calibri" w:hAnsi="Calibri" w:cs="Calibri"/>
          <w:szCs w:val="22"/>
          <w:lang w:val="ro-RO"/>
        </w:rPr>
        <w:t xml:space="preserve"> </w:t>
      </w:r>
      <w:r w:rsidRPr="009E60E6">
        <w:rPr>
          <w:rFonts w:ascii="Calibri" w:hAnsi="Calibri" w:cs="Calibri"/>
          <w:szCs w:val="22"/>
          <w:lang w:val="ro-RO"/>
        </w:rPr>
        <w:t>La finalul vizitelor, ne indreptam catre Busan. Pe traseu, peisajele montane se transforma intr-un adevarat spectacol al frunzelor de artar, cu paduri care isi schimba treptat culorile. Odata ajunsi, exploram zona Songdo, unde ne bucuram de o plimbare spectaculoasa cu telecabina Songdo Marine, ce ofera privelisti panoramice asupra coastei si asupra dealurilor impadurite, colorate in nuante de toamna. Urmeaza o oprire la Podul Suspendat Yonggung, unde valurile marii si culorile autumnale creeaza un contrast vizual impresionant. Transfer la hotel. Cazare la Hotel ASTI Busan 4* sau similar Busan.</w:t>
      </w:r>
    </w:p>
    <w:p w14:paraId="5E4D4697" w14:textId="77777777" w:rsidR="002D1DCF" w:rsidRPr="009E60E6" w:rsidRDefault="002D1DCF" w:rsidP="002D1DCF">
      <w:pPr>
        <w:tabs>
          <w:tab w:val="left" w:pos="3540"/>
          <w:tab w:val="center" w:pos="4637"/>
        </w:tabs>
        <w:ind w:left="-810" w:right="-93"/>
        <w:jc w:val="both"/>
        <w:rPr>
          <w:rFonts w:ascii="Calibri" w:hAnsi="Calibri" w:cs="Calibri"/>
          <w:szCs w:val="22"/>
          <w:lang w:val="ro-RO"/>
        </w:rPr>
      </w:pPr>
    </w:p>
    <w:p w14:paraId="5599EEEA" w14:textId="4BD6C4FD"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7</w:t>
      </w:r>
      <w:r w:rsidR="002D1DCF" w:rsidRPr="00BD3ABA">
        <w:rPr>
          <w:rFonts w:ascii="Calibri" w:hAnsi="Calibri" w:cs="Calibri"/>
          <w:b/>
          <w:color w:val="7030A0"/>
          <w:sz w:val="22"/>
          <w:szCs w:val="22"/>
          <w:lang w:val="ro-RO"/>
        </w:rPr>
        <w:t xml:space="preserve">. BUSAN </w:t>
      </w:r>
    </w:p>
    <w:p w14:paraId="0D6F5B9B" w14:textId="1CDE53FF" w:rsidR="002D1DCF" w:rsidRPr="00BD3ABA" w:rsidRDefault="002D1DCF" w:rsidP="002D1DCF">
      <w:pPr>
        <w:tabs>
          <w:tab w:val="left" w:pos="3540"/>
          <w:tab w:val="center" w:pos="4637"/>
        </w:tabs>
        <w:ind w:left="-810" w:right="-93"/>
        <w:jc w:val="both"/>
        <w:rPr>
          <w:rFonts w:ascii="Calibri" w:hAnsi="Calibri" w:cs="Calibri"/>
          <w:color w:val="C00000"/>
          <w:szCs w:val="22"/>
          <w:lang w:val="ro-RO"/>
        </w:rPr>
      </w:pPr>
      <w:r w:rsidRPr="00BD3ABA">
        <w:rPr>
          <w:rFonts w:ascii="Calibri" w:hAnsi="Calibri" w:cs="Calibri"/>
          <w:lang w:val="ro-RO"/>
        </w:rPr>
        <w:t xml:space="preserve">Mic dejun. Incepem ziua cu un tur complet al orasului Busan, explorand cele mai emblematice atractii culturale si comerciale. Prima oprire este la Gamcheon Culture Village, supranumit „Santorini-ul Coreei”, un cartier colorat si artistic, cu case pictate in nuante vii, stradute inguste si instalatii creative. Ne plimbam printre galerii, cafenele si puncte de belvedere care ofera privelisti spectaculoase asupra orasului. Continuam cu o vizita la Jagalchi Fish Market, cel mai mare si faimos targ de peste din Coreea de Sud, unde putem observa viata marina proaspata si atmosfera autentica a pietei. Urmeaza Gukje Market, unul dintre cele mai vechi si diverse piete din Busan, ideal pentru cumparaturi de suveniruri, haine, produse locale si street food coreean. Dupa-amiaza ne relaxam pe celebra Haeundae Beach, una dintre cele mai populare plaje din Coreea, cu nisip fin si vedere la mare. Incheiem ziua cu o vizita la Shinsegae Centum City, cel mai mare magazin universal din lume, unde gasim branduri internationale, zone de divertisment, spa si restaurante.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ASTI Busan </w:t>
      </w:r>
      <w:r w:rsidRPr="00BD3ABA">
        <w:rPr>
          <w:rFonts w:ascii="Calibri" w:hAnsi="Calibri" w:cs="Calibri"/>
          <w:lang w:val="ro-RO"/>
        </w:rPr>
        <w:t>4* sau similar Busan.</w:t>
      </w:r>
    </w:p>
    <w:p w14:paraId="0419FF90" w14:textId="77777777" w:rsidR="002D1DCF" w:rsidRPr="00BD3ABA" w:rsidRDefault="002D1DCF" w:rsidP="002D1DCF">
      <w:pPr>
        <w:tabs>
          <w:tab w:val="left" w:pos="3540"/>
          <w:tab w:val="center" w:pos="4637"/>
        </w:tabs>
        <w:ind w:left="-810" w:right="-93"/>
        <w:jc w:val="both"/>
        <w:rPr>
          <w:rFonts w:ascii="Calibri" w:hAnsi="Calibri" w:cs="Calibri"/>
          <w:lang w:val="ro-RO"/>
        </w:rPr>
      </w:pPr>
    </w:p>
    <w:p w14:paraId="746DD7E7" w14:textId="05D2B980"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8</w:t>
      </w:r>
      <w:r w:rsidR="002D1DCF" w:rsidRPr="00BD3ABA">
        <w:rPr>
          <w:rFonts w:ascii="Calibri" w:hAnsi="Calibri" w:cs="Calibri"/>
          <w:b/>
          <w:color w:val="7030A0"/>
          <w:sz w:val="22"/>
          <w:szCs w:val="22"/>
          <w:lang w:val="ro-RO"/>
        </w:rPr>
        <w:t xml:space="preserve">. BUSAN – GYEONGJU </w:t>
      </w:r>
    </w:p>
    <w:p w14:paraId="3500B9A5" w14:textId="77777777" w:rsidR="002D1DCF" w:rsidRPr="009E60E6" w:rsidRDefault="002D1DCF" w:rsidP="002D1DCF">
      <w:pPr>
        <w:tabs>
          <w:tab w:val="left" w:pos="3540"/>
          <w:tab w:val="center" w:pos="4637"/>
        </w:tabs>
        <w:ind w:left="-810" w:right="-93"/>
        <w:jc w:val="both"/>
        <w:rPr>
          <w:rFonts w:ascii="Calibri" w:hAnsi="Calibri" w:cs="Calibri"/>
          <w:lang w:val="ro-RO"/>
        </w:rPr>
      </w:pPr>
      <w:r w:rsidRPr="009E60E6">
        <w:rPr>
          <w:rFonts w:ascii="Calibri" w:hAnsi="Calibri" w:cs="Calibri"/>
          <w:lang w:val="ro-RO"/>
        </w:rPr>
        <w:t>Mic dejun. Plecam spre Gyeongju, iar pe traseu ne bucuram de peisaje montane care, in aceasta perioada, sunt acoperite de frunzis colorat, transformand drumul intr-o experienta vizuala relaxanta. Prima vizita va fi la Templul Haedong Yonggungsa, amplasat spectaculos pe malul marii. Toamna, vegetatia din jurul templului capata nuante calde, oferind un contrast superb cu albastrul oceanului.</w:t>
      </w:r>
      <w:r>
        <w:rPr>
          <w:rFonts w:ascii="Calibri" w:hAnsi="Calibri" w:cs="Calibri"/>
          <w:lang w:val="ro-RO"/>
        </w:rPr>
        <w:t xml:space="preserve"> N</w:t>
      </w:r>
      <w:r w:rsidRPr="009E60E6">
        <w:rPr>
          <w:rFonts w:ascii="Calibri" w:hAnsi="Calibri" w:cs="Calibri"/>
          <w:lang w:val="ro-RO"/>
        </w:rPr>
        <w:t>e continuam calatoria spre Gyeongju, unde exploram Parcul Daeneungwon Tumuli, inconjurat de copaci care isi schimba culorile, creand un decor autumnal deosebit in jurul mormintelor regale. Urmeaza Observatorul Cheomseongdae, situat intr-o zona cu vegetatie ce devine vibranta in sezonul de toamna. Incheiem ziua cu o plimbare relaxanta la Donggung si iazul Wolji, unde reflexiile culorilor autumnale in apa creeaza un peisaj poetic si linistit. Transfer la hotel. Cazare la Hotel Lahan Select 5* sau similar Gyeongju.</w:t>
      </w:r>
    </w:p>
    <w:p w14:paraId="77DECB2D" w14:textId="77777777" w:rsidR="002D1DCF" w:rsidRPr="00BD3ABA" w:rsidRDefault="002D1DCF" w:rsidP="002D1DCF">
      <w:pPr>
        <w:tabs>
          <w:tab w:val="left" w:pos="3540"/>
          <w:tab w:val="center" w:pos="4637"/>
        </w:tabs>
        <w:ind w:left="-810" w:right="-93"/>
        <w:jc w:val="both"/>
        <w:rPr>
          <w:rFonts w:ascii="Calibri" w:hAnsi="Calibri" w:cs="Calibri"/>
          <w:szCs w:val="22"/>
          <w:lang w:val="ro-RO"/>
        </w:rPr>
      </w:pPr>
    </w:p>
    <w:p w14:paraId="39256E31" w14:textId="1AD0CBC1" w:rsidR="002D1DCF" w:rsidRPr="00BD3ABA" w:rsidRDefault="002D66FE" w:rsidP="002D1DCF">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9</w:t>
      </w:r>
      <w:r w:rsidR="002D1DCF" w:rsidRPr="00BD3ABA">
        <w:rPr>
          <w:rFonts w:ascii="Calibri" w:hAnsi="Calibri" w:cs="Calibri"/>
          <w:b/>
          <w:color w:val="7030A0"/>
          <w:sz w:val="22"/>
          <w:szCs w:val="22"/>
          <w:lang w:val="ro-RO"/>
        </w:rPr>
        <w:t>. GYEONGJU – SEUL</w:t>
      </w:r>
      <w:r w:rsidR="002D1DCF">
        <w:rPr>
          <w:rFonts w:ascii="Calibri" w:hAnsi="Calibri" w:cs="Calibri"/>
          <w:b/>
          <w:color w:val="7030A0"/>
          <w:sz w:val="22"/>
          <w:szCs w:val="22"/>
          <w:lang w:val="ro-RO"/>
        </w:rPr>
        <w:t>:</w:t>
      </w:r>
      <w:r w:rsidR="002D1DCF" w:rsidRPr="00071D82">
        <w:rPr>
          <w:rFonts w:ascii="Calibri" w:hAnsi="Calibri" w:cs="Calibri"/>
          <w:b/>
          <w:i/>
          <w:color w:val="7030A0"/>
          <w:sz w:val="22"/>
          <w:szCs w:val="22"/>
          <w:lang w:val="ro-RO"/>
        </w:rPr>
        <w:t xml:space="preserve"> Spectacolul frunzelor de artar</w:t>
      </w:r>
    </w:p>
    <w:p w14:paraId="6C01168E" w14:textId="77777777" w:rsidR="002D1DCF" w:rsidRDefault="002D1DCF" w:rsidP="002D1DCF">
      <w:pPr>
        <w:tabs>
          <w:tab w:val="left" w:pos="3540"/>
          <w:tab w:val="center" w:pos="4637"/>
        </w:tabs>
        <w:ind w:left="-810" w:right="-93"/>
        <w:jc w:val="both"/>
        <w:rPr>
          <w:rFonts w:ascii="Calibri" w:hAnsi="Calibri" w:cs="Calibri"/>
          <w:lang w:val="ro-RO"/>
        </w:rPr>
      </w:pPr>
      <w:r w:rsidRPr="00071D82">
        <w:rPr>
          <w:rFonts w:ascii="Calibri" w:hAnsi="Calibri" w:cs="Calibri"/>
          <w:lang w:val="ro-RO"/>
        </w:rPr>
        <w:t>Mic dejun. Incepem ziua cu un tur la Lacul Bomun, o zona pitoreasca ce devine deosebit de spectaculoasa in sezonul de toamna. In aceasta perioada, intreaga regiune se transforma intr-un adevarat spectacol al frunzelor de artar, cu nuante vibrante de rosu, portocaliu si auriu care se reflecta in apele linistite ale lacului. Aleile din jurul lacului ofera cadre ideale pentru plimbari relaxante si fotografii memorabile, intr-o atmosfera calma si romantica.</w:t>
      </w:r>
      <w:r>
        <w:rPr>
          <w:rFonts w:ascii="Calibri" w:hAnsi="Calibri" w:cs="Calibri"/>
          <w:lang w:val="ro-RO"/>
        </w:rPr>
        <w:t xml:space="preserve"> </w:t>
      </w:r>
      <w:r w:rsidRPr="00071D82">
        <w:rPr>
          <w:rFonts w:ascii="Calibri" w:hAnsi="Calibri" w:cs="Calibri"/>
          <w:lang w:val="ro-RO"/>
        </w:rPr>
        <w:t>Continuam cu vizita la Templul Bulguksa, inclus in Patrimoniul Mondial UNESCO, un simbol al spiritualitatii si artei budiste coreene. Toamna, complexul este invaluit intr-un decor impresionant de frunzis colorat, care pune in valoare arhitectura eleganta si sculpturile din piatra ale templului. Bulguksa a fost construit in al 15-lea an al domniei regelui Beopheung pentru a aduce pace si prosperitate, iar astazi ramane una dintre cele mai reprezentative relicve ale dinastiei Silla.</w:t>
      </w:r>
      <w:r>
        <w:rPr>
          <w:rFonts w:ascii="Calibri" w:hAnsi="Calibri" w:cs="Calibri"/>
          <w:lang w:val="ro-RO"/>
        </w:rPr>
        <w:t xml:space="preserve"> </w:t>
      </w:r>
      <w:r w:rsidRPr="00071D82">
        <w:rPr>
          <w:rFonts w:ascii="Calibri" w:hAnsi="Calibri" w:cs="Calibri"/>
          <w:lang w:val="ro-RO"/>
        </w:rPr>
        <w:t>Mergem apoi la Grota Seokguram, situata pe versantul muntelui Tohamsan. Drumul catre grota este inconjurat de paduri care, in aceasta perioada, isi schimba culorile intr-un tablou autumnal spectaculos. In interior descoperim statuia monumentala a lui Buddha Sakyamuni, inconjurata de reliefuri simbolice, toate pastrate intr-o camera din granit cu o acustica perfecta. Considerata o capodopera a artei budiste din Asia de Est, grota impresioneaza prin armonie si rafinament.</w:t>
      </w:r>
      <w:r>
        <w:rPr>
          <w:rFonts w:ascii="Calibri" w:hAnsi="Calibri" w:cs="Calibri"/>
          <w:lang w:val="ro-RO"/>
        </w:rPr>
        <w:t xml:space="preserve"> </w:t>
      </w:r>
      <w:r w:rsidRPr="00071D82">
        <w:rPr>
          <w:rFonts w:ascii="Calibri" w:hAnsi="Calibri" w:cs="Calibri"/>
          <w:lang w:val="ro-RO"/>
        </w:rPr>
        <w:t>Dupa vizite, ne indreptam catre Gara Gyeongju, de unde luam trenul expres KTX catre Seoul, capitala moderna si vibranta a Coreei de Sud. Transfer la hotel. Cazare la Hotel Novotel Ambassador Yongsan 5* sau similar Seul.</w:t>
      </w:r>
    </w:p>
    <w:p w14:paraId="00CB2DBE" w14:textId="77777777" w:rsidR="002D1DCF" w:rsidRPr="007140AC" w:rsidRDefault="002D1DCF" w:rsidP="002D1DCF">
      <w:pPr>
        <w:tabs>
          <w:tab w:val="left" w:pos="3540"/>
          <w:tab w:val="center" w:pos="4637"/>
        </w:tabs>
        <w:ind w:left="-810" w:right="-93"/>
        <w:jc w:val="both"/>
        <w:rPr>
          <w:rFonts w:ascii="Calibri" w:hAnsi="Calibri" w:cs="Calibri"/>
          <w:lang w:val="ro-RO"/>
        </w:rPr>
      </w:pPr>
    </w:p>
    <w:p w14:paraId="0DA671B9" w14:textId="0538AAA7" w:rsidR="002D1DCF" w:rsidRPr="00BD3ABA" w:rsidRDefault="002D66FE" w:rsidP="002D1DCF">
      <w:pPr>
        <w:tabs>
          <w:tab w:val="left" w:pos="3540"/>
          <w:tab w:val="center" w:pos="4637"/>
        </w:tabs>
        <w:ind w:left="-810" w:right="-93"/>
        <w:jc w:val="both"/>
        <w:rPr>
          <w:rFonts w:ascii="Calibri" w:hAnsi="Calibri" w:cs="Calibri"/>
          <w:szCs w:val="22"/>
          <w:lang w:val="ro-RO"/>
        </w:rPr>
      </w:pPr>
      <w:r>
        <w:rPr>
          <w:rFonts w:ascii="Calibri" w:hAnsi="Calibri" w:cs="Calibri"/>
          <w:b/>
          <w:color w:val="7030A0"/>
          <w:sz w:val="22"/>
          <w:szCs w:val="22"/>
          <w:lang w:val="ro-RO"/>
        </w:rPr>
        <w:t>Ziua 10</w:t>
      </w:r>
      <w:r w:rsidR="002D1DCF" w:rsidRPr="00BD3ABA">
        <w:rPr>
          <w:rFonts w:ascii="Calibri" w:hAnsi="Calibri" w:cs="Calibri"/>
          <w:b/>
          <w:color w:val="7030A0"/>
          <w:sz w:val="22"/>
          <w:szCs w:val="22"/>
          <w:lang w:val="ro-RO"/>
        </w:rPr>
        <w:t>. SEUL – Zona demilitarizata (DMZ) – SEUL</w:t>
      </w:r>
    </w:p>
    <w:p w14:paraId="45657351" w14:textId="77777777" w:rsidR="002D1DCF" w:rsidRPr="00451CB3" w:rsidRDefault="002D1DCF" w:rsidP="002D1DCF">
      <w:pPr>
        <w:tabs>
          <w:tab w:val="left" w:pos="3540"/>
          <w:tab w:val="center" w:pos="4637"/>
        </w:tabs>
        <w:ind w:left="-810" w:right="-93"/>
        <w:jc w:val="both"/>
        <w:rPr>
          <w:rFonts w:ascii="Calibri" w:hAnsi="Calibri" w:cs="Calibri"/>
          <w:szCs w:val="22"/>
          <w:lang w:val="ro-RO"/>
        </w:rPr>
      </w:pPr>
      <w:r w:rsidRPr="00BD3ABA">
        <w:rPr>
          <w:rFonts w:ascii="Calibri" w:hAnsi="Calibri" w:cs="Calibri"/>
          <w:szCs w:val="22"/>
          <w:lang w:val="ro-RO"/>
        </w:rPr>
        <w:t>Mic dejun. Pornim din Seoul spre zona DMZ (</w:t>
      </w:r>
      <w:r>
        <w:rPr>
          <w:rFonts w:ascii="Calibri" w:hAnsi="Calibri" w:cs="Calibri"/>
          <w:szCs w:val="22"/>
          <w:lang w:val="ro-RO"/>
        </w:rPr>
        <w:t>Zona Demilitarizata</w:t>
      </w:r>
      <w:r w:rsidRPr="00BD3ABA">
        <w:rPr>
          <w:rFonts w:ascii="Calibri" w:hAnsi="Calibri" w:cs="Calibri"/>
          <w:szCs w:val="22"/>
          <w:lang w:val="ro-RO"/>
        </w:rPr>
        <w:t>),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w:t>
      </w:r>
      <w:r>
        <w:rPr>
          <w:rFonts w:ascii="Calibri" w:hAnsi="Calibri" w:cs="Calibri"/>
          <w:szCs w:val="22"/>
          <w:lang w:val="ro-RO"/>
        </w:rPr>
        <w:t xml:space="preserve"> </w:t>
      </w:r>
      <w:r w:rsidRPr="00CE042C">
        <w:rPr>
          <w:rFonts w:ascii="Calibri" w:hAnsi="Calibri" w:cs="Calibri"/>
          <w:szCs w:val="22"/>
          <w:lang w:val="ro-RO"/>
        </w:rPr>
        <w:t>Tunelul este accesibil vizitatorilor si ofera o imagine concreta asupra tensiunilor persistente dintre cele doua Corei, ilustrand in mod direct realitatea unei granite fortificate si complexitatea situatiei geopolitice din Peninsula Coreeana.</w:t>
      </w:r>
      <w:r>
        <w:rPr>
          <w:rFonts w:ascii="Calibri" w:hAnsi="Calibri" w:cs="Calibri"/>
          <w:szCs w:val="22"/>
          <w:lang w:val="ro-RO"/>
        </w:rPr>
        <w:t>Transfer la hotel. Cazare la</w:t>
      </w:r>
      <w:r w:rsidRPr="00BD3ABA">
        <w:rPr>
          <w:rFonts w:ascii="Calibri" w:hAnsi="Calibri" w:cs="Calibri"/>
          <w:szCs w:val="22"/>
          <w:lang w:val="ro-RO"/>
        </w:rPr>
        <w:t xml:space="preserve"> Hotel</w:t>
      </w:r>
      <w:r w:rsidRPr="00BD3ABA">
        <w:rPr>
          <w:rFonts w:ascii="Calibri" w:hAnsi="Calibri" w:cs="Calibri"/>
          <w:lang w:val="ro-RO"/>
        </w:rPr>
        <w:t xml:space="preserve"> Ambassador Yongsan 5* sau similar Seul.</w:t>
      </w:r>
    </w:p>
    <w:p w14:paraId="6005B6BD" w14:textId="77777777" w:rsidR="002D1DCF" w:rsidRDefault="002D1DCF" w:rsidP="002D1DCF">
      <w:pPr>
        <w:tabs>
          <w:tab w:val="left" w:pos="3540"/>
          <w:tab w:val="center" w:pos="4637"/>
        </w:tabs>
        <w:ind w:left="-810" w:right="-93"/>
        <w:jc w:val="both"/>
        <w:rPr>
          <w:rFonts w:ascii="Calibri" w:hAnsi="Calibri" w:cs="Calibri"/>
          <w:b/>
          <w:color w:val="7030A0"/>
          <w:sz w:val="22"/>
          <w:szCs w:val="22"/>
          <w:lang w:val="ro-RO"/>
        </w:rPr>
      </w:pPr>
    </w:p>
    <w:p w14:paraId="63535CE0" w14:textId="395C1C17" w:rsidR="002D66FE" w:rsidRPr="002D66FE" w:rsidRDefault="002D66FE" w:rsidP="002D66FE">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11</w:t>
      </w:r>
      <w:r w:rsidR="002D1DCF" w:rsidRPr="00BD3ABA">
        <w:rPr>
          <w:rFonts w:ascii="Calibri" w:hAnsi="Calibri" w:cs="Calibri"/>
          <w:b/>
          <w:color w:val="7030A0"/>
          <w:sz w:val="22"/>
          <w:szCs w:val="22"/>
          <w:lang w:val="ro-RO"/>
        </w:rPr>
        <w:t xml:space="preserve">. SEUL – </w:t>
      </w:r>
      <w:r>
        <w:rPr>
          <w:rFonts w:ascii="Calibri" w:hAnsi="Calibri" w:cs="Calibri"/>
          <w:b/>
          <w:color w:val="7030A0"/>
          <w:sz w:val="22"/>
          <w:szCs w:val="22"/>
          <w:lang w:val="ro-RO"/>
        </w:rPr>
        <w:t xml:space="preserve">ISTANBUL </w:t>
      </w:r>
    </w:p>
    <w:p w14:paraId="3B8974F6" w14:textId="19081392" w:rsidR="00E07332" w:rsidRDefault="002D66FE" w:rsidP="002D66FE">
      <w:pPr>
        <w:tabs>
          <w:tab w:val="left" w:pos="7290"/>
        </w:tabs>
        <w:ind w:left="-810" w:right="-93"/>
        <w:jc w:val="both"/>
        <w:rPr>
          <w:rFonts w:ascii="Calibri" w:hAnsi="Calibri" w:cs="Calibri"/>
          <w:lang w:val="ro-RO"/>
        </w:rPr>
      </w:pPr>
      <w:r w:rsidRPr="00BD3ABA">
        <w:rPr>
          <w:rFonts w:ascii="Calibri" w:hAnsi="Calibri" w:cs="Calibri"/>
          <w:szCs w:val="22"/>
          <w:lang w:val="ro-RO"/>
        </w:rPr>
        <w:t xml:space="preserve">Mic dejun. Eliberarea camerelor. </w:t>
      </w:r>
      <w:r w:rsidR="00626923" w:rsidRPr="00BD3ABA">
        <w:rPr>
          <w:rFonts w:ascii="Calibri" w:hAnsi="Calibri" w:cs="Calibri"/>
          <w:szCs w:val="22"/>
          <w:lang w:val="ro-RO"/>
        </w:rPr>
        <w:t xml:space="preserve">Ultima zi in Coreea de Sud incepe cu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w:t>
      </w:r>
      <w:r w:rsidR="00626923" w:rsidRPr="00BD3ABA">
        <w:rPr>
          <w:rFonts w:ascii="Calibri" w:hAnsi="Calibri" w:cs="Calibri"/>
          <w:szCs w:val="22"/>
          <w:lang w:val="ro-RO"/>
        </w:rPr>
        <w:lastRenderedPageBreak/>
        <w:t>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biblioteca deschisa publicului, cu rafturi uriase si design spectaculos — un loc perfect pentru ultimele fotografii memorabile din calatorie.</w:t>
      </w:r>
      <w:r w:rsidR="00626923">
        <w:rPr>
          <w:rFonts w:ascii="Calibri" w:hAnsi="Calibri" w:cs="Calibri"/>
          <w:szCs w:val="22"/>
          <w:lang w:val="ro-RO"/>
        </w:rPr>
        <w:t xml:space="preserve"> </w:t>
      </w:r>
      <w:r w:rsidR="00626923" w:rsidRPr="00BD3ABA">
        <w:rPr>
          <w:rFonts w:ascii="Calibri" w:hAnsi="Calibri" w:cs="Calibri"/>
          <w:lang w:val="ro-RO"/>
        </w:rPr>
        <w:t>Transfer la aeroport</w:t>
      </w:r>
      <w:r w:rsidR="00626923">
        <w:rPr>
          <w:rFonts w:ascii="Calibri" w:hAnsi="Calibri" w:cs="Calibri"/>
          <w:lang w:val="ro-RO"/>
        </w:rPr>
        <w:t>.</w:t>
      </w:r>
      <w:r w:rsidR="00626923">
        <w:rPr>
          <w:rFonts w:ascii="Calibri" w:hAnsi="Calibri" w:cs="Calibri"/>
          <w:szCs w:val="22"/>
          <w:lang w:val="ro-RO"/>
        </w:rPr>
        <w:t xml:space="preserve"> </w:t>
      </w:r>
      <w:r w:rsidRPr="002B09AD">
        <w:rPr>
          <w:rFonts w:ascii="Calibri" w:hAnsi="Calibri" w:cs="Calibri"/>
          <w:lang w:val="ro-RO"/>
        </w:rPr>
        <w:t>Transfer</w:t>
      </w:r>
      <w:r w:rsidRPr="00BD3ABA">
        <w:rPr>
          <w:rFonts w:ascii="Calibri" w:hAnsi="Calibri" w:cs="Calibri"/>
          <w:lang w:val="ro-RO"/>
        </w:rPr>
        <w:t xml:space="preserve"> la aeroport pentru imbarcare pe zborul Turkish Airlines TK091 cu destinatia Istanbul si decolare la ora 23:20.</w:t>
      </w:r>
      <w:r>
        <w:rPr>
          <w:rFonts w:ascii="Calibri" w:hAnsi="Calibri" w:cs="Calibri"/>
          <w:lang w:val="ro-RO"/>
        </w:rPr>
        <w:t xml:space="preserve"> </w:t>
      </w:r>
    </w:p>
    <w:p w14:paraId="20409010" w14:textId="67E369F6" w:rsidR="00E07332" w:rsidRDefault="00E07332" w:rsidP="002D66FE">
      <w:pPr>
        <w:tabs>
          <w:tab w:val="left" w:pos="7290"/>
        </w:tabs>
        <w:ind w:left="-810" w:right="-93"/>
        <w:jc w:val="both"/>
        <w:rPr>
          <w:rFonts w:ascii="Calibri" w:hAnsi="Calibri" w:cs="Calibri"/>
          <w:lang w:val="ro-RO"/>
        </w:rPr>
      </w:pPr>
    </w:p>
    <w:p w14:paraId="1A64EC65" w14:textId="419B1BC8" w:rsidR="00E07332" w:rsidRPr="00E07332" w:rsidRDefault="00E07332" w:rsidP="00E07332">
      <w:pPr>
        <w:tabs>
          <w:tab w:val="left" w:pos="3540"/>
          <w:tab w:val="center" w:pos="4637"/>
        </w:tabs>
        <w:ind w:left="-810" w:right="-93"/>
        <w:jc w:val="both"/>
        <w:rPr>
          <w:rFonts w:ascii="Calibri" w:hAnsi="Calibri" w:cs="Calibri"/>
          <w:b/>
          <w:color w:val="7030A0"/>
          <w:sz w:val="22"/>
          <w:szCs w:val="22"/>
          <w:lang w:val="ro-RO"/>
        </w:rPr>
      </w:pPr>
      <w:r>
        <w:rPr>
          <w:rFonts w:ascii="Calibri" w:hAnsi="Calibri" w:cs="Calibri"/>
          <w:b/>
          <w:color w:val="7030A0"/>
          <w:sz w:val="22"/>
          <w:szCs w:val="22"/>
          <w:lang w:val="ro-RO"/>
        </w:rPr>
        <w:t>Ziua 12</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ISTANBUL </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BUCURESTI</w:t>
      </w:r>
    </w:p>
    <w:p w14:paraId="204896C6" w14:textId="2358C9C0" w:rsidR="002D1DCF" w:rsidRPr="002D66FE" w:rsidRDefault="002D66FE" w:rsidP="002D66FE">
      <w:pPr>
        <w:tabs>
          <w:tab w:val="left" w:pos="7290"/>
        </w:tabs>
        <w:ind w:left="-810" w:right="-93"/>
        <w:jc w:val="both"/>
        <w:rPr>
          <w:rFonts w:ascii="Calibri" w:hAnsi="Calibri" w:cs="Calibri"/>
          <w:b/>
          <w:color w:val="7030A0"/>
          <w:sz w:val="22"/>
          <w:szCs w:val="22"/>
          <w:lang w:val="ro-RO"/>
        </w:rPr>
      </w:pPr>
      <w:r w:rsidRPr="00BD3ABA">
        <w:rPr>
          <w:rFonts w:ascii="Calibri" w:hAnsi="Calibri" w:cs="Calibri"/>
          <w:lang w:val="ro-RO"/>
        </w:rPr>
        <w:t xml:space="preserve">Aterizare in Istanbul la ora </w:t>
      </w:r>
      <w:r>
        <w:rPr>
          <w:rFonts w:ascii="Calibri" w:hAnsi="Calibri" w:cs="Calibri"/>
          <w:lang w:val="ro-RO"/>
        </w:rPr>
        <w:t>05:00</w:t>
      </w:r>
      <w:r w:rsidRPr="00BD3ABA">
        <w:rPr>
          <w:rFonts w:ascii="Calibri" w:hAnsi="Calibri" w:cs="Calibri"/>
          <w:lang w:val="ro-RO"/>
        </w:rPr>
        <w:t>. Scurta escala, la ora 06:5</w:t>
      </w:r>
      <w:r>
        <w:rPr>
          <w:rFonts w:ascii="Calibri" w:hAnsi="Calibri" w:cs="Calibri"/>
          <w:lang w:val="ro-RO"/>
        </w:rPr>
        <w:t>5</w:t>
      </w:r>
      <w:r w:rsidRPr="00BD3ABA">
        <w:rPr>
          <w:rFonts w:ascii="Calibri" w:hAnsi="Calibri" w:cs="Calibri"/>
          <w:lang w:val="ro-RO"/>
        </w:rPr>
        <w:t xml:space="preserve"> imbarcare pe zborul TK1043 cu destinatia Bucuresti si aterizare la ora </w:t>
      </w:r>
      <w:r w:rsidRPr="005A6CD2">
        <w:rPr>
          <w:rFonts w:ascii="Calibri" w:hAnsi="Calibri" w:cs="Calibri"/>
          <w:color w:val="000000" w:themeColor="text1"/>
          <w:lang w:val="ro-RO"/>
        </w:rPr>
        <w:t>08:10</w:t>
      </w:r>
      <w:r w:rsidRPr="005A6CD2">
        <w:rPr>
          <w:rFonts w:ascii="Calibri" w:eastAsia="Tahoma" w:hAnsi="Calibri" w:cs="Calibri"/>
          <w:b/>
          <w:bCs/>
          <w:color w:val="000000" w:themeColor="text1"/>
          <w:lang w:val="ro-RO"/>
        </w:rPr>
        <w:t xml:space="preserve"> </w:t>
      </w:r>
      <w:r w:rsidRPr="005A6CD2">
        <w:rPr>
          <w:rFonts w:ascii="Calibri" w:eastAsia="Tahoma" w:hAnsi="Calibri" w:cs="Calibri"/>
          <w:bCs/>
          <w:color w:val="000000" w:themeColor="text1"/>
          <w:lang w:val="ro-RO"/>
        </w:rPr>
        <w:t>(a doua zi).</w:t>
      </w: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350"/>
        <w:gridCol w:w="1350"/>
        <w:gridCol w:w="1980"/>
        <w:gridCol w:w="1676"/>
        <w:gridCol w:w="1384"/>
      </w:tblGrid>
      <w:tr w:rsidR="008265D0" w:rsidRPr="0005413F" w14:paraId="4F098F68" w14:textId="77777777" w:rsidTr="008265D0">
        <w:trPr>
          <w:trHeight w:val="468"/>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B6A60C5" w14:textId="5995F67E" w:rsidR="002D1DCF" w:rsidRPr="00F93AEC" w:rsidRDefault="0000507F" w:rsidP="008265D0">
            <w:pPr>
              <w:spacing w:line="276" w:lineRule="auto"/>
              <w:ind w:left="-233" w:right="-270"/>
              <w:jc w:val="center"/>
              <w:rPr>
                <w:rFonts w:ascii="Calibri" w:hAnsi="Calibri" w:cs="Calibri"/>
                <w:b/>
                <w:bCs/>
                <w:color w:val="FFFFFF"/>
                <w:sz w:val="24"/>
                <w:szCs w:val="24"/>
              </w:rPr>
            </w:pPr>
            <w:r>
              <w:rPr>
                <w:rFonts w:ascii="Calibri" w:hAnsi="Calibri" w:cs="Calibri"/>
                <w:b/>
                <w:bCs/>
                <w:color w:val="FFFFFF"/>
                <w:sz w:val="24"/>
                <w:szCs w:val="24"/>
              </w:rPr>
              <w:t xml:space="preserve">20 </w:t>
            </w:r>
            <w:proofErr w:type="spellStart"/>
            <w:r>
              <w:rPr>
                <w:rFonts w:ascii="Calibri" w:hAnsi="Calibri" w:cs="Calibri"/>
                <w:b/>
                <w:bCs/>
                <w:color w:val="FFFFFF"/>
                <w:sz w:val="24"/>
                <w:szCs w:val="24"/>
              </w:rPr>
              <w:t>Septembrie</w:t>
            </w:r>
            <w:proofErr w:type="spellEnd"/>
            <w:r w:rsidR="002D1DCF">
              <w:rPr>
                <w:rFonts w:ascii="Calibri" w:hAnsi="Calibri" w:cs="Calibri"/>
                <w:b/>
                <w:bCs/>
                <w:color w:val="FFFFFF"/>
                <w:sz w:val="24"/>
                <w:szCs w:val="24"/>
              </w:rPr>
              <w:t xml:space="preserve"> – </w:t>
            </w:r>
            <w:r w:rsidR="008265D0">
              <w:rPr>
                <w:rFonts w:ascii="Calibri" w:hAnsi="Calibri" w:cs="Calibri"/>
                <w:b/>
                <w:bCs/>
                <w:color w:val="FFFFFF"/>
                <w:sz w:val="24"/>
                <w:szCs w:val="24"/>
              </w:rPr>
              <w:t xml:space="preserve">01 </w:t>
            </w:r>
            <w:proofErr w:type="spellStart"/>
            <w:r w:rsidR="008265D0">
              <w:rPr>
                <w:rFonts w:ascii="Calibri" w:hAnsi="Calibri" w:cs="Calibri"/>
                <w:b/>
                <w:bCs/>
                <w:color w:val="FFFFFF"/>
                <w:sz w:val="24"/>
                <w:szCs w:val="24"/>
              </w:rPr>
              <w:t>Octombrie</w:t>
            </w:r>
            <w:proofErr w:type="spellEnd"/>
          </w:p>
          <w:p w14:paraId="4B0F3D3B" w14:textId="77777777" w:rsidR="002D1DCF" w:rsidRPr="00BD1442" w:rsidRDefault="002D1DCF" w:rsidP="008265D0">
            <w:pPr>
              <w:spacing w:line="276" w:lineRule="auto"/>
              <w:ind w:left="-233" w:right="-270"/>
              <w:jc w:val="center"/>
              <w:rPr>
                <w:rFonts w:ascii="Calibri" w:hAnsi="Calibri" w:cs="Calibri"/>
                <w:b/>
                <w:bCs/>
                <w:color w:val="FFFFFF"/>
                <w:sz w:val="24"/>
                <w:szCs w:val="24"/>
              </w:rPr>
            </w:pPr>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ACEE35" w14:textId="77777777" w:rsidR="002D1DCF"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F3B1EB3" w14:textId="77777777" w:rsidR="002D1DCF" w:rsidRPr="00BD1442"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15A2BF" w14:textId="77777777" w:rsidR="002D1DCF"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B1184E8" w14:textId="77777777" w:rsidR="002D1DCF" w:rsidRPr="00BD1442"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5A247426" w14:textId="77777777" w:rsidR="002D1DCF" w:rsidRPr="00BD1442" w:rsidRDefault="002D1DCF" w:rsidP="007036EA">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676" w:type="dxa"/>
            <w:tcBorders>
              <w:top w:val="single" w:sz="2" w:space="0" w:color="auto"/>
              <w:left w:val="single" w:sz="2" w:space="0" w:color="auto"/>
              <w:bottom w:val="single" w:sz="2" w:space="0" w:color="auto"/>
              <w:right w:val="single" w:sz="2" w:space="0" w:color="auto"/>
            </w:tcBorders>
            <w:shd w:val="clear" w:color="auto" w:fill="7030A0"/>
            <w:vAlign w:val="center"/>
          </w:tcPr>
          <w:p w14:paraId="4388B4AA" w14:textId="77777777" w:rsidR="002D1DCF" w:rsidRPr="00486DD3" w:rsidRDefault="002D1DCF" w:rsidP="007036EA">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6E87B5F2" w14:textId="77777777" w:rsidR="002D1DCF" w:rsidRPr="00486DD3" w:rsidRDefault="002D1DCF" w:rsidP="007036EA">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675BFD19" w14:textId="77777777" w:rsidR="002D1DCF" w:rsidRPr="0005413F" w:rsidRDefault="002D1DCF" w:rsidP="007036EA">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2D1DCF" w:rsidRPr="0034508C" w14:paraId="4DDAFFAA" w14:textId="77777777" w:rsidTr="008265D0">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CCF7521" w14:textId="77777777" w:rsidR="002D1DCF" w:rsidRPr="00BD1442" w:rsidRDefault="002D1DCF" w:rsidP="008265D0">
            <w:pPr>
              <w:spacing w:line="276" w:lineRule="auto"/>
              <w:ind w:left="-23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CD3F7D" w14:textId="3426F1F3"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49</w:t>
            </w:r>
            <w:r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60989B5" w14:textId="09237692"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7</w:t>
            </w:r>
            <w:r>
              <w:rPr>
                <w:rFonts w:ascii="Calibri" w:hAnsi="Calibri" w:cs="Calibri"/>
                <w:b/>
                <w:bCs/>
                <w:strike/>
                <w:color w:val="404040" w:themeColor="text1" w:themeTint="BF"/>
                <w:sz w:val="18"/>
                <w:szCs w:val="19"/>
              </w:rPr>
              <w:t>49</w:t>
            </w:r>
            <w:r w:rsidRPr="0034508C">
              <w:rPr>
                <w:rFonts w:ascii="Calibri" w:hAnsi="Calibri" w:cs="Calibri"/>
                <w:b/>
                <w:bCs/>
                <w:strike/>
                <w:color w:val="404040" w:themeColor="text1" w:themeTint="BF"/>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6F4C2C9" w14:textId="0614594E" w:rsidR="002D1DCF" w:rsidRPr="0034508C" w:rsidRDefault="008265D0" w:rsidP="007036EA">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w:t>
            </w:r>
            <w:r w:rsidR="002D1DCF">
              <w:rPr>
                <w:rFonts w:ascii="Calibri" w:hAnsi="Calibri" w:cs="Calibri"/>
                <w:b/>
                <w:bCs/>
                <w:strike/>
                <w:color w:val="404040" w:themeColor="text1" w:themeTint="BF"/>
                <w:sz w:val="18"/>
                <w:szCs w:val="19"/>
              </w:rPr>
              <w:t>99</w:t>
            </w:r>
            <w:r w:rsidR="002D1DCF" w:rsidRPr="0034508C">
              <w:rPr>
                <w:rFonts w:ascii="Calibri" w:hAnsi="Calibri" w:cs="Calibri"/>
                <w:b/>
                <w:bCs/>
                <w:strike/>
                <w:color w:val="404040" w:themeColor="text1" w:themeTint="BF"/>
                <w:sz w:val="18"/>
                <w:szCs w:val="19"/>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26E197A6" w14:textId="542C297D"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w:t>
            </w:r>
            <w:r w:rsidR="008265D0">
              <w:rPr>
                <w:rFonts w:ascii="Calibri" w:hAnsi="Calibri" w:cs="Calibri"/>
                <w:b/>
                <w:bCs/>
                <w:strike/>
                <w:color w:val="404040" w:themeColor="text1" w:themeTint="BF"/>
                <w:sz w:val="18"/>
                <w:szCs w:val="19"/>
              </w:rPr>
              <w:t>2</w:t>
            </w:r>
            <w:r>
              <w:rPr>
                <w:rFonts w:ascii="Calibri" w:hAnsi="Calibri" w:cs="Calibri"/>
                <w:b/>
                <w:bCs/>
                <w:strike/>
                <w:color w:val="404040" w:themeColor="text1" w:themeTint="BF"/>
                <w:sz w:val="18"/>
                <w:szCs w:val="19"/>
              </w:rPr>
              <w:t>99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783943F" w14:textId="2C28A3E1" w:rsidR="002D1DCF" w:rsidRPr="0034508C" w:rsidRDefault="008265D0" w:rsidP="007036EA">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250</w:t>
            </w:r>
            <w:r w:rsidR="002D1DCF" w:rsidRPr="0034508C">
              <w:rPr>
                <w:rFonts w:ascii="Calibri" w:hAnsi="Calibri" w:cs="Calibri"/>
                <w:b/>
                <w:bCs/>
                <w:color w:val="404040" w:themeColor="text1" w:themeTint="BF"/>
                <w:sz w:val="19"/>
                <w:szCs w:val="19"/>
              </w:rPr>
              <w:t xml:space="preserve"> €</w:t>
            </w:r>
          </w:p>
        </w:tc>
      </w:tr>
      <w:tr w:rsidR="002D1DCF" w:rsidRPr="0034508C" w14:paraId="3CF58A1D" w14:textId="77777777" w:rsidTr="008265D0">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58F013C" w14:textId="77777777" w:rsidR="002D1DCF" w:rsidRPr="00BD1442" w:rsidRDefault="002D1DCF" w:rsidP="008265D0">
            <w:pPr>
              <w:spacing w:line="276" w:lineRule="auto"/>
              <w:ind w:left="-23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3A2F4AE4" w14:textId="77777777" w:rsidR="002D1DCF" w:rsidRPr="00BD1442" w:rsidRDefault="002D1DCF" w:rsidP="008265D0">
            <w:pPr>
              <w:spacing w:line="276" w:lineRule="auto"/>
              <w:ind w:left="-23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58DC7A" w14:textId="496D6D29"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8265D0">
              <w:rPr>
                <w:rFonts w:ascii="Calibri" w:hAnsi="Calibri" w:cs="Calibri"/>
                <w:b/>
                <w:bCs/>
                <w:color w:val="404040" w:themeColor="text1" w:themeTint="BF"/>
              </w:rPr>
              <w:t>0</w:t>
            </w:r>
            <w:r>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30F1162" w14:textId="7FFF6834"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8265D0">
              <w:rPr>
                <w:rFonts w:ascii="Calibri" w:hAnsi="Calibri" w:cs="Calibri"/>
                <w:b/>
                <w:bCs/>
                <w:color w:val="404040" w:themeColor="text1" w:themeTint="BF"/>
              </w:rPr>
              <w:t>6</w:t>
            </w:r>
            <w:r>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1AA702" w14:textId="4482B412" w:rsidR="002D1DCF" w:rsidRPr="0034508C" w:rsidRDefault="002D1DCF" w:rsidP="007036EA">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265D0">
              <w:rPr>
                <w:rFonts w:ascii="Calibri" w:hAnsi="Calibri" w:cs="Calibri"/>
                <w:b/>
                <w:bCs/>
                <w:color w:val="404040" w:themeColor="text1" w:themeTint="BF"/>
              </w:rPr>
              <w:t>8</w:t>
            </w:r>
            <w:r>
              <w:rPr>
                <w:rFonts w:ascii="Calibri" w:hAnsi="Calibri" w:cs="Calibri"/>
                <w:b/>
                <w:bCs/>
                <w:color w:val="404040" w:themeColor="text1" w:themeTint="BF"/>
              </w:rPr>
              <w:t>99</w:t>
            </w:r>
            <w:r w:rsidRPr="0034508C">
              <w:rPr>
                <w:rFonts w:ascii="Calibri" w:hAnsi="Calibri" w:cs="Calibri"/>
                <w:b/>
                <w:bCs/>
                <w:color w:val="404040" w:themeColor="text1" w:themeTint="BF"/>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7D85B95C" w14:textId="6C8227B9"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265D0">
              <w:rPr>
                <w:rFonts w:ascii="Calibri" w:hAnsi="Calibri" w:cs="Calibri"/>
                <w:b/>
                <w:bCs/>
                <w:color w:val="404040" w:themeColor="text1" w:themeTint="BF"/>
              </w:rPr>
              <w:t>1</w:t>
            </w:r>
            <w:r>
              <w:rPr>
                <w:rFonts w:ascii="Calibri" w:hAnsi="Calibri" w:cs="Calibri"/>
                <w:b/>
                <w:bCs/>
                <w:color w:val="404040" w:themeColor="text1" w:themeTint="BF"/>
              </w:rPr>
              <w:t>99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0E250320" w14:textId="2E18E23B"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250</w:t>
            </w:r>
            <w:r w:rsidR="002D1DCF" w:rsidRPr="0034508C">
              <w:rPr>
                <w:rFonts w:ascii="Calibri" w:hAnsi="Calibri" w:cs="Calibri"/>
                <w:b/>
                <w:bCs/>
                <w:color w:val="404040" w:themeColor="text1" w:themeTint="BF"/>
              </w:rPr>
              <w:t xml:space="preserve"> €</w:t>
            </w:r>
          </w:p>
        </w:tc>
      </w:tr>
    </w:tbl>
    <w:p w14:paraId="32C049CF" w14:textId="77777777" w:rsidR="002D1DCF" w:rsidRDefault="002D1DCF" w:rsidP="002D1DCF">
      <w:pPr>
        <w:tabs>
          <w:tab w:val="left" w:pos="3540"/>
          <w:tab w:val="center" w:pos="4637"/>
        </w:tabs>
        <w:ind w:left="-810" w:right="-183"/>
        <w:jc w:val="both"/>
        <w:rPr>
          <w:rFonts w:ascii="Calibri" w:eastAsia="Tahoma" w:hAnsi="Calibri" w:cs="Calibri"/>
          <w:b/>
          <w:bCs/>
          <w:color w:val="444444"/>
          <w:sz w:val="18"/>
          <w:szCs w:val="18"/>
          <w:lang w:val="ro-RO"/>
        </w:rPr>
      </w:pP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350"/>
        <w:gridCol w:w="1350"/>
        <w:gridCol w:w="1980"/>
        <w:gridCol w:w="1676"/>
        <w:gridCol w:w="1384"/>
      </w:tblGrid>
      <w:tr w:rsidR="008265D0" w:rsidRPr="0005413F" w14:paraId="4D9B6A3C" w14:textId="77777777" w:rsidTr="008265D0">
        <w:trPr>
          <w:trHeight w:val="468"/>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DC6AC9" w14:textId="4AF55F36" w:rsidR="002D1DCF" w:rsidRPr="00BD1442" w:rsidRDefault="002D1DCF" w:rsidP="008265D0">
            <w:pPr>
              <w:spacing w:line="276" w:lineRule="auto"/>
              <w:ind w:left="-53" w:right="-270"/>
              <w:rPr>
                <w:rFonts w:ascii="Calibri" w:hAnsi="Calibri" w:cs="Calibri"/>
                <w:b/>
                <w:bCs/>
                <w:color w:val="FFFFFF"/>
                <w:sz w:val="24"/>
                <w:szCs w:val="24"/>
              </w:rPr>
            </w:pPr>
            <w:r>
              <w:rPr>
                <w:rFonts w:ascii="Calibri" w:hAnsi="Calibri" w:cs="Calibri"/>
                <w:b/>
                <w:bCs/>
                <w:color w:val="FFFFFF"/>
                <w:sz w:val="24"/>
                <w:szCs w:val="24"/>
              </w:rPr>
              <w:t xml:space="preserve"> </w:t>
            </w:r>
            <w:r w:rsidR="008265D0" w:rsidRPr="008265D0">
              <w:rPr>
                <w:rFonts w:ascii="Calibri" w:hAnsi="Calibri" w:cs="Calibri"/>
                <w:b/>
                <w:bCs/>
                <w:color w:val="FFFFFF"/>
                <w:sz w:val="24"/>
                <w:szCs w:val="24"/>
              </w:rPr>
              <w:t>2</w:t>
            </w:r>
            <w:r w:rsidR="008265D0">
              <w:rPr>
                <w:rFonts w:ascii="Calibri" w:hAnsi="Calibri" w:cs="Calibri"/>
                <w:b/>
                <w:bCs/>
                <w:color w:val="FFFFFF"/>
                <w:sz w:val="24"/>
                <w:szCs w:val="24"/>
              </w:rPr>
              <w:t>5</w:t>
            </w:r>
            <w:r w:rsidR="008265D0" w:rsidRPr="008265D0">
              <w:rPr>
                <w:rFonts w:ascii="Calibri" w:hAnsi="Calibri" w:cs="Calibri"/>
                <w:b/>
                <w:bCs/>
                <w:color w:val="FFFFFF"/>
                <w:sz w:val="24"/>
                <w:szCs w:val="24"/>
              </w:rPr>
              <w:t xml:space="preserve"> </w:t>
            </w:r>
            <w:proofErr w:type="spellStart"/>
            <w:r w:rsidR="008265D0">
              <w:rPr>
                <w:rFonts w:ascii="Calibri" w:hAnsi="Calibri" w:cs="Calibri"/>
                <w:b/>
                <w:bCs/>
                <w:color w:val="FFFFFF"/>
                <w:sz w:val="24"/>
                <w:szCs w:val="24"/>
              </w:rPr>
              <w:t>Octombrie</w:t>
            </w:r>
            <w:proofErr w:type="spellEnd"/>
            <w:r w:rsidR="008265D0" w:rsidRPr="008265D0">
              <w:rPr>
                <w:rFonts w:ascii="Calibri" w:hAnsi="Calibri" w:cs="Calibri"/>
                <w:b/>
                <w:bCs/>
                <w:color w:val="FFFFFF"/>
                <w:sz w:val="24"/>
                <w:szCs w:val="24"/>
              </w:rPr>
              <w:t xml:space="preserve"> – </w:t>
            </w:r>
            <w:r w:rsidR="008265D0">
              <w:rPr>
                <w:rFonts w:ascii="Calibri" w:hAnsi="Calibri" w:cs="Calibri"/>
                <w:b/>
                <w:bCs/>
                <w:color w:val="FFFFFF"/>
                <w:sz w:val="24"/>
                <w:szCs w:val="24"/>
              </w:rPr>
              <w:t xml:space="preserve">05 </w:t>
            </w:r>
            <w:proofErr w:type="spellStart"/>
            <w:r w:rsidR="008265D0">
              <w:rPr>
                <w:rFonts w:ascii="Calibri" w:hAnsi="Calibri" w:cs="Calibri"/>
                <w:b/>
                <w:bCs/>
                <w:color w:val="FFFFFF"/>
                <w:sz w:val="24"/>
                <w:szCs w:val="24"/>
              </w:rPr>
              <w:t>Noiembrie</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3F959AA" w14:textId="77777777" w:rsidR="002D1DCF"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FF1B4E2" w14:textId="77777777" w:rsidR="002D1DCF" w:rsidRPr="00BD1442" w:rsidRDefault="002D1DCF" w:rsidP="007036EA">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6B5320C" w14:textId="77777777" w:rsidR="002D1DCF"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04DB812" w14:textId="77777777" w:rsidR="002D1DCF" w:rsidRPr="00BD1442" w:rsidRDefault="002D1DCF" w:rsidP="007036EA">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709B6FD7" w14:textId="77777777" w:rsidR="002D1DCF" w:rsidRPr="00BD1442" w:rsidRDefault="002D1DCF" w:rsidP="007036EA">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676" w:type="dxa"/>
            <w:tcBorders>
              <w:top w:val="single" w:sz="2" w:space="0" w:color="auto"/>
              <w:left w:val="single" w:sz="2" w:space="0" w:color="auto"/>
              <w:bottom w:val="single" w:sz="2" w:space="0" w:color="auto"/>
              <w:right w:val="single" w:sz="2" w:space="0" w:color="auto"/>
            </w:tcBorders>
            <w:shd w:val="clear" w:color="auto" w:fill="7030A0"/>
            <w:vAlign w:val="center"/>
          </w:tcPr>
          <w:p w14:paraId="161E7B20" w14:textId="77777777" w:rsidR="002D1DCF" w:rsidRPr="00486DD3" w:rsidRDefault="002D1DCF" w:rsidP="007036EA">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2A664362" w14:textId="77777777" w:rsidR="002D1DCF" w:rsidRPr="00486DD3" w:rsidRDefault="002D1DCF" w:rsidP="007036EA">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3033C864" w14:textId="77777777" w:rsidR="002D1DCF" w:rsidRPr="0005413F" w:rsidRDefault="002D1DCF" w:rsidP="007036EA">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2D1DCF" w:rsidRPr="0034508C" w14:paraId="346FBECB" w14:textId="77777777" w:rsidTr="008265D0">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476BB1" w14:textId="77777777" w:rsidR="002D1DCF" w:rsidRPr="00BD1442" w:rsidRDefault="002D1DCF" w:rsidP="008265D0">
            <w:pPr>
              <w:spacing w:line="276" w:lineRule="auto"/>
              <w:ind w:left="-5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FB54B7" w14:textId="75C198CE"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w:t>
            </w:r>
            <w:r w:rsidR="008265D0">
              <w:rPr>
                <w:rFonts w:ascii="Calibri" w:hAnsi="Calibri" w:cs="Calibri"/>
                <w:b/>
                <w:bCs/>
                <w:strike/>
                <w:color w:val="404040" w:themeColor="text1" w:themeTint="BF"/>
                <w:sz w:val="18"/>
                <w:szCs w:val="19"/>
              </w:rPr>
              <w:t>149</w:t>
            </w:r>
            <w:r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EDF481" w14:textId="124EF741"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3.7</w:t>
            </w:r>
            <w:r w:rsidR="008265D0">
              <w:rPr>
                <w:rFonts w:ascii="Calibri" w:hAnsi="Calibri" w:cs="Calibri"/>
                <w:b/>
                <w:bCs/>
                <w:strike/>
                <w:color w:val="404040" w:themeColor="text1" w:themeTint="BF"/>
                <w:sz w:val="18"/>
                <w:szCs w:val="19"/>
              </w:rPr>
              <w:t>4</w:t>
            </w:r>
            <w:r w:rsidRPr="0034508C">
              <w:rPr>
                <w:rFonts w:ascii="Calibri" w:hAnsi="Calibri" w:cs="Calibri"/>
                <w:b/>
                <w:bCs/>
                <w:strike/>
                <w:color w:val="404040" w:themeColor="text1" w:themeTint="BF"/>
                <w:sz w:val="18"/>
                <w:szCs w:val="19"/>
              </w:rPr>
              <w:t>9 €</w:t>
            </w:r>
          </w:p>
        </w:tc>
        <w:tc>
          <w:tcPr>
            <w:tcW w:w="1980" w:type="dxa"/>
            <w:tcBorders>
              <w:top w:val="single" w:sz="2" w:space="0" w:color="auto"/>
              <w:left w:val="single" w:sz="2" w:space="0" w:color="auto"/>
              <w:bottom w:val="single" w:sz="2" w:space="0" w:color="auto"/>
              <w:right w:val="single" w:sz="2" w:space="0" w:color="auto"/>
            </w:tcBorders>
            <w:vAlign w:val="center"/>
          </w:tcPr>
          <w:p w14:paraId="0BC9D4CE" w14:textId="7EE5E386" w:rsidR="002D1DCF" w:rsidRPr="0034508C" w:rsidRDefault="002D1DCF" w:rsidP="007036EA">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w:t>
            </w:r>
            <w:r w:rsidR="008265D0">
              <w:rPr>
                <w:rFonts w:ascii="Calibri" w:hAnsi="Calibri" w:cs="Calibri"/>
                <w:b/>
                <w:bCs/>
                <w:strike/>
                <w:color w:val="404040" w:themeColor="text1" w:themeTint="BF"/>
                <w:sz w:val="18"/>
                <w:szCs w:val="19"/>
              </w:rPr>
              <w:t>9</w:t>
            </w:r>
            <w:r w:rsidRPr="0034508C">
              <w:rPr>
                <w:rFonts w:ascii="Calibri" w:hAnsi="Calibri" w:cs="Calibri"/>
                <w:b/>
                <w:bCs/>
                <w:strike/>
                <w:color w:val="404040" w:themeColor="text1" w:themeTint="BF"/>
                <w:sz w:val="18"/>
                <w:szCs w:val="19"/>
              </w:rPr>
              <w:t>9 €</w:t>
            </w:r>
          </w:p>
        </w:tc>
        <w:tc>
          <w:tcPr>
            <w:tcW w:w="1676" w:type="dxa"/>
            <w:tcBorders>
              <w:top w:val="single" w:sz="2" w:space="0" w:color="auto"/>
              <w:left w:val="single" w:sz="2" w:space="0" w:color="auto"/>
              <w:bottom w:val="single" w:sz="2" w:space="0" w:color="auto"/>
              <w:right w:val="single" w:sz="2" w:space="0" w:color="auto"/>
            </w:tcBorders>
            <w:vAlign w:val="center"/>
          </w:tcPr>
          <w:p w14:paraId="58F59171" w14:textId="5854B82B" w:rsidR="002D1DCF" w:rsidRPr="0034508C" w:rsidRDefault="002D1DCF" w:rsidP="007036EA">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2.2</w:t>
            </w:r>
            <w:r w:rsidR="008265D0">
              <w:rPr>
                <w:rFonts w:ascii="Calibri" w:hAnsi="Calibri" w:cs="Calibri"/>
                <w:b/>
                <w:bCs/>
                <w:strike/>
                <w:color w:val="404040" w:themeColor="text1" w:themeTint="BF"/>
                <w:sz w:val="18"/>
                <w:szCs w:val="19"/>
              </w:rPr>
              <w:t>9</w:t>
            </w:r>
            <w:r>
              <w:rPr>
                <w:rFonts w:ascii="Calibri" w:hAnsi="Calibri" w:cs="Calibri"/>
                <w:b/>
                <w:bCs/>
                <w:strike/>
                <w:color w:val="404040" w:themeColor="text1" w:themeTint="BF"/>
                <w:sz w:val="18"/>
                <w:szCs w:val="19"/>
              </w:rPr>
              <w:t>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FD97524" w14:textId="6860C950" w:rsidR="002D1DCF" w:rsidRPr="0034508C" w:rsidRDefault="008265D0" w:rsidP="007036EA">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250</w:t>
            </w:r>
            <w:r w:rsidR="002D1DCF" w:rsidRPr="0034508C">
              <w:rPr>
                <w:rFonts w:ascii="Calibri" w:hAnsi="Calibri" w:cs="Calibri"/>
                <w:b/>
                <w:bCs/>
                <w:color w:val="404040" w:themeColor="text1" w:themeTint="BF"/>
                <w:sz w:val="19"/>
                <w:szCs w:val="19"/>
              </w:rPr>
              <w:t xml:space="preserve"> €</w:t>
            </w:r>
          </w:p>
        </w:tc>
      </w:tr>
      <w:tr w:rsidR="002D1DCF" w:rsidRPr="0034508C" w14:paraId="60C8B224" w14:textId="77777777" w:rsidTr="008265D0">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DF74DFC" w14:textId="77777777" w:rsidR="002D1DCF" w:rsidRPr="00BD1442" w:rsidRDefault="002D1DCF" w:rsidP="008265D0">
            <w:pPr>
              <w:spacing w:line="276" w:lineRule="auto"/>
              <w:ind w:left="-5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53778706" w14:textId="77777777" w:rsidR="002D1DCF" w:rsidRPr="00BD1442" w:rsidRDefault="002D1DCF" w:rsidP="008265D0">
            <w:pPr>
              <w:spacing w:line="276" w:lineRule="auto"/>
              <w:ind w:left="-5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B83E026" w14:textId="17D634F9"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3.049</w:t>
            </w:r>
            <w:r w:rsidR="002D1DCF"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3AEC04" w14:textId="27DF252D"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3.6</w:t>
            </w:r>
            <w:r w:rsidR="008265D0">
              <w:rPr>
                <w:rFonts w:ascii="Calibri" w:hAnsi="Calibri" w:cs="Calibri"/>
                <w:b/>
                <w:bCs/>
                <w:color w:val="404040" w:themeColor="text1" w:themeTint="BF"/>
              </w:rPr>
              <w:t>49</w:t>
            </w:r>
            <w:r w:rsidRPr="0034508C">
              <w:rPr>
                <w:rFonts w:ascii="Calibri" w:hAnsi="Calibri" w:cs="Calibri"/>
                <w:b/>
                <w:bCs/>
                <w:color w:val="404040" w:themeColor="text1" w:themeTint="BF"/>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587D49F7" w14:textId="15E27EA1" w:rsidR="002D1DCF" w:rsidRPr="0034508C" w:rsidRDefault="002D1DCF" w:rsidP="007036EA">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2.8</w:t>
            </w:r>
            <w:r w:rsidR="008265D0">
              <w:rPr>
                <w:rFonts w:ascii="Calibri" w:hAnsi="Calibri" w:cs="Calibri"/>
                <w:b/>
                <w:bCs/>
                <w:color w:val="404040" w:themeColor="text1" w:themeTint="BF"/>
              </w:rPr>
              <w:t>9</w:t>
            </w:r>
            <w:r>
              <w:rPr>
                <w:rFonts w:ascii="Calibri" w:hAnsi="Calibri" w:cs="Calibri"/>
                <w:b/>
                <w:bCs/>
                <w:color w:val="404040" w:themeColor="text1" w:themeTint="BF"/>
              </w:rPr>
              <w:t>9</w:t>
            </w:r>
            <w:r w:rsidRPr="0034508C">
              <w:rPr>
                <w:rFonts w:ascii="Calibri" w:hAnsi="Calibri" w:cs="Calibri"/>
                <w:b/>
                <w:bCs/>
                <w:color w:val="404040" w:themeColor="text1" w:themeTint="BF"/>
              </w:rPr>
              <w:t xml:space="preserve"> €</w:t>
            </w:r>
          </w:p>
        </w:tc>
        <w:tc>
          <w:tcPr>
            <w:tcW w:w="1676" w:type="dxa"/>
            <w:tcBorders>
              <w:top w:val="single" w:sz="2" w:space="0" w:color="auto"/>
              <w:left w:val="single" w:sz="2" w:space="0" w:color="auto"/>
              <w:bottom w:val="single" w:sz="2" w:space="0" w:color="auto"/>
              <w:right w:val="single" w:sz="2" w:space="0" w:color="auto"/>
            </w:tcBorders>
            <w:vAlign w:val="center"/>
          </w:tcPr>
          <w:p w14:paraId="598B73F4" w14:textId="7BB66203" w:rsidR="002D1DCF" w:rsidRPr="0034508C" w:rsidRDefault="002D1DCF"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w:t>
            </w:r>
            <w:r w:rsidR="008265D0">
              <w:rPr>
                <w:rFonts w:ascii="Calibri" w:hAnsi="Calibri" w:cs="Calibri"/>
                <w:b/>
                <w:bCs/>
                <w:color w:val="404040" w:themeColor="text1" w:themeTint="BF"/>
              </w:rPr>
              <w:t>9</w:t>
            </w:r>
            <w:r>
              <w:rPr>
                <w:rFonts w:ascii="Calibri" w:hAnsi="Calibri" w:cs="Calibri"/>
                <w:b/>
                <w:bCs/>
                <w:color w:val="404040" w:themeColor="text1" w:themeTint="BF"/>
              </w:rPr>
              <w:t>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5EC2EB5" w14:textId="78D45EBE" w:rsidR="002D1DCF" w:rsidRPr="0034508C" w:rsidRDefault="008265D0" w:rsidP="007036EA">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250</w:t>
            </w:r>
            <w:r w:rsidR="002D1DCF" w:rsidRPr="0034508C">
              <w:rPr>
                <w:rFonts w:ascii="Calibri" w:hAnsi="Calibri" w:cs="Calibri"/>
                <w:b/>
                <w:bCs/>
                <w:color w:val="404040" w:themeColor="text1" w:themeTint="BF"/>
              </w:rPr>
              <w:t xml:space="preserve"> €</w:t>
            </w:r>
          </w:p>
        </w:tc>
      </w:tr>
    </w:tbl>
    <w:p w14:paraId="2BAF9AF6" w14:textId="4546E274" w:rsidR="002D1DCF" w:rsidRPr="00BD3ABA" w:rsidRDefault="002D1DCF" w:rsidP="002D1DCF">
      <w:pPr>
        <w:ind w:left="-810" w:right="-93"/>
        <w:jc w:val="both"/>
        <w:rPr>
          <w:rFonts w:ascii="Calibri" w:hAnsi="Calibri" w:cs="Calibri"/>
          <w:color w:val="444444"/>
          <w:sz w:val="18"/>
          <w:szCs w:val="18"/>
          <w:lang w:val="ro-RO"/>
        </w:rPr>
      </w:pPr>
      <w:r>
        <w:rPr>
          <w:rFonts w:ascii="Calibri" w:eastAsia="Tahoma" w:hAnsi="Calibri" w:cs="Calibri"/>
          <w:b/>
          <w:bCs/>
          <w:color w:val="444444"/>
          <w:sz w:val="18"/>
          <w:szCs w:val="18"/>
          <w:lang w:val="ro-RO"/>
        </w:rPr>
        <w:t>P</w:t>
      </w:r>
      <w:r w:rsidRPr="00BD3ABA">
        <w:rPr>
          <w:rFonts w:ascii="Calibri" w:eastAsia="Tahoma" w:hAnsi="Calibri" w:cs="Calibri"/>
          <w:b/>
          <w:bCs/>
          <w:color w:val="444444"/>
          <w:sz w:val="18"/>
          <w:szCs w:val="18"/>
          <w:lang w:val="ro-RO"/>
        </w:rPr>
        <w:t>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AD8AC35" w14:textId="77777777" w:rsidR="002D1DCF" w:rsidRPr="00BD3ABA" w:rsidRDefault="002D1DCF" w:rsidP="002D1DCF">
      <w:pPr>
        <w:ind w:left="-810" w:right="-93"/>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55322C1" w14:textId="77777777" w:rsidR="002D1DCF" w:rsidRPr="00BD3ABA" w:rsidRDefault="002D1DCF" w:rsidP="002D1DCF">
      <w:pPr>
        <w:ind w:left="-810" w:right="-93"/>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550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140"/>
      </w:tblGrid>
      <w:tr w:rsidR="002D1DCF" w:rsidRPr="00BD3ABA" w14:paraId="698C6CBA" w14:textId="77777777" w:rsidTr="00F6512C">
        <w:trPr>
          <w:trHeight w:val="227"/>
        </w:trPr>
        <w:tc>
          <w:tcPr>
            <w:tcW w:w="309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169141D" w14:textId="77777777" w:rsidR="002D1DCF" w:rsidRPr="00BD3ABA" w:rsidRDefault="002D1DCF" w:rsidP="002D1DCF">
            <w:pPr>
              <w:spacing w:line="276" w:lineRule="auto"/>
              <w:ind w:left="-810" w:right="-93"/>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0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73579BF" w14:textId="77777777" w:rsidR="002D1DCF" w:rsidRPr="00BD3ABA" w:rsidRDefault="002D1DCF" w:rsidP="002D1DCF">
            <w:pPr>
              <w:spacing w:line="276" w:lineRule="auto"/>
              <w:ind w:left="-810" w:right="-93"/>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2D1DCF" w:rsidRPr="00BD3ABA" w14:paraId="24358528" w14:textId="77777777" w:rsidTr="00F6512C">
        <w:trPr>
          <w:trHeight w:val="620"/>
        </w:trPr>
        <w:tc>
          <w:tcPr>
            <w:tcW w:w="3099" w:type="pct"/>
            <w:tcBorders>
              <w:top w:val="single" w:sz="4" w:space="0" w:color="auto"/>
              <w:left w:val="single" w:sz="4" w:space="0" w:color="auto"/>
              <w:bottom w:val="single" w:sz="4" w:space="0" w:color="auto"/>
              <w:right w:val="single" w:sz="4" w:space="0" w:color="auto"/>
            </w:tcBorders>
            <w:vAlign w:val="center"/>
            <w:hideMark/>
          </w:tcPr>
          <w:p w14:paraId="4B33FB54" w14:textId="71FFB48B"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Seoul - Bucuresti, via </w:t>
            </w:r>
            <w:r w:rsidR="007C0FE9">
              <w:rPr>
                <w:rFonts w:ascii="Calibri" w:hAnsi="Calibri" w:cs="Calibri"/>
                <w:sz w:val="18"/>
                <w:szCs w:val="18"/>
                <w:lang w:val="ro-RO"/>
              </w:rPr>
              <w:t>Istanbul</w:t>
            </w:r>
            <w:r w:rsidRPr="00BD3ABA">
              <w:rPr>
                <w:rFonts w:ascii="Calibri" w:hAnsi="Calibri" w:cs="Calibri"/>
                <w:sz w:val="18"/>
                <w:szCs w:val="18"/>
                <w:lang w:val="ro-RO"/>
              </w:rPr>
              <w:t xml:space="preserve">, compania </w:t>
            </w:r>
            <w:r w:rsidR="007C0FE9">
              <w:rPr>
                <w:rFonts w:ascii="Calibri" w:hAnsi="Calibri" w:cs="Calibri"/>
                <w:sz w:val="18"/>
                <w:szCs w:val="18"/>
                <w:lang w:val="ro-RO"/>
              </w:rPr>
              <w:t>Turkish Airlines</w:t>
            </w:r>
          </w:p>
          <w:p w14:paraId="243DA49A"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Taxele de aeroport, cu bagaj de mana de </w:t>
            </w:r>
            <w:r>
              <w:rPr>
                <w:rFonts w:ascii="Calibri" w:hAnsi="Calibri" w:cs="Calibri"/>
                <w:sz w:val="18"/>
                <w:szCs w:val="18"/>
                <w:lang w:val="ro-RO"/>
              </w:rPr>
              <w:t>7</w:t>
            </w:r>
            <w:r w:rsidRPr="00BD3ABA">
              <w:rPr>
                <w:rFonts w:ascii="Calibri" w:hAnsi="Calibri" w:cs="Calibri"/>
                <w:sz w:val="18"/>
                <w:szCs w:val="18"/>
                <w:lang w:val="ro-RO"/>
              </w:rPr>
              <w:t xml:space="preserve"> kg + bagaj de cala 23 kg </w:t>
            </w:r>
          </w:p>
          <w:p w14:paraId="6BE06EAD"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1C02CEAC"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9 nopti cazare cu mic dejun la hoteluri de 4*&amp;</w:t>
            </w:r>
            <w:r>
              <w:rPr>
                <w:rFonts w:ascii="Calibri" w:hAnsi="Calibri" w:cs="Calibri"/>
                <w:sz w:val="18"/>
                <w:szCs w:val="18"/>
                <w:lang w:val="ro-RO"/>
              </w:rPr>
              <w:t xml:space="preserve"> </w:t>
            </w:r>
            <w:r w:rsidRPr="00BD3ABA">
              <w:rPr>
                <w:rFonts w:ascii="Calibri" w:hAnsi="Calibri" w:cs="Calibri"/>
                <w:sz w:val="18"/>
                <w:szCs w:val="18"/>
                <w:lang w:val="ro-RO"/>
              </w:rPr>
              <w:t>5* astfel:</w:t>
            </w:r>
          </w:p>
          <w:p w14:paraId="32BF5EA6"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 </w:t>
            </w:r>
          </w:p>
          <w:p w14:paraId="729EC8B0"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Jeonju la Hotel Lahan 4* sau similar</w:t>
            </w:r>
          </w:p>
          <w:p w14:paraId="50860597"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Yeosu la Hotel Sono Calm 5* sau similar</w:t>
            </w:r>
          </w:p>
          <w:p w14:paraId="40916339"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Busan la Hotel </w:t>
            </w:r>
            <w:r>
              <w:rPr>
                <w:rFonts w:ascii="Calibri" w:hAnsi="Calibri" w:cs="Calibri"/>
                <w:sz w:val="18"/>
                <w:szCs w:val="18"/>
                <w:lang w:val="ro-RO"/>
              </w:rPr>
              <w:t xml:space="preserve">ASTI </w:t>
            </w:r>
            <w:r w:rsidRPr="00BD3ABA">
              <w:rPr>
                <w:rFonts w:ascii="Calibri" w:hAnsi="Calibri" w:cs="Calibri"/>
                <w:sz w:val="18"/>
                <w:szCs w:val="18"/>
                <w:lang w:val="ro-RO"/>
              </w:rPr>
              <w:t>4* sau similar</w:t>
            </w:r>
          </w:p>
          <w:p w14:paraId="249854BB"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1 noapte cazare in Gyeongju la Hotel Lahan Select 4* sau similar</w:t>
            </w:r>
          </w:p>
          <w:p w14:paraId="02F7474E"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w:t>
            </w:r>
          </w:p>
          <w:p w14:paraId="637725BE" w14:textId="5FBBA0B4"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Mese incluse:</w:t>
            </w:r>
            <w:r>
              <w:rPr>
                <w:rFonts w:ascii="Calibri" w:hAnsi="Calibri" w:cs="Calibri"/>
                <w:sz w:val="18"/>
                <w:szCs w:val="18"/>
                <w:lang w:val="ro-RO"/>
              </w:rPr>
              <w:t xml:space="preserve"> 9 mic dejun,</w:t>
            </w:r>
            <w:r w:rsidRPr="00BD3ABA">
              <w:rPr>
                <w:rFonts w:ascii="Calibri" w:hAnsi="Calibri" w:cs="Calibri"/>
                <w:sz w:val="18"/>
                <w:szCs w:val="18"/>
                <w:lang w:val="ro-RO"/>
              </w:rPr>
              <w:t xml:space="preserve"> </w:t>
            </w:r>
            <w:r w:rsidR="000E0C33">
              <w:rPr>
                <w:rFonts w:ascii="Calibri" w:hAnsi="Calibri" w:cs="Calibri"/>
                <w:sz w:val="18"/>
                <w:szCs w:val="18"/>
                <w:lang w:val="ro-RO"/>
              </w:rPr>
              <w:t>3</w:t>
            </w:r>
            <w:r w:rsidRPr="00BD3ABA">
              <w:rPr>
                <w:rFonts w:ascii="Calibri" w:hAnsi="Calibri" w:cs="Calibri"/>
                <w:sz w:val="18"/>
                <w:szCs w:val="18"/>
                <w:lang w:val="ro-RO"/>
              </w:rPr>
              <w:t xml:space="preserve"> cin</w:t>
            </w:r>
            <w:r>
              <w:rPr>
                <w:rFonts w:ascii="Calibri" w:hAnsi="Calibri" w:cs="Calibri"/>
                <w:sz w:val="18"/>
                <w:szCs w:val="18"/>
                <w:lang w:val="ro-RO"/>
              </w:rPr>
              <w:t>e si 1 pranz</w:t>
            </w:r>
          </w:p>
          <w:p w14:paraId="6CEFE2E2" w14:textId="77777777" w:rsidR="002D1DCF" w:rsidRPr="00BD3ABA" w:rsidRDefault="002D1DCF" w:rsidP="002D1DCF">
            <w:pPr>
              <w:pStyle w:val="ListParagraph"/>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9DFE86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Seul:</w:t>
            </w:r>
            <w:r w:rsidRPr="00BD3ABA">
              <w:rPr>
                <w:rFonts w:ascii="Calibri" w:hAnsi="Calibri" w:cs="Calibri"/>
                <w:sz w:val="18"/>
                <w:szCs w:val="18"/>
                <w:lang w:val="ro-RO"/>
              </w:rPr>
              <w:t xml:space="preserve"> Palatul </w:t>
            </w:r>
            <w:r>
              <w:rPr>
                <w:rFonts w:ascii="Calibri" w:hAnsi="Calibri" w:cs="Calibri"/>
                <w:sz w:val="18"/>
                <w:szCs w:val="18"/>
                <w:lang w:val="ro-RO"/>
              </w:rPr>
              <w:t>Changdeokgung</w:t>
            </w:r>
            <w:r w:rsidRPr="00BD3ABA">
              <w:rPr>
                <w:rFonts w:ascii="Calibri" w:hAnsi="Calibri" w:cs="Calibri"/>
                <w:sz w:val="18"/>
                <w:szCs w:val="18"/>
                <w:lang w:val="ro-RO"/>
              </w:rPr>
              <w:t>, Bukchon Hanok Village, Piata Gwangjang, Seoul Forest, Strada Seongsudong, Lotte World Mall, COEX Mall, Biblioteca Starfield</w:t>
            </w:r>
          </w:p>
          <w:p w14:paraId="2DE43580"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Jeonju:</w:t>
            </w:r>
            <w:r w:rsidRPr="00BD3ABA">
              <w:rPr>
                <w:rFonts w:ascii="Calibri" w:hAnsi="Calibri" w:cs="Calibri"/>
                <w:sz w:val="18"/>
                <w:szCs w:val="18"/>
                <w:lang w:val="ro-RO"/>
              </w:rPr>
              <w:t xml:space="preserve"> Satul Jeonju Hanok, Sanctuarul Gyeonggijeon, Experienta Bibimbap</w:t>
            </w:r>
          </w:p>
          <w:p w14:paraId="26E5472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Jinan:</w:t>
            </w:r>
            <w:r w:rsidRPr="00BD3ABA">
              <w:rPr>
                <w:rFonts w:ascii="Calibri" w:hAnsi="Calibri" w:cs="Calibri"/>
                <w:sz w:val="18"/>
                <w:szCs w:val="18"/>
                <w:lang w:val="ro-RO"/>
              </w:rPr>
              <w:t xml:space="preserve"> Muntele Maisan, Templul Tapsa</w:t>
            </w:r>
          </w:p>
          <w:p w14:paraId="44E80407"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Suncheon:</w:t>
            </w:r>
            <w:r w:rsidRPr="00BD3ABA">
              <w:rPr>
                <w:rFonts w:ascii="Calibri" w:hAnsi="Calibri" w:cs="Calibri"/>
                <w:sz w:val="18"/>
                <w:szCs w:val="18"/>
                <w:lang w:val="ro-RO"/>
              </w:rPr>
              <w:t xml:space="preserve"> </w:t>
            </w:r>
            <w:r>
              <w:rPr>
                <w:rFonts w:ascii="Calibri" w:hAnsi="Calibri" w:cs="Calibri"/>
                <w:sz w:val="18"/>
                <w:szCs w:val="18"/>
                <w:lang w:val="ro-RO"/>
              </w:rPr>
              <w:t xml:space="preserve">Gradinile Nationale </w:t>
            </w:r>
            <w:r w:rsidRPr="00BD3ABA">
              <w:rPr>
                <w:rFonts w:ascii="Calibri" w:hAnsi="Calibri" w:cs="Calibri"/>
                <w:sz w:val="18"/>
                <w:szCs w:val="18"/>
                <w:lang w:val="ro-RO"/>
              </w:rPr>
              <w:t>Suncheonman</w:t>
            </w:r>
          </w:p>
          <w:p w14:paraId="13EF5E5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Tongyeong:</w:t>
            </w:r>
            <w:r w:rsidRPr="00BD3ABA">
              <w:rPr>
                <w:rFonts w:ascii="Calibri" w:hAnsi="Calibri" w:cs="Calibri"/>
                <w:sz w:val="18"/>
                <w:szCs w:val="18"/>
                <w:lang w:val="ro-RO"/>
              </w:rPr>
              <w:t xml:space="preserve"> Dongpirang Mural Village, Muzeul Otchil</w:t>
            </w:r>
          </w:p>
          <w:p w14:paraId="61038C6B" w14:textId="77777777" w:rsidR="002D1DCF" w:rsidRPr="00BD3ABA"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Busan:</w:t>
            </w:r>
            <w:r w:rsidRPr="00BD3ABA">
              <w:rPr>
                <w:rFonts w:ascii="Calibri" w:hAnsi="Calibri" w:cs="Calibri"/>
                <w:sz w:val="18"/>
                <w:szCs w:val="18"/>
                <w:lang w:val="ro-RO"/>
              </w:rPr>
              <w:t xml:space="preserve"> </w:t>
            </w:r>
            <w:r>
              <w:rPr>
                <w:rFonts w:ascii="Calibri" w:hAnsi="Calibri" w:cs="Calibri"/>
                <w:sz w:val="18"/>
                <w:szCs w:val="18"/>
                <w:lang w:val="ro-RO"/>
              </w:rPr>
              <w:t>Plimbare cu t</w:t>
            </w:r>
            <w:r w:rsidRPr="00BD3ABA">
              <w:rPr>
                <w:rFonts w:ascii="Calibri" w:hAnsi="Calibri" w:cs="Calibri"/>
                <w:sz w:val="18"/>
                <w:szCs w:val="18"/>
                <w:lang w:val="ro-RO"/>
              </w:rPr>
              <w:t>elecabina Songdo Marine, Podul Suspendat Yonggung, Gamcheon Culture Village, Piata de peste Jagalchi, Gukje Market, Plaja Haeundae, Mall-ul Sinsegye Centum</w:t>
            </w:r>
          </w:p>
          <w:p w14:paraId="602ECA06" w14:textId="77777777" w:rsidR="002D1DCF"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8D56D4">
              <w:rPr>
                <w:rFonts w:ascii="Calibri" w:hAnsi="Calibri" w:cs="Calibri"/>
                <w:b/>
                <w:sz w:val="18"/>
                <w:szCs w:val="18"/>
                <w:lang w:val="ro-RO"/>
              </w:rPr>
              <w:t>Gyeongju:</w:t>
            </w:r>
            <w:r w:rsidRPr="00BD3ABA">
              <w:rPr>
                <w:rFonts w:ascii="Calibri" w:hAnsi="Calibri" w:cs="Calibri"/>
                <w:sz w:val="18"/>
                <w:szCs w:val="18"/>
                <w:lang w:val="ro-RO"/>
              </w:rPr>
              <w:t xml:space="preserve"> Templul Haedong Yonggungsa, Parcul Daeneungwon, Observatorul Cheomseongdae,</w:t>
            </w:r>
            <w:r>
              <w:rPr>
                <w:rFonts w:ascii="Calibri" w:hAnsi="Calibri" w:cs="Calibri"/>
                <w:sz w:val="18"/>
                <w:szCs w:val="18"/>
                <w:lang w:val="ro-RO"/>
              </w:rPr>
              <w:t xml:space="preserve"> </w:t>
            </w:r>
            <w:r w:rsidRPr="00BD3ABA">
              <w:rPr>
                <w:rFonts w:ascii="Calibri" w:hAnsi="Calibri" w:cs="Calibri"/>
                <w:sz w:val="18"/>
                <w:szCs w:val="18"/>
                <w:lang w:val="ro-RO"/>
              </w:rPr>
              <w:t xml:space="preserve"> </w:t>
            </w:r>
            <w:r>
              <w:rPr>
                <w:rFonts w:ascii="Calibri" w:hAnsi="Calibri" w:cs="Calibri"/>
                <w:sz w:val="18"/>
                <w:szCs w:val="18"/>
                <w:lang w:val="ro-RO"/>
              </w:rPr>
              <w:t>D</w:t>
            </w:r>
            <w:r w:rsidRPr="00BD3ABA">
              <w:rPr>
                <w:rFonts w:ascii="Calibri" w:hAnsi="Calibri" w:cs="Calibri"/>
                <w:sz w:val="18"/>
                <w:szCs w:val="18"/>
                <w:lang w:val="ro-RO"/>
              </w:rPr>
              <w:t>onggung</w:t>
            </w:r>
            <w:r>
              <w:rPr>
                <w:rFonts w:ascii="Calibri" w:hAnsi="Calibri" w:cs="Calibri"/>
                <w:sz w:val="18"/>
                <w:szCs w:val="18"/>
                <w:lang w:val="ro-RO"/>
              </w:rPr>
              <w:t xml:space="preserve"> si</w:t>
            </w:r>
            <w:r w:rsidRPr="00BD3ABA">
              <w:rPr>
                <w:rFonts w:ascii="Calibri" w:hAnsi="Calibri" w:cs="Calibri"/>
                <w:sz w:val="18"/>
                <w:szCs w:val="18"/>
                <w:lang w:val="ro-RO"/>
              </w:rPr>
              <w:t xml:space="preserve"> Iazul Wolji, Lacul Bomun, Templul Bulguksa, Grota Seokguram</w:t>
            </w:r>
          </w:p>
          <w:p w14:paraId="7E092A42" w14:textId="77777777" w:rsidR="002D1DCF" w:rsidRPr="005D2A41" w:rsidRDefault="002D1DCF" w:rsidP="002D1DCF">
            <w:pPr>
              <w:pStyle w:val="ListParagraph"/>
              <w:numPr>
                <w:ilvl w:val="0"/>
                <w:numId w:val="28"/>
              </w:numPr>
              <w:spacing w:line="276" w:lineRule="auto"/>
              <w:ind w:left="71" w:right="-93" w:hanging="90"/>
              <w:rPr>
                <w:rFonts w:ascii="Calibri" w:hAnsi="Calibri" w:cs="Calibri"/>
                <w:sz w:val="18"/>
                <w:szCs w:val="18"/>
                <w:lang w:val="ro-RO"/>
              </w:rPr>
            </w:pPr>
            <w:r w:rsidRPr="005D2A41">
              <w:rPr>
                <w:rFonts w:ascii="Calibri" w:hAnsi="Calibri" w:cs="Calibri"/>
                <w:b/>
                <w:sz w:val="18"/>
                <w:szCs w:val="18"/>
                <w:lang w:val="ro-RO"/>
              </w:rPr>
              <w:t>DMZ:</w:t>
            </w:r>
            <w:r w:rsidRPr="005D2A41">
              <w:rPr>
                <w:rFonts w:ascii="Calibri" w:hAnsi="Calibri" w:cs="Calibri"/>
                <w:sz w:val="18"/>
                <w:szCs w:val="18"/>
                <w:lang w:val="ro-RO"/>
              </w:rPr>
              <w:t xml:space="preserve"> Parcul Imjingak, Observatorul Dora, Sala de expozitie DMZ, Tunelul 3</w:t>
            </w:r>
          </w:p>
          <w:p w14:paraId="40A71D43" w14:textId="77777777" w:rsidR="002D1DCF" w:rsidRPr="00BD3ABA" w:rsidRDefault="002D1DCF" w:rsidP="002D1DCF">
            <w:pPr>
              <w:pStyle w:val="ListParagraph"/>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  Biletele de intrare la obiectivele mentionate in program </w:t>
            </w:r>
          </w:p>
          <w:p w14:paraId="661A73C5" w14:textId="77777777" w:rsidR="002D1DCF" w:rsidRPr="00BD3ABA" w:rsidRDefault="002D1DCF" w:rsidP="002D1DCF">
            <w:pPr>
              <w:numPr>
                <w:ilvl w:val="0"/>
                <w:numId w:val="19"/>
              </w:numPr>
              <w:ind w:left="71" w:right="-93" w:hanging="90"/>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1FD84401" w14:textId="77777777" w:rsidR="002D1DCF" w:rsidRPr="00BD3ABA" w:rsidRDefault="002D1DCF" w:rsidP="002D1DCF">
            <w:pPr>
              <w:numPr>
                <w:ilvl w:val="0"/>
                <w:numId w:val="19"/>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Insotitor roman de grup</w:t>
            </w:r>
          </w:p>
        </w:tc>
        <w:tc>
          <w:tcPr>
            <w:tcW w:w="1901" w:type="pct"/>
            <w:tcBorders>
              <w:top w:val="single" w:sz="4" w:space="0" w:color="auto"/>
              <w:left w:val="single" w:sz="4" w:space="0" w:color="auto"/>
              <w:bottom w:val="single" w:sz="4" w:space="0" w:color="auto"/>
              <w:right w:val="single" w:sz="4" w:space="0" w:color="auto"/>
            </w:tcBorders>
            <w:vAlign w:val="center"/>
            <w:hideMark/>
          </w:tcPr>
          <w:p w14:paraId="1D88802A" w14:textId="050FD3B6" w:rsidR="00980285" w:rsidRDefault="002D1DCF" w:rsidP="00980285">
            <w:pPr>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 xml:space="preserve">Asigurare medicala + storno </w:t>
            </w:r>
          </w:p>
          <w:p w14:paraId="4B39974D" w14:textId="53D85BCF" w:rsidR="00C03ADD" w:rsidRDefault="00C03ADD" w:rsidP="00980285">
            <w:pPr>
              <w:numPr>
                <w:ilvl w:val="0"/>
                <w:numId w:val="27"/>
              </w:numPr>
              <w:spacing w:line="276" w:lineRule="auto"/>
              <w:ind w:left="71" w:right="-93" w:hanging="90"/>
              <w:rPr>
                <w:rFonts w:ascii="Calibri" w:hAnsi="Calibri" w:cs="Calibri"/>
                <w:sz w:val="18"/>
                <w:szCs w:val="18"/>
                <w:lang w:val="ro-RO"/>
              </w:rPr>
            </w:pPr>
            <w:r>
              <w:rPr>
                <w:rFonts w:ascii="Calibri" w:hAnsi="Calibri" w:cs="Calibri"/>
                <w:sz w:val="18"/>
                <w:szCs w:val="18"/>
                <w:lang w:val="ro-RO"/>
              </w:rPr>
              <w:t>Hello Protect (recomandat)</w:t>
            </w:r>
          </w:p>
          <w:p w14:paraId="4122DF58" w14:textId="084CCA01" w:rsidR="002D1DCF" w:rsidRPr="00980285" w:rsidRDefault="002D1DCF" w:rsidP="00980285">
            <w:pPr>
              <w:numPr>
                <w:ilvl w:val="0"/>
                <w:numId w:val="27"/>
              </w:numPr>
              <w:spacing w:line="276" w:lineRule="auto"/>
              <w:ind w:left="71" w:right="-93" w:hanging="90"/>
              <w:rPr>
                <w:rFonts w:ascii="Calibri" w:hAnsi="Calibri" w:cs="Calibri"/>
                <w:sz w:val="18"/>
                <w:szCs w:val="18"/>
                <w:lang w:val="ro-RO"/>
              </w:rPr>
            </w:pPr>
            <w:r w:rsidRPr="00980285">
              <w:rPr>
                <w:rFonts w:ascii="Calibri" w:hAnsi="Calibri" w:cs="Calibri"/>
                <w:sz w:val="18"/>
                <w:szCs w:val="18"/>
                <w:lang w:val="ro-RO"/>
              </w:rPr>
              <w:t>Taxele de oras, se achita la fiecare hotel</w:t>
            </w:r>
            <w:r w:rsidR="00980285" w:rsidRPr="00980285">
              <w:rPr>
                <w:rFonts w:ascii="Calibri" w:hAnsi="Calibri" w:cs="Calibri"/>
                <w:sz w:val="18"/>
                <w:szCs w:val="18"/>
                <w:lang w:val="ro-RO"/>
              </w:rPr>
              <w:t>//insotitorul de grup</w:t>
            </w:r>
          </w:p>
          <w:p w14:paraId="71DEFBB9" w14:textId="77777777" w:rsidR="002D1DCF" w:rsidRPr="00BD3ABA" w:rsidRDefault="002D1DCF" w:rsidP="002D1DCF">
            <w:pPr>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Bilete de intrare la obiectivele turistice, mese, bauturi (altele decat cele mentionate la servicii incluse)</w:t>
            </w:r>
          </w:p>
          <w:p w14:paraId="126BD05C" w14:textId="77777777" w:rsidR="002D1DCF" w:rsidRPr="00BD3ABA" w:rsidRDefault="002D1DCF" w:rsidP="002D1DCF">
            <w:pPr>
              <w:pStyle w:val="ListParagraph"/>
              <w:numPr>
                <w:ilvl w:val="0"/>
                <w:numId w:val="27"/>
              </w:numPr>
              <w:spacing w:line="276" w:lineRule="auto"/>
              <w:ind w:left="71" w:right="-93" w:hanging="90"/>
              <w:rPr>
                <w:rFonts w:ascii="Calibri" w:hAnsi="Calibri" w:cs="Calibri"/>
                <w:sz w:val="18"/>
                <w:szCs w:val="18"/>
                <w:lang w:val="ro-RO"/>
              </w:rPr>
            </w:pPr>
            <w:r w:rsidRPr="00BD3ABA">
              <w:rPr>
                <w:rFonts w:ascii="Calibri" w:hAnsi="Calibri" w:cs="Calibri"/>
                <w:sz w:val="18"/>
                <w:szCs w:val="18"/>
                <w:lang w:val="ro-RO"/>
              </w:rPr>
              <w:t>Bacsisuri recomandate pentru ghidul local si soferi</w:t>
            </w:r>
            <w:r w:rsidRPr="008D56D4">
              <w:rPr>
                <w:rFonts w:ascii="Calibri" w:hAnsi="Calibri" w:cs="Calibri"/>
                <w:sz w:val="18"/>
                <w:szCs w:val="18"/>
                <w:lang w:val="ro-RO"/>
              </w:rPr>
              <w:t xml:space="preserve">: 5 euro/pers/zi </w:t>
            </w:r>
            <w:r w:rsidRPr="008D56D4">
              <w:rPr>
                <w:rFonts w:ascii="Calibri" w:hAnsi="Calibri" w:cs="Calibri"/>
                <w:i/>
                <w:sz w:val="18"/>
                <w:szCs w:val="18"/>
                <w:lang w:val="ro-RO"/>
              </w:rPr>
              <w:t>Note</w:t>
            </w:r>
            <w:r w:rsidRPr="00BD3ABA">
              <w:rPr>
                <w:rFonts w:ascii="Calibri" w:hAnsi="Calibri" w:cs="Calibri"/>
                <w:i/>
                <w:sz w:val="18"/>
                <w:szCs w:val="18"/>
                <w:lang w:val="ro-RO"/>
              </w:rPr>
              <w:t>: bacsisurile se achita numerar direct insotitorului de grup la sosire, bacsisurile nu se refera si la excursiile optionale</w:t>
            </w:r>
          </w:p>
          <w:p w14:paraId="4D251F7B" w14:textId="77777777" w:rsidR="002D1DCF" w:rsidRPr="00BD3ABA" w:rsidRDefault="002D1DCF" w:rsidP="002D1DCF">
            <w:pPr>
              <w:spacing w:line="276" w:lineRule="auto"/>
              <w:ind w:left="71" w:right="-93" w:hanging="90"/>
              <w:jc w:val="both"/>
              <w:rPr>
                <w:rFonts w:ascii="Calibri" w:hAnsi="Calibri" w:cs="Calibri"/>
                <w:sz w:val="18"/>
                <w:szCs w:val="18"/>
                <w:lang w:val="ro-RO"/>
              </w:rPr>
            </w:pPr>
          </w:p>
        </w:tc>
      </w:tr>
    </w:tbl>
    <w:p w14:paraId="13B42DB8" w14:textId="3AE25518" w:rsidR="00C03ADD" w:rsidRDefault="002D1DCF" w:rsidP="00C03ADD">
      <w:pPr>
        <w:tabs>
          <w:tab w:val="left" w:pos="7290"/>
        </w:tabs>
        <w:ind w:left="-810" w:right="-183"/>
        <w:jc w:val="both"/>
        <w:rPr>
          <w:rFonts w:ascii="Calibri" w:hAnsi="Calibri" w:cs="Calibri"/>
          <w:i/>
          <w:sz w:val="18"/>
          <w:szCs w:val="18"/>
          <w:lang w:val="ro-RO"/>
        </w:rPr>
      </w:pPr>
      <w:r w:rsidRPr="00BD3ABA">
        <w:rPr>
          <w:rFonts w:ascii="Calibri" w:hAnsi="Calibri" w:cs="Calibri"/>
          <w:i/>
          <w:sz w:val="18"/>
          <w:szCs w:val="18"/>
          <w:lang w:val="ro-RO"/>
        </w:rPr>
        <w:lastRenderedPageBreak/>
        <w:t xml:space="preserve">Nota: Taxele de aeroport incluse in tarif sunt cele valabile la data lansarii programului, respectiv luna </w:t>
      </w:r>
      <w:r>
        <w:rPr>
          <w:rFonts w:ascii="Calibri" w:hAnsi="Calibri" w:cs="Calibri"/>
          <w:i/>
          <w:sz w:val="18"/>
          <w:szCs w:val="18"/>
          <w:lang w:val="ro-RO"/>
        </w:rPr>
        <w:t>I</w:t>
      </w:r>
      <w:r w:rsidR="00980285">
        <w:rPr>
          <w:rFonts w:ascii="Calibri" w:hAnsi="Calibri" w:cs="Calibri"/>
          <w:i/>
          <w:sz w:val="18"/>
          <w:szCs w:val="18"/>
          <w:lang w:val="ro-RO"/>
        </w:rPr>
        <w:t>ulie</w:t>
      </w:r>
      <w:r>
        <w:rPr>
          <w:rFonts w:ascii="Calibri" w:hAnsi="Calibri" w:cs="Calibri"/>
          <w:i/>
          <w:sz w:val="18"/>
          <w:szCs w:val="18"/>
          <w:lang w:val="ro-RO"/>
        </w:rPr>
        <w:t xml:space="preserv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7E756C8" w14:textId="20F90110" w:rsidR="00C03ADD" w:rsidRDefault="00C03ADD" w:rsidP="00C03ADD">
      <w:pPr>
        <w:tabs>
          <w:tab w:val="left" w:pos="7290"/>
        </w:tabs>
        <w:ind w:left="-810" w:right="-183"/>
        <w:jc w:val="both"/>
        <w:rPr>
          <w:rFonts w:ascii="Calibri" w:hAnsi="Calibri" w:cs="Calibri"/>
          <w:i/>
          <w:sz w:val="18"/>
          <w:szCs w:val="18"/>
          <w:lang w:val="ro-RO"/>
        </w:rPr>
      </w:pPr>
    </w:p>
    <w:p w14:paraId="27A80E1D" w14:textId="77777777" w:rsidR="00C03ADD" w:rsidRPr="001B32C1" w:rsidRDefault="00C03ADD" w:rsidP="00C03ADD">
      <w:pPr>
        <w:tabs>
          <w:tab w:val="left" w:pos="7290"/>
        </w:tabs>
        <w:ind w:left="-90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75323C4F" w14:textId="77777777" w:rsidR="00C03ADD" w:rsidRPr="00C03ADD" w:rsidRDefault="00C03ADD" w:rsidP="00C03ADD">
      <w:pPr>
        <w:tabs>
          <w:tab w:val="left" w:pos="7290"/>
        </w:tabs>
        <w:ind w:left="-900" w:right="-270"/>
        <w:jc w:val="both"/>
        <w:rPr>
          <w:rFonts w:ascii="Calibri" w:hAnsi="Calibri" w:cs="Calibri"/>
          <w:color w:val="000000" w:themeColor="text1"/>
          <w:sz w:val="18"/>
          <w:szCs w:val="18"/>
          <w:lang w:val="fr-FR"/>
        </w:rPr>
      </w:pPr>
      <w:proofErr w:type="spellStart"/>
      <w:r w:rsidRPr="00C03ADD">
        <w:rPr>
          <w:rFonts w:ascii="Calibri" w:hAnsi="Calibri" w:cs="Calibri"/>
          <w:color w:val="000000" w:themeColor="text1"/>
          <w:sz w:val="18"/>
          <w:szCs w:val="18"/>
          <w:lang w:val="fr-FR"/>
        </w:rPr>
        <w:t>Fara</w:t>
      </w:r>
      <w:proofErr w:type="spellEnd"/>
      <w:r w:rsidRPr="00C03ADD">
        <w:rPr>
          <w:rFonts w:ascii="Calibri" w:hAnsi="Calibri" w:cs="Calibri"/>
          <w:color w:val="000000" w:themeColor="text1"/>
          <w:sz w:val="18"/>
          <w:szCs w:val="18"/>
          <w:lang w:val="fr-FR"/>
        </w:rPr>
        <w:t xml:space="preserve"> taxe </w:t>
      </w:r>
      <w:proofErr w:type="spellStart"/>
      <w:r w:rsidRPr="00C03ADD">
        <w:rPr>
          <w:rFonts w:ascii="Calibri" w:hAnsi="Calibri" w:cs="Calibri"/>
          <w:color w:val="000000" w:themeColor="text1"/>
          <w:sz w:val="18"/>
          <w:szCs w:val="18"/>
          <w:lang w:val="fr-FR"/>
        </w:rPr>
        <w:t>suplimentare</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generate</w:t>
      </w:r>
      <w:proofErr w:type="spellEnd"/>
      <w:r w:rsidRPr="00C03ADD">
        <w:rPr>
          <w:rFonts w:ascii="Calibri" w:hAnsi="Calibri" w:cs="Calibri"/>
          <w:color w:val="000000" w:themeColor="text1"/>
          <w:sz w:val="18"/>
          <w:szCs w:val="18"/>
          <w:lang w:val="fr-FR"/>
        </w:rPr>
        <w:t xml:space="preserve"> de </w:t>
      </w:r>
      <w:proofErr w:type="spellStart"/>
      <w:r w:rsidRPr="00C03ADD">
        <w:rPr>
          <w:rFonts w:ascii="Calibri" w:hAnsi="Calibri" w:cs="Calibri"/>
          <w:color w:val="000000" w:themeColor="text1"/>
          <w:sz w:val="18"/>
          <w:szCs w:val="18"/>
          <w:lang w:val="fr-FR"/>
        </w:rPr>
        <w:t>majorarea</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costului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combustibilului</w:t>
      </w:r>
      <w:proofErr w:type="spellEnd"/>
      <w:r w:rsidRPr="00C03ADD">
        <w:rPr>
          <w:rFonts w:ascii="Calibri" w:hAnsi="Calibri" w:cs="Calibri"/>
          <w:color w:val="000000" w:themeColor="text1"/>
          <w:sz w:val="18"/>
          <w:szCs w:val="18"/>
          <w:lang w:val="fr-FR"/>
        </w:rPr>
        <w:t>.</w:t>
      </w:r>
    </w:p>
    <w:p w14:paraId="2340915F" w14:textId="77777777" w:rsidR="00C03ADD" w:rsidRPr="00C03ADD" w:rsidRDefault="00C03ADD" w:rsidP="00C03ADD">
      <w:pPr>
        <w:tabs>
          <w:tab w:val="left" w:pos="7290"/>
        </w:tabs>
        <w:ind w:left="-900" w:right="-270"/>
        <w:jc w:val="both"/>
        <w:rPr>
          <w:rFonts w:ascii="Calibri" w:hAnsi="Calibri" w:cs="Calibri"/>
          <w:color w:val="000000" w:themeColor="text1"/>
          <w:sz w:val="18"/>
          <w:szCs w:val="18"/>
          <w:lang w:val="fr-FR"/>
        </w:rPr>
      </w:pPr>
      <w:r w:rsidRPr="00C03ADD">
        <w:rPr>
          <w:rFonts w:ascii="Calibri" w:hAnsi="Calibri" w:cs="Calibri"/>
          <w:color w:val="000000" w:themeColor="text1"/>
          <w:sz w:val="18"/>
          <w:szCs w:val="18"/>
          <w:lang w:val="fr-FR"/>
        </w:rPr>
        <w:t xml:space="preserve">Un </w:t>
      </w:r>
      <w:proofErr w:type="spellStart"/>
      <w:r w:rsidRPr="00C03ADD">
        <w:rPr>
          <w:rFonts w:ascii="Calibri" w:hAnsi="Calibri" w:cs="Calibri"/>
          <w:color w:val="000000" w:themeColor="text1"/>
          <w:sz w:val="18"/>
          <w:szCs w:val="18"/>
          <w:lang w:val="fr-FR"/>
        </w:rPr>
        <w:t>serviciu</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opțional</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recomandat</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dedicat</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protejarii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pretului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rezervarii</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indiferent</w:t>
      </w:r>
      <w:proofErr w:type="spellEnd"/>
      <w:r w:rsidRPr="00C03ADD">
        <w:rPr>
          <w:rFonts w:ascii="Calibri" w:hAnsi="Calibri" w:cs="Calibri"/>
          <w:color w:val="000000" w:themeColor="text1"/>
          <w:sz w:val="18"/>
          <w:szCs w:val="18"/>
          <w:lang w:val="fr-FR"/>
        </w:rPr>
        <w:t xml:space="preserve"> de </w:t>
      </w:r>
      <w:proofErr w:type="spellStart"/>
      <w:r w:rsidRPr="00C03ADD">
        <w:rPr>
          <w:rFonts w:ascii="Calibri" w:hAnsi="Calibri" w:cs="Calibri"/>
          <w:color w:val="000000" w:themeColor="text1"/>
          <w:sz w:val="18"/>
          <w:szCs w:val="18"/>
          <w:lang w:val="fr-FR"/>
        </w:rPr>
        <w:t>evolutia</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costurilor</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combustibilului</w:t>
      </w:r>
      <w:proofErr w:type="spellEnd"/>
      <w:r w:rsidRPr="00C03ADD">
        <w:rPr>
          <w:rFonts w:ascii="Calibri" w:hAnsi="Calibri" w:cs="Calibri"/>
          <w:color w:val="000000" w:themeColor="text1"/>
          <w:sz w:val="18"/>
          <w:szCs w:val="18"/>
          <w:lang w:val="fr-FR"/>
        </w:rPr>
        <w:t xml:space="preserve"> pana la </w:t>
      </w:r>
      <w:proofErr w:type="spellStart"/>
      <w:r w:rsidRPr="00C03ADD">
        <w:rPr>
          <w:rFonts w:ascii="Calibri" w:hAnsi="Calibri" w:cs="Calibri"/>
          <w:color w:val="000000" w:themeColor="text1"/>
          <w:sz w:val="18"/>
          <w:szCs w:val="18"/>
          <w:lang w:val="fr-FR"/>
        </w:rPr>
        <w:t>momentul</w:t>
      </w:r>
      <w:proofErr w:type="spellEnd"/>
      <w:r w:rsidRPr="00C03ADD">
        <w:rPr>
          <w:rFonts w:ascii="Calibri" w:hAnsi="Calibri" w:cs="Calibri"/>
          <w:color w:val="000000" w:themeColor="text1"/>
          <w:sz w:val="18"/>
          <w:szCs w:val="18"/>
          <w:lang w:val="fr-FR"/>
        </w:rPr>
        <w:t xml:space="preserve"> </w:t>
      </w:r>
      <w:proofErr w:type="spellStart"/>
      <w:r w:rsidRPr="00C03ADD">
        <w:rPr>
          <w:rFonts w:ascii="Calibri" w:hAnsi="Calibri" w:cs="Calibri"/>
          <w:color w:val="000000" w:themeColor="text1"/>
          <w:sz w:val="18"/>
          <w:szCs w:val="18"/>
          <w:lang w:val="fr-FR"/>
        </w:rPr>
        <w:t>plecarii</w:t>
      </w:r>
      <w:proofErr w:type="spellEnd"/>
      <w:r w:rsidRPr="00C03ADD">
        <w:rPr>
          <w:rFonts w:ascii="Calibri" w:hAnsi="Calibri" w:cs="Calibri"/>
          <w:color w:val="000000" w:themeColor="text1"/>
          <w:sz w:val="18"/>
          <w:szCs w:val="18"/>
          <w:lang w:val="fr-FR"/>
        </w:rPr>
        <w:t>.</w:t>
      </w:r>
    </w:p>
    <w:p w14:paraId="0BAA8474" w14:textId="77777777" w:rsidR="00C03ADD" w:rsidRPr="00C03ADD" w:rsidRDefault="00C03ADD" w:rsidP="00C03ADD">
      <w:pPr>
        <w:tabs>
          <w:tab w:val="left" w:pos="7290"/>
        </w:tabs>
        <w:ind w:left="-810" w:right="-183"/>
        <w:jc w:val="both"/>
        <w:rPr>
          <w:rFonts w:ascii="Calibri" w:hAnsi="Calibri" w:cs="Calibri"/>
          <w:i/>
          <w:sz w:val="18"/>
          <w:szCs w:val="18"/>
          <w:lang w:val="ro-RO"/>
        </w:rPr>
      </w:pPr>
    </w:p>
    <w:p w14:paraId="0F5503FC" w14:textId="77777777" w:rsidR="002D1DCF" w:rsidRPr="00BD3ABA" w:rsidRDefault="002D1DCF" w:rsidP="0008255C">
      <w:pPr>
        <w:tabs>
          <w:tab w:val="left" w:pos="7290"/>
        </w:tabs>
        <w:ind w:left="-900" w:right="-183"/>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4B869EBB" w14:textId="77777777" w:rsidR="002D1DCF" w:rsidRDefault="002D1DCF" w:rsidP="0008255C">
      <w:pPr>
        <w:pStyle w:val="BodyText"/>
        <w:spacing w:after="0"/>
        <w:ind w:left="-900" w:right="-183"/>
        <w:jc w:val="both"/>
        <w:rPr>
          <w:rFonts w:ascii="Calibri" w:hAnsi="Calibri" w:cs="Calibri"/>
          <w:sz w:val="18"/>
          <w:szCs w:val="18"/>
          <w:lang w:val="ro-RO"/>
        </w:rPr>
      </w:pPr>
      <w:r w:rsidRPr="0051325B">
        <w:rPr>
          <w:rFonts w:ascii="Calibri" w:hAnsi="Calibri" w:cs="Calibri"/>
          <w:sz w:val="18"/>
          <w:szCs w:val="18"/>
          <w:lang w:val="ro-RO"/>
        </w:rPr>
        <w:t xml:space="preserve">Tarifele au fost calculate pentru un grup minim de 25 platitori. Pentru un grup de 20-24 persoane, pretul se majoreaza cu </w:t>
      </w:r>
      <w:r>
        <w:rPr>
          <w:rFonts w:ascii="Calibri" w:hAnsi="Calibri" w:cs="Calibri"/>
          <w:sz w:val="18"/>
          <w:szCs w:val="18"/>
          <w:lang w:val="ro-RO"/>
        </w:rPr>
        <w:t>1</w:t>
      </w:r>
      <w:r w:rsidRPr="0051325B">
        <w:rPr>
          <w:rFonts w:ascii="Calibri" w:hAnsi="Calibri" w:cs="Calibri"/>
          <w:sz w:val="18"/>
          <w:szCs w:val="18"/>
          <w:lang w:val="ro-RO"/>
        </w:rPr>
        <w:t>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r>
        <w:rPr>
          <w:rFonts w:ascii="Calibri" w:hAnsi="Calibri" w:cs="Calibri"/>
          <w:sz w:val="18"/>
          <w:szCs w:val="18"/>
          <w:lang w:val="ro-RO"/>
        </w:rPr>
        <w:t>.</w:t>
      </w:r>
    </w:p>
    <w:p w14:paraId="6A89F63E" w14:textId="77777777" w:rsidR="00F6512C" w:rsidRDefault="00F6512C" w:rsidP="00F6512C">
      <w:pPr>
        <w:pStyle w:val="ListParagraph"/>
        <w:ind w:left="-810" w:right="-273"/>
        <w:jc w:val="both"/>
        <w:rPr>
          <w:rFonts w:ascii="Calibri" w:hAnsi="Calibri" w:cs="Calibri"/>
          <w:b/>
          <w:bCs/>
          <w:color w:val="000000" w:themeColor="text1"/>
          <w:sz w:val="18"/>
          <w:szCs w:val="18"/>
          <w:lang w:val="ro-RO"/>
        </w:rPr>
      </w:pPr>
    </w:p>
    <w:p w14:paraId="05E7654A" w14:textId="66BC8D6A"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BE30E9">
      <w:pPr>
        <w:pStyle w:val="ListParagraph"/>
        <w:ind w:left="-900" w:right="-273"/>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BE30E9">
      <w:pPr>
        <w:tabs>
          <w:tab w:val="left" w:pos="7290"/>
        </w:tabs>
        <w:ind w:left="-900" w:right="-273"/>
        <w:jc w:val="both"/>
        <w:rPr>
          <w:rFonts w:ascii="Calibri" w:hAnsi="Calibri" w:cs="Calibri"/>
          <w:color w:val="000000" w:themeColor="text1"/>
          <w:sz w:val="18"/>
          <w:szCs w:val="18"/>
          <w:lang w:val="it-IT"/>
        </w:rPr>
      </w:pPr>
    </w:p>
    <w:p w14:paraId="1662405D"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01B6FE86" w:rsidR="00693295" w:rsidRPr="00FD3AA6" w:rsidRDefault="00693295" w:rsidP="00FD3AA6">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F67E14" w14:textId="77777777" w:rsidR="00693295" w:rsidRPr="0085204F" w:rsidRDefault="00693295" w:rsidP="00BE30E9">
      <w:pPr>
        <w:pStyle w:val="BodyText"/>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BE30E9">
      <w:pPr>
        <w:ind w:left="-900" w:right="-273"/>
        <w:jc w:val="both"/>
        <w:rPr>
          <w:rFonts w:ascii="Calibri" w:hAnsi="Calibri" w:cs="Calibri"/>
          <w:b/>
          <w:color w:val="000000" w:themeColor="text1"/>
          <w:lang w:val="ro-RO"/>
        </w:rPr>
      </w:pPr>
    </w:p>
    <w:p w14:paraId="56BBBD94" w14:textId="7C9E75C3" w:rsidR="00693295" w:rsidRPr="0085204F" w:rsidRDefault="00693295" w:rsidP="00BE30E9">
      <w:pPr>
        <w:ind w:left="-900" w:right="-273"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3617E0C4" w:rsidR="00693295" w:rsidRDefault="00693295" w:rsidP="00BE30E9">
      <w:pPr>
        <w:pStyle w:val="BodyText"/>
        <w:spacing w:after="0"/>
        <w:ind w:left="-900" w:right="-273"/>
        <w:jc w:val="both"/>
        <w:rPr>
          <w:rFonts w:ascii="Calibri" w:hAnsi="Calibri" w:cs="Calibri"/>
          <w:bCs/>
          <w:iCs/>
          <w:color w:val="000000" w:themeColor="text1"/>
          <w:sz w:val="18"/>
          <w:szCs w:val="18"/>
          <w:lang w:val="ro-RO"/>
        </w:rPr>
      </w:pPr>
    </w:p>
    <w:p w14:paraId="4D16A122" w14:textId="78307EB3" w:rsidR="0089752F" w:rsidRDefault="0089752F" w:rsidP="00BE30E9">
      <w:pPr>
        <w:pStyle w:val="BodyText"/>
        <w:spacing w:after="0"/>
        <w:ind w:left="-900" w:right="-273"/>
        <w:jc w:val="both"/>
        <w:rPr>
          <w:rFonts w:ascii="Calibri" w:hAnsi="Calibri" w:cs="Calibri"/>
          <w:bCs/>
          <w:iCs/>
          <w:color w:val="000000" w:themeColor="text1"/>
          <w:sz w:val="18"/>
          <w:szCs w:val="18"/>
          <w:lang w:val="ro-RO"/>
        </w:rPr>
      </w:pPr>
    </w:p>
    <w:p w14:paraId="777981B3" w14:textId="1D933BD9" w:rsidR="0089752F" w:rsidRDefault="0089752F" w:rsidP="0089752F">
      <w:pPr>
        <w:pStyle w:val="BodyText"/>
        <w:spacing w:after="0"/>
        <w:ind w:right="-273"/>
        <w:jc w:val="both"/>
        <w:rPr>
          <w:rFonts w:ascii="Calibri" w:hAnsi="Calibri" w:cs="Calibri"/>
          <w:bCs/>
          <w:iCs/>
          <w:color w:val="000000" w:themeColor="text1"/>
          <w:sz w:val="18"/>
          <w:szCs w:val="18"/>
          <w:lang w:val="ro-RO"/>
        </w:rPr>
      </w:pPr>
    </w:p>
    <w:p w14:paraId="346BB518" w14:textId="77777777" w:rsidR="0089752F" w:rsidRPr="0085204F" w:rsidRDefault="0089752F" w:rsidP="0089752F">
      <w:pPr>
        <w:pStyle w:val="BodyText"/>
        <w:spacing w:after="0"/>
        <w:ind w:right="-273"/>
        <w:jc w:val="both"/>
        <w:rPr>
          <w:rFonts w:ascii="Calibri" w:hAnsi="Calibri" w:cs="Calibri"/>
          <w:bCs/>
          <w:iCs/>
          <w:color w:val="000000" w:themeColor="text1"/>
          <w:sz w:val="18"/>
          <w:szCs w:val="18"/>
          <w:lang w:val="ro-RO"/>
        </w:rPr>
      </w:pPr>
    </w:p>
    <w:p w14:paraId="28792370" w14:textId="77777777" w:rsidR="00693295" w:rsidRPr="0085204F" w:rsidRDefault="00693295" w:rsidP="00BE30E9">
      <w:pPr>
        <w:pStyle w:val="ListParagraph"/>
        <w:ind w:left="-90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lastRenderedPageBreak/>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BE30E9">
      <w:pPr>
        <w:pStyle w:val="ListParagraph"/>
        <w:ind w:left="-900" w:right="-273"/>
        <w:jc w:val="both"/>
        <w:rPr>
          <w:rFonts w:ascii="Calibri" w:hAnsi="Calibri" w:cs="Calibri"/>
          <w:b/>
          <w:color w:val="000000" w:themeColor="text1"/>
          <w:lang w:val="ro-RO"/>
        </w:rPr>
      </w:pPr>
    </w:p>
    <w:p w14:paraId="18C62CC8" w14:textId="77777777" w:rsidR="00693295" w:rsidRPr="00AE6CAD" w:rsidRDefault="00693295" w:rsidP="00BE30E9">
      <w:pPr>
        <w:pStyle w:val="ListParagraph"/>
        <w:ind w:left="-90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34DBA8C2" w14:textId="55841114" w:rsidR="00693295" w:rsidRPr="0089752F" w:rsidRDefault="00693295" w:rsidP="0089752F">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24B8E4C"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79ED40C" w14:textId="08ACC572"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7D881FB5" w14:textId="5A3F2360" w:rsidR="00693295" w:rsidRDefault="00693295" w:rsidP="0089752F">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433CFB82" w14:textId="77777777" w:rsidR="0089752F" w:rsidRPr="0089752F" w:rsidRDefault="0089752F" w:rsidP="0089752F">
      <w:pPr>
        <w:pStyle w:val="ListParagraph"/>
        <w:tabs>
          <w:tab w:val="left" w:pos="7290"/>
        </w:tabs>
        <w:ind w:left="-900" w:right="-273"/>
        <w:jc w:val="both"/>
        <w:rPr>
          <w:rFonts w:ascii="Calibri" w:hAnsi="Calibri" w:cs="Calibri"/>
          <w:color w:val="000000" w:themeColor="text1"/>
          <w:sz w:val="18"/>
          <w:szCs w:val="18"/>
          <w:lang w:val="ro-RO"/>
        </w:rPr>
      </w:pPr>
    </w:p>
    <w:p w14:paraId="6A356A39" w14:textId="77777777" w:rsidR="00693295" w:rsidRPr="00503110" w:rsidRDefault="00693295" w:rsidP="00BE30E9">
      <w:pPr>
        <w:pStyle w:val="ListParagraph"/>
        <w:tabs>
          <w:tab w:val="left" w:pos="7290"/>
        </w:tabs>
        <w:ind w:left="-90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3969128" w14:textId="1B18291F"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Prezentarea la aeroport se va face cu doua ore inaintea zborului; agentia nu raspunde in cazul refuzului imbarcarii turistilor ca urmare a intarzierii acestora</w:t>
      </w:r>
    </w:p>
    <w:p w14:paraId="6E858A50"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BE30E9">
      <w:pPr>
        <w:tabs>
          <w:tab w:val="left" w:pos="7290"/>
        </w:tabs>
        <w:ind w:left="-900" w:right="-273"/>
        <w:jc w:val="both"/>
        <w:rPr>
          <w:rFonts w:ascii="Calibri" w:hAnsi="Calibri" w:cs="Calibri"/>
          <w:b/>
          <w:color w:val="000000" w:themeColor="text1"/>
          <w:sz w:val="18"/>
          <w:szCs w:val="18"/>
          <w:lang w:val="ro-RO"/>
        </w:rPr>
      </w:pPr>
    </w:p>
    <w:p w14:paraId="54471692" w14:textId="2ACE7E36"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CAZARE &amp; PROGRAMUL EXCURSIEI</w:t>
      </w:r>
    </w:p>
    <w:p w14:paraId="4639BBF3"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46E83D22" w14:textId="5C962F98"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BE30E9">
      <w:pPr>
        <w:pStyle w:val="ListParagraph"/>
        <w:tabs>
          <w:tab w:val="left" w:pos="7290"/>
        </w:tabs>
        <w:ind w:left="-90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BE30E9">
      <w:pPr>
        <w:ind w:left="-900" w:right="-273"/>
        <w:rPr>
          <w:lang w:val="ro-RO"/>
        </w:rPr>
      </w:pPr>
    </w:p>
    <w:p w14:paraId="3D5C911C" w14:textId="77777777" w:rsidR="00693295" w:rsidRPr="00902B02" w:rsidRDefault="00693295" w:rsidP="00BE30E9">
      <w:pPr>
        <w:ind w:left="-900" w:right="-273"/>
      </w:pPr>
      <w:r w:rsidRPr="00902B02">
        <w:t xml:space="preserve"> </w:t>
      </w:r>
    </w:p>
    <w:p w14:paraId="2337BE8F" w14:textId="77777777" w:rsidR="00693295" w:rsidRPr="00D91EAE" w:rsidRDefault="00693295" w:rsidP="00BE30E9">
      <w:pPr>
        <w:ind w:left="-900" w:right="-273"/>
      </w:pPr>
    </w:p>
    <w:p w14:paraId="1AC7A877" w14:textId="77777777" w:rsidR="000B3D4A" w:rsidRPr="00FE5198" w:rsidRDefault="000B3D4A" w:rsidP="00BE30E9">
      <w:pPr>
        <w:tabs>
          <w:tab w:val="left" w:pos="7290"/>
        </w:tabs>
        <w:ind w:left="-90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732A32">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7830DA81">
          <wp:simplePos x="0" y="0"/>
          <wp:positionH relativeFrom="column">
            <wp:posOffset>-854166</wp:posOffset>
          </wp:positionH>
          <wp:positionV relativeFrom="paragraph">
            <wp:posOffset>0</wp:posOffset>
          </wp:positionV>
          <wp:extent cx="7834286" cy="105968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732A32">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9"/>
    <w:lvlOverride w:ilvl="0">
      <w:startOverride w:val="1"/>
    </w:lvlOverride>
  </w:num>
  <w:num w:numId="4">
    <w:abstractNumId w:val="26"/>
  </w:num>
  <w:num w:numId="5">
    <w:abstractNumId w:val="14"/>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0"/>
  </w:num>
  <w:num w:numId="11">
    <w:abstractNumId w:val="8"/>
  </w:num>
  <w:num w:numId="12">
    <w:abstractNumId w:val="23"/>
  </w:num>
  <w:num w:numId="13">
    <w:abstractNumId w:val="3"/>
  </w:num>
  <w:num w:numId="14">
    <w:abstractNumId w:val="12"/>
  </w:num>
  <w:num w:numId="15">
    <w:abstractNumId w:val="19"/>
  </w:num>
  <w:num w:numId="16">
    <w:abstractNumId w:val="5"/>
  </w:num>
  <w:num w:numId="17">
    <w:abstractNumId w:val="1"/>
  </w:num>
  <w:num w:numId="18">
    <w:abstractNumId w:val="13"/>
  </w:num>
  <w:num w:numId="19">
    <w:abstractNumId w:val="20"/>
  </w:num>
  <w:num w:numId="20">
    <w:abstractNumId w:val="27"/>
  </w:num>
  <w:num w:numId="21">
    <w:abstractNumId w:val="17"/>
  </w:num>
  <w:num w:numId="22">
    <w:abstractNumId w:val="24"/>
  </w:num>
  <w:num w:numId="23">
    <w:abstractNumId w:val="15"/>
  </w:num>
  <w:num w:numId="24">
    <w:abstractNumId w:val="21"/>
  </w:num>
  <w:num w:numId="25">
    <w:abstractNumId w:val="6"/>
  </w:num>
  <w:num w:numId="26">
    <w:abstractNumId w:val="4"/>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507F"/>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8255C"/>
    <w:rsid w:val="00090212"/>
    <w:rsid w:val="00091BFE"/>
    <w:rsid w:val="00092690"/>
    <w:rsid w:val="00094A2E"/>
    <w:rsid w:val="00096B94"/>
    <w:rsid w:val="00097424"/>
    <w:rsid w:val="000A6EC7"/>
    <w:rsid w:val="000B1FF4"/>
    <w:rsid w:val="000B3D4A"/>
    <w:rsid w:val="000B5637"/>
    <w:rsid w:val="000B66C9"/>
    <w:rsid w:val="000C674A"/>
    <w:rsid w:val="000D755B"/>
    <w:rsid w:val="000E0C33"/>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219F"/>
    <w:rsid w:val="001F374F"/>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1DCF"/>
    <w:rsid w:val="002D2A11"/>
    <w:rsid w:val="002D4AB6"/>
    <w:rsid w:val="002D4E53"/>
    <w:rsid w:val="002D66FE"/>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26923"/>
    <w:rsid w:val="006308A6"/>
    <w:rsid w:val="006322E5"/>
    <w:rsid w:val="006322FA"/>
    <w:rsid w:val="00633C9E"/>
    <w:rsid w:val="00635C7E"/>
    <w:rsid w:val="006525F3"/>
    <w:rsid w:val="006551DA"/>
    <w:rsid w:val="0065596F"/>
    <w:rsid w:val="006571DA"/>
    <w:rsid w:val="00661E93"/>
    <w:rsid w:val="00664A18"/>
    <w:rsid w:val="00664EA1"/>
    <w:rsid w:val="00682B58"/>
    <w:rsid w:val="00683F6B"/>
    <w:rsid w:val="006850D6"/>
    <w:rsid w:val="00687791"/>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1B0B"/>
    <w:rsid w:val="00732A32"/>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0FE9"/>
    <w:rsid w:val="007C1A25"/>
    <w:rsid w:val="007C4253"/>
    <w:rsid w:val="007C5FD3"/>
    <w:rsid w:val="007C7724"/>
    <w:rsid w:val="007C794F"/>
    <w:rsid w:val="007D7CC5"/>
    <w:rsid w:val="007E3A15"/>
    <w:rsid w:val="007E7437"/>
    <w:rsid w:val="007F1369"/>
    <w:rsid w:val="007F4C38"/>
    <w:rsid w:val="007F515D"/>
    <w:rsid w:val="007F710B"/>
    <w:rsid w:val="0080066F"/>
    <w:rsid w:val="0080146F"/>
    <w:rsid w:val="00810733"/>
    <w:rsid w:val="00822701"/>
    <w:rsid w:val="008265D0"/>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9752F"/>
    <w:rsid w:val="008A467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0285"/>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2292"/>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1AB3"/>
    <w:rsid w:val="00B340D1"/>
    <w:rsid w:val="00B37AE1"/>
    <w:rsid w:val="00B55473"/>
    <w:rsid w:val="00B56D13"/>
    <w:rsid w:val="00B632D3"/>
    <w:rsid w:val="00B80908"/>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3ADD"/>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67E9"/>
    <w:rsid w:val="00C7772F"/>
    <w:rsid w:val="00C81224"/>
    <w:rsid w:val="00C83C7A"/>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F0FFF"/>
    <w:rsid w:val="00CF15E6"/>
    <w:rsid w:val="00D002FF"/>
    <w:rsid w:val="00D00489"/>
    <w:rsid w:val="00D01262"/>
    <w:rsid w:val="00D11FE9"/>
    <w:rsid w:val="00D14B07"/>
    <w:rsid w:val="00D15827"/>
    <w:rsid w:val="00D15F76"/>
    <w:rsid w:val="00D204BA"/>
    <w:rsid w:val="00D20FA0"/>
    <w:rsid w:val="00D215C7"/>
    <w:rsid w:val="00D238FF"/>
    <w:rsid w:val="00D313A4"/>
    <w:rsid w:val="00D320DC"/>
    <w:rsid w:val="00D35AFA"/>
    <w:rsid w:val="00D43DD5"/>
    <w:rsid w:val="00D4797B"/>
    <w:rsid w:val="00D511BB"/>
    <w:rsid w:val="00D52651"/>
    <w:rsid w:val="00D5579B"/>
    <w:rsid w:val="00D57D57"/>
    <w:rsid w:val="00D6142B"/>
    <w:rsid w:val="00D6755B"/>
    <w:rsid w:val="00D76B29"/>
    <w:rsid w:val="00D8081A"/>
    <w:rsid w:val="00D8511C"/>
    <w:rsid w:val="00D86FC5"/>
    <w:rsid w:val="00D8735D"/>
    <w:rsid w:val="00D87394"/>
    <w:rsid w:val="00D92CCA"/>
    <w:rsid w:val="00D93217"/>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332"/>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4C88"/>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57DF"/>
    <w:rsid w:val="00F55968"/>
    <w:rsid w:val="00F61CAB"/>
    <w:rsid w:val="00F63795"/>
    <w:rsid w:val="00F646DA"/>
    <w:rsid w:val="00F64E79"/>
    <w:rsid w:val="00F6512C"/>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07EFD08E-150E-434D-8453-BF042122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5062</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59</cp:revision>
  <cp:lastPrinted>2026-07-06T06:50:00Z</cp:lastPrinted>
  <dcterms:created xsi:type="dcterms:W3CDTF">2026-07-08T07:36:00Z</dcterms:created>
  <dcterms:modified xsi:type="dcterms:W3CDTF">2026-07-20T14:39:00Z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