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956"/>
      </w:tblGrid>
      <w:tr w:rsidR="00EC476D" w14:paraId="7F05EDBB" w14:textId="77777777" w:rsidTr="00C93E36">
        <w:trPr>
          <w:trHeight w:val="1644"/>
        </w:trPr>
        <w:tc>
          <w:tcPr>
            <w:tcW w:w="3853" w:type="dxa"/>
          </w:tcPr>
          <w:p w14:paraId="60E652DE" w14:textId="5D00A2E0" w:rsidR="00EC476D" w:rsidRDefault="00EC476D" w:rsidP="00C93E36">
            <w:pPr>
              <w:tabs>
                <w:tab w:val="left" w:pos="3540"/>
                <w:tab w:val="center" w:pos="4637"/>
              </w:tabs>
              <w:jc w:val="right"/>
              <w:rPr>
                <w:rFonts w:cstheme="minorHAnsi"/>
                <w:b/>
                <w:noProof/>
                <w:color w:val="0B87C7"/>
                <w:sz w:val="32"/>
                <w:szCs w:val="32"/>
              </w:rPr>
            </w:pPr>
            <w:r w:rsidRPr="00EC476D">
              <w:rPr>
                <w:rFonts w:cstheme="minorHAnsi"/>
                <w:b/>
                <w:noProof/>
                <w:color w:val="0B87C7"/>
                <w:sz w:val="32"/>
                <w:szCs w:val="32"/>
              </w:rPr>
              <w:drawing>
                <wp:inline distT="0" distB="0" distL="0" distR="0" wp14:anchorId="7C756581" wp14:editId="201070CB">
                  <wp:extent cx="2369488" cy="994607"/>
                  <wp:effectExtent l="0" t="0" r="5715" b="0"/>
                  <wp:docPr id="404344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44836" name=""/>
                          <pic:cNvPicPr/>
                        </pic:nvPicPr>
                        <pic:blipFill>
                          <a:blip r:embed="rId7"/>
                          <a:stretch>
                            <a:fillRect/>
                          </a:stretch>
                        </pic:blipFill>
                        <pic:spPr>
                          <a:xfrm>
                            <a:off x="0" y="0"/>
                            <a:ext cx="2372169" cy="995732"/>
                          </a:xfrm>
                          <a:prstGeom prst="rect">
                            <a:avLst/>
                          </a:prstGeom>
                        </pic:spPr>
                      </pic:pic>
                    </a:graphicData>
                  </a:graphic>
                </wp:inline>
              </w:drawing>
            </w:r>
          </w:p>
        </w:tc>
      </w:tr>
    </w:tbl>
    <w:p w14:paraId="034DB20B" w14:textId="77777777" w:rsidR="004F1374" w:rsidRPr="005E41DD" w:rsidRDefault="004F1374" w:rsidP="004F1374">
      <w:pPr>
        <w:tabs>
          <w:tab w:val="left" w:pos="3540"/>
          <w:tab w:val="center" w:pos="4637"/>
        </w:tabs>
        <w:spacing w:after="0"/>
        <w:ind w:left="-720"/>
        <w:jc w:val="both"/>
        <w:rPr>
          <w:rFonts w:cstheme="minorHAnsi"/>
          <w:b/>
          <w:color w:val="0B87C3"/>
          <w:sz w:val="32"/>
          <w:szCs w:val="32"/>
        </w:rPr>
      </w:pPr>
      <w:r>
        <w:rPr>
          <w:rFonts w:cstheme="minorHAnsi"/>
          <w:b/>
          <w:color w:val="0B87C3"/>
          <w:sz w:val="32"/>
          <w:szCs w:val="32"/>
        </w:rPr>
        <w:t>COASTA de AZUR - ELVETIA 9</w:t>
      </w:r>
      <w:r w:rsidRPr="007A226A">
        <w:rPr>
          <w:rFonts w:cstheme="minorHAnsi"/>
          <w:b/>
          <w:bCs/>
          <w:iCs/>
          <w:color w:val="0B87C3"/>
          <w:sz w:val="32"/>
          <w:szCs w:val="32"/>
          <w:lang w:val="hu-HU"/>
        </w:rPr>
        <w:t xml:space="preserve"> zile Avion</w:t>
      </w:r>
    </w:p>
    <w:p w14:paraId="56B4056B" w14:textId="77777777" w:rsidR="004F1374" w:rsidRPr="00377FA6" w:rsidRDefault="004F1374" w:rsidP="004F1374">
      <w:pPr>
        <w:tabs>
          <w:tab w:val="left" w:pos="3540"/>
          <w:tab w:val="center" w:pos="4637"/>
        </w:tabs>
        <w:spacing w:after="0"/>
        <w:ind w:left="-720"/>
        <w:jc w:val="both"/>
        <w:rPr>
          <w:rFonts w:cstheme="minorHAnsi"/>
          <w:b/>
          <w:color w:val="F18306"/>
          <w:sz w:val="32"/>
          <w:szCs w:val="32"/>
          <w:lang w:val="fr-FR"/>
        </w:rPr>
      </w:pPr>
      <w:r w:rsidRPr="0050569C">
        <w:rPr>
          <w:rFonts w:cstheme="minorHAnsi"/>
          <w:b/>
          <w:bCs/>
          <w:iCs/>
          <w:color w:val="F18306"/>
          <w:sz w:val="32"/>
          <w:szCs w:val="32"/>
          <w:lang w:val="hu-HU"/>
        </w:rPr>
        <w:t>Reducere* pana la 20% - de la 9</w:t>
      </w:r>
      <w:r>
        <w:rPr>
          <w:rFonts w:cstheme="minorHAnsi"/>
          <w:b/>
          <w:bCs/>
          <w:iCs/>
          <w:color w:val="F18306"/>
          <w:sz w:val="32"/>
          <w:szCs w:val="32"/>
          <w:lang w:val="hu-HU"/>
        </w:rPr>
        <w:t>9</w:t>
      </w:r>
      <w:r w:rsidRPr="0050569C">
        <w:rPr>
          <w:rFonts w:cstheme="minorHAnsi"/>
          <w:b/>
          <w:bCs/>
          <w:iCs/>
          <w:color w:val="F18306"/>
          <w:sz w:val="32"/>
          <w:szCs w:val="32"/>
          <w:lang w:val="hu-HU"/>
        </w:rPr>
        <w:t xml:space="preserve">9 </w:t>
      </w:r>
      <w:r w:rsidRPr="0050569C">
        <w:rPr>
          <w:rFonts w:cstheme="minorHAnsi"/>
          <w:b/>
          <w:color w:val="F18306"/>
          <w:sz w:val="32"/>
          <w:szCs w:val="32"/>
          <w:lang w:val="fr-FR"/>
        </w:rPr>
        <w:t>€</w:t>
      </w:r>
    </w:p>
    <w:p w14:paraId="5340C745" w14:textId="77777777" w:rsidR="004F1374" w:rsidRPr="007A226A" w:rsidRDefault="004F1374" w:rsidP="004F1374">
      <w:pPr>
        <w:tabs>
          <w:tab w:val="left" w:pos="3540"/>
          <w:tab w:val="center" w:pos="4637"/>
        </w:tabs>
        <w:spacing w:after="0"/>
        <w:ind w:left="-720"/>
        <w:jc w:val="both"/>
        <w:rPr>
          <w:rFonts w:cstheme="minorHAnsi"/>
          <w:b/>
          <w:sz w:val="18"/>
          <w:szCs w:val="18"/>
        </w:rPr>
      </w:pPr>
      <w:r>
        <w:rPr>
          <w:rFonts w:cstheme="minorHAnsi"/>
          <w:b/>
          <w:sz w:val="18"/>
          <w:szCs w:val="18"/>
        </w:rPr>
        <w:t>Nice</w:t>
      </w:r>
      <w:r w:rsidRPr="007A226A">
        <w:rPr>
          <w:rFonts w:cstheme="minorHAnsi"/>
          <w:b/>
          <w:sz w:val="18"/>
          <w:szCs w:val="18"/>
        </w:rPr>
        <w:t xml:space="preserve"> </w:t>
      </w:r>
      <w:r>
        <w:rPr>
          <w:rFonts w:cstheme="minorHAnsi"/>
          <w:b/>
          <w:sz w:val="18"/>
          <w:szCs w:val="18"/>
        </w:rPr>
        <w:t>-</w:t>
      </w:r>
      <w:r w:rsidRPr="007A226A">
        <w:rPr>
          <w:rFonts w:cstheme="minorHAnsi"/>
          <w:b/>
          <w:sz w:val="18"/>
          <w:szCs w:val="18"/>
        </w:rPr>
        <w:t xml:space="preserve"> </w:t>
      </w:r>
      <w:r>
        <w:rPr>
          <w:rFonts w:cstheme="minorHAnsi"/>
          <w:b/>
          <w:sz w:val="18"/>
          <w:szCs w:val="18"/>
        </w:rPr>
        <w:t>St. Tropez</w:t>
      </w:r>
      <w:r w:rsidRPr="007A226A">
        <w:rPr>
          <w:rFonts w:cstheme="minorHAnsi"/>
          <w:b/>
          <w:sz w:val="18"/>
          <w:szCs w:val="18"/>
        </w:rPr>
        <w:t xml:space="preserve"> - </w:t>
      </w:r>
      <w:r>
        <w:rPr>
          <w:rFonts w:cstheme="minorHAnsi"/>
          <w:b/>
          <w:sz w:val="18"/>
          <w:szCs w:val="18"/>
        </w:rPr>
        <w:t>Avignon</w:t>
      </w:r>
      <w:r w:rsidRPr="007A226A">
        <w:rPr>
          <w:rFonts w:cstheme="minorHAnsi"/>
          <w:b/>
          <w:sz w:val="18"/>
          <w:szCs w:val="18"/>
        </w:rPr>
        <w:t xml:space="preserve"> </w:t>
      </w:r>
      <w:r>
        <w:rPr>
          <w:rFonts w:cstheme="minorHAnsi"/>
          <w:b/>
          <w:sz w:val="18"/>
          <w:szCs w:val="18"/>
        </w:rPr>
        <w:t>-</w:t>
      </w:r>
      <w:r w:rsidRPr="007A226A">
        <w:rPr>
          <w:rFonts w:cstheme="minorHAnsi"/>
          <w:b/>
          <w:sz w:val="18"/>
          <w:szCs w:val="18"/>
        </w:rPr>
        <w:t xml:space="preserve"> </w:t>
      </w:r>
      <w:r>
        <w:rPr>
          <w:rFonts w:cstheme="minorHAnsi"/>
          <w:b/>
          <w:sz w:val="18"/>
          <w:szCs w:val="18"/>
        </w:rPr>
        <w:t>Fontaine de Vaucluse</w:t>
      </w:r>
      <w:r w:rsidRPr="007A226A">
        <w:rPr>
          <w:rFonts w:cstheme="minorHAnsi"/>
          <w:b/>
          <w:sz w:val="18"/>
          <w:szCs w:val="18"/>
        </w:rPr>
        <w:t xml:space="preserve"> </w:t>
      </w:r>
      <w:r>
        <w:rPr>
          <w:rFonts w:cstheme="minorHAnsi"/>
          <w:b/>
          <w:sz w:val="18"/>
          <w:szCs w:val="18"/>
        </w:rPr>
        <w:t>-</w:t>
      </w:r>
      <w:r w:rsidRPr="007A226A">
        <w:rPr>
          <w:rFonts w:cstheme="minorHAnsi"/>
          <w:b/>
          <w:sz w:val="18"/>
          <w:szCs w:val="18"/>
        </w:rPr>
        <w:t xml:space="preserve"> </w:t>
      </w:r>
      <w:r>
        <w:rPr>
          <w:rFonts w:cstheme="minorHAnsi"/>
          <w:b/>
          <w:sz w:val="18"/>
          <w:szCs w:val="18"/>
        </w:rPr>
        <w:t>Les Baux de Provence</w:t>
      </w:r>
      <w:r w:rsidRPr="007A226A">
        <w:rPr>
          <w:rFonts w:cstheme="minorHAnsi"/>
          <w:b/>
          <w:sz w:val="18"/>
          <w:szCs w:val="18"/>
        </w:rPr>
        <w:t xml:space="preserve"> - </w:t>
      </w:r>
      <w:r>
        <w:rPr>
          <w:rFonts w:cstheme="minorHAnsi"/>
          <w:b/>
          <w:sz w:val="18"/>
          <w:szCs w:val="18"/>
        </w:rPr>
        <w:t>Arles</w:t>
      </w:r>
      <w:r w:rsidRPr="007A226A">
        <w:rPr>
          <w:rFonts w:cstheme="minorHAnsi"/>
          <w:b/>
          <w:sz w:val="18"/>
          <w:szCs w:val="18"/>
        </w:rPr>
        <w:t xml:space="preserve"> </w:t>
      </w:r>
      <w:r>
        <w:rPr>
          <w:rFonts w:cstheme="minorHAnsi"/>
          <w:b/>
          <w:sz w:val="18"/>
          <w:szCs w:val="18"/>
        </w:rPr>
        <w:t>-</w:t>
      </w:r>
      <w:r w:rsidRPr="007A226A">
        <w:rPr>
          <w:rFonts w:cstheme="minorHAnsi"/>
          <w:b/>
          <w:sz w:val="18"/>
          <w:szCs w:val="18"/>
        </w:rPr>
        <w:t xml:space="preserve"> </w:t>
      </w:r>
      <w:r>
        <w:rPr>
          <w:rFonts w:cstheme="minorHAnsi"/>
          <w:b/>
          <w:sz w:val="18"/>
          <w:szCs w:val="18"/>
        </w:rPr>
        <w:t>Pont du Gard</w:t>
      </w:r>
      <w:r w:rsidRPr="007A226A">
        <w:rPr>
          <w:rFonts w:cstheme="minorHAnsi"/>
          <w:b/>
          <w:sz w:val="18"/>
          <w:szCs w:val="18"/>
        </w:rPr>
        <w:t xml:space="preserve"> </w:t>
      </w:r>
      <w:r>
        <w:rPr>
          <w:rFonts w:cstheme="minorHAnsi"/>
          <w:b/>
          <w:sz w:val="18"/>
          <w:szCs w:val="18"/>
        </w:rPr>
        <w:t>-</w:t>
      </w:r>
      <w:r w:rsidRPr="007A226A">
        <w:rPr>
          <w:rFonts w:cstheme="minorHAnsi"/>
          <w:b/>
          <w:sz w:val="18"/>
          <w:szCs w:val="18"/>
        </w:rPr>
        <w:t xml:space="preserve"> </w:t>
      </w:r>
      <w:r>
        <w:rPr>
          <w:rFonts w:cstheme="minorHAnsi"/>
          <w:b/>
          <w:sz w:val="18"/>
          <w:szCs w:val="18"/>
        </w:rPr>
        <w:t>Chambery</w:t>
      </w:r>
      <w:r w:rsidRPr="007A226A">
        <w:rPr>
          <w:rFonts w:cstheme="minorHAnsi"/>
          <w:b/>
          <w:sz w:val="18"/>
          <w:szCs w:val="18"/>
        </w:rPr>
        <w:t xml:space="preserve"> </w:t>
      </w:r>
      <w:r>
        <w:rPr>
          <w:rFonts w:cstheme="minorHAnsi"/>
          <w:b/>
          <w:sz w:val="18"/>
          <w:szCs w:val="18"/>
        </w:rPr>
        <w:t>-</w:t>
      </w:r>
      <w:r w:rsidRPr="007A226A">
        <w:rPr>
          <w:rFonts w:cstheme="minorHAnsi"/>
          <w:b/>
          <w:sz w:val="18"/>
          <w:szCs w:val="18"/>
        </w:rPr>
        <w:t xml:space="preserve"> </w:t>
      </w:r>
      <w:r>
        <w:rPr>
          <w:rFonts w:cstheme="minorHAnsi"/>
          <w:b/>
          <w:sz w:val="18"/>
          <w:szCs w:val="18"/>
        </w:rPr>
        <w:t>Annecy</w:t>
      </w:r>
      <w:r w:rsidRPr="007A226A">
        <w:rPr>
          <w:rFonts w:cstheme="minorHAnsi"/>
          <w:b/>
          <w:sz w:val="18"/>
          <w:szCs w:val="18"/>
        </w:rPr>
        <w:t xml:space="preserve"> </w:t>
      </w:r>
      <w:r>
        <w:rPr>
          <w:rFonts w:cstheme="minorHAnsi"/>
          <w:b/>
          <w:sz w:val="18"/>
          <w:szCs w:val="18"/>
        </w:rPr>
        <w:t>- Geneva -</w:t>
      </w:r>
      <w:r w:rsidRPr="007A226A">
        <w:rPr>
          <w:rFonts w:cstheme="minorHAnsi"/>
          <w:b/>
          <w:sz w:val="18"/>
          <w:szCs w:val="18"/>
        </w:rPr>
        <w:t xml:space="preserve"> </w:t>
      </w:r>
      <w:r>
        <w:rPr>
          <w:rFonts w:cstheme="minorHAnsi"/>
          <w:b/>
          <w:sz w:val="18"/>
          <w:szCs w:val="18"/>
        </w:rPr>
        <w:t>Chamonix-Mont Blanc</w:t>
      </w:r>
      <w:r w:rsidRPr="007A226A">
        <w:rPr>
          <w:rFonts w:cstheme="minorHAnsi"/>
          <w:b/>
          <w:sz w:val="18"/>
          <w:szCs w:val="18"/>
        </w:rPr>
        <w:t xml:space="preserve"> </w:t>
      </w:r>
      <w:r>
        <w:rPr>
          <w:rFonts w:cstheme="minorHAnsi"/>
          <w:b/>
          <w:sz w:val="18"/>
          <w:szCs w:val="18"/>
        </w:rPr>
        <w:t>-</w:t>
      </w:r>
      <w:r w:rsidRPr="007A226A">
        <w:rPr>
          <w:rFonts w:cstheme="minorHAnsi"/>
          <w:b/>
          <w:sz w:val="18"/>
          <w:szCs w:val="18"/>
        </w:rPr>
        <w:t xml:space="preserve"> </w:t>
      </w:r>
      <w:r>
        <w:rPr>
          <w:rFonts w:cstheme="minorHAnsi"/>
          <w:b/>
          <w:sz w:val="18"/>
          <w:szCs w:val="18"/>
        </w:rPr>
        <w:t>Vf Aiguille du Midi</w:t>
      </w:r>
      <w:r w:rsidRPr="007A226A">
        <w:rPr>
          <w:rFonts w:cstheme="minorHAnsi"/>
          <w:b/>
          <w:sz w:val="18"/>
          <w:szCs w:val="18"/>
        </w:rPr>
        <w:t xml:space="preserve"> </w:t>
      </w:r>
      <w:r>
        <w:rPr>
          <w:rFonts w:cstheme="minorHAnsi"/>
          <w:b/>
          <w:sz w:val="18"/>
          <w:szCs w:val="18"/>
        </w:rPr>
        <w:t>- Lausanne</w:t>
      </w:r>
      <w:r w:rsidRPr="007A226A">
        <w:rPr>
          <w:rFonts w:cstheme="minorHAnsi"/>
          <w:b/>
          <w:sz w:val="18"/>
          <w:szCs w:val="18"/>
        </w:rPr>
        <w:t xml:space="preserve"> </w:t>
      </w:r>
      <w:r>
        <w:rPr>
          <w:rFonts w:cstheme="minorHAnsi"/>
          <w:b/>
          <w:sz w:val="18"/>
          <w:szCs w:val="18"/>
        </w:rPr>
        <w:t xml:space="preserve">- Berna </w:t>
      </w:r>
      <w:r w:rsidRPr="007A226A">
        <w:rPr>
          <w:rFonts w:cstheme="minorHAnsi"/>
          <w:b/>
          <w:sz w:val="18"/>
          <w:szCs w:val="18"/>
        </w:rPr>
        <w:t xml:space="preserve">- </w:t>
      </w:r>
      <w:r>
        <w:rPr>
          <w:rFonts w:cstheme="minorHAnsi"/>
          <w:b/>
          <w:sz w:val="18"/>
          <w:szCs w:val="18"/>
        </w:rPr>
        <w:t>Basel - Mulhouse - Cascada Rinului - Zurich - Lucerna - Colmar - Strasbourg</w:t>
      </w:r>
      <w:r w:rsidRPr="007A226A">
        <w:rPr>
          <w:rFonts w:cstheme="minorHAnsi"/>
          <w:b/>
          <w:sz w:val="18"/>
          <w:szCs w:val="18"/>
        </w:rPr>
        <w:t xml:space="preserve"> </w:t>
      </w:r>
    </w:p>
    <w:p w14:paraId="77297409" w14:textId="77777777" w:rsidR="004F1374" w:rsidRPr="00AE3068" w:rsidRDefault="004F1374" w:rsidP="004F1374">
      <w:pPr>
        <w:spacing w:after="0"/>
        <w:ind w:right="2384"/>
        <w:jc w:val="both"/>
        <w:rPr>
          <w:rFonts w:cstheme="minorHAnsi"/>
          <w:color w:val="000000" w:themeColor="text1"/>
          <w:sz w:val="10"/>
          <w:szCs w:val="10"/>
        </w:rPr>
      </w:pPr>
    </w:p>
    <w:p w14:paraId="0C557289" w14:textId="77777777" w:rsidR="004F1374" w:rsidRDefault="004F1374" w:rsidP="004F1374">
      <w:pPr>
        <w:spacing w:after="0"/>
        <w:ind w:left="-720"/>
        <w:jc w:val="both"/>
        <w:rPr>
          <w:rFonts w:cstheme="minorHAnsi"/>
          <w:sz w:val="18"/>
          <w:szCs w:val="18"/>
        </w:rPr>
      </w:pPr>
      <w:bookmarkStart w:id="0" w:name="_Hlk187592791"/>
      <w:r w:rsidRPr="00A10FBD">
        <w:rPr>
          <w:rFonts w:ascii="Calibri" w:hAnsi="Calibri" w:cs="Calibri"/>
          <w:b/>
          <w:bCs/>
          <w:color w:val="0B87C3"/>
          <w:sz w:val="18"/>
          <w:szCs w:val="18"/>
          <w:lang w:eastAsia="en-GB"/>
        </w:rPr>
        <w:t xml:space="preserve">Ziua 1. </w:t>
      </w:r>
      <w:bookmarkEnd w:id="0"/>
      <w:r w:rsidRPr="00E5106F">
        <w:rPr>
          <w:rFonts w:ascii="Calibri" w:hAnsi="Calibri" w:cs="Calibri"/>
          <w:b/>
          <w:bCs/>
          <w:color w:val="0B87C3"/>
          <w:sz w:val="18"/>
          <w:szCs w:val="18"/>
          <w:lang w:eastAsia="en-GB"/>
        </w:rPr>
        <w:t xml:space="preserve">BUCURESTI - </w:t>
      </w:r>
      <w:r>
        <w:rPr>
          <w:rFonts w:ascii="Calibri" w:hAnsi="Calibri" w:cs="Calibri"/>
          <w:b/>
          <w:bCs/>
          <w:color w:val="0B87C3"/>
          <w:sz w:val="18"/>
          <w:szCs w:val="18"/>
          <w:lang w:eastAsia="en-GB"/>
        </w:rPr>
        <w:t>NICE</w:t>
      </w:r>
      <w:r w:rsidRPr="00E5106F">
        <w:rPr>
          <w:rFonts w:ascii="Calibri" w:hAnsi="Calibri" w:cs="Calibri"/>
          <w:b/>
          <w:bCs/>
          <w:color w:val="0B87C3"/>
          <w:sz w:val="18"/>
          <w:szCs w:val="18"/>
          <w:lang w:eastAsia="en-GB"/>
        </w:rPr>
        <w:t> </w:t>
      </w:r>
    </w:p>
    <w:p w14:paraId="4517AF96" w14:textId="77777777" w:rsidR="004F1374" w:rsidRDefault="004F1374" w:rsidP="004F1374">
      <w:pPr>
        <w:tabs>
          <w:tab w:val="left" w:pos="9498"/>
        </w:tabs>
        <w:spacing w:after="0"/>
        <w:ind w:left="-720"/>
        <w:jc w:val="both"/>
        <w:rPr>
          <w:rFonts w:ascii="Calibri" w:hAnsi="Calibri" w:cs="Calibri"/>
          <w:sz w:val="18"/>
          <w:szCs w:val="18"/>
          <w:lang w:eastAsia="en-GB"/>
        </w:rPr>
      </w:pPr>
      <w:r w:rsidRPr="00767AAE">
        <w:rPr>
          <w:rFonts w:ascii="Calibri" w:hAnsi="Calibri" w:cs="Calibri"/>
          <w:sz w:val="18"/>
          <w:szCs w:val="18"/>
          <w:lang w:eastAsia="en-GB"/>
        </w:rPr>
        <w:t xml:space="preserve">Intalnire cu reprezentantul agentiei la ora </w:t>
      </w:r>
      <w:r w:rsidRPr="00DC0DE5">
        <w:rPr>
          <w:rFonts w:ascii="Calibri" w:hAnsi="Calibri" w:cs="Calibri"/>
          <w:sz w:val="18"/>
          <w:szCs w:val="18"/>
          <w:lang w:eastAsia="en-GB"/>
        </w:rPr>
        <w:t>1</w:t>
      </w:r>
      <w:r>
        <w:rPr>
          <w:rFonts w:ascii="Calibri" w:hAnsi="Calibri" w:cs="Calibri"/>
          <w:sz w:val="18"/>
          <w:szCs w:val="18"/>
          <w:lang w:eastAsia="en-GB"/>
        </w:rPr>
        <w:t>7</w:t>
      </w:r>
      <w:r w:rsidRPr="00DC0DE5">
        <w:rPr>
          <w:rFonts w:ascii="Calibri" w:hAnsi="Calibri" w:cs="Calibri"/>
          <w:sz w:val="18"/>
          <w:szCs w:val="18"/>
          <w:lang w:eastAsia="en-GB"/>
        </w:rPr>
        <w:t>:</w:t>
      </w:r>
      <w:r>
        <w:rPr>
          <w:rFonts w:ascii="Calibri" w:hAnsi="Calibri" w:cs="Calibri"/>
          <w:sz w:val="18"/>
          <w:szCs w:val="18"/>
          <w:lang w:eastAsia="en-GB"/>
        </w:rPr>
        <w:t>0</w:t>
      </w:r>
      <w:r w:rsidRPr="00DC0DE5">
        <w:rPr>
          <w:rFonts w:ascii="Calibri" w:hAnsi="Calibri" w:cs="Calibri"/>
          <w:sz w:val="18"/>
          <w:szCs w:val="18"/>
          <w:lang w:eastAsia="en-GB"/>
        </w:rPr>
        <w:t>0</w:t>
      </w:r>
      <w:r w:rsidRPr="00767AAE">
        <w:rPr>
          <w:rFonts w:ascii="Calibri" w:hAnsi="Calibri" w:cs="Calibri"/>
          <w:sz w:val="18"/>
          <w:szCs w:val="18"/>
          <w:lang w:eastAsia="en-GB"/>
        </w:rPr>
        <w:t xml:space="preserve"> in aeroportul Henri Coanda din Bucuresti pentru imbarcare la zborul spre </w:t>
      </w:r>
      <w:r>
        <w:rPr>
          <w:rFonts w:ascii="Calibri" w:hAnsi="Calibri" w:cs="Calibri"/>
          <w:sz w:val="18"/>
          <w:szCs w:val="18"/>
          <w:lang w:eastAsia="en-GB"/>
        </w:rPr>
        <w:t>NICE</w:t>
      </w:r>
      <w:r w:rsidRPr="00767AAE">
        <w:rPr>
          <w:rFonts w:ascii="Calibri" w:hAnsi="Calibri" w:cs="Calibri"/>
          <w:sz w:val="18"/>
          <w:szCs w:val="18"/>
          <w:lang w:eastAsia="en-GB"/>
        </w:rPr>
        <w:t xml:space="preserve"> de la </w:t>
      </w:r>
      <w:r w:rsidRPr="00DC0DE5">
        <w:rPr>
          <w:rFonts w:ascii="Calibri" w:hAnsi="Calibri" w:cs="Calibri"/>
          <w:sz w:val="18"/>
          <w:szCs w:val="18"/>
          <w:lang w:eastAsia="en-GB"/>
        </w:rPr>
        <w:t>ora 19:</w:t>
      </w:r>
      <w:r>
        <w:rPr>
          <w:rFonts w:ascii="Calibri" w:hAnsi="Calibri" w:cs="Calibri"/>
          <w:sz w:val="18"/>
          <w:szCs w:val="18"/>
          <w:lang w:eastAsia="en-GB"/>
        </w:rPr>
        <w:t>4</w:t>
      </w:r>
      <w:r w:rsidRPr="00DC0DE5">
        <w:rPr>
          <w:rFonts w:ascii="Calibri" w:hAnsi="Calibri" w:cs="Calibri"/>
          <w:sz w:val="18"/>
          <w:szCs w:val="18"/>
          <w:lang w:eastAsia="en-GB"/>
        </w:rPr>
        <w:t>0</w:t>
      </w:r>
      <w:r>
        <w:rPr>
          <w:rFonts w:ascii="Calibri" w:hAnsi="Calibri" w:cs="Calibri"/>
          <w:sz w:val="18"/>
          <w:szCs w:val="18"/>
          <w:lang w:eastAsia="en-GB"/>
        </w:rPr>
        <w:t xml:space="preserve"> </w:t>
      </w:r>
      <w:r w:rsidRPr="00DC0DE5">
        <w:rPr>
          <w:rFonts w:ascii="Calibri" w:hAnsi="Calibri" w:cs="Calibri"/>
          <w:sz w:val="18"/>
          <w:szCs w:val="18"/>
          <w:lang w:eastAsia="en-GB"/>
        </w:rPr>
        <w:t>(</w:t>
      </w:r>
      <w:r w:rsidRPr="00767AAE">
        <w:rPr>
          <w:rFonts w:ascii="Calibri" w:hAnsi="Calibri" w:cs="Calibri"/>
          <w:sz w:val="18"/>
          <w:szCs w:val="18"/>
          <w:lang w:eastAsia="en-GB"/>
        </w:rPr>
        <w:t>ATENTIE! Orar</w:t>
      </w:r>
      <w:r>
        <w:rPr>
          <w:rFonts w:ascii="Calibri" w:hAnsi="Calibri" w:cs="Calibri"/>
          <w:sz w:val="18"/>
          <w:szCs w:val="18"/>
          <w:lang w:eastAsia="en-GB"/>
        </w:rPr>
        <w:t>ele</w:t>
      </w:r>
      <w:r w:rsidRPr="00767AAE">
        <w:rPr>
          <w:rFonts w:ascii="Calibri" w:hAnsi="Calibri" w:cs="Calibri"/>
          <w:sz w:val="18"/>
          <w:szCs w:val="18"/>
          <w:lang w:eastAsia="en-GB"/>
        </w:rPr>
        <w:t xml:space="preserve"> de zbor </w:t>
      </w:r>
      <w:r>
        <w:rPr>
          <w:rFonts w:ascii="Calibri" w:hAnsi="Calibri" w:cs="Calibri"/>
          <w:sz w:val="18"/>
          <w:szCs w:val="18"/>
          <w:lang w:eastAsia="en-GB"/>
        </w:rPr>
        <w:t>sunt</w:t>
      </w:r>
      <w:r w:rsidRPr="00767AAE">
        <w:rPr>
          <w:rFonts w:ascii="Calibri" w:hAnsi="Calibri" w:cs="Calibri"/>
          <w:sz w:val="18"/>
          <w:szCs w:val="18"/>
          <w:lang w:eastAsia="en-GB"/>
        </w:rPr>
        <w:t xml:space="preserve"> </w:t>
      </w:r>
      <w:r w:rsidRPr="00B0068B">
        <w:rPr>
          <w:rFonts w:ascii="Calibri" w:hAnsi="Calibri" w:cs="Calibri"/>
          <w:sz w:val="18"/>
          <w:szCs w:val="18"/>
          <w:lang w:eastAsia="en-GB"/>
        </w:rPr>
        <w:t xml:space="preserve">informative si pot suporta modificari impuse de compania aeriana). </w:t>
      </w:r>
      <w:r w:rsidRPr="00B0068B">
        <w:rPr>
          <w:rFonts w:cstheme="minorHAnsi"/>
          <w:spacing w:val="-2"/>
          <w:sz w:val="18"/>
          <w:szCs w:val="18"/>
        </w:rPr>
        <w:t xml:space="preserve">Dupa aterizare, transfer pentru </w:t>
      </w:r>
      <w:r w:rsidRPr="00B0068B">
        <w:rPr>
          <w:rFonts w:ascii="Calibri" w:hAnsi="Calibri" w:cs="Calibri"/>
          <w:sz w:val="18"/>
          <w:szCs w:val="18"/>
          <w:lang w:eastAsia="en-GB"/>
        </w:rPr>
        <w:t xml:space="preserve">cazare in zona Nice, la </w:t>
      </w:r>
      <w:r w:rsidRPr="0050569C">
        <w:rPr>
          <w:rFonts w:cstheme="minorHAnsi"/>
          <w:sz w:val="18"/>
          <w:szCs w:val="18"/>
        </w:rPr>
        <w:t>Hotel B&amp;B Antibes - Juan les pins 3*</w:t>
      </w:r>
      <w:r w:rsidRPr="00B0068B">
        <w:rPr>
          <w:rFonts w:ascii="Calibri" w:hAnsi="Calibri" w:cs="Calibri"/>
          <w:sz w:val="18"/>
          <w:szCs w:val="18"/>
          <w:lang w:eastAsia="en-GB"/>
        </w:rPr>
        <w:t>/ similar.</w:t>
      </w:r>
    </w:p>
    <w:p w14:paraId="38B7E1B6" w14:textId="77777777" w:rsidR="004F1374" w:rsidRPr="00AE3068" w:rsidRDefault="004F1374" w:rsidP="004F1374">
      <w:pPr>
        <w:spacing w:after="0"/>
        <w:ind w:right="2384"/>
        <w:jc w:val="both"/>
        <w:rPr>
          <w:rFonts w:cstheme="minorHAnsi"/>
          <w:color w:val="000000" w:themeColor="text1"/>
          <w:sz w:val="10"/>
          <w:szCs w:val="10"/>
        </w:rPr>
      </w:pPr>
    </w:p>
    <w:p w14:paraId="015AE341" w14:textId="77777777" w:rsidR="004F1374" w:rsidRDefault="004F1374" w:rsidP="004F1374">
      <w:pPr>
        <w:tabs>
          <w:tab w:val="left" w:pos="9498"/>
        </w:tabs>
        <w:spacing w:after="0"/>
        <w:ind w:left="-720"/>
        <w:jc w:val="both"/>
        <w:rPr>
          <w:rFonts w:ascii="Calibri" w:hAnsi="Calibri" w:cs="Calibri"/>
          <w:sz w:val="18"/>
          <w:szCs w:val="18"/>
          <w:lang w:eastAsia="en-GB"/>
        </w:rPr>
      </w:pPr>
      <w:r w:rsidRPr="00A10FBD">
        <w:rPr>
          <w:rFonts w:ascii="Calibri" w:hAnsi="Calibri" w:cs="Calibri"/>
          <w:b/>
          <w:bCs/>
          <w:color w:val="0B87C3"/>
          <w:sz w:val="18"/>
          <w:szCs w:val="18"/>
          <w:lang w:eastAsia="en-GB"/>
        </w:rPr>
        <w:t>Ziua</w:t>
      </w:r>
      <w:r>
        <w:rPr>
          <w:rFonts w:ascii="Calibri" w:hAnsi="Calibri" w:cs="Calibri"/>
          <w:b/>
          <w:bCs/>
          <w:color w:val="0B87C3"/>
          <w:sz w:val="18"/>
          <w:szCs w:val="18"/>
          <w:lang w:eastAsia="en-GB"/>
        </w:rPr>
        <w:t xml:space="preserve"> 2</w:t>
      </w:r>
      <w:r w:rsidRPr="00A10FBD">
        <w:rPr>
          <w:rFonts w:ascii="Calibri" w:hAnsi="Calibri" w:cs="Calibri"/>
          <w:b/>
          <w:bCs/>
          <w:color w:val="0B87C3"/>
          <w:sz w:val="18"/>
          <w:szCs w:val="18"/>
          <w:lang w:eastAsia="en-GB"/>
        </w:rPr>
        <w:t xml:space="preserve">. </w:t>
      </w:r>
      <w:r w:rsidRPr="00792F93">
        <w:rPr>
          <w:rFonts w:ascii="Calibri" w:hAnsi="Calibri" w:cs="Calibri"/>
          <w:b/>
          <w:bCs/>
          <w:color w:val="0B87C3"/>
          <w:sz w:val="18"/>
          <w:szCs w:val="18"/>
          <w:lang w:eastAsia="en-GB"/>
        </w:rPr>
        <w:t>NICE - St. TROPEZ - AVIGNON</w:t>
      </w:r>
      <w:r w:rsidRPr="00A10FBD">
        <w:rPr>
          <w:rFonts w:ascii="Calibri" w:hAnsi="Calibri" w:cs="Calibri"/>
          <w:b/>
          <w:bCs/>
          <w:color w:val="0B87C3"/>
          <w:sz w:val="18"/>
          <w:szCs w:val="18"/>
          <w:lang w:eastAsia="en-GB"/>
        </w:rPr>
        <w:t xml:space="preserve"> </w:t>
      </w:r>
      <w:r>
        <w:rPr>
          <w:rFonts w:ascii="Calibri" w:hAnsi="Calibri" w:cs="Calibri"/>
          <w:b/>
          <w:bCs/>
          <w:color w:val="0B87C3"/>
          <w:sz w:val="18"/>
          <w:szCs w:val="18"/>
          <w:lang w:eastAsia="en-GB"/>
        </w:rPr>
        <w:t>(cca</w:t>
      </w:r>
      <w:r w:rsidRPr="0050569C">
        <w:rPr>
          <w:rFonts w:ascii="Calibri" w:hAnsi="Calibri" w:cs="Calibri"/>
          <w:b/>
          <w:bCs/>
          <w:color w:val="0B87C3"/>
          <w:sz w:val="18"/>
          <w:szCs w:val="18"/>
          <w:lang w:eastAsia="en-GB"/>
        </w:rPr>
        <w:t>. 325 km)</w:t>
      </w:r>
    </w:p>
    <w:p w14:paraId="16CCE9D1" w14:textId="77777777" w:rsidR="004F1374" w:rsidRPr="00B0068B" w:rsidRDefault="004F1374" w:rsidP="004F1374">
      <w:pPr>
        <w:tabs>
          <w:tab w:val="left" w:pos="9498"/>
        </w:tabs>
        <w:spacing w:after="0"/>
        <w:ind w:left="-720"/>
        <w:jc w:val="both"/>
        <w:rPr>
          <w:rFonts w:cstheme="minorHAnsi"/>
          <w:b/>
          <w:bCs/>
          <w:color w:val="0B87C3"/>
          <w:sz w:val="18"/>
          <w:szCs w:val="18"/>
          <w:lang w:eastAsia="en-GB"/>
        </w:rPr>
      </w:pPr>
      <w:r w:rsidRPr="00ED71A0">
        <w:rPr>
          <w:rFonts w:ascii="Calibri" w:hAnsi="Calibri" w:cs="Calibri"/>
          <w:sz w:val="18"/>
          <w:szCs w:val="18"/>
          <w:lang w:eastAsia="en-GB"/>
        </w:rPr>
        <w:t xml:space="preserve">Mic dejun. </w:t>
      </w:r>
      <w:r>
        <w:rPr>
          <w:rFonts w:ascii="Calibri" w:hAnsi="Calibri" w:cs="Calibri"/>
          <w:sz w:val="18"/>
          <w:szCs w:val="18"/>
          <w:lang w:eastAsia="en-GB"/>
        </w:rPr>
        <w:t>Vizitam</w:t>
      </w:r>
      <w:r w:rsidRPr="008C54CC">
        <w:rPr>
          <w:rFonts w:cstheme="minorHAnsi"/>
          <w:sz w:val="18"/>
          <w:szCs w:val="18"/>
        </w:rPr>
        <w:t xml:space="preserve"> Nice, </w:t>
      </w:r>
      <w:r>
        <w:rPr>
          <w:rFonts w:cstheme="minorHAnsi"/>
          <w:sz w:val="18"/>
          <w:szCs w:val="18"/>
        </w:rPr>
        <w:t>printr-</w:t>
      </w:r>
      <w:r w:rsidRPr="008C54CC">
        <w:rPr>
          <w:rFonts w:cstheme="minorHAnsi"/>
          <w:sz w:val="18"/>
          <w:szCs w:val="18"/>
        </w:rPr>
        <w:t xml:space="preserve">o plimbare pe Promenades des Anglais si admiram cel mai stilat hotel de pe intreaga Coasta de Azur, </w:t>
      </w:r>
      <w:r w:rsidRPr="008C54CC">
        <w:rPr>
          <w:rFonts w:cstheme="minorHAnsi"/>
          <w:b/>
          <w:i/>
          <w:sz w:val="18"/>
          <w:szCs w:val="18"/>
        </w:rPr>
        <w:t>Hotel Negresco</w:t>
      </w:r>
      <w:r w:rsidRPr="008C54CC">
        <w:rPr>
          <w:rFonts w:cstheme="minorHAnsi"/>
          <w:sz w:val="18"/>
          <w:szCs w:val="18"/>
        </w:rPr>
        <w:t xml:space="preserve"> - construit de romanul Henri Negrescu.</w:t>
      </w:r>
      <w:r>
        <w:rPr>
          <w:rFonts w:ascii="Calibri" w:hAnsi="Calibri" w:cs="Calibri"/>
          <w:sz w:val="18"/>
          <w:szCs w:val="18"/>
          <w:lang w:eastAsia="en-GB"/>
        </w:rPr>
        <w:t xml:space="preserve"> </w:t>
      </w:r>
      <w:r>
        <w:rPr>
          <w:rFonts w:cstheme="minorHAnsi"/>
          <w:sz w:val="18"/>
          <w:szCs w:val="18"/>
        </w:rPr>
        <w:t xml:space="preserve">Continuam spre </w:t>
      </w:r>
      <w:r w:rsidRPr="00792F93">
        <w:rPr>
          <w:rFonts w:cstheme="minorHAnsi"/>
          <w:sz w:val="18"/>
          <w:szCs w:val="18"/>
        </w:rPr>
        <w:t>Saint-Tropez, una din cele mai cunoscute statiuni din Europa, o rascruce de drumuri unde se intalnesc scriitori, artisti si celebritati. E greu de crezut ca acest oras plin de farmec a fost odata doar un sat modest de pesc</w:t>
      </w:r>
      <w:r>
        <w:rPr>
          <w:rFonts w:cstheme="minorHAnsi"/>
          <w:sz w:val="18"/>
          <w:szCs w:val="18"/>
        </w:rPr>
        <w:t>ari</w:t>
      </w:r>
      <w:r w:rsidRPr="00792F93">
        <w:rPr>
          <w:rFonts w:cstheme="minorHAnsi"/>
          <w:sz w:val="18"/>
          <w:szCs w:val="18"/>
        </w:rPr>
        <w:t xml:space="preserve">. Ne plimbam </w:t>
      </w:r>
      <w:r>
        <w:rPr>
          <w:rFonts w:cstheme="minorHAnsi"/>
          <w:sz w:val="18"/>
          <w:szCs w:val="18"/>
        </w:rPr>
        <w:t>in</w:t>
      </w:r>
      <w:r w:rsidRPr="00792F93">
        <w:rPr>
          <w:rFonts w:cstheme="minorHAnsi"/>
          <w:sz w:val="18"/>
          <w:szCs w:val="18"/>
        </w:rPr>
        <w:t xml:space="preserve"> orasul vechi si ajungem in port, unde admira</w:t>
      </w:r>
      <w:r>
        <w:rPr>
          <w:rFonts w:cstheme="minorHAnsi"/>
          <w:sz w:val="18"/>
          <w:szCs w:val="18"/>
        </w:rPr>
        <w:t>m</w:t>
      </w:r>
      <w:r w:rsidRPr="00792F93">
        <w:rPr>
          <w:rFonts w:cstheme="minorHAnsi"/>
          <w:sz w:val="18"/>
          <w:szCs w:val="18"/>
        </w:rPr>
        <w:t xml:space="preserve"> unele dintre cele mai scumpe iahturi din lume</w:t>
      </w:r>
      <w:r>
        <w:rPr>
          <w:rFonts w:cstheme="minorHAnsi"/>
          <w:sz w:val="18"/>
          <w:szCs w:val="18"/>
        </w:rPr>
        <w:t xml:space="preserve">. </w:t>
      </w:r>
      <w:r w:rsidRPr="006F5C85">
        <w:rPr>
          <w:rFonts w:ascii="Calibri" w:hAnsi="Calibri" w:cs="Calibri"/>
          <w:sz w:val="18"/>
          <w:szCs w:val="18"/>
          <w:lang w:val="ro-RO"/>
        </w:rPr>
        <w:t>Plecam apoi spre Avignon. Amplasat in Provence, acest oras incantator este o vizita obligatorie pentru calatorii care cauta o experienta de neuitat. Cu arhitectura sa uluitoare si strazile fermecatoare pietruite, Avignon este o adevarata  bijuterie care asteapta sa fie explorata.  De la emblematicul Palais des Papes, un sit al Patrimoniului Mondial UNESCO cel mai mare palat gotic din lume, celebrul Pont d'Avignon sau Pont Saint-Benezet, pana la pietele locale vibrante, pline de arome de produse proaspete si ierburi aromate, Avignon oferta un amestec unic de cultura, arta si gastronomie.</w:t>
      </w:r>
      <w:r w:rsidRPr="00792F93">
        <w:rPr>
          <w:rFonts w:ascii="Calibri" w:hAnsi="Calibri" w:cs="Calibri"/>
          <w:sz w:val="18"/>
          <w:szCs w:val="18"/>
          <w:lang w:eastAsia="en-GB"/>
        </w:rPr>
        <w:t xml:space="preserve"> </w:t>
      </w:r>
      <w:r w:rsidRPr="00B0068B">
        <w:rPr>
          <w:rFonts w:ascii="Calibri" w:hAnsi="Calibri" w:cs="Calibri"/>
          <w:sz w:val="18"/>
          <w:szCs w:val="18"/>
          <w:lang w:eastAsia="en-GB"/>
        </w:rPr>
        <w:t>Seara, cazare in zona</w:t>
      </w:r>
      <w:r w:rsidRPr="00ED71A0">
        <w:rPr>
          <w:rFonts w:ascii="Calibri" w:hAnsi="Calibri" w:cs="Calibri"/>
          <w:sz w:val="18"/>
          <w:szCs w:val="18"/>
          <w:lang w:eastAsia="en-GB"/>
        </w:rPr>
        <w:t xml:space="preserve"> </w:t>
      </w:r>
      <w:r>
        <w:rPr>
          <w:rFonts w:ascii="Calibri" w:hAnsi="Calibri" w:cs="Calibri"/>
          <w:sz w:val="18"/>
          <w:szCs w:val="18"/>
          <w:lang w:eastAsia="en-GB"/>
        </w:rPr>
        <w:t xml:space="preserve">Avignon, la Hotel </w:t>
      </w:r>
      <w:r>
        <w:rPr>
          <w:rFonts w:cstheme="minorHAnsi"/>
          <w:sz w:val="18"/>
          <w:szCs w:val="18"/>
        </w:rPr>
        <w:t>Ibis</w:t>
      </w:r>
      <w:r w:rsidRPr="0050569C">
        <w:rPr>
          <w:rFonts w:cstheme="minorHAnsi"/>
          <w:sz w:val="18"/>
          <w:szCs w:val="18"/>
        </w:rPr>
        <w:t xml:space="preserve"> Avignon Centre Pont de l'Europe 3</w:t>
      </w:r>
      <w:r>
        <w:rPr>
          <w:rFonts w:cstheme="minorHAnsi"/>
          <w:sz w:val="18"/>
          <w:szCs w:val="18"/>
        </w:rPr>
        <w:t>*/similar</w:t>
      </w:r>
      <w:r w:rsidRPr="00B0068B">
        <w:rPr>
          <w:rFonts w:cstheme="minorHAnsi"/>
          <w:sz w:val="18"/>
          <w:szCs w:val="18"/>
          <w:lang w:eastAsia="en-GB"/>
        </w:rPr>
        <w:t>.</w:t>
      </w:r>
    </w:p>
    <w:p w14:paraId="4E32A90E" w14:textId="77777777" w:rsidR="004F1374" w:rsidRPr="00AE3068" w:rsidRDefault="004F1374" w:rsidP="004F1374">
      <w:pPr>
        <w:spacing w:after="0"/>
        <w:ind w:right="2384"/>
        <w:jc w:val="both"/>
        <w:rPr>
          <w:rFonts w:cstheme="minorHAnsi"/>
          <w:color w:val="000000" w:themeColor="text1"/>
          <w:sz w:val="10"/>
          <w:szCs w:val="10"/>
        </w:rPr>
      </w:pPr>
    </w:p>
    <w:p w14:paraId="088C50EC" w14:textId="77777777" w:rsidR="004F1374" w:rsidRDefault="004F1374" w:rsidP="004F1374">
      <w:pPr>
        <w:tabs>
          <w:tab w:val="left" w:pos="9498"/>
        </w:tabs>
        <w:spacing w:after="0"/>
        <w:ind w:left="-720"/>
        <w:jc w:val="both"/>
        <w:rPr>
          <w:rFonts w:ascii="Calibri" w:hAnsi="Calibri" w:cs="Calibri"/>
          <w:sz w:val="18"/>
          <w:szCs w:val="18"/>
          <w:lang w:eastAsia="en-GB"/>
        </w:rPr>
      </w:pPr>
      <w:r w:rsidRPr="00A10FBD">
        <w:rPr>
          <w:rFonts w:ascii="Calibri" w:hAnsi="Calibri" w:cs="Calibri"/>
          <w:b/>
          <w:bCs/>
          <w:color w:val="0B87C3"/>
          <w:sz w:val="18"/>
          <w:szCs w:val="18"/>
          <w:lang w:eastAsia="en-GB"/>
        </w:rPr>
        <w:t xml:space="preserve">Ziua </w:t>
      </w:r>
      <w:r>
        <w:rPr>
          <w:rFonts w:ascii="Calibri" w:hAnsi="Calibri" w:cs="Calibri"/>
          <w:b/>
          <w:bCs/>
          <w:color w:val="0B87C3"/>
          <w:sz w:val="18"/>
          <w:szCs w:val="18"/>
          <w:lang w:eastAsia="en-GB"/>
        </w:rPr>
        <w:t>3</w:t>
      </w:r>
      <w:r w:rsidRPr="00A10FBD">
        <w:rPr>
          <w:rFonts w:ascii="Calibri" w:hAnsi="Calibri" w:cs="Calibri"/>
          <w:b/>
          <w:bCs/>
          <w:color w:val="0B87C3"/>
          <w:sz w:val="18"/>
          <w:szCs w:val="18"/>
          <w:lang w:eastAsia="en-GB"/>
        </w:rPr>
        <w:t xml:space="preserve">. </w:t>
      </w:r>
      <w:r w:rsidRPr="00DA467B">
        <w:rPr>
          <w:rFonts w:ascii="Calibri" w:hAnsi="Calibri" w:cs="Calibri"/>
          <w:b/>
          <w:bCs/>
          <w:color w:val="0B87C3"/>
          <w:sz w:val="18"/>
          <w:szCs w:val="18"/>
          <w:lang w:eastAsia="en-GB"/>
        </w:rPr>
        <w:t xml:space="preserve">FONTAINE de VAUCLUSE </w:t>
      </w:r>
      <w:r w:rsidRPr="00072D0B">
        <w:rPr>
          <w:rFonts w:ascii="Calibri" w:hAnsi="Calibri" w:cs="Calibri"/>
          <w:b/>
          <w:bCs/>
          <w:color w:val="0B87C3"/>
          <w:sz w:val="18"/>
          <w:szCs w:val="18"/>
          <w:lang w:eastAsia="en-GB"/>
        </w:rPr>
        <w:t xml:space="preserve">- LES BAUX de PROVENCE </w:t>
      </w:r>
      <w:r w:rsidRPr="004203F4">
        <w:rPr>
          <w:rFonts w:ascii="Calibri" w:hAnsi="Calibri" w:cs="Calibri"/>
          <w:b/>
          <w:bCs/>
          <w:color w:val="0B87C3"/>
          <w:sz w:val="18"/>
          <w:szCs w:val="18"/>
          <w:lang w:eastAsia="en-GB"/>
        </w:rPr>
        <w:t xml:space="preserve">- </w:t>
      </w:r>
      <w:r w:rsidRPr="004515F3">
        <w:rPr>
          <w:rFonts w:ascii="Calibri" w:hAnsi="Calibri" w:cs="Calibri"/>
          <w:b/>
          <w:bCs/>
          <w:color w:val="0B87C3"/>
          <w:sz w:val="18"/>
          <w:szCs w:val="18"/>
          <w:lang w:eastAsia="en-GB"/>
        </w:rPr>
        <w:t xml:space="preserve">ARLES - PONT du GARD - </w:t>
      </w:r>
      <w:r w:rsidRPr="00792F93">
        <w:rPr>
          <w:rFonts w:ascii="Calibri" w:hAnsi="Calibri" w:cs="Calibri"/>
          <w:b/>
          <w:bCs/>
          <w:color w:val="0B87C3"/>
          <w:sz w:val="18"/>
          <w:szCs w:val="18"/>
          <w:lang w:eastAsia="en-GB"/>
        </w:rPr>
        <w:t>AVIGNON</w:t>
      </w:r>
      <w:r>
        <w:rPr>
          <w:rFonts w:ascii="Calibri" w:hAnsi="Calibri" w:cs="Calibri"/>
          <w:b/>
          <w:bCs/>
          <w:color w:val="0B87C3"/>
          <w:sz w:val="18"/>
          <w:szCs w:val="18"/>
          <w:lang w:eastAsia="en-GB"/>
        </w:rPr>
        <w:t xml:space="preserve"> (cca. 165 km)</w:t>
      </w:r>
    </w:p>
    <w:p w14:paraId="0A092CE7" w14:textId="77777777" w:rsidR="004F1374" w:rsidRPr="004515F3" w:rsidRDefault="004F1374" w:rsidP="004F1374">
      <w:pPr>
        <w:tabs>
          <w:tab w:val="left" w:pos="9498"/>
        </w:tabs>
        <w:spacing w:after="0"/>
        <w:ind w:left="-720"/>
        <w:jc w:val="both"/>
        <w:rPr>
          <w:rFonts w:ascii="Calibri" w:hAnsi="Calibri" w:cs="Calibri"/>
          <w:sz w:val="18"/>
          <w:szCs w:val="18"/>
          <w:lang w:eastAsia="en-GB"/>
        </w:rPr>
      </w:pPr>
      <w:r w:rsidRPr="00ED71A0">
        <w:rPr>
          <w:rFonts w:ascii="Calibri" w:hAnsi="Calibri" w:cs="Calibri"/>
          <w:sz w:val="18"/>
          <w:szCs w:val="18"/>
          <w:lang w:eastAsia="en-GB"/>
        </w:rPr>
        <w:t xml:space="preserve">Mic dejun. </w:t>
      </w:r>
      <w:r>
        <w:rPr>
          <w:rFonts w:ascii="Calibri" w:hAnsi="Calibri" w:cs="Calibri"/>
          <w:sz w:val="18"/>
          <w:szCs w:val="18"/>
          <w:lang w:eastAsia="en-GB"/>
        </w:rPr>
        <w:t>N</w:t>
      </w:r>
      <w:r w:rsidRPr="00EC0E87">
        <w:rPr>
          <w:rFonts w:ascii="Calibri" w:hAnsi="Calibri" w:cs="Calibri"/>
          <w:sz w:val="18"/>
          <w:szCs w:val="18"/>
          <w:lang w:eastAsia="en-GB"/>
        </w:rPr>
        <w:t>e indreptam spre Fontaine de Vaucluse</w:t>
      </w:r>
      <w:r w:rsidRPr="00ED71A0">
        <w:rPr>
          <w:rFonts w:ascii="Calibri" w:hAnsi="Calibri" w:cs="Calibri"/>
          <w:sz w:val="18"/>
          <w:szCs w:val="18"/>
          <w:lang w:eastAsia="en-GB"/>
        </w:rPr>
        <w:t xml:space="preserve">, </w:t>
      </w:r>
      <w:r w:rsidRPr="00AB122D">
        <w:rPr>
          <w:rFonts w:cstheme="minorHAnsi"/>
          <w:color w:val="202122"/>
          <w:sz w:val="18"/>
          <w:szCs w:val="18"/>
          <w:shd w:val="clear" w:color="auto" w:fill="FFFFFF"/>
        </w:rPr>
        <w:t>cel mai mare </w:t>
      </w:r>
      <w:r>
        <w:rPr>
          <w:rFonts w:cstheme="minorHAnsi"/>
          <w:color w:val="202122"/>
          <w:sz w:val="18"/>
          <w:szCs w:val="18"/>
          <w:shd w:val="clear" w:color="auto" w:fill="FFFFFF"/>
        </w:rPr>
        <w:t xml:space="preserve">izbuc </w:t>
      </w:r>
      <w:r w:rsidRPr="00AB122D">
        <w:rPr>
          <w:rFonts w:cstheme="minorHAnsi"/>
          <w:color w:val="202122"/>
          <w:sz w:val="18"/>
          <w:szCs w:val="18"/>
          <w:shd w:val="clear" w:color="auto" w:fill="FFFFFF"/>
        </w:rPr>
        <w:t>din Franța,</w:t>
      </w:r>
      <w:r>
        <w:rPr>
          <w:rFonts w:cstheme="minorHAnsi"/>
          <w:color w:val="202122"/>
          <w:sz w:val="18"/>
          <w:szCs w:val="18"/>
          <w:shd w:val="clear" w:color="auto" w:fill="FFFFFF"/>
        </w:rPr>
        <w:t xml:space="preserve"> un sifon </w:t>
      </w:r>
      <w:r w:rsidRPr="00AB122D">
        <w:rPr>
          <w:rFonts w:cstheme="minorHAnsi"/>
          <w:color w:val="202122"/>
          <w:sz w:val="18"/>
          <w:szCs w:val="18"/>
          <w:shd w:val="clear" w:color="auto" w:fill="FFFFFF"/>
        </w:rPr>
        <w:t>adânc de 308 metri, dintre care 223 sunt sub nivelul mării</w:t>
      </w:r>
      <w:r>
        <w:rPr>
          <w:rFonts w:cstheme="minorHAnsi"/>
          <w:color w:val="202122"/>
          <w:sz w:val="18"/>
          <w:szCs w:val="18"/>
          <w:shd w:val="clear" w:color="auto" w:fill="FFFFFF"/>
        </w:rPr>
        <w:t xml:space="preserve">, unde izvoraste raul Sorgue. </w:t>
      </w:r>
      <w:r w:rsidRPr="00AB122D">
        <w:rPr>
          <w:rFonts w:cstheme="minorHAnsi"/>
          <w:color w:val="202122"/>
          <w:sz w:val="18"/>
          <w:szCs w:val="18"/>
          <w:shd w:val="clear" w:color="auto" w:fill="FFFFFF"/>
        </w:rPr>
        <w:t>Munții</w:t>
      </w:r>
      <w:r>
        <w:rPr>
          <w:rFonts w:cstheme="minorHAnsi"/>
          <w:color w:val="202122"/>
          <w:sz w:val="18"/>
          <w:szCs w:val="18"/>
          <w:shd w:val="clear" w:color="auto" w:fill="FFFFFF"/>
        </w:rPr>
        <w:t xml:space="preserve"> </w:t>
      </w:r>
      <w:r w:rsidRPr="00EC0E87">
        <w:rPr>
          <w:rFonts w:ascii="Calibri" w:hAnsi="Calibri" w:cs="Calibri"/>
          <w:sz w:val="18"/>
          <w:szCs w:val="18"/>
          <w:lang w:eastAsia="en-GB"/>
        </w:rPr>
        <w:t>Vaucluse</w:t>
      </w:r>
      <w:r w:rsidRPr="00AB122D">
        <w:rPr>
          <w:rFonts w:cstheme="minorHAnsi"/>
          <w:color w:val="202122"/>
          <w:sz w:val="18"/>
          <w:szCs w:val="18"/>
          <w:shd w:val="clear" w:color="auto" w:fill="FFFFFF"/>
        </w:rPr>
        <w:t> sunt formați din calcar</w:t>
      </w:r>
      <w:r>
        <w:rPr>
          <w:rFonts w:cstheme="minorHAnsi"/>
          <w:color w:val="202122"/>
          <w:sz w:val="18"/>
          <w:szCs w:val="18"/>
          <w:shd w:val="clear" w:color="auto" w:fill="FFFFFF"/>
        </w:rPr>
        <w:t>,</w:t>
      </w:r>
      <w:r w:rsidRPr="00AB122D">
        <w:rPr>
          <w:rFonts w:cstheme="minorHAnsi"/>
          <w:color w:val="202122"/>
          <w:sz w:val="18"/>
          <w:szCs w:val="18"/>
          <w:shd w:val="clear" w:color="auto" w:fill="FFFFFF"/>
        </w:rPr>
        <w:t> care permite</w:t>
      </w:r>
      <w:r w:rsidRPr="00692636">
        <w:rPr>
          <w:rFonts w:cstheme="minorHAnsi"/>
          <w:color w:val="202122"/>
          <w:sz w:val="18"/>
          <w:szCs w:val="18"/>
          <w:shd w:val="clear" w:color="auto" w:fill="FFFFFF"/>
        </w:rPr>
        <w:t xml:space="preserve"> </w:t>
      </w:r>
      <w:r w:rsidRPr="00AB122D">
        <w:rPr>
          <w:rFonts w:cstheme="minorHAnsi"/>
          <w:color w:val="202122"/>
          <w:sz w:val="18"/>
          <w:szCs w:val="18"/>
          <w:shd w:val="clear" w:color="auto" w:fill="FFFFFF"/>
        </w:rPr>
        <w:t>formarea</w:t>
      </w:r>
      <w:r>
        <w:rPr>
          <w:rFonts w:cstheme="minorHAnsi"/>
          <w:color w:val="202122"/>
          <w:sz w:val="18"/>
          <w:szCs w:val="18"/>
          <w:shd w:val="clear" w:color="auto" w:fill="FFFFFF"/>
        </w:rPr>
        <w:t xml:space="preserve"> raurilor subterane.</w:t>
      </w:r>
      <w:r w:rsidRPr="00AB122D">
        <w:rPr>
          <w:rFonts w:cstheme="minorHAnsi"/>
          <w:color w:val="202122"/>
          <w:sz w:val="18"/>
          <w:szCs w:val="18"/>
          <w:shd w:val="clear" w:color="auto" w:fill="FFFFFF"/>
        </w:rPr>
        <w:t> </w:t>
      </w:r>
      <w:r>
        <w:rPr>
          <w:rFonts w:cstheme="minorHAnsi"/>
          <w:color w:val="202122"/>
          <w:sz w:val="18"/>
          <w:szCs w:val="18"/>
          <w:shd w:val="clear" w:color="auto" w:fill="FFFFFF"/>
        </w:rPr>
        <w:t>R</w:t>
      </w:r>
      <w:r w:rsidRPr="00AB122D">
        <w:rPr>
          <w:rFonts w:cstheme="minorHAnsi"/>
          <w:color w:val="202122"/>
          <w:sz w:val="18"/>
          <w:szCs w:val="18"/>
          <w:shd w:val="clear" w:color="auto" w:fill="FFFFFF"/>
        </w:rPr>
        <w:t>oci mai dure și impermeabile împiedică curgerea naturală a acestor râuri, provocând</w:t>
      </w:r>
      <w:r>
        <w:rPr>
          <w:rFonts w:cstheme="minorHAnsi"/>
          <w:color w:val="202122"/>
          <w:sz w:val="18"/>
          <w:szCs w:val="18"/>
          <w:shd w:val="clear" w:color="auto" w:fill="FFFFFF"/>
        </w:rPr>
        <w:t xml:space="preserve"> reaparitii la suprafata</w:t>
      </w:r>
      <w:r w:rsidRPr="00AB122D">
        <w:rPr>
          <w:rFonts w:cstheme="minorHAnsi"/>
          <w:color w:val="202122"/>
          <w:sz w:val="18"/>
          <w:szCs w:val="18"/>
          <w:shd w:val="clear" w:color="auto" w:fill="FFFFFF"/>
        </w:rPr>
        <w:t> precum aceasta.</w:t>
      </w:r>
      <w:r w:rsidRPr="00692636">
        <w:rPr>
          <w:rFonts w:cstheme="minorHAnsi"/>
          <w:color w:val="202122"/>
          <w:sz w:val="18"/>
          <w:szCs w:val="18"/>
          <w:shd w:val="clear" w:color="auto" w:fill="FFFFFF"/>
        </w:rPr>
        <w:t xml:space="preserve"> </w:t>
      </w:r>
      <w:r>
        <w:rPr>
          <w:rFonts w:cstheme="minorHAnsi"/>
          <w:color w:val="202122"/>
          <w:sz w:val="18"/>
          <w:szCs w:val="18"/>
          <w:shd w:val="clear" w:color="auto" w:fill="FFFFFF"/>
        </w:rPr>
        <w:t>S</w:t>
      </w:r>
      <w:r w:rsidRPr="00AB122D">
        <w:rPr>
          <w:rFonts w:cstheme="minorHAnsi"/>
          <w:color w:val="202122"/>
          <w:sz w:val="18"/>
          <w:szCs w:val="18"/>
          <w:shd w:val="clear" w:color="auto" w:fill="FFFFFF"/>
        </w:rPr>
        <w:t xml:space="preserve">e află pe locul cinci în lume, cu un debit </w:t>
      </w:r>
      <w:r>
        <w:rPr>
          <w:rFonts w:cstheme="minorHAnsi"/>
          <w:color w:val="202122"/>
          <w:sz w:val="18"/>
          <w:szCs w:val="18"/>
          <w:shd w:val="clear" w:color="auto" w:fill="FFFFFF"/>
        </w:rPr>
        <w:t>mediu anual</w:t>
      </w:r>
      <w:r w:rsidRPr="00AB122D">
        <w:rPr>
          <w:rFonts w:cstheme="minorHAnsi"/>
          <w:color w:val="202122"/>
          <w:sz w:val="18"/>
          <w:szCs w:val="18"/>
          <w:shd w:val="clear" w:color="auto" w:fill="FFFFFF"/>
        </w:rPr>
        <w:t xml:space="preserve"> de 20  </w:t>
      </w:r>
      <w:r w:rsidRPr="00AB122D">
        <w:rPr>
          <w:rFonts w:cstheme="minorHAnsi"/>
          <w:color w:val="202122"/>
          <w:sz w:val="18"/>
          <w:szCs w:val="18"/>
          <w:shd w:val="clear" w:color="auto" w:fill="FFFFFF"/>
          <w:vertAlign w:val="superscript"/>
        </w:rPr>
        <w:t>m³</w:t>
      </w:r>
      <w:r w:rsidRPr="00AB122D">
        <w:rPr>
          <w:rFonts w:cstheme="minorHAnsi"/>
          <w:sz w:val="18"/>
          <w:szCs w:val="18"/>
        </w:rPr>
        <w:t>/s</w:t>
      </w:r>
      <w:r>
        <w:rPr>
          <w:rFonts w:cstheme="minorHAnsi"/>
          <w:sz w:val="18"/>
          <w:szCs w:val="18"/>
        </w:rPr>
        <w:t>,</w:t>
      </w:r>
      <w:r w:rsidRPr="00AB122D">
        <w:rPr>
          <w:rFonts w:cstheme="minorHAnsi"/>
          <w:color w:val="202122"/>
          <w:sz w:val="18"/>
          <w:szCs w:val="18"/>
          <w:shd w:val="clear" w:color="auto" w:fill="FFFFFF"/>
        </w:rPr>
        <w:t>  în perioade de inundații (iarna și primăvara</w:t>
      </w:r>
      <w:r>
        <w:rPr>
          <w:rFonts w:cstheme="minorHAnsi"/>
          <w:color w:val="202122"/>
          <w:sz w:val="18"/>
          <w:szCs w:val="18"/>
          <w:shd w:val="clear" w:color="auto" w:fill="FFFFFF"/>
        </w:rPr>
        <w:t>)</w:t>
      </w:r>
      <w:r w:rsidRPr="00AB122D">
        <w:rPr>
          <w:rFonts w:cstheme="minorHAnsi"/>
          <w:color w:val="202122"/>
          <w:sz w:val="18"/>
          <w:szCs w:val="18"/>
          <w:shd w:val="clear" w:color="auto" w:fill="FFFFFF"/>
        </w:rPr>
        <w:t>, debit</w:t>
      </w:r>
      <w:r>
        <w:rPr>
          <w:rFonts w:cstheme="minorHAnsi"/>
          <w:color w:val="202122"/>
          <w:sz w:val="18"/>
          <w:szCs w:val="18"/>
          <w:shd w:val="clear" w:color="auto" w:fill="FFFFFF"/>
        </w:rPr>
        <w:t>ul</w:t>
      </w:r>
      <w:r w:rsidRPr="00AB122D">
        <w:rPr>
          <w:rFonts w:cstheme="minorHAnsi"/>
          <w:color w:val="202122"/>
          <w:sz w:val="18"/>
          <w:szCs w:val="18"/>
          <w:shd w:val="clear" w:color="auto" w:fill="FFFFFF"/>
        </w:rPr>
        <w:t xml:space="preserve"> poate ajunge la 90  </w:t>
      </w:r>
      <w:r w:rsidRPr="00AB122D">
        <w:rPr>
          <w:rFonts w:cstheme="minorHAnsi"/>
          <w:color w:val="202122"/>
          <w:sz w:val="18"/>
          <w:szCs w:val="18"/>
          <w:shd w:val="clear" w:color="auto" w:fill="FFFFFF"/>
          <w:vertAlign w:val="superscript"/>
        </w:rPr>
        <w:t>m³</w:t>
      </w:r>
      <w:r w:rsidRPr="00AB122D">
        <w:rPr>
          <w:rFonts w:cstheme="minorHAnsi"/>
          <w:sz w:val="18"/>
          <w:szCs w:val="18"/>
        </w:rPr>
        <w:t>/s</w:t>
      </w:r>
      <w:r w:rsidRPr="00AB122D">
        <w:rPr>
          <w:rFonts w:cstheme="minorHAnsi"/>
          <w:color w:val="202122"/>
          <w:sz w:val="18"/>
          <w:szCs w:val="18"/>
          <w:shd w:val="clear" w:color="auto" w:fill="FFFFFF"/>
        </w:rPr>
        <w:t xml:space="preserve"> , iar </w:t>
      </w:r>
      <w:r>
        <w:rPr>
          <w:rFonts w:cstheme="minorHAnsi"/>
          <w:color w:val="202122"/>
          <w:sz w:val="18"/>
          <w:szCs w:val="18"/>
          <w:shd w:val="clear" w:color="auto" w:fill="FFFFFF"/>
        </w:rPr>
        <w:t>la</w:t>
      </w:r>
      <w:r w:rsidRPr="00AB122D">
        <w:rPr>
          <w:rFonts w:cstheme="minorHAnsi"/>
          <w:color w:val="202122"/>
          <w:sz w:val="18"/>
          <w:szCs w:val="18"/>
          <w:shd w:val="clear" w:color="auto" w:fill="FFFFFF"/>
        </w:rPr>
        <w:t xml:space="preserve"> debitele sale cele mai mari, </w:t>
      </w:r>
      <w:r>
        <w:rPr>
          <w:rFonts w:cstheme="minorHAnsi"/>
          <w:color w:val="202122"/>
          <w:sz w:val="18"/>
          <w:szCs w:val="18"/>
          <w:shd w:val="clear" w:color="auto" w:fill="FFFFFF"/>
        </w:rPr>
        <w:t xml:space="preserve">chiar </w:t>
      </w:r>
      <w:r w:rsidRPr="00AB122D">
        <w:rPr>
          <w:rFonts w:cstheme="minorHAnsi"/>
          <w:color w:val="202122"/>
          <w:sz w:val="18"/>
          <w:szCs w:val="18"/>
          <w:shd w:val="clear" w:color="auto" w:fill="FFFFFF"/>
        </w:rPr>
        <w:t>la 170  </w:t>
      </w:r>
      <w:r w:rsidRPr="00AB122D">
        <w:rPr>
          <w:rFonts w:cstheme="minorHAnsi"/>
          <w:color w:val="202122"/>
          <w:sz w:val="18"/>
          <w:szCs w:val="18"/>
          <w:shd w:val="clear" w:color="auto" w:fill="FFFFFF"/>
          <w:vertAlign w:val="superscript"/>
        </w:rPr>
        <w:t>m³</w:t>
      </w:r>
      <w:r w:rsidRPr="00AB122D">
        <w:rPr>
          <w:rFonts w:cstheme="minorHAnsi"/>
          <w:sz w:val="18"/>
          <w:szCs w:val="18"/>
        </w:rPr>
        <w:t>/s</w:t>
      </w:r>
      <w:r>
        <w:rPr>
          <w:rFonts w:cstheme="minorHAnsi"/>
          <w:sz w:val="18"/>
          <w:szCs w:val="18"/>
        </w:rPr>
        <w:t>.</w:t>
      </w:r>
      <w:r>
        <w:rPr>
          <w:rFonts w:ascii="Calibri" w:hAnsi="Calibri" w:cs="Calibri"/>
          <w:sz w:val="18"/>
          <w:szCs w:val="18"/>
          <w:lang w:eastAsia="en-GB"/>
        </w:rPr>
        <w:t xml:space="preserve"> </w:t>
      </w:r>
      <w:r>
        <w:rPr>
          <w:rFonts w:cstheme="minorHAnsi"/>
          <w:color w:val="202122"/>
          <w:sz w:val="18"/>
          <w:szCs w:val="18"/>
          <w:shd w:val="clear" w:color="auto" w:fill="FFFFFF"/>
        </w:rPr>
        <w:t>Comuna Les Baux de Provence,</w:t>
      </w:r>
      <w:r w:rsidRPr="007A1423">
        <w:rPr>
          <w:rFonts w:cstheme="minorHAnsi"/>
          <w:color w:val="202122"/>
          <w:sz w:val="18"/>
          <w:szCs w:val="18"/>
          <w:shd w:val="clear" w:color="auto" w:fill="FFFFFF"/>
        </w:rPr>
        <w:t xml:space="preserve"> membră a Asociației </w:t>
      </w:r>
      <w:r>
        <w:rPr>
          <w:rFonts w:cstheme="minorHAnsi"/>
          <w:color w:val="202122"/>
          <w:sz w:val="18"/>
          <w:szCs w:val="18"/>
          <w:shd w:val="clear" w:color="auto" w:fill="FFFFFF"/>
        </w:rPr>
        <w:t>“</w:t>
      </w:r>
      <w:r w:rsidRPr="007A1423">
        <w:rPr>
          <w:rFonts w:cstheme="minorHAnsi"/>
          <w:color w:val="202122"/>
          <w:sz w:val="18"/>
          <w:szCs w:val="18"/>
          <w:shd w:val="clear" w:color="auto" w:fill="FFFFFF"/>
        </w:rPr>
        <w:t>Cele mai frumoase sate din Franța</w:t>
      </w:r>
      <w:r>
        <w:rPr>
          <w:rFonts w:cstheme="minorHAnsi"/>
          <w:color w:val="202122"/>
          <w:sz w:val="18"/>
          <w:szCs w:val="18"/>
          <w:shd w:val="clear" w:color="auto" w:fill="FFFFFF"/>
        </w:rPr>
        <w:t>”,</w:t>
      </w:r>
      <w:r w:rsidRPr="007A1423">
        <w:rPr>
          <w:rFonts w:cstheme="minorHAnsi"/>
          <w:color w:val="202122"/>
          <w:sz w:val="18"/>
          <w:szCs w:val="18"/>
          <w:shd w:val="clear" w:color="auto" w:fill="FFFFFF"/>
        </w:rPr>
        <w:t xml:space="preserve"> </w:t>
      </w:r>
      <w:r>
        <w:rPr>
          <w:rFonts w:cstheme="minorHAnsi"/>
          <w:color w:val="202122"/>
          <w:sz w:val="18"/>
          <w:szCs w:val="18"/>
          <w:shd w:val="clear" w:color="auto" w:fill="FFFFFF"/>
        </w:rPr>
        <w:t xml:space="preserve">pe care o vom vizita in continuare, </w:t>
      </w:r>
      <w:r w:rsidRPr="007A1423">
        <w:rPr>
          <w:rFonts w:cstheme="minorHAnsi"/>
          <w:color w:val="202122"/>
          <w:sz w:val="18"/>
          <w:szCs w:val="18"/>
          <w:shd w:val="clear" w:color="auto" w:fill="FFFFFF"/>
        </w:rPr>
        <w:t xml:space="preserve">are peste 1,5 milioane de vizitatori pe an, deși are doar </w:t>
      </w:r>
      <w:r>
        <w:rPr>
          <w:rFonts w:cstheme="minorHAnsi"/>
          <w:color w:val="202122"/>
          <w:sz w:val="18"/>
          <w:szCs w:val="18"/>
          <w:shd w:val="clear" w:color="auto" w:fill="FFFFFF"/>
        </w:rPr>
        <w:t>cca.</w:t>
      </w:r>
      <w:r w:rsidRPr="007A1423">
        <w:rPr>
          <w:rFonts w:cstheme="minorHAnsi"/>
          <w:color w:val="202122"/>
          <w:sz w:val="18"/>
          <w:szCs w:val="18"/>
          <w:shd w:val="clear" w:color="auto" w:fill="FFFFFF"/>
        </w:rPr>
        <w:t xml:space="preserve"> 20 de locuitori în partea superioară și </w:t>
      </w:r>
      <w:r>
        <w:rPr>
          <w:rFonts w:cstheme="minorHAnsi"/>
          <w:color w:val="202122"/>
          <w:sz w:val="18"/>
          <w:szCs w:val="18"/>
          <w:shd w:val="clear" w:color="auto" w:fill="FFFFFF"/>
        </w:rPr>
        <w:t>29</w:t>
      </w:r>
      <w:r w:rsidRPr="007A1423">
        <w:rPr>
          <w:rFonts w:cstheme="minorHAnsi"/>
          <w:color w:val="202122"/>
          <w:sz w:val="18"/>
          <w:szCs w:val="18"/>
          <w:shd w:val="clear" w:color="auto" w:fill="FFFFFF"/>
        </w:rPr>
        <w:t xml:space="preserve">5 pentru </w:t>
      </w:r>
      <w:r>
        <w:rPr>
          <w:rFonts w:cstheme="minorHAnsi"/>
          <w:color w:val="202122"/>
          <w:sz w:val="18"/>
          <w:szCs w:val="18"/>
          <w:shd w:val="clear" w:color="auto" w:fill="FFFFFF"/>
        </w:rPr>
        <w:t>restul</w:t>
      </w:r>
      <w:r w:rsidRPr="007A1423">
        <w:rPr>
          <w:rFonts w:cstheme="minorHAnsi"/>
          <w:color w:val="202122"/>
          <w:sz w:val="18"/>
          <w:szCs w:val="18"/>
          <w:shd w:val="clear" w:color="auto" w:fill="FFFFFF"/>
        </w:rPr>
        <w:t xml:space="preserve"> comun</w:t>
      </w:r>
      <w:r>
        <w:rPr>
          <w:rFonts w:cstheme="minorHAnsi"/>
          <w:color w:val="202122"/>
          <w:sz w:val="18"/>
          <w:szCs w:val="18"/>
          <w:shd w:val="clear" w:color="auto" w:fill="FFFFFF"/>
        </w:rPr>
        <w:t>ei</w:t>
      </w:r>
      <w:r w:rsidRPr="007A1423">
        <w:rPr>
          <w:rFonts w:cstheme="minorHAnsi"/>
          <w:color w:val="202122"/>
          <w:sz w:val="18"/>
          <w:szCs w:val="18"/>
          <w:shd w:val="clear" w:color="auto" w:fill="FFFFFF"/>
        </w:rPr>
        <w:t>. În Evul Mediu, fortăreața a fost construită în sec</w:t>
      </w:r>
      <w:r>
        <w:rPr>
          <w:rFonts w:cstheme="minorHAnsi"/>
          <w:color w:val="202122"/>
          <w:sz w:val="18"/>
          <w:szCs w:val="18"/>
          <w:shd w:val="clear" w:color="auto" w:fill="FFFFFF"/>
        </w:rPr>
        <w:t>.</w:t>
      </w:r>
      <w:r w:rsidRPr="007A1423">
        <w:rPr>
          <w:rFonts w:cstheme="minorHAnsi"/>
          <w:color w:val="202122"/>
          <w:sz w:val="18"/>
          <w:szCs w:val="18"/>
          <w:shd w:val="clear" w:color="auto" w:fill="FFFFFF"/>
        </w:rPr>
        <w:t xml:space="preserve"> XI</w:t>
      </w:r>
      <w:r>
        <w:rPr>
          <w:rFonts w:cstheme="minorHAnsi"/>
          <w:color w:val="202122"/>
          <w:sz w:val="18"/>
          <w:szCs w:val="18"/>
          <w:shd w:val="clear" w:color="auto" w:fill="FFFFFF"/>
        </w:rPr>
        <w:t xml:space="preserve"> </w:t>
      </w:r>
      <w:r w:rsidRPr="007A1423">
        <w:rPr>
          <w:rFonts w:cstheme="minorHAnsi"/>
          <w:color w:val="202122"/>
          <w:sz w:val="18"/>
          <w:szCs w:val="18"/>
          <w:shd w:val="clear" w:color="auto" w:fill="FFFFFF"/>
        </w:rPr>
        <w:t>-</w:t>
      </w:r>
      <w:r>
        <w:rPr>
          <w:rFonts w:cstheme="minorHAnsi"/>
          <w:color w:val="202122"/>
          <w:sz w:val="18"/>
          <w:szCs w:val="18"/>
          <w:shd w:val="clear" w:color="auto" w:fill="FFFFFF"/>
        </w:rPr>
        <w:t xml:space="preserve"> </w:t>
      </w:r>
      <w:r w:rsidRPr="007A1423">
        <w:rPr>
          <w:rFonts w:cstheme="minorHAnsi"/>
          <w:color w:val="202122"/>
          <w:sz w:val="18"/>
          <w:szCs w:val="18"/>
          <w:shd w:val="clear" w:color="auto" w:fill="FFFFFF"/>
        </w:rPr>
        <w:t>XIII</w:t>
      </w:r>
      <w:r>
        <w:rPr>
          <w:rFonts w:cstheme="minorHAnsi"/>
          <w:color w:val="202122"/>
          <w:sz w:val="18"/>
          <w:szCs w:val="18"/>
          <w:shd w:val="clear" w:color="auto" w:fill="FFFFFF"/>
        </w:rPr>
        <w:t>,</w:t>
      </w:r>
      <w:r w:rsidRPr="007A1423">
        <w:rPr>
          <w:rFonts w:cstheme="minorHAnsi"/>
          <w:color w:val="202122"/>
          <w:sz w:val="18"/>
          <w:szCs w:val="18"/>
          <w:shd w:val="clear" w:color="auto" w:fill="FFFFFF"/>
        </w:rPr>
        <w:t xml:space="preserve"> pe o suprafață de șapte hectare. Prinții din Les Baux au controlat Provence timp de mulți ani</w:t>
      </w:r>
      <w:r>
        <w:rPr>
          <w:rFonts w:cstheme="minorHAnsi"/>
          <w:color w:val="202122"/>
          <w:sz w:val="18"/>
          <w:szCs w:val="18"/>
          <w:shd w:val="clear" w:color="auto" w:fill="FFFFFF"/>
        </w:rPr>
        <w:t>, d</w:t>
      </w:r>
      <w:r w:rsidRPr="007A1423">
        <w:rPr>
          <w:rFonts w:cstheme="minorHAnsi"/>
          <w:color w:val="202122"/>
          <w:sz w:val="18"/>
          <w:szCs w:val="18"/>
          <w:shd w:val="clear" w:color="auto" w:fill="FFFFFF"/>
        </w:rPr>
        <w:t>omeniul lua</w:t>
      </w:r>
      <w:r>
        <w:rPr>
          <w:rFonts w:cstheme="minorHAnsi"/>
          <w:color w:val="202122"/>
          <w:sz w:val="18"/>
          <w:szCs w:val="18"/>
          <w:shd w:val="clear" w:color="auto" w:fill="FFFFFF"/>
        </w:rPr>
        <w:t>nd</w:t>
      </w:r>
      <w:r w:rsidRPr="007A1423">
        <w:rPr>
          <w:rFonts w:cstheme="minorHAnsi"/>
          <w:color w:val="202122"/>
          <w:sz w:val="18"/>
          <w:szCs w:val="18"/>
          <w:shd w:val="clear" w:color="auto" w:fill="FFFFFF"/>
        </w:rPr>
        <w:t xml:space="preserve"> sfârșit în sec</w:t>
      </w:r>
      <w:r>
        <w:rPr>
          <w:rFonts w:cstheme="minorHAnsi"/>
          <w:color w:val="202122"/>
          <w:sz w:val="18"/>
          <w:szCs w:val="18"/>
          <w:shd w:val="clear" w:color="auto" w:fill="FFFFFF"/>
        </w:rPr>
        <w:t>.</w:t>
      </w:r>
      <w:r w:rsidRPr="007A1423">
        <w:rPr>
          <w:rFonts w:cstheme="minorHAnsi"/>
          <w:color w:val="202122"/>
          <w:sz w:val="18"/>
          <w:szCs w:val="18"/>
          <w:shd w:val="clear" w:color="auto" w:fill="FFFFFF"/>
        </w:rPr>
        <w:t xml:space="preserve"> XV, după moartea ultimei prințese de Les Baux. În 1642, orașul a fost oferit Prinț</w:t>
      </w:r>
      <w:r>
        <w:rPr>
          <w:rFonts w:cstheme="minorHAnsi"/>
          <w:color w:val="202122"/>
          <w:sz w:val="18"/>
          <w:szCs w:val="18"/>
          <w:shd w:val="clear" w:color="auto" w:fill="FFFFFF"/>
        </w:rPr>
        <w:t>ului</w:t>
      </w:r>
      <w:r w:rsidRPr="007A1423">
        <w:rPr>
          <w:rFonts w:cstheme="minorHAnsi"/>
          <w:color w:val="202122"/>
          <w:sz w:val="18"/>
          <w:szCs w:val="18"/>
          <w:shd w:val="clear" w:color="auto" w:fill="FFFFFF"/>
        </w:rPr>
        <w:t xml:space="preserve"> de Monaco din familia</w:t>
      </w:r>
      <w:r>
        <w:rPr>
          <w:rFonts w:cstheme="minorHAnsi"/>
          <w:color w:val="202122"/>
          <w:sz w:val="18"/>
          <w:szCs w:val="18"/>
          <w:shd w:val="clear" w:color="auto" w:fill="FFFFFF"/>
        </w:rPr>
        <w:t xml:space="preserve"> Grimaldi, </w:t>
      </w:r>
      <w:r w:rsidRPr="007A1423">
        <w:rPr>
          <w:rFonts w:cstheme="minorHAnsi"/>
          <w:color w:val="202122"/>
          <w:sz w:val="18"/>
          <w:szCs w:val="18"/>
          <w:shd w:val="clear" w:color="auto" w:fill="FFFFFF"/>
        </w:rPr>
        <w:t>Titlul de </w:t>
      </w:r>
      <w:r w:rsidRPr="007A1423">
        <w:rPr>
          <w:rFonts w:cstheme="minorHAnsi"/>
          <w:i/>
          <w:iCs/>
          <w:color w:val="202122"/>
          <w:sz w:val="18"/>
          <w:szCs w:val="18"/>
          <w:shd w:val="clear" w:color="auto" w:fill="FFFFFF"/>
        </w:rPr>
        <w:t>Marchiz de Les Baux</w:t>
      </w:r>
      <w:r w:rsidRPr="007A1423">
        <w:rPr>
          <w:rFonts w:cstheme="minorHAnsi"/>
          <w:color w:val="202122"/>
          <w:sz w:val="18"/>
          <w:szCs w:val="18"/>
          <w:shd w:val="clear" w:color="auto" w:fill="FFFFFF"/>
        </w:rPr>
        <w:t> </w:t>
      </w:r>
      <w:r>
        <w:rPr>
          <w:rFonts w:cstheme="minorHAnsi"/>
          <w:color w:val="202122"/>
          <w:sz w:val="18"/>
          <w:szCs w:val="18"/>
          <w:shd w:val="clear" w:color="auto" w:fill="FFFFFF"/>
        </w:rPr>
        <w:t>fiind</w:t>
      </w:r>
      <w:r w:rsidRPr="007A1423">
        <w:rPr>
          <w:rFonts w:cstheme="minorHAnsi"/>
          <w:color w:val="202122"/>
          <w:sz w:val="18"/>
          <w:szCs w:val="18"/>
          <w:shd w:val="clear" w:color="auto" w:fill="FFFFFF"/>
        </w:rPr>
        <w:t xml:space="preserve"> încă purtat de Prințul de Monaco.</w:t>
      </w:r>
      <w:r>
        <w:rPr>
          <w:rFonts w:cstheme="minorHAnsi"/>
          <w:color w:val="202122"/>
          <w:sz w:val="18"/>
          <w:szCs w:val="18"/>
          <w:shd w:val="clear" w:color="auto" w:fill="FFFFFF"/>
        </w:rPr>
        <w:t xml:space="preserve"> Traseul nostru continua spre Arles, oras care conserva</w:t>
      </w:r>
      <w:r w:rsidRPr="001A5790">
        <w:rPr>
          <w:rFonts w:cstheme="minorHAnsi"/>
          <w:color w:val="202122"/>
          <w:sz w:val="18"/>
          <w:szCs w:val="18"/>
        </w:rPr>
        <w:t xml:space="preserve"> vestigii romane importante, majoritatea fiind incluse în</w:t>
      </w:r>
      <w:r>
        <w:rPr>
          <w:rFonts w:cstheme="minorHAnsi"/>
          <w:color w:val="202122"/>
          <w:sz w:val="18"/>
          <w:szCs w:val="18"/>
        </w:rPr>
        <w:t xml:space="preserve"> Patrimoniul Mondial UNESCO</w:t>
      </w:r>
      <w:r w:rsidRPr="001A5790">
        <w:rPr>
          <w:rFonts w:cstheme="minorHAnsi"/>
          <w:color w:val="202122"/>
          <w:sz w:val="18"/>
          <w:szCs w:val="18"/>
        </w:rPr>
        <w:t> încă din 1981</w:t>
      </w:r>
      <w:r>
        <w:rPr>
          <w:rFonts w:cstheme="minorHAnsi"/>
          <w:color w:val="202122"/>
          <w:sz w:val="18"/>
          <w:szCs w:val="18"/>
        </w:rPr>
        <w:t xml:space="preserve">: </w:t>
      </w:r>
      <w:r w:rsidRPr="001A5790">
        <w:rPr>
          <w:rFonts w:cstheme="minorHAnsi"/>
          <w:color w:val="202122"/>
          <w:sz w:val="18"/>
          <w:szCs w:val="18"/>
        </w:rPr>
        <w:t>Teatrul</w:t>
      </w:r>
      <w:r>
        <w:rPr>
          <w:rFonts w:cstheme="minorHAnsi"/>
          <w:color w:val="202122"/>
          <w:sz w:val="18"/>
          <w:szCs w:val="18"/>
        </w:rPr>
        <w:t xml:space="preserve"> Roman, </w:t>
      </w:r>
      <w:hyperlink r:id="rId8" w:tooltip="Amfiteatrul din Arles" w:history="1">
        <w:r w:rsidRPr="001A5790">
          <w:rPr>
            <w:rStyle w:val="Hyperlink"/>
            <w:rFonts w:cstheme="minorHAnsi"/>
            <w:color w:val="000000" w:themeColor="text1"/>
            <w:sz w:val="18"/>
            <w:szCs w:val="18"/>
          </w:rPr>
          <w:t>Arena sau amfiteatrul</w:t>
        </w:r>
      </w:hyperlink>
      <w:r>
        <w:rPr>
          <w:rFonts w:cstheme="minorHAnsi"/>
          <w:color w:val="000000" w:themeColor="text1"/>
          <w:sz w:val="18"/>
          <w:szCs w:val="18"/>
        </w:rPr>
        <w:t xml:space="preserve">, </w:t>
      </w:r>
      <w:r>
        <w:rPr>
          <w:rFonts w:cstheme="minorHAnsi"/>
          <w:color w:val="202122"/>
          <w:sz w:val="18"/>
          <w:szCs w:val="18"/>
        </w:rPr>
        <w:t xml:space="preserve">Necropola </w:t>
      </w:r>
      <w:r w:rsidRPr="001A5790">
        <w:rPr>
          <w:rFonts w:cstheme="minorHAnsi"/>
          <w:color w:val="202122"/>
          <w:sz w:val="18"/>
          <w:szCs w:val="18"/>
        </w:rPr>
        <w:t>romană</w:t>
      </w:r>
      <w:r>
        <w:rPr>
          <w:rFonts w:cstheme="minorHAnsi"/>
          <w:color w:val="202122"/>
          <w:sz w:val="18"/>
          <w:szCs w:val="18"/>
        </w:rPr>
        <w:t xml:space="preserve">, </w:t>
      </w:r>
      <w:r w:rsidRPr="001A5790">
        <w:rPr>
          <w:rFonts w:cstheme="minorHAnsi"/>
          <w:color w:val="202122"/>
          <w:sz w:val="18"/>
          <w:szCs w:val="18"/>
        </w:rPr>
        <w:t>Termele</w:t>
      </w:r>
      <w:r>
        <w:rPr>
          <w:rFonts w:cstheme="minorHAnsi"/>
          <w:color w:val="202122"/>
          <w:sz w:val="18"/>
          <w:szCs w:val="18"/>
        </w:rPr>
        <w:t xml:space="preserve"> lui</w:t>
      </w:r>
      <w:r w:rsidRPr="001A5790">
        <w:rPr>
          <w:rFonts w:cstheme="minorHAnsi"/>
          <w:color w:val="202122"/>
          <w:sz w:val="18"/>
          <w:szCs w:val="18"/>
        </w:rPr>
        <w:t> Constantin</w:t>
      </w:r>
      <w:r>
        <w:rPr>
          <w:rFonts w:cstheme="minorHAnsi"/>
          <w:color w:val="202122"/>
          <w:sz w:val="18"/>
          <w:szCs w:val="18"/>
        </w:rPr>
        <w:t xml:space="preserve">, </w:t>
      </w:r>
      <w:r w:rsidRPr="001A5790">
        <w:rPr>
          <w:rFonts w:cstheme="minorHAnsi"/>
          <w:color w:val="202122"/>
          <w:sz w:val="18"/>
          <w:szCs w:val="18"/>
        </w:rPr>
        <w:t>Criptoporticul</w:t>
      </w:r>
      <w:hyperlink r:id="rId9" w:tooltip="Criptoporticus" w:history="1">
        <w:r w:rsidRPr="001A5790">
          <w:rPr>
            <w:rStyle w:val="Hyperlink"/>
            <w:rFonts w:cstheme="minorHAnsi"/>
            <w:color w:val="3366CC"/>
            <w:sz w:val="18"/>
            <w:szCs w:val="18"/>
          </w:rPr>
          <w:t>​</w:t>
        </w:r>
      </w:hyperlink>
      <w:r>
        <w:rPr>
          <w:rFonts w:cstheme="minorHAnsi"/>
          <w:color w:val="202122"/>
          <w:sz w:val="18"/>
          <w:szCs w:val="18"/>
        </w:rPr>
        <w:t xml:space="preserve"> (pasajul acoperit), </w:t>
      </w:r>
      <w:r w:rsidRPr="00A07F60">
        <w:rPr>
          <w:rFonts w:cstheme="minorHAnsi"/>
          <w:color w:val="202122"/>
          <w:sz w:val="18"/>
          <w:szCs w:val="18"/>
        </w:rPr>
        <w:t>Obeliscul</w:t>
      </w:r>
      <w:r>
        <w:rPr>
          <w:rFonts w:cstheme="minorHAnsi"/>
          <w:color w:val="202122"/>
          <w:sz w:val="18"/>
          <w:szCs w:val="18"/>
        </w:rPr>
        <w:t xml:space="preserve">, </w:t>
      </w:r>
      <w:hyperlink r:id="rId10" w:tooltip="Apeductul și moara Barbegal" w:history="1">
        <w:r w:rsidRPr="00A07F60">
          <w:rPr>
            <w:rStyle w:val="Hyperlink"/>
            <w:rFonts w:cstheme="minorHAnsi"/>
            <w:color w:val="000000" w:themeColor="text1"/>
            <w:sz w:val="18"/>
            <w:szCs w:val="18"/>
          </w:rPr>
          <w:t xml:space="preserve">Apeductul și moara </w:t>
        </w:r>
        <w:r>
          <w:rPr>
            <w:rStyle w:val="Hyperlink"/>
            <w:rFonts w:cstheme="minorHAnsi"/>
            <w:color w:val="000000" w:themeColor="text1"/>
            <w:sz w:val="18"/>
            <w:szCs w:val="18"/>
          </w:rPr>
          <w:t>de apa</w:t>
        </w:r>
      </w:hyperlink>
      <w:r>
        <w:rPr>
          <w:rFonts w:cstheme="minorHAnsi"/>
          <w:color w:val="000000" w:themeColor="text1"/>
          <w:sz w:val="18"/>
          <w:szCs w:val="18"/>
        </w:rPr>
        <w:t xml:space="preserve">. </w:t>
      </w:r>
      <w:r w:rsidRPr="00A07F60">
        <w:rPr>
          <w:rFonts w:cstheme="minorHAnsi"/>
          <w:color w:val="202122"/>
          <w:sz w:val="18"/>
          <w:szCs w:val="18"/>
        </w:rPr>
        <w:t>Biserica </w:t>
      </w:r>
      <w:hyperlink r:id="rId11" w:tooltip="Biserica Sfântul Trofim" w:history="1">
        <w:r w:rsidRPr="00A07F60">
          <w:rPr>
            <w:rStyle w:val="Hyperlink"/>
            <w:rFonts w:cstheme="minorHAnsi"/>
            <w:color w:val="000000" w:themeColor="text1"/>
            <w:sz w:val="18"/>
            <w:szCs w:val="18"/>
          </w:rPr>
          <w:t>Sf</w:t>
        </w:r>
        <w:r>
          <w:rPr>
            <w:rStyle w:val="Hyperlink"/>
            <w:rFonts w:cstheme="minorHAnsi"/>
            <w:color w:val="000000" w:themeColor="text1"/>
            <w:sz w:val="18"/>
            <w:szCs w:val="18"/>
          </w:rPr>
          <w:t>.</w:t>
        </w:r>
        <w:r w:rsidRPr="00A07F60">
          <w:rPr>
            <w:rStyle w:val="Hyperlink"/>
            <w:rFonts w:cstheme="minorHAnsi"/>
            <w:color w:val="000000" w:themeColor="text1"/>
            <w:sz w:val="18"/>
            <w:szCs w:val="18"/>
          </w:rPr>
          <w:t xml:space="preserve"> Trofim</w:t>
        </w:r>
      </w:hyperlink>
      <w:r w:rsidRPr="00A07F60">
        <w:rPr>
          <w:rFonts w:cstheme="minorHAnsi"/>
          <w:color w:val="202122"/>
          <w:sz w:val="18"/>
          <w:szCs w:val="18"/>
        </w:rPr>
        <w:t xml:space="preserve">, fostă catedrală, </w:t>
      </w:r>
      <w:r>
        <w:rPr>
          <w:rFonts w:cstheme="minorHAnsi"/>
          <w:color w:val="202122"/>
          <w:sz w:val="18"/>
          <w:szCs w:val="18"/>
        </w:rPr>
        <w:t xml:space="preserve">este o </w:t>
      </w:r>
      <w:r w:rsidRPr="00A07F60">
        <w:rPr>
          <w:rFonts w:cstheme="minorHAnsi"/>
          <w:color w:val="202122"/>
          <w:sz w:val="18"/>
          <w:szCs w:val="18"/>
        </w:rPr>
        <w:t>operă majoră de </w:t>
      </w:r>
      <w:hyperlink r:id="rId12" w:tooltip="Arhitectură romanică" w:history="1">
        <w:r w:rsidRPr="00A07F60">
          <w:rPr>
            <w:rStyle w:val="Hyperlink"/>
            <w:rFonts w:cstheme="minorHAnsi"/>
            <w:color w:val="000000" w:themeColor="text1"/>
            <w:sz w:val="18"/>
            <w:szCs w:val="18"/>
          </w:rPr>
          <w:t>arhitectură romanică</w:t>
        </w:r>
      </w:hyperlink>
      <w:r>
        <w:rPr>
          <w:rFonts w:ascii="Arial" w:hAnsi="Arial" w:cs="Arial"/>
          <w:color w:val="202122"/>
          <w:shd w:val="clear" w:color="auto" w:fill="FFFFFF"/>
        </w:rPr>
        <w:t>. </w:t>
      </w:r>
      <w:r>
        <w:rPr>
          <w:rFonts w:cstheme="minorHAnsi"/>
          <w:color w:val="202122"/>
          <w:sz w:val="18"/>
          <w:szCs w:val="18"/>
          <w:shd w:val="clear" w:color="auto" w:fill="FFFFFF"/>
        </w:rPr>
        <w:t>M</w:t>
      </w:r>
      <w:r w:rsidRPr="001A5790">
        <w:rPr>
          <w:rFonts w:cstheme="minorHAnsi"/>
          <w:color w:val="202122"/>
          <w:sz w:val="18"/>
          <w:szCs w:val="18"/>
          <w:shd w:val="clear" w:color="auto" w:fill="FFFFFF"/>
        </w:rPr>
        <w:t xml:space="preserve">ulți artiști au trăit și au lucrat </w:t>
      </w:r>
      <w:r>
        <w:rPr>
          <w:rFonts w:cstheme="minorHAnsi"/>
          <w:color w:val="202122"/>
          <w:sz w:val="18"/>
          <w:szCs w:val="18"/>
          <w:shd w:val="clear" w:color="auto" w:fill="FFFFFF"/>
        </w:rPr>
        <w:t>aici</w:t>
      </w:r>
      <w:r w:rsidRPr="001A5790">
        <w:rPr>
          <w:rFonts w:cstheme="minorHAnsi"/>
          <w:color w:val="202122"/>
          <w:sz w:val="18"/>
          <w:szCs w:val="18"/>
          <w:shd w:val="clear" w:color="auto" w:fill="FFFFFF"/>
        </w:rPr>
        <w:t xml:space="preserve">, </w:t>
      </w:r>
      <w:r>
        <w:rPr>
          <w:rFonts w:cstheme="minorHAnsi"/>
          <w:color w:val="202122"/>
          <w:sz w:val="18"/>
          <w:szCs w:val="18"/>
          <w:shd w:val="clear" w:color="auto" w:fill="FFFFFF"/>
        </w:rPr>
        <w:t>inclusiv Pablo Picasso, Paul Gauguin, si Vincent van Gogh</w:t>
      </w:r>
      <w:r w:rsidRPr="001A5790">
        <w:rPr>
          <w:rFonts w:cstheme="minorHAnsi"/>
          <w:color w:val="202122"/>
          <w:sz w:val="18"/>
          <w:szCs w:val="18"/>
          <w:shd w:val="clear" w:color="auto" w:fill="FFFFFF"/>
        </w:rPr>
        <w:t>.</w:t>
      </w:r>
      <w:r>
        <w:rPr>
          <w:rFonts w:ascii="Calibri" w:hAnsi="Calibri" w:cs="Calibri"/>
          <w:sz w:val="18"/>
          <w:szCs w:val="18"/>
          <w:lang w:eastAsia="en-GB"/>
        </w:rPr>
        <w:t xml:space="preserve"> </w:t>
      </w:r>
      <w:r w:rsidRPr="005F0E22">
        <w:rPr>
          <w:rFonts w:cstheme="minorHAnsi"/>
          <w:color w:val="202122"/>
          <w:sz w:val="18"/>
          <w:szCs w:val="18"/>
          <w:shd w:val="clear" w:color="auto" w:fill="FFFFFF"/>
        </w:rPr>
        <w:t>Pont </w:t>
      </w:r>
      <w:r w:rsidRPr="005F0E22">
        <w:rPr>
          <w:rFonts w:cstheme="minorHAnsi"/>
          <w:bCs/>
          <w:color w:val="202122"/>
          <w:sz w:val="18"/>
          <w:szCs w:val="18"/>
          <w:shd w:val="clear" w:color="auto" w:fill="FFFFFF"/>
        </w:rPr>
        <w:t>du Gard</w:t>
      </w:r>
      <w:r w:rsidRPr="005F0E22">
        <w:rPr>
          <w:rFonts w:cstheme="minorHAnsi"/>
          <w:color w:val="202122"/>
          <w:sz w:val="18"/>
          <w:szCs w:val="18"/>
          <w:shd w:val="clear" w:color="auto" w:fill="FFFFFF"/>
        </w:rPr>
        <w:t> este un vechi</w:t>
      </w:r>
      <w:r>
        <w:rPr>
          <w:rFonts w:cstheme="minorHAnsi"/>
          <w:color w:val="202122"/>
          <w:sz w:val="18"/>
          <w:szCs w:val="18"/>
          <w:shd w:val="clear" w:color="auto" w:fill="FFFFFF"/>
        </w:rPr>
        <w:t xml:space="preserve"> apeduct roman,</w:t>
      </w:r>
      <w:r w:rsidRPr="005F0E22">
        <w:rPr>
          <w:rFonts w:cstheme="minorHAnsi"/>
          <w:color w:val="202122"/>
          <w:sz w:val="18"/>
          <w:szCs w:val="18"/>
          <w:shd w:val="clear" w:color="auto" w:fill="FFFFFF"/>
        </w:rPr>
        <w:t> construit în sec</w:t>
      </w:r>
      <w:r>
        <w:rPr>
          <w:rFonts w:cstheme="minorHAnsi"/>
          <w:color w:val="202122"/>
          <w:sz w:val="18"/>
          <w:szCs w:val="18"/>
          <w:shd w:val="clear" w:color="auto" w:fill="FFFFFF"/>
        </w:rPr>
        <w:t>.</w:t>
      </w:r>
      <w:r w:rsidRPr="005F0E22">
        <w:rPr>
          <w:rFonts w:cstheme="minorHAnsi"/>
          <w:color w:val="202122"/>
          <w:sz w:val="18"/>
          <w:szCs w:val="18"/>
          <w:shd w:val="clear" w:color="auto" w:fill="FFFFFF"/>
        </w:rPr>
        <w:t xml:space="preserve"> I d.Hr.</w:t>
      </w:r>
      <w:r>
        <w:rPr>
          <w:rFonts w:cstheme="minorHAnsi"/>
          <w:color w:val="202122"/>
          <w:sz w:val="18"/>
          <w:szCs w:val="18"/>
          <w:shd w:val="clear" w:color="auto" w:fill="FFFFFF"/>
        </w:rPr>
        <w:t xml:space="preserve">, fiind </w:t>
      </w:r>
      <w:r w:rsidRPr="005F0E22">
        <w:rPr>
          <w:rFonts w:cstheme="minorHAnsi"/>
          <w:color w:val="202122"/>
          <w:sz w:val="18"/>
          <w:szCs w:val="18"/>
          <w:shd w:val="clear" w:color="auto" w:fill="FFFFFF"/>
        </w:rPr>
        <w:t>adăugat pe lista </w:t>
      </w:r>
      <w:r>
        <w:rPr>
          <w:rFonts w:cstheme="minorHAnsi"/>
          <w:color w:val="202122"/>
          <w:sz w:val="18"/>
          <w:szCs w:val="18"/>
          <w:shd w:val="clear" w:color="auto" w:fill="FFFFFF"/>
        </w:rPr>
        <w:t>obiectivelor UNESCO</w:t>
      </w:r>
      <w:r w:rsidRPr="005F0E22">
        <w:rPr>
          <w:rFonts w:cstheme="minorHAnsi"/>
          <w:color w:val="202122"/>
          <w:sz w:val="18"/>
          <w:szCs w:val="18"/>
          <w:shd w:val="clear" w:color="auto" w:fill="FFFFFF"/>
        </w:rPr>
        <w:t> în</w:t>
      </w:r>
      <w:r>
        <w:rPr>
          <w:rFonts w:cstheme="minorHAnsi"/>
          <w:color w:val="202122"/>
          <w:sz w:val="18"/>
          <w:szCs w:val="18"/>
          <w:shd w:val="clear" w:color="auto" w:fill="FFFFFF"/>
        </w:rPr>
        <w:t>ca din</w:t>
      </w:r>
      <w:r w:rsidRPr="005F0E22">
        <w:rPr>
          <w:rFonts w:cstheme="minorHAnsi"/>
          <w:color w:val="202122"/>
          <w:sz w:val="18"/>
          <w:szCs w:val="18"/>
          <w:shd w:val="clear" w:color="auto" w:fill="FFFFFF"/>
        </w:rPr>
        <w:t xml:space="preserve"> 1985</w:t>
      </w:r>
      <w:r>
        <w:rPr>
          <w:rFonts w:cstheme="minorHAnsi"/>
          <w:color w:val="202122"/>
          <w:sz w:val="18"/>
          <w:szCs w:val="18"/>
          <w:shd w:val="clear" w:color="auto" w:fill="FFFFFF"/>
        </w:rPr>
        <w:t>,</w:t>
      </w:r>
      <w:r w:rsidRPr="005F0E22">
        <w:rPr>
          <w:rFonts w:cstheme="minorHAnsi"/>
          <w:color w:val="202122"/>
          <w:sz w:val="18"/>
          <w:szCs w:val="18"/>
          <w:shd w:val="clear" w:color="auto" w:fill="FFFFFF"/>
        </w:rPr>
        <w:t xml:space="preserve"> datorită conservării sale excepționale, importanței istorice și ingeniozității arhitecturale</w:t>
      </w:r>
      <w:r>
        <w:rPr>
          <w:rFonts w:cstheme="minorHAnsi"/>
          <w:color w:val="202122"/>
          <w:sz w:val="18"/>
          <w:szCs w:val="18"/>
          <w:shd w:val="clear" w:color="auto" w:fill="FFFFFF"/>
        </w:rPr>
        <w:t>.</w:t>
      </w:r>
      <w:r w:rsidRPr="005F0E22">
        <w:rPr>
          <w:rFonts w:cstheme="minorHAnsi"/>
          <w:color w:val="202122"/>
          <w:sz w:val="18"/>
          <w:szCs w:val="18"/>
          <w:shd w:val="clear" w:color="auto" w:fill="FFFFFF"/>
        </w:rPr>
        <w:t xml:space="preserve"> </w:t>
      </w:r>
      <w:r>
        <w:rPr>
          <w:rFonts w:cstheme="minorHAnsi"/>
          <w:color w:val="202122"/>
          <w:sz w:val="18"/>
          <w:szCs w:val="18"/>
          <w:shd w:val="clear" w:color="auto" w:fill="FFFFFF"/>
        </w:rPr>
        <w:t>Constructia</w:t>
      </w:r>
      <w:r w:rsidRPr="005F0E22">
        <w:rPr>
          <w:rFonts w:cstheme="minorHAnsi"/>
          <w:color w:val="202122"/>
          <w:sz w:val="18"/>
          <w:szCs w:val="18"/>
          <w:shd w:val="clear" w:color="auto" w:fill="FFFFFF"/>
        </w:rPr>
        <w:t xml:space="preserve"> are trei niveluri de arcade realizate din</w:t>
      </w:r>
      <w:r>
        <w:rPr>
          <w:rFonts w:cstheme="minorHAnsi"/>
          <w:color w:val="202122"/>
          <w:sz w:val="18"/>
          <w:szCs w:val="18"/>
          <w:shd w:val="clear" w:color="auto" w:fill="FFFFFF"/>
        </w:rPr>
        <w:t xml:space="preserve"> calcar</w:t>
      </w:r>
      <w:r w:rsidRPr="005F0E22">
        <w:rPr>
          <w:rFonts w:cstheme="minorHAnsi"/>
          <w:color w:val="202122"/>
          <w:sz w:val="18"/>
          <w:szCs w:val="18"/>
          <w:shd w:val="clear" w:color="auto" w:fill="FFFFFF"/>
        </w:rPr>
        <w:t> și are o înălțime de 48,8 m. Apeductul transporta aproximativ 40.000 m³ </w:t>
      </w:r>
      <w:r w:rsidRPr="005F0E22">
        <w:rPr>
          <w:rFonts w:cstheme="minorHAnsi"/>
          <w:color w:val="202122"/>
          <w:sz w:val="18"/>
          <w:szCs w:val="18"/>
          <w:shd w:val="clear" w:color="auto" w:fill="FFFFFF"/>
          <w:vertAlign w:val="superscript"/>
        </w:rPr>
        <w:t>de</w:t>
      </w:r>
      <w:r w:rsidRPr="005F0E22">
        <w:rPr>
          <w:rFonts w:cstheme="minorHAnsi"/>
          <w:color w:val="202122"/>
          <w:sz w:val="18"/>
          <w:szCs w:val="18"/>
          <w:shd w:val="clear" w:color="auto" w:fill="FFFFFF"/>
        </w:rPr>
        <w:t> apă pe zi, pe o distanță de 50 km, dura</w:t>
      </w:r>
      <w:r>
        <w:rPr>
          <w:rFonts w:cstheme="minorHAnsi"/>
          <w:color w:val="202122"/>
          <w:sz w:val="18"/>
          <w:szCs w:val="18"/>
          <w:shd w:val="clear" w:color="auto" w:fill="FFFFFF"/>
        </w:rPr>
        <w:t>nd</w:t>
      </w:r>
      <w:r w:rsidRPr="005F0E22">
        <w:rPr>
          <w:rFonts w:cstheme="minorHAnsi"/>
          <w:color w:val="202122"/>
          <w:sz w:val="18"/>
          <w:szCs w:val="18"/>
          <w:shd w:val="clear" w:color="auto" w:fill="FFFFFF"/>
        </w:rPr>
        <w:t xml:space="preserve"> aproape 27 de ore pentru a curge de la sursă în oraș</w:t>
      </w:r>
      <w:r>
        <w:rPr>
          <w:rFonts w:cstheme="minorHAnsi"/>
          <w:color w:val="202122"/>
          <w:sz w:val="18"/>
          <w:szCs w:val="18"/>
          <w:shd w:val="clear" w:color="auto" w:fill="FFFFFF"/>
        </w:rPr>
        <w:t xml:space="preserve">. </w:t>
      </w:r>
      <w:r w:rsidRPr="005F0E22">
        <w:rPr>
          <w:rFonts w:cstheme="minorHAnsi"/>
          <w:color w:val="202122"/>
          <w:sz w:val="18"/>
          <w:szCs w:val="18"/>
          <w:shd w:val="clear" w:color="auto" w:fill="FFFFFF"/>
        </w:rPr>
        <w:t xml:space="preserve">După prăbușirea Imperiului Roman și </w:t>
      </w:r>
      <w:r w:rsidRPr="00B0068B">
        <w:rPr>
          <w:rFonts w:cstheme="minorHAnsi"/>
          <w:color w:val="202122"/>
          <w:sz w:val="18"/>
          <w:szCs w:val="18"/>
          <w:shd w:val="clear" w:color="auto" w:fill="FFFFFF"/>
        </w:rPr>
        <w:t>dezafectarea apeductului, Pont du Gard a rămas în mare parte intact, cu o funcție secundară de pod cu taxă, călătorii folosindu-l pentru a traversa râul.</w:t>
      </w:r>
      <w:r w:rsidRPr="00B0068B">
        <w:rPr>
          <w:rFonts w:cstheme="minorHAnsi"/>
          <w:sz w:val="18"/>
          <w:szCs w:val="18"/>
          <w:lang w:eastAsia="en-GB"/>
        </w:rPr>
        <w:t xml:space="preserve"> </w:t>
      </w:r>
      <w:r w:rsidRPr="00B0068B">
        <w:rPr>
          <w:rFonts w:ascii="Calibri" w:hAnsi="Calibri" w:cs="Calibri"/>
          <w:sz w:val="18"/>
          <w:szCs w:val="18"/>
          <w:lang w:eastAsia="en-GB"/>
        </w:rPr>
        <w:t xml:space="preserve">Seara, </w:t>
      </w:r>
      <w:r>
        <w:rPr>
          <w:rFonts w:ascii="Calibri" w:hAnsi="Calibri" w:cs="Calibri"/>
          <w:sz w:val="18"/>
          <w:szCs w:val="18"/>
          <w:lang w:eastAsia="en-GB"/>
        </w:rPr>
        <w:t xml:space="preserve">intoarcere pentru </w:t>
      </w:r>
      <w:r w:rsidRPr="00B0068B">
        <w:rPr>
          <w:rFonts w:ascii="Calibri" w:hAnsi="Calibri" w:cs="Calibri"/>
          <w:sz w:val="18"/>
          <w:szCs w:val="18"/>
          <w:lang w:eastAsia="en-GB"/>
        </w:rPr>
        <w:t xml:space="preserve">cazare </w:t>
      </w:r>
      <w:r>
        <w:rPr>
          <w:rFonts w:ascii="Calibri" w:hAnsi="Calibri" w:cs="Calibri"/>
          <w:sz w:val="18"/>
          <w:szCs w:val="18"/>
          <w:lang w:eastAsia="en-GB"/>
        </w:rPr>
        <w:t>la acelasi hotel din zona Avignon.</w:t>
      </w:r>
    </w:p>
    <w:p w14:paraId="1D0C521E" w14:textId="77777777" w:rsidR="004F1374" w:rsidRPr="00AE3068" w:rsidRDefault="004F1374" w:rsidP="004F1374">
      <w:pPr>
        <w:spacing w:after="0"/>
        <w:ind w:right="2384"/>
        <w:jc w:val="both"/>
        <w:rPr>
          <w:rFonts w:cstheme="minorHAnsi"/>
          <w:color w:val="000000" w:themeColor="text1"/>
          <w:sz w:val="10"/>
          <w:szCs w:val="10"/>
        </w:rPr>
      </w:pPr>
    </w:p>
    <w:p w14:paraId="7CB70536" w14:textId="77777777" w:rsidR="004F1374" w:rsidRDefault="004F1374" w:rsidP="004F1374">
      <w:pPr>
        <w:tabs>
          <w:tab w:val="left" w:pos="9498"/>
        </w:tabs>
        <w:spacing w:after="0"/>
        <w:ind w:left="-720"/>
        <w:jc w:val="both"/>
        <w:rPr>
          <w:rFonts w:ascii="Calibri" w:hAnsi="Calibri" w:cs="Calibri"/>
          <w:sz w:val="18"/>
          <w:szCs w:val="18"/>
          <w:lang w:eastAsia="en-GB"/>
        </w:rPr>
      </w:pPr>
      <w:r w:rsidRPr="00792F93">
        <w:rPr>
          <w:rFonts w:ascii="Calibri" w:hAnsi="Calibri" w:cs="Calibri"/>
          <w:b/>
          <w:bCs/>
          <w:color w:val="0B87C3"/>
          <w:sz w:val="18"/>
          <w:szCs w:val="18"/>
          <w:lang w:eastAsia="en-GB"/>
        </w:rPr>
        <w:t>Ziua 4.</w:t>
      </w:r>
      <w:r>
        <w:rPr>
          <w:rFonts w:ascii="Calibri" w:hAnsi="Calibri" w:cs="Calibri"/>
          <w:b/>
          <w:bCs/>
          <w:color w:val="0B87C3"/>
          <w:sz w:val="18"/>
          <w:szCs w:val="18"/>
          <w:lang w:eastAsia="en-GB"/>
        </w:rPr>
        <w:t xml:space="preserve"> </w:t>
      </w:r>
      <w:r w:rsidRPr="00B5519E">
        <w:rPr>
          <w:rFonts w:ascii="Calibri" w:hAnsi="Calibri" w:cs="Calibri"/>
          <w:b/>
          <w:bCs/>
          <w:color w:val="0B87C3"/>
          <w:sz w:val="18"/>
          <w:szCs w:val="18"/>
          <w:lang w:eastAsia="en-GB"/>
        </w:rPr>
        <w:t>AVIGNON - CHAMBERY - ANNECY - ANNEMASSE</w:t>
      </w:r>
      <w:r>
        <w:rPr>
          <w:rFonts w:ascii="Calibri" w:hAnsi="Calibri" w:cs="Calibri"/>
          <w:b/>
          <w:bCs/>
          <w:color w:val="0B87C3"/>
          <w:sz w:val="18"/>
          <w:szCs w:val="18"/>
          <w:lang w:eastAsia="en-GB"/>
        </w:rPr>
        <w:t xml:space="preserve"> (cca. 385 km)</w:t>
      </w:r>
    </w:p>
    <w:p w14:paraId="144FF14A" w14:textId="77777777" w:rsidR="004F1374" w:rsidRDefault="004F1374" w:rsidP="004F1374">
      <w:pPr>
        <w:tabs>
          <w:tab w:val="left" w:pos="9498"/>
        </w:tabs>
        <w:spacing w:after="0"/>
        <w:ind w:left="-720"/>
        <w:jc w:val="both"/>
        <w:rPr>
          <w:rFonts w:cstheme="minorHAnsi"/>
          <w:sz w:val="18"/>
          <w:szCs w:val="18"/>
        </w:rPr>
      </w:pPr>
      <w:r w:rsidRPr="00C30ADD">
        <w:rPr>
          <w:rFonts w:cstheme="minorHAnsi"/>
          <w:sz w:val="18"/>
          <w:szCs w:val="18"/>
        </w:rPr>
        <w:t>Mic dejun.</w:t>
      </w:r>
      <w:r>
        <w:rPr>
          <w:rFonts w:cstheme="minorHAnsi"/>
          <w:sz w:val="18"/>
          <w:szCs w:val="18"/>
        </w:rPr>
        <w:t xml:space="preserve"> </w:t>
      </w:r>
      <w:r>
        <w:rPr>
          <w:rFonts w:ascii="Calibri" w:hAnsi="Calibri" w:cs="Calibri"/>
          <w:sz w:val="18"/>
          <w:szCs w:val="18"/>
          <w:lang w:val="ro-RO"/>
        </w:rPr>
        <w:t>Ne deplasam</w:t>
      </w:r>
      <w:r w:rsidRPr="001259C3">
        <w:rPr>
          <w:rFonts w:ascii="Calibri" w:hAnsi="Calibri" w:cs="Calibri"/>
          <w:sz w:val="18"/>
          <w:szCs w:val="18"/>
          <w:lang w:val="ro-RO"/>
        </w:rPr>
        <w:t xml:space="preserve"> catre</w:t>
      </w:r>
      <w:r>
        <w:rPr>
          <w:rFonts w:ascii="Calibri" w:hAnsi="Calibri" w:cs="Calibri"/>
          <w:sz w:val="18"/>
          <w:szCs w:val="18"/>
          <w:lang w:val="ro-RO"/>
        </w:rPr>
        <w:t xml:space="preserve"> Chambery </w:t>
      </w:r>
      <w:r w:rsidRPr="00E32685">
        <w:rPr>
          <w:rFonts w:cstheme="minorHAnsi"/>
          <w:sz w:val="18"/>
          <w:szCs w:val="18"/>
        </w:rPr>
        <w:t>fosta capitala Savoiei din sec</w:t>
      </w:r>
      <w:r>
        <w:rPr>
          <w:rFonts w:cstheme="minorHAnsi"/>
          <w:sz w:val="18"/>
          <w:szCs w:val="18"/>
        </w:rPr>
        <w:t>.</w:t>
      </w:r>
      <w:r w:rsidRPr="00E32685">
        <w:rPr>
          <w:rFonts w:cstheme="minorHAnsi"/>
          <w:sz w:val="18"/>
          <w:szCs w:val="18"/>
        </w:rPr>
        <w:t xml:space="preserve"> XIII-lea pana in 1563, cand ducii s-au mutat la Torino. Secolele trecute au imbogatit orasul, </w:t>
      </w:r>
      <w:r>
        <w:rPr>
          <w:rFonts w:cstheme="minorHAnsi"/>
          <w:sz w:val="18"/>
          <w:szCs w:val="18"/>
        </w:rPr>
        <w:t xml:space="preserve">unde vom admira </w:t>
      </w:r>
      <w:r w:rsidRPr="00E32685">
        <w:rPr>
          <w:rFonts w:cstheme="minorHAnsi"/>
          <w:sz w:val="18"/>
          <w:szCs w:val="18"/>
        </w:rPr>
        <w:t xml:space="preserve">un castel medieval si o catedrala unica </w:t>
      </w:r>
      <w:r>
        <w:rPr>
          <w:rFonts w:cstheme="minorHAnsi"/>
          <w:sz w:val="18"/>
          <w:szCs w:val="18"/>
        </w:rPr>
        <w:t>-</w:t>
      </w:r>
      <w:r w:rsidRPr="00E32685">
        <w:rPr>
          <w:rFonts w:cstheme="minorHAnsi"/>
          <w:sz w:val="18"/>
          <w:szCs w:val="18"/>
        </w:rPr>
        <w:t xml:space="preserve"> St. Francois de Sales. Continuam traseul catre Annecy denumita si </w:t>
      </w:r>
      <w:r w:rsidRPr="00E32685">
        <w:rPr>
          <w:rFonts w:cstheme="minorHAnsi"/>
          <w:i/>
          <w:iCs/>
          <w:sz w:val="18"/>
          <w:szCs w:val="18"/>
        </w:rPr>
        <w:t>Venetia Alpilor</w:t>
      </w:r>
      <w:r w:rsidRPr="00E32685">
        <w:rPr>
          <w:rFonts w:cstheme="minorHAnsi"/>
          <w:sz w:val="18"/>
          <w:szCs w:val="18"/>
        </w:rPr>
        <w:t xml:space="preserve"> ce atrage vizitatorii catre peisajele sale romantice. Un fermecator labirint de strazi pietonale, pietruite, printre arcade si cladiri gratioase, case colorate si frumos ornamentate. Florile din ghiveci ce impodobesc pasarelele de pe canale si pervazele caselor dau un sentiment de eleganta, si te fac sa te simti ca intr-o poveste. Descoperim orasul Annecy intr-un tur pietonal in aflam despre istoria si cultura orasului.</w:t>
      </w:r>
      <w:r>
        <w:rPr>
          <w:rFonts w:cstheme="minorHAnsi"/>
          <w:sz w:val="18"/>
          <w:szCs w:val="18"/>
        </w:rPr>
        <w:t xml:space="preserve"> Dupa amiaza ajungem in</w:t>
      </w:r>
      <w:r w:rsidRPr="001259C3">
        <w:rPr>
          <w:rFonts w:ascii="Calibri" w:hAnsi="Calibri" w:cs="Calibri"/>
          <w:sz w:val="18"/>
          <w:szCs w:val="18"/>
          <w:lang w:val="ro-RO"/>
        </w:rPr>
        <w:t xml:space="preserve"> Annecy</w:t>
      </w:r>
      <w:r w:rsidRPr="001259C3">
        <w:rPr>
          <w:rFonts w:cstheme="minorHAnsi"/>
          <w:sz w:val="18"/>
          <w:szCs w:val="18"/>
        </w:rPr>
        <w:t>,</w:t>
      </w:r>
      <w:r w:rsidRPr="009B698E">
        <w:rPr>
          <w:rFonts w:cstheme="minorHAnsi"/>
          <w:sz w:val="18"/>
          <w:szCs w:val="18"/>
        </w:rPr>
        <w:t xml:space="preserve"> orasul supranumit “Venetia Alpilor”, datorita celor trei rauri care strabat localitatea. Aflat pe maul lacului cu acelasi nume, Annecy pastreaza un pitoresc centru istoric si numeroase obiective turistice </w:t>
      </w:r>
      <w:r>
        <w:rPr>
          <w:rFonts w:cstheme="minorHAnsi"/>
          <w:sz w:val="18"/>
          <w:szCs w:val="18"/>
        </w:rPr>
        <w:t>-</w:t>
      </w:r>
      <w:r w:rsidRPr="009B698E">
        <w:rPr>
          <w:rFonts w:cstheme="minorHAnsi"/>
          <w:sz w:val="18"/>
          <w:szCs w:val="18"/>
        </w:rPr>
        <w:t xml:space="preserve"> Catedrala Saint Pierre, Biserica Notre Dame de Liesse, </w:t>
      </w:r>
      <w:r w:rsidRPr="009B698E">
        <w:rPr>
          <w:rStyle w:val="Strong"/>
          <w:rFonts w:cstheme="minorHAnsi"/>
          <w:i/>
          <w:iCs/>
          <w:sz w:val="18"/>
          <w:szCs w:val="18"/>
        </w:rPr>
        <w:t>Palais de L’Ile, Castelul Annecy</w:t>
      </w:r>
      <w:r w:rsidRPr="009B698E">
        <w:rPr>
          <w:rFonts w:cstheme="minorHAnsi"/>
          <w:sz w:val="18"/>
          <w:szCs w:val="18"/>
        </w:rPr>
        <w:t>.</w:t>
      </w:r>
      <w:r>
        <w:rPr>
          <w:rFonts w:cstheme="minorHAnsi"/>
          <w:sz w:val="18"/>
          <w:szCs w:val="18"/>
        </w:rPr>
        <w:t xml:space="preserve"> </w:t>
      </w:r>
      <w:r w:rsidRPr="00C30ADD">
        <w:rPr>
          <w:rFonts w:cstheme="minorHAnsi"/>
          <w:sz w:val="18"/>
          <w:szCs w:val="18"/>
        </w:rPr>
        <w:t xml:space="preserve">Traseul continua </w:t>
      </w:r>
      <w:r w:rsidRPr="009B0060">
        <w:rPr>
          <w:rFonts w:cstheme="minorHAnsi"/>
          <w:sz w:val="18"/>
          <w:szCs w:val="18"/>
        </w:rPr>
        <w:t xml:space="preserve">pentru cazare in apropiere de Geneva, in Annemasse, la </w:t>
      </w:r>
      <w:r>
        <w:rPr>
          <w:rFonts w:cstheme="minorHAnsi"/>
          <w:sz w:val="18"/>
          <w:szCs w:val="18"/>
        </w:rPr>
        <w:t>H</w:t>
      </w:r>
      <w:r w:rsidRPr="009B0060">
        <w:rPr>
          <w:rFonts w:cstheme="minorHAnsi"/>
          <w:sz w:val="18"/>
          <w:szCs w:val="18"/>
        </w:rPr>
        <w:t>otel</w:t>
      </w:r>
      <w:r w:rsidRPr="005469BA">
        <w:rPr>
          <w:rFonts w:cstheme="minorHAnsi"/>
          <w:sz w:val="18"/>
          <w:szCs w:val="18"/>
        </w:rPr>
        <w:t xml:space="preserve"> </w:t>
      </w:r>
      <w:r>
        <w:rPr>
          <w:rFonts w:cstheme="minorHAnsi"/>
          <w:sz w:val="18"/>
          <w:szCs w:val="18"/>
        </w:rPr>
        <w:t>Neho</w:t>
      </w:r>
      <w:r w:rsidRPr="0050569C">
        <w:rPr>
          <w:rFonts w:cstheme="minorHAnsi"/>
          <w:sz w:val="18"/>
          <w:szCs w:val="18"/>
        </w:rPr>
        <w:t xml:space="preserve"> </w:t>
      </w:r>
      <w:r>
        <w:rPr>
          <w:rFonts w:cstheme="minorHAnsi"/>
          <w:sz w:val="18"/>
          <w:szCs w:val="18"/>
        </w:rPr>
        <w:t>Suites</w:t>
      </w:r>
      <w:r w:rsidRPr="0050569C">
        <w:rPr>
          <w:rFonts w:cstheme="minorHAnsi"/>
          <w:sz w:val="18"/>
          <w:szCs w:val="18"/>
        </w:rPr>
        <w:t xml:space="preserve"> </w:t>
      </w:r>
      <w:r>
        <w:rPr>
          <w:rFonts w:cstheme="minorHAnsi"/>
          <w:sz w:val="18"/>
          <w:szCs w:val="18"/>
        </w:rPr>
        <w:t xml:space="preserve">Porte de </w:t>
      </w:r>
      <w:r w:rsidRPr="0050569C">
        <w:rPr>
          <w:rFonts w:cstheme="minorHAnsi"/>
          <w:sz w:val="18"/>
          <w:szCs w:val="18"/>
        </w:rPr>
        <w:t>Geneve 3*/ similar.</w:t>
      </w:r>
    </w:p>
    <w:p w14:paraId="59E86359" w14:textId="77777777" w:rsidR="004F1374" w:rsidRPr="00AE3068" w:rsidRDefault="004F1374" w:rsidP="004F1374">
      <w:pPr>
        <w:spacing w:after="0"/>
        <w:ind w:right="2384"/>
        <w:jc w:val="both"/>
        <w:rPr>
          <w:rFonts w:cstheme="minorHAnsi"/>
          <w:color w:val="000000" w:themeColor="text1"/>
          <w:sz w:val="10"/>
          <w:szCs w:val="10"/>
        </w:rPr>
      </w:pPr>
    </w:p>
    <w:p w14:paraId="43382167" w14:textId="77777777" w:rsidR="004F1374" w:rsidRDefault="004F1374" w:rsidP="004F1374">
      <w:pPr>
        <w:tabs>
          <w:tab w:val="left" w:pos="9498"/>
        </w:tabs>
        <w:spacing w:after="0"/>
        <w:ind w:left="-720"/>
        <w:jc w:val="both"/>
        <w:rPr>
          <w:rFonts w:cstheme="minorHAnsi"/>
          <w:sz w:val="18"/>
          <w:szCs w:val="18"/>
        </w:rPr>
      </w:pPr>
      <w:r w:rsidRPr="006F5C85">
        <w:rPr>
          <w:rFonts w:ascii="Calibri" w:hAnsi="Calibri" w:cs="Calibri"/>
          <w:b/>
          <w:bCs/>
          <w:color w:val="0B87C3"/>
          <w:sz w:val="18"/>
          <w:szCs w:val="18"/>
          <w:lang w:eastAsia="en-GB"/>
        </w:rPr>
        <w:t xml:space="preserve">Ziua 5. </w:t>
      </w:r>
      <w:r w:rsidRPr="00C30ADD">
        <w:rPr>
          <w:rFonts w:cstheme="minorHAnsi"/>
          <w:b/>
          <w:color w:val="0B87C3"/>
          <w:sz w:val="18"/>
          <w:szCs w:val="18"/>
        </w:rPr>
        <w:t xml:space="preserve">GENEVA - </w:t>
      </w:r>
      <w:r w:rsidRPr="00C30ADD">
        <w:rPr>
          <w:rFonts w:cstheme="minorHAnsi"/>
          <w:b/>
          <w:i/>
          <w:iCs/>
          <w:color w:val="0B87C3"/>
          <w:sz w:val="18"/>
          <w:szCs w:val="18"/>
        </w:rPr>
        <w:t>CHAMONIX - MONT BLANC - VF. AIGUILLE DU MIDI</w:t>
      </w:r>
      <w:r w:rsidRPr="00C30ADD">
        <w:rPr>
          <w:rFonts w:cstheme="minorHAnsi"/>
          <w:b/>
          <w:color w:val="0B87C3"/>
          <w:sz w:val="18"/>
          <w:szCs w:val="18"/>
        </w:rPr>
        <w:t xml:space="preserve"> (cca</w:t>
      </w:r>
      <w:r w:rsidRPr="00D208C0">
        <w:rPr>
          <w:rFonts w:cstheme="minorHAnsi"/>
          <w:b/>
          <w:color w:val="0B87C3"/>
          <w:sz w:val="18"/>
          <w:szCs w:val="18"/>
        </w:rPr>
        <w:t>. 165 km</w:t>
      </w:r>
      <w:r w:rsidRPr="00C30ADD">
        <w:rPr>
          <w:rFonts w:cstheme="minorHAnsi"/>
          <w:b/>
          <w:color w:val="0B87C3"/>
          <w:sz w:val="18"/>
          <w:szCs w:val="18"/>
        </w:rPr>
        <w:t>)</w:t>
      </w:r>
    </w:p>
    <w:p w14:paraId="5B663E9D" w14:textId="77777777" w:rsidR="004F1374" w:rsidRPr="009D002F" w:rsidRDefault="004F1374" w:rsidP="004F1374">
      <w:pPr>
        <w:tabs>
          <w:tab w:val="left" w:pos="9498"/>
        </w:tabs>
        <w:spacing w:after="0"/>
        <w:ind w:left="-720"/>
        <w:jc w:val="both"/>
        <w:rPr>
          <w:rFonts w:ascii="Calibri" w:hAnsi="Calibri" w:cs="Calibri"/>
          <w:b/>
          <w:bCs/>
          <w:sz w:val="18"/>
          <w:szCs w:val="18"/>
          <w:lang w:eastAsia="en-GB"/>
        </w:rPr>
      </w:pPr>
      <w:r w:rsidRPr="00C30ADD">
        <w:rPr>
          <w:rFonts w:cstheme="minorHAnsi"/>
          <w:sz w:val="18"/>
          <w:szCs w:val="18"/>
        </w:rPr>
        <w:t xml:space="preserve">Mic dejun. Plecam spre Geneva, </w:t>
      </w:r>
      <w:r w:rsidRPr="00C30ADD">
        <w:rPr>
          <w:rFonts w:cstheme="minorHAnsi"/>
          <w:sz w:val="18"/>
          <w:szCs w:val="18"/>
          <w:shd w:val="clear" w:color="auto" w:fill="FFFFFF"/>
        </w:rPr>
        <w:t xml:space="preserve">si admiram trei din atractiile orasului, inainte de a porni in turul pietonal: </w:t>
      </w:r>
      <w:r w:rsidRPr="00C30ADD">
        <w:rPr>
          <w:rFonts w:cstheme="minorHAnsi"/>
          <w:b/>
          <w:i/>
          <w:sz w:val="18"/>
          <w:szCs w:val="18"/>
        </w:rPr>
        <w:t>Jet d`eau -</w:t>
      </w:r>
      <w:r w:rsidRPr="00C30ADD">
        <w:rPr>
          <w:rFonts w:cstheme="minorHAnsi"/>
          <w:sz w:val="18"/>
          <w:szCs w:val="18"/>
        </w:rPr>
        <w:t xml:space="preserve"> cea mai inalta fantana arteziana din lume (145 m), L’horologe Fleurie </w:t>
      </w:r>
      <w:r>
        <w:rPr>
          <w:rFonts w:cstheme="minorHAnsi"/>
          <w:sz w:val="18"/>
          <w:szCs w:val="18"/>
        </w:rPr>
        <w:t>(</w:t>
      </w:r>
      <w:r w:rsidRPr="00C30ADD">
        <w:rPr>
          <w:rFonts w:cstheme="minorHAnsi"/>
          <w:sz w:val="18"/>
          <w:szCs w:val="18"/>
        </w:rPr>
        <w:t>Ceasul cu flori</w:t>
      </w:r>
      <w:r>
        <w:rPr>
          <w:rFonts w:cstheme="minorHAnsi"/>
          <w:sz w:val="18"/>
          <w:szCs w:val="18"/>
        </w:rPr>
        <w:t>)</w:t>
      </w:r>
      <w:r w:rsidRPr="00C30ADD">
        <w:rPr>
          <w:rFonts w:cstheme="minorHAnsi"/>
          <w:sz w:val="18"/>
          <w:szCs w:val="18"/>
        </w:rPr>
        <w:t xml:space="preserve">, avand limba secundarului de peste 2.5 m (cel mai mare din lume) si </w:t>
      </w:r>
      <w:r w:rsidRPr="00C30ADD">
        <w:rPr>
          <w:rFonts w:cstheme="minorHAnsi"/>
          <w:sz w:val="18"/>
          <w:szCs w:val="18"/>
          <w:shd w:val="clear" w:color="auto" w:fill="FFFFFF"/>
        </w:rPr>
        <w:t>Podul Mont Blanc- cel mai mare din oras</w:t>
      </w:r>
      <w:r w:rsidRPr="00C30ADD">
        <w:rPr>
          <w:rFonts w:cstheme="minorHAnsi"/>
          <w:sz w:val="18"/>
          <w:szCs w:val="18"/>
        </w:rPr>
        <w:t>. Parcurgem pietonal Orasul Vechi, pitoresc asezat in jurul colinei Catedralei St. Pierre- constuita intre sec. XII-XIII cu</w:t>
      </w:r>
      <w:r>
        <w:rPr>
          <w:rFonts w:cstheme="minorHAnsi"/>
          <w:sz w:val="18"/>
          <w:szCs w:val="18"/>
        </w:rPr>
        <w:t xml:space="preserve"> </w:t>
      </w:r>
      <w:r w:rsidRPr="00C30ADD">
        <w:rPr>
          <w:rFonts w:cstheme="minorHAnsi"/>
          <w:sz w:val="18"/>
          <w:szCs w:val="18"/>
        </w:rPr>
        <w:t xml:space="preserve">interior gotic, simplu dar impresionanat, spre </w:t>
      </w:r>
      <w:r w:rsidRPr="00C30ADD">
        <w:rPr>
          <w:rFonts w:cstheme="minorHAnsi"/>
          <w:b/>
          <w:i/>
          <w:sz w:val="18"/>
          <w:szCs w:val="18"/>
        </w:rPr>
        <w:t xml:space="preserve">Maison Tavel </w:t>
      </w:r>
      <w:r w:rsidRPr="00C30ADD">
        <w:rPr>
          <w:rFonts w:cstheme="minorHAnsi"/>
          <w:sz w:val="18"/>
          <w:szCs w:val="18"/>
        </w:rPr>
        <w:t>-</w:t>
      </w:r>
      <w:r w:rsidRPr="00C30ADD">
        <w:rPr>
          <w:rFonts w:cstheme="minorHAnsi"/>
          <w:b/>
          <w:i/>
          <w:sz w:val="18"/>
          <w:szCs w:val="18"/>
        </w:rPr>
        <w:t xml:space="preserve"> </w:t>
      </w:r>
      <w:r w:rsidRPr="00C30ADD">
        <w:rPr>
          <w:rFonts w:cstheme="minorHAnsi"/>
          <w:sz w:val="18"/>
          <w:szCs w:val="18"/>
        </w:rPr>
        <w:t xml:space="preserve">ce pastreaza arhitectura medievala si ramane cea mai veche cladire din oras. </w:t>
      </w:r>
      <w:r w:rsidRPr="00C30ADD">
        <w:rPr>
          <w:rFonts w:cstheme="minorHAnsi"/>
          <w:b/>
          <w:i/>
          <w:sz w:val="18"/>
          <w:szCs w:val="18"/>
        </w:rPr>
        <w:t>Primaria</w:t>
      </w:r>
      <w:r w:rsidRPr="00C30ADD">
        <w:rPr>
          <w:rFonts w:cstheme="minorHAnsi"/>
          <w:sz w:val="18"/>
          <w:szCs w:val="18"/>
        </w:rPr>
        <w:t xml:space="preserve"> cu stilul sau renascentist este locul unde s-a semnat prima Conventie a Crucii Rosii, iar </w:t>
      </w:r>
      <w:r w:rsidRPr="00C30ADD">
        <w:rPr>
          <w:rFonts w:cstheme="minorHAnsi"/>
          <w:sz w:val="18"/>
          <w:szCs w:val="18"/>
          <w:shd w:val="clear" w:color="auto" w:fill="FFFFFF"/>
        </w:rPr>
        <w:t xml:space="preserve">Place Neuve, unde incheiem turul, este dominata de cele 3 cladiri dedicate culturii: </w:t>
      </w:r>
      <w:r w:rsidRPr="00C30ADD">
        <w:rPr>
          <w:rFonts w:cstheme="minorHAnsi"/>
          <w:b/>
          <w:i/>
          <w:sz w:val="18"/>
          <w:szCs w:val="18"/>
          <w:shd w:val="clear" w:color="auto" w:fill="FFFFFF"/>
        </w:rPr>
        <w:t>Conservatorul de Muzica,</w:t>
      </w:r>
      <w:r w:rsidRPr="00C30ADD">
        <w:rPr>
          <w:rFonts w:cstheme="minorHAnsi"/>
          <w:sz w:val="18"/>
          <w:szCs w:val="18"/>
          <w:shd w:val="clear" w:color="auto" w:fill="FFFFFF"/>
        </w:rPr>
        <w:t xml:space="preserve"> </w:t>
      </w:r>
      <w:r w:rsidRPr="00C30ADD">
        <w:rPr>
          <w:rFonts w:cstheme="minorHAnsi"/>
          <w:b/>
          <w:i/>
          <w:sz w:val="18"/>
          <w:szCs w:val="18"/>
          <w:shd w:val="clear" w:color="auto" w:fill="FFFFFF"/>
        </w:rPr>
        <w:t>Grand Theatre</w:t>
      </w:r>
      <w:r w:rsidRPr="00C30ADD">
        <w:rPr>
          <w:rFonts w:cstheme="minorHAnsi"/>
          <w:sz w:val="18"/>
          <w:szCs w:val="18"/>
          <w:shd w:val="clear" w:color="auto" w:fill="FFFFFF"/>
        </w:rPr>
        <w:t xml:space="preserve"> si </w:t>
      </w:r>
      <w:r w:rsidRPr="00C30ADD">
        <w:rPr>
          <w:rFonts w:cstheme="minorHAnsi"/>
          <w:b/>
          <w:i/>
          <w:sz w:val="18"/>
          <w:szCs w:val="18"/>
          <w:shd w:val="clear" w:color="auto" w:fill="FFFFFF"/>
        </w:rPr>
        <w:t>Muzeul Rath</w:t>
      </w:r>
      <w:r w:rsidRPr="00C30ADD">
        <w:rPr>
          <w:rFonts w:cstheme="minorHAnsi"/>
          <w:sz w:val="18"/>
          <w:szCs w:val="18"/>
          <w:shd w:val="clear" w:color="auto" w:fill="FFFFFF"/>
        </w:rPr>
        <w:t>.</w:t>
      </w:r>
      <w:r w:rsidRPr="00C30ADD">
        <w:rPr>
          <w:rFonts w:cstheme="minorHAnsi"/>
          <w:sz w:val="18"/>
          <w:szCs w:val="18"/>
        </w:rPr>
        <w:t xml:space="preserve"> </w:t>
      </w:r>
      <w:r w:rsidRPr="00C30ADD">
        <w:rPr>
          <w:rFonts w:cstheme="minorHAnsi"/>
          <w:sz w:val="18"/>
          <w:szCs w:val="18"/>
          <w:shd w:val="clear" w:color="auto" w:fill="FFFFFF"/>
        </w:rPr>
        <w:t xml:space="preserve">Timp liber in Geneva sau excursie </w:t>
      </w:r>
      <w:r w:rsidRPr="009B0060">
        <w:rPr>
          <w:rFonts w:cstheme="minorHAnsi"/>
          <w:sz w:val="18"/>
          <w:szCs w:val="18"/>
          <w:shd w:val="clear" w:color="auto" w:fill="FFFFFF"/>
        </w:rPr>
        <w:t xml:space="preserve">optionala </w:t>
      </w:r>
      <w:r w:rsidRPr="005469BA">
        <w:rPr>
          <w:rFonts w:cstheme="minorHAnsi"/>
          <w:sz w:val="18"/>
          <w:szCs w:val="18"/>
          <w:shd w:val="clear" w:color="auto" w:fill="FFFFFF"/>
        </w:rPr>
        <w:t>(40 €) la</w:t>
      </w:r>
      <w:r w:rsidRPr="00C30ADD">
        <w:rPr>
          <w:rFonts w:cstheme="minorHAnsi"/>
          <w:sz w:val="18"/>
          <w:szCs w:val="18"/>
          <w:shd w:val="clear" w:color="auto" w:fill="FFFFFF"/>
        </w:rPr>
        <w:t xml:space="preserve"> Chamonix- Mont Blanc, capitala mondiala a sporturilor de iarna, </w:t>
      </w:r>
      <w:r>
        <w:rPr>
          <w:rFonts w:cstheme="minorHAnsi"/>
          <w:sz w:val="18"/>
          <w:szCs w:val="18"/>
          <w:shd w:val="clear" w:color="auto" w:fill="FFFFFF"/>
        </w:rPr>
        <w:t>pentru</w:t>
      </w:r>
      <w:r w:rsidRPr="00C30ADD">
        <w:rPr>
          <w:rFonts w:cstheme="minorHAnsi"/>
          <w:sz w:val="18"/>
          <w:szCs w:val="18"/>
          <w:shd w:val="clear" w:color="auto" w:fill="FFFFFF"/>
        </w:rPr>
        <w:t xml:space="preserve"> o experienta de neuitat</w:t>
      </w:r>
      <w:r>
        <w:rPr>
          <w:rFonts w:cstheme="minorHAnsi"/>
          <w:sz w:val="18"/>
          <w:szCs w:val="18"/>
          <w:shd w:val="clear" w:color="auto" w:fill="FFFFFF"/>
        </w:rPr>
        <w:t>.</w:t>
      </w:r>
      <w:r w:rsidRPr="00C30ADD">
        <w:rPr>
          <w:rFonts w:cstheme="minorHAnsi"/>
          <w:sz w:val="18"/>
          <w:szCs w:val="18"/>
          <w:shd w:val="clear" w:color="auto" w:fill="FFFFFF"/>
        </w:rPr>
        <w:t xml:space="preserve"> </w:t>
      </w:r>
      <w:r>
        <w:rPr>
          <w:rFonts w:cstheme="minorHAnsi"/>
          <w:sz w:val="18"/>
          <w:szCs w:val="18"/>
          <w:shd w:val="clear" w:color="auto" w:fill="FFFFFF"/>
        </w:rPr>
        <w:t>U</w:t>
      </w:r>
      <w:r w:rsidRPr="00C30ADD">
        <w:rPr>
          <w:rFonts w:cstheme="minorHAnsi"/>
          <w:sz w:val="18"/>
          <w:szCs w:val="18"/>
          <w:shd w:val="clear" w:color="auto" w:fill="FFFFFF"/>
        </w:rPr>
        <w:t>rca</w:t>
      </w:r>
      <w:r>
        <w:rPr>
          <w:rFonts w:cstheme="minorHAnsi"/>
          <w:sz w:val="18"/>
          <w:szCs w:val="18"/>
          <w:shd w:val="clear" w:color="auto" w:fill="FFFFFF"/>
        </w:rPr>
        <w:t>m</w:t>
      </w:r>
      <w:r w:rsidRPr="00C30ADD">
        <w:rPr>
          <w:rFonts w:cstheme="minorHAnsi"/>
          <w:sz w:val="18"/>
          <w:szCs w:val="18"/>
          <w:shd w:val="clear" w:color="auto" w:fill="FFFFFF"/>
        </w:rPr>
        <w:t xml:space="preserve"> contra-cost (daca vremea permite) cu cea mai moderna telecabina din Europa, catre </w:t>
      </w:r>
      <w:r w:rsidRPr="00C30ADD">
        <w:rPr>
          <w:rFonts w:cstheme="minorHAnsi"/>
          <w:sz w:val="18"/>
          <w:szCs w:val="18"/>
          <w:shd w:val="clear" w:color="auto" w:fill="FFFFFF"/>
        </w:rPr>
        <w:lastRenderedPageBreak/>
        <w:t>statia Aiguille du Midi (3.842m), care dispune de o terasa cu deschidere de 360 de grade si putem admira in apropiere varful Mont Blanc - stapanul absolut al Alpilor. Intoarcere in Annemasse pentru cazare.</w:t>
      </w:r>
    </w:p>
    <w:p w14:paraId="7C7CF0D6" w14:textId="77777777" w:rsidR="004F1374" w:rsidRPr="00AE3068" w:rsidRDefault="004F1374" w:rsidP="004F1374">
      <w:pPr>
        <w:spacing w:after="0"/>
        <w:ind w:right="2384"/>
        <w:jc w:val="both"/>
        <w:rPr>
          <w:rFonts w:cstheme="minorHAnsi"/>
          <w:color w:val="000000" w:themeColor="text1"/>
          <w:sz w:val="10"/>
          <w:szCs w:val="10"/>
        </w:rPr>
      </w:pPr>
    </w:p>
    <w:p w14:paraId="60303FD8" w14:textId="77777777" w:rsidR="004F1374" w:rsidRDefault="004F1374" w:rsidP="004F1374">
      <w:pPr>
        <w:tabs>
          <w:tab w:val="left" w:pos="9498"/>
        </w:tabs>
        <w:spacing w:after="0"/>
        <w:ind w:left="-720"/>
        <w:jc w:val="both"/>
        <w:rPr>
          <w:rFonts w:cstheme="minorHAnsi"/>
          <w:b/>
          <w:color w:val="0B87C3"/>
          <w:sz w:val="18"/>
          <w:szCs w:val="18"/>
        </w:rPr>
      </w:pPr>
      <w:r w:rsidRPr="009D002F">
        <w:rPr>
          <w:rFonts w:ascii="Calibri" w:hAnsi="Calibri" w:cs="Calibri"/>
          <w:b/>
          <w:bCs/>
          <w:color w:val="0B87C3"/>
          <w:sz w:val="18"/>
          <w:szCs w:val="18"/>
          <w:lang w:eastAsia="en-GB"/>
        </w:rPr>
        <w:t xml:space="preserve">Ziua 6. </w:t>
      </w:r>
      <w:r w:rsidRPr="00C30ADD">
        <w:rPr>
          <w:rFonts w:cstheme="minorHAnsi"/>
          <w:b/>
          <w:color w:val="0B87C3"/>
          <w:sz w:val="18"/>
          <w:szCs w:val="18"/>
        </w:rPr>
        <w:t xml:space="preserve">ANNEMASSE - LAUSANNE - BERNA </w:t>
      </w:r>
      <w:r>
        <w:rPr>
          <w:rFonts w:cstheme="minorHAnsi"/>
          <w:b/>
          <w:color w:val="0B87C3"/>
          <w:sz w:val="18"/>
          <w:szCs w:val="18"/>
        </w:rPr>
        <w:t xml:space="preserve">- </w:t>
      </w:r>
      <w:r w:rsidRPr="00C30ADD">
        <w:rPr>
          <w:rFonts w:cstheme="minorHAnsi"/>
          <w:b/>
          <w:color w:val="0B87C3"/>
          <w:sz w:val="18"/>
          <w:szCs w:val="18"/>
        </w:rPr>
        <w:t>BASEL - MULHOUSE (cca</w:t>
      </w:r>
      <w:r w:rsidRPr="00D208C0">
        <w:rPr>
          <w:rFonts w:cstheme="minorHAnsi"/>
          <w:b/>
          <w:color w:val="0B87C3"/>
          <w:sz w:val="18"/>
          <w:szCs w:val="18"/>
        </w:rPr>
        <w:t>. 325 km</w:t>
      </w:r>
      <w:r w:rsidRPr="00C30ADD">
        <w:rPr>
          <w:rFonts w:cstheme="minorHAnsi"/>
          <w:b/>
          <w:color w:val="0B87C3"/>
          <w:sz w:val="18"/>
          <w:szCs w:val="18"/>
        </w:rPr>
        <w:t>)</w:t>
      </w:r>
    </w:p>
    <w:p w14:paraId="360E3648" w14:textId="77777777" w:rsidR="004F1374" w:rsidRDefault="004F1374" w:rsidP="004F1374">
      <w:pPr>
        <w:tabs>
          <w:tab w:val="left" w:pos="9498"/>
        </w:tabs>
        <w:spacing w:after="0"/>
        <w:ind w:left="-720"/>
        <w:jc w:val="both"/>
        <w:rPr>
          <w:rFonts w:cstheme="minorHAnsi"/>
          <w:sz w:val="18"/>
          <w:szCs w:val="18"/>
          <w:highlight w:val="cyan"/>
        </w:rPr>
      </w:pPr>
      <w:r w:rsidRPr="00C30ADD">
        <w:rPr>
          <w:rFonts w:cstheme="minorHAnsi"/>
          <w:sz w:val="18"/>
          <w:szCs w:val="18"/>
        </w:rPr>
        <w:t xml:space="preserve">Mic dejun. </w:t>
      </w:r>
      <w:r>
        <w:rPr>
          <w:rFonts w:cstheme="minorHAnsi"/>
          <w:sz w:val="18"/>
          <w:szCs w:val="18"/>
        </w:rPr>
        <w:t xml:space="preserve">Pornim </w:t>
      </w:r>
      <w:r w:rsidRPr="009B0060">
        <w:rPr>
          <w:rFonts w:cstheme="minorHAnsi"/>
          <w:sz w:val="18"/>
          <w:szCs w:val="18"/>
        </w:rPr>
        <w:t xml:space="preserve">pe malul lacului Geneva </w:t>
      </w:r>
      <w:r>
        <w:rPr>
          <w:rFonts w:cstheme="minorHAnsi"/>
          <w:sz w:val="18"/>
          <w:szCs w:val="18"/>
        </w:rPr>
        <w:t>si i</w:t>
      </w:r>
      <w:r w:rsidRPr="00C30ADD">
        <w:rPr>
          <w:rFonts w:cstheme="minorHAnsi"/>
          <w:sz w:val="18"/>
          <w:szCs w:val="18"/>
        </w:rPr>
        <w:t xml:space="preserve">ncepem vizita in Lausanne, </w:t>
      </w:r>
      <w:r>
        <w:rPr>
          <w:rFonts w:cstheme="minorHAnsi"/>
          <w:sz w:val="18"/>
          <w:szCs w:val="18"/>
        </w:rPr>
        <w:t xml:space="preserve">unde </w:t>
      </w:r>
      <w:r w:rsidRPr="00C30ADD">
        <w:rPr>
          <w:rFonts w:cstheme="minorHAnsi"/>
          <w:sz w:val="18"/>
          <w:szCs w:val="18"/>
        </w:rPr>
        <w:t xml:space="preserve">ne deplasam prin centrul istoric spre </w:t>
      </w:r>
      <w:r w:rsidRPr="00C30ADD">
        <w:rPr>
          <w:rFonts w:cstheme="minorHAnsi"/>
          <w:b/>
          <w:i/>
          <w:sz w:val="18"/>
          <w:szCs w:val="18"/>
        </w:rPr>
        <w:t>Catedrala</w:t>
      </w:r>
      <w:r w:rsidRPr="00C30ADD">
        <w:rPr>
          <w:rFonts w:cstheme="minorHAnsi"/>
          <w:sz w:val="18"/>
          <w:szCs w:val="18"/>
        </w:rPr>
        <w:t xml:space="preserve"> construita in sec. XIII in stil gotic, de pe esplanada careia avem o</w:t>
      </w:r>
      <w:r w:rsidRPr="00AE3068">
        <w:rPr>
          <w:rFonts w:cstheme="minorHAnsi"/>
          <w:sz w:val="18"/>
          <w:szCs w:val="18"/>
        </w:rPr>
        <w:t xml:space="preserve"> </w:t>
      </w:r>
      <w:r w:rsidRPr="00C30ADD">
        <w:rPr>
          <w:rFonts w:cstheme="minorHAnsi"/>
          <w:sz w:val="18"/>
          <w:szCs w:val="18"/>
        </w:rPr>
        <w:t xml:space="preserve">priveliste larga spre </w:t>
      </w:r>
      <w:r w:rsidRPr="00C30ADD">
        <w:rPr>
          <w:rFonts w:cstheme="minorHAnsi"/>
          <w:b/>
          <w:i/>
          <w:sz w:val="18"/>
          <w:szCs w:val="18"/>
        </w:rPr>
        <w:t>Palatul Rumine</w:t>
      </w:r>
      <w:r w:rsidRPr="00C30ADD">
        <w:rPr>
          <w:rFonts w:cstheme="minorHAnsi"/>
          <w:sz w:val="18"/>
          <w:szCs w:val="18"/>
        </w:rPr>
        <w:t xml:space="preserve">, o impresionanata contructie in stilul renasterii Florentine si </w:t>
      </w:r>
      <w:r w:rsidRPr="00C30ADD">
        <w:rPr>
          <w:rFonts w:cstheme="minorHAnsi"/>
          <w:b/>
          <w:i/>
          <w:sz w:val="18"/>
          <w:szCs w:val="18"/>
        </w:rPr>
        <w:t>spre Muzeul de Istorie</w:t>
      </w:r>
      <w:r w:rsidRPr="00C30ADD">
        <w:rPr>
          <w:rFonts w:cstheme="minorHAnsi"/>
          <w:sz w:val="18"/>
          <w:szCs w:val="18"/>
        </w:rPr>
        <w:t>, gazduit in fostul palat al Episcopului.</w:t>
      </w:r>
      <w:r w:rsidRPr="001E24A1">
        <w:rPr>
          <w:rFonts w:cstheme="minorHAnsi"/>
          <w:sz w:val="18"/>
          <w:szCs w:val="18"/>
        </w:rPr>
        <w:t xml:space="preserve"> </w:t>
      </w:r>
      <w:r w:rsidRPr="00C30ADD">
        <w:rPr>
          <w:rFonts w:cstheme="minorHAnsi"/>
          <w:sz w:val="18"/>
          <w:szCs w:val="18"/>
        </w:rPr>
        <w:t xml:space="preserve">Continuam apoi cu Berna, capitala Elvetiei, unde vizitam centrul istoric- monument UNESC, cu stradute pitoresti flancate cu arcade - Marktgasse si Kramgasse si cu numeroase fantani decorate cu statui. Incepem turul pietonal de la </w:t>
      </w:r>
      <w:r w:rsidRPr="00C30ADD">
        <w:rPr>
          <w:rFonts w:cstheme="minorHAnsi"/>
          <w:b/>
          <w:i/>
          <w:sz w:val="18"/>
          <w:szCs w:val="18"/>
        </w:rPr>
        <w:t>Barengraben</w:t>
      </w:r>
      <w:r w:rsidRPr="00C30ADD">
        <w:rPr>
          <w:rFonts w:cstheme="minorHAnsi"/>
          <w:sz w:val="18"/>
          <w:szCs w:val="18"/>
        </w:rPr>
        <w:t xml:space="preserve"> - Groapa cu Ursi, simbolul orasului, </w:t>
      </w:r>
      <w:r w:rsidRPr="00C30ADD">
        <w:rPr>
          <w:rFonts w:cstheme="minorHAnsi"/>
          <w:b/>
          <w:i/>
          <w:sz w:val="18"/>
          <w:szCs w:val="18"/>
        </w:rPr>
        <w:t>Primaria</w:t>
      </w:r>
      <w:r w:rsidRPr="00C30ADD">
        <w:rPr>
          <w:rFonts w:cstheme="minorHAnsi"/>
          <w:sz w:val="18"/>
          <w:szCs w:val="18"/>
        </w:rPr>
        <w:t xml:space="preserve">, </w:t>
      </w:r>
      <w:r w:rsidRPr="00C30ADD">
        <w:rPr>
          <w:rFonts w:cstheme="minorHAnsi"/>
          <w:b/>
          <w:i/>
          <w:sz w:val="18"/>
          <w:szCs w:val="18"/>
        </w:rPr>
        <w:t>Turnul cu Ceas</w:t>
      </w:r>
      <w:r w:rsidRPr="00C30ADD">
        <w:rPr>
          <w:rFonts w:cstheme="minorHAnsi"/>
          <w:sz w:val="18"/>
          <w:szCs w:val="18"/>
        </w:rPr>
        <w:t xml:space="preserve"> “Zytglogge” si Catedrala Sf. Vicentiu, construita in stilul goticului tarziu, avand un turn impresionant, cel mai inalt din Elvetia.</w:t>
      </w:r>
      <w:r w:rsidRPr="001E24A1">
        <w:rPr>
          <w:rFonts w:cstheme="minorHAnsi"/>
          <w:sz w:val="18"/>
          <w:szCs w:val="18"/>
        </w:rPr>
        <w:t xml:space="preserve"> </w:t>
      </w:r>
      <w:r w:rsidRPr="00C30ADD">
        <w:rPr>
          <w:rFonts w:cstheme="minorHAnsi"/>
          <w:sz w:val="18"/>
          <w:szCs w:val="18"/>
        </w:rPr>
        <w:t>Traseul continua</w:t>
      </w:r>
      <w:r>
        <w:rPr>
          <w:rFonts w:cstheme="minorHAnsi"/>
          <w:sz w:val="18"/>
          <w:szCs w:val="18"/>
        </w:rPr>
        <w:t xml:space="preserve"> spre </w:t>
      </w:r>
      <w:r w:rsidRPr="00C30ADD">
        <w:rPr>
          <w:rFonts w:cstheme="minorHAnsi"/>
          <w:sz w:val="18"/>
          <w:szCs w:val="18"/>
        </w:rPr>
        <w:t xml:space="preserve">Basel, al doilea oras ca marime al Elvetiei si al treilea din punct de vedere al numarului de locuitori, unde la fiecare kilometru patrat se afla un muzeu. Descoperim la pas centrul vechi </w:t>
      </w:r>
      <w:r>
        <w:rPr>
          <w:rFonts w:cstheme="minorHAnsi"/>
          <w:sz w:val="18"/>
          <w:szCs w:val="18"/>
        </w:rPr>
        <w:t>-</w:t>
      </w:r>
      <w:r w:rsidRPr="00C30ADD">
        <w:rPr>
          <w:rFonts w:cstheme="minorHAnsi"/>
          <w:sz w:val="18"/>
          <w:szCs w:val="18"/>
        </w:rPr>
        <w:t xml:space="preserve"> Catedrala Munster, </w:t>
      </w:r>
      <w:r w:rsidRPr="00C30ADD">
        <w:rPr>
          <w:rFonts w:cstheme="minorHAnsi"/>
          <w:b/>
          <w:bCs/>
          <w:i/>
          <w:iCs/>
          <w:sz w:val="18"/>
          <w:szCs w:val="18"/>
        </w:rPr>
        <w:t>Primaria, Markplaz, Spalentor</w:t>
      </w:r>
      <w:r w:rsidRPr="00C30ADD">
        <w:rPr>
          <w:rFonts w:cstheme="minorHAnsi"/>
          <w:sz w:val="18"/>
          <w:szCs w:val="18"/>
        </w:rPr>
        <w:t>.</w:t>
      </w:r>
      <w:r w:rsidRPr="001E24A1">
        <w:rPr>
          <w:rFonts w:cstheme="minorHAnsi"/>
          <w:sz w:val="18"/>
          <w:szCs w:val="18"/>
        </w:rPr>
        <w:t xml:space="preserve"> </w:t>
      </w:r>
      <w:r w:rsidRPr="00E81557">
        <w:rPr>
          <w:rFonts w:cstheme="minorHAnsi"/>
          <w:sz w:val="18"/>
          <w:szCs w:val="18"/>
        </w:rPr>
        <w:t xml:space="preserve">Cazare zona Mulhouse, la </w:t>
      </w:r>
      <w:r>
        <w:rPr>
          <w:rFonts w:cstheme="minorHAnsi"/>
          <w:sz w:val="18"/>
          <w:szCs w:val="18"/>
        </w:rPr>
        <w:t>H</w:t>
      </w:r>
      <w:r w:rsidRPr="00E81557">
        <w:rPr>
          <w:rFonts w:cstheme="minorHAnsi"/>
          <w:sz w:val="18"/>
          <w:szCs w:val="18"/>
        </w:rPr>
        <w:t xml:space="preserve">otel </w:t>
      </w:r>
      <w:r>
        <w:rPr>
          <w:rFonts w:cstheme="minorHAnsi"/>
          <w:sz w:val="18"/>
          <w:szCs w:val="18"/>
        </w:rPr>
        <w:t>Kyriad</w:t>
      </w:r>
      <w:r w:rsidRPr="0050569C">
        <w:rPr>
          <w:rFonts w:cstheme="minorHAnsi"/>
          <w:sz w:val="18"/>
          <w:szCs w:val="18"/>
        </w:rPr>
        <w:t xml:space="preserve"> </w:t>
      </w:r>
      <w:r>
        <w:rPr>
          <w:rFonts w:cstheme="minorHAnsi"/>
          <w:sz w:val="18"/>
          <w:szCs w:val="18"/>
        </w:rPr>
        <w:t>Prestige</w:t>
      </w:r>
      <w:r w:rsidRPr="0050569C">
        <w:rPr>
          <w:rFonts w:cstheme="minorHAnsi"/>
          <w:sz w:val="18"/>
          <w:szCs w:val="18"/>
        </w:rPr>
        <w:t xml:space="preserve"> Mulhouse  4*/ similar.</w:t>
      </w:r>
    </w:p>
    <w:p w14:paraId="5A4548D0" w14:textId="77777777" w:rsidR="004F1374" w:rsidRPr="006D4376" w:rsidRDefault="004F1374" w:rsidP="004F1374">
      <w:pPr>
        <w:tabs>
          <w:tab w:val="left" w:pos="9498"/>
        </w:tabs>
        <w:spacing w:after="0"/>
        <w:ind w:left="-720"/>
        <w:jc w:val="both"/>
        <w:rPr>
          <w:rFonts w:cstheme="minorHAnsi"/>
          <w:sz w:val="10"/>
          <w:szCs w:val="10"/>
        </w:rPr>
      </w:pPr>
    </w:p>
    <w:p w14:paraId="2F07398B" w14:textId="77777777" w:rsidR="004F1374" w:rsidRPr="001E24A1" w:rsidRDefault="004F1374" w:rsidP="004F1374">
      <w:pPr>
        <w:tabs>
          <w:tab w:val="left" w:pos="9498"/>
        </w:tabs>
        <w:spacing w:after="0"/>
        <w:ind w:left="-720"/>
        <w:jc w:val="both"/>
        <w:rPr>
          <w:rFonts w:cstheme="minorHAnsi"/>
          <w:sz w:val="18"/>
          <w:szCs w:val="18"/>
        </w:rPr>
      </w:pPr>
      <w:r w:rsidRPr="00C30ADD">
        <w:rPr>
          <w:rFonts w:cstheme="minorHAnsi"/>
          <w:b/>
          <w:color w:val="0B87C3"/>
          <w:sz w:val="18"/>
          <w:szCs w:val="18"/>
        </w:rPr>
        <w:t xml:space="preserve">Ziua </w:t>
      </w:r>
      <w:r>
        <w:rPr>
          <w:rFonts w:cstheme="minorHAnsi"/>
          <w:b/>
          <w:color w:val="0B87C3"/>
          <w:sz w:val="18"/>
          <w:szCs w:val="18"/>
        </w:rPr>
        <w:t>7</w:t>
      </w:r>
      <w:r w:rsidRPr="00C30ADD">
        <w:rPr>
          <w:rFonts w:cstheme="minorHAnsi"/>
          <w:b/>
          <w:color w:val="0B87C3"/>
          <w:sz w:val="18"/>
          <w:szCs w:val="18"/>
        </w:rPr>
        <w:t>.</w:t>
      </w:r>
      <w:r w:rsidRPr="00C30ADD">
        <w:rPr>
          <w:rFonts w:cstheme="minorHAnsi"/>
          <w:color w:val="0B87C3"/>
          <w:sz w:val="18"/>
          <w:szCs w:val="18"/>
        </w:rPr>
        <w:t xml:space="preserve"> </w:t>
      </w:r>
      <w:r>
        <w:rPr>
          <w:rFonts w:cstheme="minorHAnsi"/>
          <w:b/>
          <w:color w:val="0B87C7"/>
          <w:sz w:val="18"/>
          <w:szCs w:val="18"/>
        </w:rPr>
        <w:t>MULHOUSE</w:t>
      </w:r>
      <w:r w:rsidRPr="00C30ADD">
        <w:rPr>
          <w:rFonts w:cstheme="minorHAnsi"/>
          <w:b/>
          <w:color w:val="0B87C3"/>
          <w:sz w:val="18"/>
          <w:szCs w:val="18"/>
        </w:rPr>
        <w:t xml:space="preserve"> - </w:t>
      </w:r>
      <w:r w:rsidRPr="007240B2">
        <w:rPr>
          <w:rFonts w:cstheme="minorHAnsi"/>
          <w:b/>
          <w:i/>
          <w:color w:val="0B87C3"/>
          <w:sz w:val="18"/>
          <w:szCs w:val="18"/>
        </w:rPr>
        <w:t>Cascada RINULUI - ZURICH - LUCERNA</w:t>
      </w:r>
      <w:r w:rsidRPr="00C30ADD">
        <w:rPr>
          <w:rFonts w:cstheme="minorHAnsi"/>
          <w:b/>
          <w:color w:val="0B87C3"/>
          <w:sz w:val="18"/>
          <w:szCs w:val="18"/>
        </w:rPr>
        <w:t xml:space="preserve"> - MULHOUSE (cca</w:t>
      </w:r>
      <w:r w:rsidRPr="006B5EB9">
        <w:rPr>
          <w:rFonts w:cstheme="minorHAnsi"/>
          <w:b/>
          <w:color w:val="0B87C3"/>
          <w:sz w:val="18"/>
          <w:szCs w:val="18"/>
        </w:rPr>
        <w:t xml:space="preserve">. </w:t>
      </w:r>
      <w:r>
        <w:rPr>
          <w:rFonts w:cstheme="minorHAnsi"/>
          <w:b/>
          <w:color w:val="0B87C3"/>
          <w:sz w:val="18"/>
          <w:szCs w:val="18"/>
        </w:rPr>
        <w:t>39</w:t>
      </w:r>
      <w:r w:rsidRPr="006B5EB9">
        <w:rPr>
          <w:rFonts w:cstheme="minorHAnsi"/>
          <w:b/>
          <w:color w:val="0B87C3"/>
          <w:sz w:val="18"/>
          <w:szCs w:val="18"/>
        </w:rPr>
        <w:t>5</w:t>
      </w:r>
      <w:r w:rsidRPr="00C30ADD">
        <w:rPr>
          <w:rFonts w:cstheme="minorHAnsi"/>
          <w:b/>
          <w:color w:val="0B87C3"/>
          <w:sz w:val="18"/>
          <w:szCs w:val="18"/>
        </w:rPr>
        <w:t xml:space="preserve"> km)</w:t>
      </w:r>
    </w:p>
    <w:p w14:paraId="43374524" w14:textId="77777777" w:rsidR="004F1374" w:rsidRPr="005D02D0" w:rsidRDefault="004F1374" w:rsidP="004F1374">
      <w:pPr>
        <w:tabs>
          <w:tab w:val="left" w:pos="9498"/>
        </w:tabs>
        <w:spacing w:after="0"/>
        <w:ind w:left="-720"/>
        <w:jc w:val="both"/>
        <w:rPr>
          <w:rFonts w:cstheme="minorHAnsi"/>
          <w:color w:val="000000" w:themeColor="text1"/>
          <w:sz w:val="18"/>
          <w:szCs w:val="18"/>
        </w:rPr>
      </w:pPr>
      <w:r w:rsidRPr="005D02D0">
        <w:rPr>
          <w:rFonts w:cstheme="minorHAnsi"/>
          <w:color w:val="000000" w:themeColor="text1"/>
          <w:sz w:val="18"/>
          <w:szCs w:val="18"/>
        </w:rPr>
        <w:t xml:space="preserve">Mic dejun. Timp liber in Mulhouse, sau excursie optionala (55 euro) spre Cascada Rinului, Zurich si Lucerna. In Schauffhausen admiram spectaculoasa cascada a Rinului, cu o latime de cca 150 metri si inaltimea caderii de apa de aproximativ 23 metri. Urmeaza Zurich - capitala economica ai Elvetiei, unul din cele mai bogate si curate orase din intreaga lume: Biserica Mare (Grossmunster), fondata de Carol cel Mare si care a fost locul de pornire al Reformei Protestante in Elvetia, </w:t>
      </w:r>
      <w:r w:rsidRPr="005D02D0">
        <w:rPr>
          <w:rFonts w:cstheme="minorHAnsi"/>
          <w:b/>
          <w:i/>
          <w:color w:val="000000" w:themeColor="text1"/>
          <w:sz w:val="18"/>
          <w:szCs w:val="18"/>
        </w:rPr>
        <w:t>Fraumünster</w:t>
      </w:r>
      <w:r w:rsidRPr="005D02D0">
        <w:rPr>
          <w:rFonts w:cstheme="minorHAnsi"/>
          <w:color w:val="000000" w:themeColor="text1"/>
          <w:sz w:val="18"/>
          <w:szCs w:val="18"/>
        </w:rPr>
        <w:t xml:space="preserve">- care impresioneaza cu vitraliile sale realizate de Marc Chagall si </w:t>
      </w:r>
      <w:r w:rsidRPr="005D02D0">
        <w:rPr>
          <w:rFonts w:cstheme="minorHAnsi"/>
          <w:b/>
          <w:i/>
          <w:color w:val="000000" w:themeColor="text1"/>
          <w:sz w:val="18"/>
          <w:szCs w:val="18"/>
        </w:rPr>
        <w:t>Primaria- Rathaus</w:t>
      </w:r>
      <w:r w:rsidRPr="005D02D0">
        <w:rPr>
          <w:rFonts w:cstheme="minorHAnsi"/>
          <w:color w:val="000000" w:themeColor="text1"/>
          <w:sz w:val="18"/>
          <w:szCs w:val="18"/>
        </w:rPr>
        <w:t>. Pentru iubitorii de cumparaturi recomandam o plimbare pe Bahnhofstrasse- principala artera comerciala al orasului. Incheiem excursia optionala la Lucerna cu un tur de oras: Kappellbrucke, cel mai vechi pod de lemn al Europei si turnul de apa</w:t>
      </w:r>
      <w:r w:rsidRPr="005D02D0">
        <w:rPr>
          <w:rFonts w:cstheme="minorHAnsi"/>
          <w:b/>
          <w:i/>
          <w:color w:val="000000" w:themeColor="text1"/>
          <w:sz w:val="18"/>
          <w:szCs w:val="18"/>
        </w:rPr>
        <w:t>-Wasserturm</w:t>
      </w:r>
      <w:r w:rsidRPr="005D02D0">
        <w:rPr>
          <w:rFonts w:cstheme="minorHAnsi"/>
          <w:color w:val="000000" w:themeColor="text1"/>
          <w:sz w:val="18"/>
          <w:szCs w:val="18"/>
        </w:rPr>
        <w:t xml:space="preserve">, St. Peterskapelle in stil Baroc (sec.XVIII), </w:t>
      </w:r>
      <w:r w:rsidRPr="005D02D0">
        <w:rPr>
          <w:rFonts w:cstheme="minorHAnsi"/>
          <w:b/>
          <w:i/>
          <w:color w:val="000000" w:themeColor="text1"/>
          <w:sz w:val="18"/>
          <w:szCs w:val="18"/>
        </w:rPr>
        <w:t>Primaria Veche</w:t>
      </w:r>
      <w:r w:rsidRPr="005D02D0">
        <w:rPr>
          <w:rFonts w:cstheme="minorHAnsi"/>
          <w:color w:val="000000" w:themeColor="text1"/>
          <w:sz w:val="18"/>
          <w:szCs w:val="18"/>
        </w:rPr>
        <w:t xml:space="preserve">- </w:t>
      </w:r>
      <w:r w:rsidRPr="005D02D0">
        <w:rPr>
          <w:rFonts w:cstheme="minorHAnsi"/>
          <w:b/>
          <w:i/>
          <w:color w:val="000000" w:themeColor="text1"/>
          <w:sz w:val="18"/>
          <w:szCs w:val="18"/>
        </w:rPr>
        <w:t>Altes Rathaus</w:t>
      </w:r>
      <w:r w:rsidRPr="005D02D0">
        <w:rPr>
          <w:rFonts w:cstheme="minorHAnsi"/>
          <w:color w:val="000000" w:themeColor="text1"/>
          <w:sz w:val="18"/>
          <w:szCs w:val="18"/>
        </w:rPr>
        <w:t>. Intoarcere pentru cazare la acelasi hotel din zona Mulhouse.</w:t>
      </w:r>
    </w:p>
    <w:p w14:paraId="3A644008" w14:textId="77777777" w:rsidR="004F1374" w:rsidRPr="00AE3068" w:rsidRDefault="004F1374" w:rsidP="004F1374">
      <w:pPr>
        <w:spacing w:after="0"/>
        <w:ind w:right="2384"/>
        <w:jc w:val="both"/>
        <w:rPr>
          <w:rFonts w:cstheme="minorHAnsi"/>
          <w:color w:val="000000" w:themeColor="text1"/>
          <w:sz w:val="10"/>
          <w:szCs w:val="10"/>
        </w:rPr>
      </w:pPr>
    </w:p>
    <w:p w14:paraId="32F95776" w14:textId="77777777" w:rsidR="004F1374" w:rsidRPr="00FE6BD0" w:rsidRDefault="004F1374" w:rsidP="004F1374">
      <w:pPr>
        <w:spacing w:after="0"/>
        <w:ind w:left="-720"/>
        <w:jc w:val="both"/>
        <w:rPr>
          <w:rFonts w:ascii="Calibri" w:hAnsi="Calibri" w:cs="Calibri"/>
          <w:sz w:val="10"/>
          <w:szCs w:val="10"/>
          <w:lang w:eastAsia="en-GB"/>
        </w:rPr>
      </w:pPr>
      <w:r w:rsidRPr="00E61455">
        <w:rPr>
          <w:rFonts w:cstheme="minorHAnsi"/>
          <w:b/>
          <w:color w:val="0B87C7"/>
          <w:sz w:val="18"/>
          <w:szCs w:val="18"/>
        </w:rPr>
        <w:t xml:space="preserve">Ziua </w:t>
      </w:r>
      <w:r>
        <w:rPr>
          <w:rFonts w:cstheme="minorHAnsi"/>
          <w:b/>
          <w:color w:val="0B87C7"/>
          <w:sz w:val="18"/>
          <w:szCs w:val="18"/>
        </w:rPr>
        <w:t>8.</w:t>
      </w:r>
      <w:r w:rsidRPr="00BE6E50">
        <w:rPr>
          <w:rFonts w:cstheme="minorHAnsi"/>
          <w:b/>
          <w:color w:val="0B87C7"/>
          <w:sz w:val="18"/>
          <w:szCs w:val="18"/>
        </w:rPr>
        <w:t xml:space="preserve"> </w:t>
      </w:r>
      <w:r>
        <w:rPr>
          <w:rFonts w:ascii="Calibri" w:hAnsi="Calibri" w:cs="Calibri"/>
          <w:b/>
          <w:bCs/>
          <w:color w:val="0B87C3"/>
          <w:sz w:val="18"/>
          <w:szCs w:val="18"/>
          <w:lang w:eastAsia="en-GB"/>
        </w:rPr>
        <w:t xml:space="preserve">MULHOUSE - </w:t>
      </w:r>
      <w:r w:rsidRPr="00AA1940">
        <w:rPr>
          <w:rFonts w:eastAsia="Calibri" w:cstheme="minorHAnsi"/>
          <w:b/>
          <w:i/>
          <w:iCs/>
          <w:color w:val="0B87C3"/>
          <w:sz w:val="18"/>
          <w:szCs w:val="18"/>
          <w:lang w:val="it-IT"/>
        </w:rPr>
        <w:t>COLMAR</w:t>
      </w:r>
      <w:r>
        <w:rPr>
          <w:rFonts w:eastAsia="Calibri" w:cstheme="minorHAnsi"/>
          <w:b/>
          <w:color w:val="0B87C3"/>
          <w:sz w:val="18"/>
          <w:szCs w:val="18"/>
          <w:lang w:val="it-IT"/>
        </w:rPr>
        <w:t xml:space="preserve"> - </w:t>
      </w:r>
      <w:r w:rsidRPr="00AA1940">
        <w:rPr>
          <w:rFonts w:eastAsia="Calibri" w:cstheme="minorHAnsi"/>
          <w:b/>
          <w:i/>
          <w:iCs/>
          <w:color w:val="0B87C3"/>
          <w:sz w:val="18"/>
          <w:szCs w:val="18"/>
          <w:lang w:val="it-IT"/>
        </w:rPr>
        <w:t>STRASBOURG</w:t>
      </w:r>
      <w:r>
        <w:rPr>
          <w:rFonts w:eastAsia="Calibri" w:cstheme="minorHAnsi"/>
          <w:b/>
          <w:i/>
          <w:iCs/>
          <w:color w:val="0B87C3"/>
          <w:sz w:val="18"/>
          <w:szCs w:val="18"/>
          <w:lang w:val="it-IT"/>
        </w:rPr>
        <w:t xml:space="preserve"> </w:t>
      </w:r>
      <w:r w:rsidRPr="00AA1940">
        <w:rPr>
          <w:rFonts w:eastAsia="Calibri" w:cstheme="minorHAnsi"/>
          <w:b/>
          <w:color w:val="0B87C3"/>
          <w:sz w:val="18"/>
          <w:szCs w:val="18"/>
          <w:lang w:val="it-IT"/>
        </w:rPr>
        <w:t>(cca. 235 km)</w:t>
      </w:r>
    </w:p>
    <w:p w14:paraId="229D1A91" w14:textId="77777777" w:rsidR="004F1374" w:rsidRDefault="004F1374" w:rsidP="004F1374">
      <w:pPr>
        <w:spacing w:after="0"/>
        <w:ind w:left="-720"/>
        <w:jc w:val="both"/>
        <w:rPr>
          <w:rFonts w:cstheme="minorHAnsi"/>
          <w:sz w:val="18"/>
          <w:szCs w:val="18"/>
        </w:rPr>
      </w:pPr>
      <w:r w:rsidRPr="00E23319">
        <w:rPr>
          <w:rFonts w:ascii="Calibri" w:hAnsi="Calibri" w:cs="Calibri"/>
          <w:sz w:val="18"/>
          <w:szCs w:val="18"/>
        </w:rPr>
        <w:t xml:space="preserve">Mic dejun. </w:t>
      </w:r>
      <w:r>
        <w:rPr>
          <w:rFonts w:ascii="Calibri" w:hAnsi="Calibri" w:cs="Calibri"/>
          <w:sz w:val="18"/>
          <w:szCs w:val="18"/>
        </w:rPr>
        <w:t xml:space="preserve">Incepem ziua cu o </w:t>
      </w:r>
      <w:r w:rsidRPr="00E81557">
        <w:rPr>
          <w:rFonts w:cstheme="minorHAnsi"/>
          <w:sz w:val="18"/>
          <w:szCs w:val="18"/>
        </w:rPr>
        <w:t xml:space="preserve">plimbare in Centrul Vechi al orasului Mulhouse, unde se pastreaza parte din fortificatiile medievale </w:t>
      </w:r>
      <w:r>
        <w:rPr>
          <w:rFonts w:cstheme="minorHAnsi"/>
          <w:sz w:val="18"/>
          <w:szCs w:val="18"/>
        </w:rPr>
        <w:t>-</w:t>
      </w:r>
      <w:r w:rsidRPr="00E81557">
        <w:rPr>
          <w:rFonts w:cstheme="minorHAnsi"/>
          <w:sz w:val="18"/>
          <w:szCs w:val="18"/>
        </w:rPr>
        <w:t xml:space="preserve"> </w:t>
      </w:r>
      <w:r w:rsidRPr="00E81557">
        <w:rPr>
          <w:rFonts w:cstheme="minorHAnsi"/>
          <w:b/>
          <w:bCs/>
          <w:i/>
          <w:iCs/>
          <w:sz w:val="18"/>
          <w:szCs w:val="18"/>
        </w:rPr>
        <w:t>Turnul Diavolului</w:t>
      </w:r>
      <w:r w:rsidRPr="00E81557">
        <w:rPr>
          <w:rFonts w:cstheme="minorHAnsi"/>
          <w:sz w:val="18"/>
          <w:szCs w:val="18"/>
        </w:rPr>
        <w:t xml:space="preserve"> si </w:t>
      </w:r>
      <w:r w:rsidRPr="00E81557">
        <w:rPr>
          <w:rFonts w:cstheme="minorHAnsi"/>
          <w:b/>
          <w:bCs/>
          <w:i/>
          <w:iCs/>
          <w:sz w:val="18"/>
          <w:szCs w:val="18"/>
        </w:rPr>
        <w:t>Turnul Bollwerk</w:t>
      </w:r>
      <w:r w:rsidRPr="00E81557">
        <w:rPr>
          <w:rFonts w:cstheme="minorHAnsi"/>
          <w:sz w:val="18"/>
          <w:szCs w:val="18"/>
        </w:rPr>
        <w:t xml:space="preserve">, Temple Saint </w:t>
      </w:r>
      <w:r>
        <w:rPr>
          <w:rFonts w:cstheme="minorHAnsi"/>
          <w:sz w:val="18"/>
          <w:szCs w:val="18"/>
        </w:rPr>
        <w:t>-</w:t>
      </w:r>
      <w:r w:rsidRPr="00E81557">
        <w:rPr>
          <w:rFonts w:cstheme="minorHAnsi"/>
          <w:sz w:val="18"/>
          <w:szCs w:val="18"/>
        </w:rPr>
        <w:t xml:space="preserve"> Etienne, cunoscut ca si Catedrala din Mulhouse, ridicata intre anii 1858-1886, in stil neogotic, cea mai inalta biserica protestanta din Franta, avand o inaltime de 97 de metri. Admiram </w:t>
      </w:r>
      <w:r w:rsidRPr="00E81557">
        <w:rPr>
          <w:rFonts w:cstheme="minorHAnsi"/>
          <w:b/>
          <w:bCs/>
          <w:i/>
          <w:iCs/>
          <w:sz w:val="18"/>
          <w:szCs w:val="18"/>
        </w:rPr>
        <w:t>Hotel de Ville</w:t>
      </w:r>
      <w:r w:rsidRPr="00E81557">
        <w:rPr>
          <w:rFonts w:cstheme="minorHAnsi"/>
          <w:sz w:val="18"/>
          <w:szCs w:val="18"/>
        </w:rPr>
        <w:t>, construita in stil renascentist in anul 1552, fosta primarie a orasului pana la alipirea la Republica Franceza din anul 1798 si ne bucuram de timp liber in Place de la Reunion, centrul orasului.</w:t>
      </w:r>
      <w:r>
        <w:rPr>
          <w:rFonts w:cstheme="minorHAnsi"/>
          <w:sz w:val="18"/>
          <w:szCs w:val="18"/>
        </w:rPr>
        <w:t xml:space="preserve"> Ziua continua cu excursie optionala (30 </w:t>
      </w:r>
      <w:r w:rsidRPr="007348C9">
        <w:rPr>
          <w:rFonts w:cstheme="minorHAnsi"/>
          <w:sz w:val="18"/>
          <w:szCs w:val="18"/>
        </w:rPr>
        <w:t>€</w:t>
      </w:r>
      <w:r>
        <w:rPr>
          <w:rFonts w:cstheme="minorHAnsi"/>
          <w:sz w:val="18"/>
          <w:szCs w:val="18"/>
        </w:rPr>
        <w:t xml:space="preserve">) spre Colmar si Strasbourg. </w:t>
      </w:r>
      <w:r w:rsidRPr="00DA0299">
        <w:rPr>
          <w:rFonts w:cstheme="minorHAnsi"/>
          <w:sz w:val="18"/>
          <w:szCs w:val="18"/>
        </w:rPr>
        <w:t xml:space="preserve">Ne indreptam spre Colmar, supranumit “Mica Venetie”, al treilea oras ca marime al Alsaciei si unul dintre cele mai pitoresti ale Frantei, unde descoperim intr-un tur pietonal in centrul vechi, fermecatoare strazi medievale si impresionante cladiri istorice - </w:t>
      </w:r>
      <w:r w:rsidRPr="00DA0299">
        <w:rPr>
          <w:rFonts w:cstheme="minorHAnsi"/>
          <w:b/>
          <w:bCs/>
          <w:i/>
          <w:iCs/>
          <w:sz w:val="18"/>
          <w:szCs w:val="18"/>
        </w:rPr>
        <w:t>Biserica Saint Martin, Casa Adolph, Biserica Saint Matthieu, Casa Pfister, Muzeul Bartholdi, Biserica Dominicana</w:t>
      </w:r>
      <w:r w:rsidRPr="00DA0299">
        <w:rPr>
          <w:rFonts w:cstheme="minorHAnsi"/>
          <w:sz w:val="18"/>
          <w:szCs w:val="18"/>
        </w:rPr>
        <w:t xml:space="preserve">. Urmatorul popas din traseul de astazi este reprezentat de orasul Strasbourg </w:t>
      </w:r>
      <w:r>
        <w:rPr>
          <w:rFonts w:cstheme="minorHAnsi"/>
          <w:sz w:val="18"/>
          <w:szCs w:val="18"/>
        </w:rPr>
        <w:t>-</w:t>
      </w:r>
      <w:r w:rsidRPr="00DA0299">
        <w:rPr>
          <w:rFonts w:cstheme="minorHAnsi"/>
          <w:sz w:val="18"/>
          <w:szCs w:val="18"/>
        </w:rPr>
        <w:t xml:space="preserve"> locul in care se afla </w:t>
      </w:r>
      <w:r w:rsidRPr="00DA0299">
        <w:rPr>
          <w:rFonts w:cstheme="minorHAnsi"/>
          <w:b/>
          <w:bCs/>
          <w:i/>
          <w:iCs/>
          <w:sz w:val="18"/>
          <w:szCs w:val="18"/>
        </w:rPr>
        <w:t>Parlamentul European</w:t>
      </w:r>
      <w:r w:rsidRPr="00DA0299">
        <w:rPr>
          <w:rFonts w:cstheme="minorHAnsi"/>
          <w:sz w:val="18"/>
          <w:szCs w:val="18"/>
        </w:rPr>
        <w:t xml:space="preserve">, impunatoarea </w:t>
      </w:r>
      <w:r w:rsidRPr="00DA0299">
        <w:rPr>
          <w:rFonts w:cstheme="minorHAnsi"/>
          <w:b/>
          <w:i/>
          <w:sz w:val="18"/>
          <w:szCs w:val="18"/>
        </w:rPr>
        <w:t>Catedrala Notre Dame</w:t>
      </w:r>
      <w:r w:rsidRPr="00DA0299">
        <w:rPr>
          <w:rFonts w:cstheme="minorHAnsi"/>
          <w:sz w:val="18"/>
          <w:szCs w:val="18"/>
        </w:rPr>
        <w:t xml:space="preserve">, magnificul </w:t>
      </w:r>
      <w:r w:rsidRPr="00DA0299">
        <w:rPr>
          <w:rFonts w:cstheme="minorHAnsi"/>
          <w:b/>
          <w:bCs/>
          <w:i/>
          <w:iCs/>
          <w:sz w:val="18"/>
          <w:szCs w:val="18"/>
        </w:rPr>
        <w:t>Palat Rohan</w:t>
      </w:r>
      <w:r w:rsidRPr="00DA0299">
        <w:rPr>
          <w:rFonts w:cstheme="minorHAnsi"/>
          <w:sz w:val="18"/>
          <w:szCs w:val="18"/>
        </w:rPr>
        <w:t xml:space="preserve">, cocheta biserica </w:t>
      </w:r>
      <w:r w:rsidRPr="00DA0299">
        <w:rPr>
          <w:rFonts w:cstheme="minorHAnsi"/>
          <w:b/>
          <w:bCs/>
          <w:i/>
          <w:iCs/>
          <w:sz w:val="18"/>
          <w:szCs w:val="18"/>
        </w:rPr>
        <w:t>Saint Pierre Le Jeune</w:t>
      </w:r>
      <w:r w:rsidRPr="00DA0299">
        <w:rPr>
          <w:rFonts w:cstheme="minorHAnsi"/>
          <w:sz w:val="18"/>
          <w:szCs w:val="18"/>
        </w:rPr>
        <w:t xml:space="preserve"> si alte numeroase comori ale istoriei indelungate ale urbei. Ne bucuram de o plimbare pe strazile incadrate de case burgheze fermecatoare si palate elegante, iar daca timpul ne permite ne delectam cu o croaziera (contra-cost, cca 15 euro/persoana) pe raul Ill, prin ecluzele din lemn ale cartierului Petit France.</w:t>
      </w:r>
      <w:r>
        <w:rPr>
          <w:rFonts w:cstheme="minorHAnsi"/>
          <w:sz w:val="18"/>
          <w:szCs w:val="18"/>
        </w:rPr>
        <w:t xml:space="preserve"> Seara, intoarcere la cazarea din zona Mulhouse.</w:t>
      </w:r>
    </w:p>
    <w:p w14:paraId="0010F835" w14:textId="77777777" w:rsidR="004F1374" w:rsidRPr="00807F67" w:rsidRDefault="004F1374" w:rsidP="004F1374">
      <w:pPr>
        <w:spacing w:after="0"/>
        <w:ind w:left="-720"/>
        <w:jc w:val="both"/>
        <w:rPr>
          <w:rFonts w:ascii="Calibri" w:hAnsi="Calibri" w:cs="Calibri"/>
          <w:sz w:val="10"/>
          <w:szCs w:val="10"/>
          <w:lang w:eastAsia="en-GB"/>
        </w:rPr>
      </w:pPr>
    </w:p>
    <w:p w14:paraId="260EC054" w14:textId="77777777" w:rsidR="004F1374" w:rsidRPr="00F73674" w:rsidRDefault="004F1374" w:rsidP="004F1374">
      <w:pPr>
        <w:spacing w:after="0"/>
        <w:ind w:left="-720"/>
        <w:jc w:val="both"/>
        <w:rPr>
          <w:rFonts w:ascii="Calibri" w:hAnsi="Calibri" w:cs="Calibri"/>
          <w:b/>
          <w:bCs/>
          <w:color w:val="0B87C3"/>
          <w:sz w:val="18"/>
          <w:szCs w:val="18"/>
          <w:lang w:eastAsia="en-GB"/>
        </w:rPr>
      </w:pPr>
      <w:r w:rsidRPr="00E64DF0">
        <w:rPr>
          <w:rFonts w:ascii="Calibri" w:hAnsi="Calibri" w:cs="Calibri"/>
          <w:b/>
          <w:bCs/>
          <w:color w:val="0B87C3"/>
          <w:sz w:val="18"/>
          <w:szCs w:val="18"/>
          <w:lang w:eastAsia="en-GB"/>
        </w:rPr>
        <w:t xml:space="preserve">Ziua </w:t>
      </w:r>
      <w:r>
        <w:rPr>
          <w:rFonts w:ascii="Calibri" w:hAnsi="Calibri" w:cs="Calibri"/>
          <w:b/>
          <w:bCs/>
          <w:color w:val="0B87C3"/>
          <w:sz w:val="18"/>
          <w:szCs w:val="18"/>
          <w:lang w:eastAsia="en-GB"/>
        </w:rPr>
        <w:t>9</w:t>
      </w:r>
      <w:r w:rsidRPr="00E64DF0">
        <w:rPr>
          <w:rFonts w:ascii="Calibri" w:hAnsi="Calibri" w:cs="Calibri"/>
          <w:b/>
          <w:bCs/>
          <w:color w:val="0B87C3"/>
          <w:sz w:val="18"/>
          <w:szCs w:val="18"/>
          <w:lang w:eastAsia="en-GB"/>
        </w:rPr>
        <w:t>.</w:t>
      </w:r>
      <w:r>
        <w:rPr>
          <w:rFonts w:ascii="Calibri" w:hAnsi="Calibri" w:cs="Calibri"/>
          <w:b/>
          <w:bCs/>
          <w:color w:val="0B87C3"/>
          <w:sz w:val="18"/>
          <w:szCs w:val="18"/>
          <w:lang w:eastAsia="en-GB"/>
        </w:rPr>
        <w:t xml:space="preserve"> MULHOUSE - BASEL</w:t>
      </w:r>
      <w:r w:rsidRPr="00F73674">
        <w:rPr>
          <w:rFonts w:ascii="Calibri" w:hAnsi="Calibri" w:cs="Calibri"/>
          <w:b/>
          <w:bCs/>
          <w:color w:val="0B87C3"/>
          <w:sz w:val="18"/>
          <w:szCs w:val="18"/>
          <w:lang w:eastAsia="en-GB"/>
        </w:rPr>
        <w:t xml:space="preserve"> </w:t>
      </w:r>
      <w:r>
        <w:rPr>
          <w:rFonts w:ascii="Calibri" w:hAnsi="Calibri" w:cs="Calibri"/>
          <w:b/>
          <w:bCs/>
          <w:color w:val="0B87C3"/>
          <w:sz w:val="18"/>
          <w:szCs w:val="18"/>
          <w:lang w:eastAsia="en-GB"/>
        </w:rPr>
        <w:t>- BUCURESTI</w:t>
      </w:r>
    </w:p>
    <w:p w14:paraId="1EF51D67" w14:textId="77777777" w:rsidR="004F1374" w:rsidRDefault="004F1374" w:rsidP="004F1374">
      <w:pPr>
        <w:spacing w:after="0"/>
        <w:ind w:left="-720"/>
        <w:jc w:val="both"/>
        <w:rPr>
          <w:rFonts w:cstheme="minorHAnsi"/>
          <w:sz w:val="18"/>
          <w:szCs w:val="18"/>
        </w:rPr>
      </w:pPr>
      <w:r w:rsidRPr="005C0B81">
        <w:rPr>
          <w:rFonts w:cstheme="minorHAnsi"/>
          <w:sz w:val="18"/>
          <w:szCs w:val="18"/>
        </w:rPr>
        <w:t>Mic dejun</w:t>
      </w:r>
      <w:r>
        <w:rPr>
          <w:rFonts w:cstheme="minorHAnsi"/>
          <w:sz w:val="18"/>
          <w:szCs w:val="18"/>
        </w:rPr>
        <w:t xml:space="preserve"> (la pachet). Transfer la aeroportul din Basel, pentru zborul spre Bucuresti, unde ajungem la pranz. </w:t>
      </w:r>
      <w:r w:rsidRPr="0073533A">
        <w:rPr>
          <w:rFonts w:cstheme="minorHAnsi"/>
          <w:sz w:val="18"/>
          <w:szCs w:val="18"/>
        </w:rPr>
        <w:t>(ATENTIE! Orarul de zbor este informativ si poate suporta modificari impuse de compania aeriana).</w:t>
      </w:r>
    </w:p>
    <w:p w14:paraId="3C75B316" w14:textId="77777777" w:rsidR="004F1374" w:rsidRPr="004F1374" w:rsidRDefault="004F1374" w:rsidP="004F1374">
      <w:pPr>
        <w:spacing w:after="0"/>
        <w:ind w:left="-720"/>
        <w:jc w:val="both"/>
        <w:rPr>
          <w:rFonts w:eastAsia="Tahoma" w:cstheme="minorHAnsi"/>
          <w:b/>
          <w:bCs/>
          <w:color w:val="000000" w:themeColor="text1"/>
          <w:sz w:val="2"/>
          <w:szCs w:val="2"/>
        </w:rPr>
      </w:pPr>
    </w:p>
    <w:tbl>
      <w:tblPr>
        <w:tblW w:w="1060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7"/>
        <w:gridCol w:w="900"/>
        <w:gridCol w:w="900"/>
        <w:gridCol w:w="900"/>
        <w:gridCol w:w="900"/>
        <w:gridCol w:w="1170"/>
        <w:gridCol w:w="900"/>
        <w:gridCol w:w="1440"/>
        <w:gridCol w:w="1176"/>
        <w:gridCol w:w="765"/>
      </w:tblGrid>
      <w:tr w:rsidR="004F1374" w:rsidRPr="0036525D" w14:paraId="278A07E3" w14:textId="77777777" w:rsidTr="00A4306E">
        <w:trPr>
          <w:trHeight w:val="349"/>
        </w:trPr>
        <w:tc>
          <w:tcPr>
            <w:tcW w:w="1557" w:type="dxa"/>
            <w:shd w:val="clear" w:color="auto" w:fill="0B87C3"/>
            <w:tcMar>
              <w:top w:w="0" w:type="dxa"/>
              <w:left w:w="57" w:type="dxa"/>
              <w:bottom w:w="0" w:type="dxa"/>
              <w:right w:w="57" w:type="dxa"/>
            </w:tcMar>
            <w:vAlign w:val="center"/>
            <w:hideMark/>
          </w:tcPr>
          <w:p w14:paraId="0A643574" w14:textId="77777777" w:rsidR="004F1374" w:rsidRPr="0036525D" w:rsidRDefault="004F1374" w:rsidP="004F1374">
            <w:pPr>
              <w:spacing w:after="0" w:line="276" w:lineRule="auto"/>
              <w:jc w:val="center"/>
              <w:rPr>
                <w:rFonts w:cstheme="minorHAnsi"/>
                <w:b/>
                <w:bCs/>
                <w:color w:val="FFFFFF" w:themeColor="background1"/>
                <w:sz w:val="18"/>
                <w:szCs w:val="18"/>
              </w:rPr>
            </w:pPr>
            <w:r>
              <w:rPr>
                <w:rFonts w:cstheme="minorHAnsi"/>
                <w:b/>
                <w:bCs/>
                <w:color w:val="FFFFFF" w:themeColor="background1"/>
                <w:sz w:val="18"/>
                <w:szCs w:val="18"/>
              </w:rPr>
              <w:t>Perioada</w:t>
            </w:r>
            <w:r w:rsidRPr="0036525D">
              <w:rPr>
                <w:rFonts w:cstheme="minorHAnsi"/>
                <w:b/>
                <w:bCs/>
                <w:color w:val="FFFFFF" w:themeColor="background1"/>
                <w:sz w:val="18"/>
                <w:szCs w:val="18"/>
              </w:rPr>
              <w:t xml:space="preserve"> 202</w:t>
            </w:r>
            <w:r>
              <w:rPr>
                <w:rFonts w:cstheme="minorHAnsi"/>
                <w:b/>
                <w:bCs/>
                <w:color w:val="FFFFFF" w:themeColor="background1"/>
                <w:sz w:val="18"/>
                <w:szCs w:val="18"/>
              </w:rPr>
              <w:t>6</w:t>
            </w:r>
          </w:p>
        </w:tc>
        <w:tc>
          <w:tcPr>
            <w:tcW w:w="900" w:type="dxa"/>
            <w:shd w:val="clear" w:color="auto" w:fill="0B87C3"/>
            <w:vAlign w:val="center"/>
          </w:tcPr>
          <w:p w14:paraId="41634A2E"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1921928B"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900" w:type="dxa"/>
            <w:shd w:val="clear" w:color="auto" w:fill="0B87C3"/>
            <w:tcMar>
              <w:top w:w="0" w:type="dxa"/>
              <w:left w:w="57" w:type="dxa"/>
              <w:bottom w:w="0" w:type="dxa"/>
              <w:right w:w="57" w:type="dxa"/>
            </w:tcMar>
            <w:vAlign w:val="center"/>
            <w:hideMark/>
          </w:tcPr>
          <w:p w14:paraId="37FF8B14"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61875B06"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900" w:type="dxa"/>
            <w:shd w:val="clear" w:color="auto" w:fill="0B87C3"/>
            <w:tcMar>
              <w:top w:w="0" w:type="dxa"/>
              <w:left w:w="57" w:type="dxa"/>
              <w:bottom w:w="0" w:type="dxa"/>
              <w:right w:w="57" w:type="dxa"/>
            </w:tcMar>
            <w:vAlign w:val="center"/>
            <w:hideMark/>
          </w:tcPr>
          <w:p w14:paraId="20BBF070"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6503CACF"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900" w:type="dxa"/>
            <w:shd w:val="clear" w:color="auto" w:fill="0B87C3"/>
            <w:tcMar>
              <w:top w:w="0" w:type="dxa"/>
              <w:left w:w="57" w:type="dxa"/>
              <w:bottom w:w="0" w:type="dxa"/>
              <w:right w:w="57" w:type="dxa"/>
            </w:tcMar>
            <w:vAlign w:val="center"/>
            <w:hideMark/>
          </w:tcPr>
          <w:p w14:paraId="5D884409"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4FA6E922"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70" w:type="dxa"/>
            <w:shd w:val="clear" w:color="auto" w:fill="0B87C3"/>
            <w:tcMar>
              <w:top w:w="0" w:type="dxa"/>
              <w:left w:w="57" w:type="dxa"/>
              <w:bottom w:w="0" w:type="dxa"/>
              <w:right w:w="57" w:type="dxa"/>
            </w:tcMar>
            <w:vAlign w:val="center"/>
            <w:hideMark/>
          </w:tcPr>
          <w:p w14:paraId="514A8B5A"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Loc in Dubla/ </w:t>
            </w:r>
          </w:p>
          <w:p w14:paraId="33D0D8E8"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900" w:type="dxa"/>
            <w:shd w:val="clear" w:color="auto" w:fill="0B87C3"/>
            <w:tcMar>
              <w:top w:w="0" w:type="dxa"/>
              <w:left w:w="57" w:type="dxa"/>
              <w:bottom w:w="0" w:type="dxa"/>
              <w:right w:w="57" w:type="dxa"/>
            </w:tcMar>
            <w:vAlign w:val="center"/>
            <w:hideMark/>
          </w:tcPr>
          <w:p w14:paraId="6E1E149F"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440" w:type="dxa"/>
            <w:shd w:val="clear" w:color="auto" w:fill="0B87C3"/>
            <w:tcMar>
              <w:top w:w="0" w:type="dxa"/>
              <w:left w:w="57" w:type="dxa"/>
              <w:bottom w:w="0" w:type="dxa"/>
              <w:right w:w="57" w:type="dxa"/>
            </w:tcMar>
            <w:vAlign w:val="center"/>
            <w:hideMark/>
          </w:tcPr>
          <w:p w14:paraId="1309F786"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76" w:type="dxa"/>
            <w:shd w:val="clear" w:color="auto" w:fill="0B87C3"/>
            <w:tcMar>
              <w:top w:w="0" w:type="dxa"/>
              <w:left w:w="57" w:type="dxa"/>
              <w:bottom w:w="0" w:type="dxa"/>
              <w:right w:w="57" w:type="dxa"/>
            </w:tcMar>
            <w:vAlign w:val="center"/>
            <w:hideMark/>
          </w:tcPr>
          <w:p w14:paraId="00698868"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6BA29E26" w14:textId="77777777" w:rsidR="004F1374" w:rsidRPr="0036525D" w:rsidRDefault="004F1374" w:rsidP="004F1374">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6 – 11.99 ani</w:t>
            </w:r>
          </w:p>
        </w:tc>
        <w:tc>
          <w:tcPr>
            <w:tcW w:w="765" w:type="dxa"/>
            <w:shd w:val="clear" w:color="auto" w:fill="0B87C3"/>
            <w:vAlign w:val="center"/>
          </w:tcPr>
          <w:p w14:paraId="589A03A0" w14:textId="77777777" w:rsidR="004F1374" w:rsidRPr="0036525D" w:rsidRDefault="004F1374" w:rsidP="004F1374">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4F1374" w:rsidRPr="00091A5B" w14:paraId="3C5AB050" w14:textId="77777777" w:rsidTr="00A4306E">
        <w:trPr>
          <w:trHeight w:val="191"/>
        </w:trPr>
        <w:tc>
          <w:tcPr>
            <w:tcW w:w="1557" w:type="dxa"/>
            <w:tcMar>
              <w:top w:w="0" w:type="dxa"/>
              <w:left w:w="57" w:type="dxa"/>
              <w:bottom w:w="0" w:type="dxa"/>
              <w:right w:w="57" w:type="dxa"/>
            </w:tcMar>
            <w:vAlign w:val="center"/>
            <w:hideMark/>
          </w:tcPr>
          <w:p w14:paraId="755D657B" w14:textId="77777777" w:rsidR="004F1374" w:rsidRPr="005D02D0" w:rsidRDefault="004F1374" w:rsidP="004F1374">
            <w:pPr>
              <w:spacing w:after="0" w:line="276" w:lineRule="auto"/>
              <w:jc w:val="center"/>
              <w:rPr>
                <w:rFonts w:cstheme="minorHAnsi"/>
                <w:b/>
                <w:bCs/>
                <w:sz w:val="18"/>
                <w:szCs w:val="18"/>
                <w:lang w:val="it-IT"/>
              </w:rPr>
            </w:pPr>
            <w:r w:rsidRPr="005D02D0">
              <w:rPr>
                <w:rFonts w:ascii="Calibri" w:hAnsi="Calibri" w:cs="Calibri"/>
                <w:b/>
                <w:bCs/>
                <w:sz w:val="18"/>
                <w:szCs w:val="18"/>
                <w:lang w:val="it-IT"/>
              </w:rPr>
              <w:t>25.10 - 02.11</w:t>
            </w:r>
          </w:p>
        </w:tc>
        <w:tc>
          <w:tcPr>
            <w:tcW w:w="900" w:type="dxa"/>
          </w:tcPr>
          <w:p w14:paraId="1B0B0D9B" w14:textId="77777777" w:rsidR="004F1374" w:rsidRPr="005D02D0" w:rsidRDefault="004F1374" w:rsidP="004F1374">
            <w:pPr>
              <w:spacing w:after="0" w:line="276" w:lineRule="auto"/>
              <w:jc w:val="center"/>
              <w:rPr>
                <w:rFonts w:cstheme="minorHAnsi"/>
                <w:b/>
                <w:bCs/>
                <w:sz w:val="18"/>
                <w:szCs w:val="18"/>
              </w:rPr>
            </w:pPr>
            <w:r w:rsidRPr="005D02D0">
              <w:rPr>
                <w:rFonts w:ascii="Calibri" w:hAnsi="Calibri" w:cs="Calibri"/>
                <w:b/>
                <w:bCs/>
                <w:sz w:val="18"/>
                <w:szCs w:val="18"/>
              </w:rPr>
              <w:t>999 €</w:t>
            </w:r>
          </w:p>
        </w:tc>
        <w:tc>
          <w:tcPr>
            <w:tcW w:w="900" w:type="dxa"/>
            <w:tcMar>
              <w:top w:w="0" w:type="dxa"/>
              <w:left w:w="57" w:type="dxa"/>
              <w:bottom w:w="0" w:type="dxa"/>
              <w:right w:w="57" w:type="dxa"/>
            </w:tcMar>
            <w:hideMark/>
          </w:tcPr>
          <w:p w14:paraId="1215B8C5" w14:textId="77777777" w:rsidR="004F1374" w:rsidRPr="005D02D0" w:rsidRDefault="004F1374" w:rsidP="004F1374">
            <w:pPr>
              <w:spacing w:after="0" w:line="276" w:lineRule="auto"/>
              <w:jc w:val="center"/>
              <w:rPr>
                <w:rFonts w:cstheme="minorHAnsi"/>
                <w:b/>
                <w:bCs/>
                <w:sz w:val="18"/>
                <w:szCs w:val="18"/>
              </w:rPr>
            </w:pPr>
            <w:r w:rsidRPr="005D02D0">
              <w:rPr>
                <w:rFonts w:ascii="Calibri" w:hAnsi="Calibri" w:cs="Calibri"/>
                <w:b/>
                <w:bCs/>
                <w:sz w:val="18"/>
                <w:szCs w:val="18"/>
              </w:rPr>
              <w:t>1067 €</w:t>
            </w:r>
          </w:p>
        </w:tc>
        <w:tc>
          <w:tcPr>
            <w:tcW w:w="900" w:type="dxa"/>
            <w:tcMar>
              <w:top w:w="0" w:type="dxa"/>
              <w:left w:w="57" w:type="dxa"/>
              <w:bottom w:w="0" w:type="dxa"/>
              <w:right w:w="57" w:type="dxa"/>
            </w:tcMar>
            <w:hideMark/>
          </w:tcPr>
          <w:p w14:paraId="665E1FA7" w14:textId="77777777" w:rsidR="004F1374" w:rsidRPr="005D02D0" w:rsidRDefault="004F1374" w:rsidP="004F1374">
            <w:pPr>
              <w:spacing w:after="0" w:line="276" w:lineRule="auto"/>
              <w:jc w:val="center"/>
              <w:rPr>
                <w:rFonts w:ascii="Calibri" w:hAnsi="Calibri" w:cs="Calibri"/>
                <w:b/>
                <w:bCs/>
                <w:sz w:val="18"/>
                <w:szCs w:val="18"/>
              </w:rPr>
            </w:pPr>
            <w:r w:rsidRPr="005D02D0">
              <w:rPr>
                <w:rFonts w:ascii="Calibri" w:hAnsi="Calibri" w:cs="Calibri"/>
                <w:b/>
                <w:bCs/>
                <w:sz w:val="18"/>
                <w:szCs w:val="18"/>
              </w:rPr>
              <w:t>1129 €</w:t>
            </w:r>
          </w:p>
        </w:tc>
        <w:tc>
          <w:tcPr>
            <w:tcW w:w="900" w:type="dxa"/>
            <w:tcMar>
              <w:top w:w="0" w:type="dxa"/>
              <w:left w:w="57" w:type="dxa"/>
              <w:bottom w:w="0" w:type="dxa"/>
              <w:right w:w="57" w:type="dxa"/>
            </w:tcMar>
            <w:hideMark/>
          </w:tcPr>
          <w:p w14:paraId="43F12B73" w14:textId="77777777" w:rsidR="004F1374" w:rsidRPr="005D02D0" w:rsidRDefault="004F1374" w:rsidP="004F1374">
            <w:pPr>
              <w:spacing w:after="0" w:line="276" w:lineRule="auto"/>
              <w:jc w:val="center"/>
              <w:rPr>
                <w:rFonts w:cstheme="minorHAnsi"/>
                <w:b/>
                <w:bCs/>
                <w:sz w:val="18"/>
                <w:szCs w:val="18"/>
              </w:rPr>
            </w:pPr>
            <w:r w:rsidRPr="005D02D0">
              <w:rPr>
                <w:rFonts w:ascii="Calibri" w:hAnsi="Calibri" w:cs="Calibri"/>
                <w:b/>
                <w:bCs/>
                <w:sz w:val="18"/>
                <w:szCs w:val="18"/>
              </w:rPr>
              <w:t>1192 €</w:t>
            </w:r>
          </w:p>
        </w:tc>
        <w:tc>
          <w:tcPr>
            <w:tcW w:w="1170" w:type="dxa"/>
            <w:tcMar>
              <w:top w:w="0" w:type="dxa"/>
              <w:left w:w="57" w:type="dxa"/>
              <w:bottom w:w="0" w:type="dxa"/>
              <w:right w:w="57" w:type="dxa"/>
            </w:tcMar>
            <w:hideMark/>
          </w:tcPr>
          <w:p w14:paraId="161CB631" w14:textId="77777777" w:rsidR="004F1374" w:rsidRPr="005D02D0" w:rsidRDefault="004F1374" w:rsidP="004F1374">
            <w:pPr>
              <w:spacing w:after="0" w:line="276" w:lineRule="auto"/>
              <w:jc w:val="center"/>
              <w:rPr>
                <w:rFonts w:cstheme="minorHAnsi"/>
                <w:b/>
                <w:bCs/>
                <w:sz w:val="18"/>
                <w:szCs w:val="18"/>
              </w:rPr>
            </w:pPr>
            <w:r w:rsidRPr="005D02D0">
              <w:rPr>
                <w:rFonts w:ascii="Calibri" w:hAnsi="Calibri" w:cs="Calibri"/>
                <w:b/>
                <w:bCs/>
                <w:sz w:val="18"/>
                <w:szCs w:val="18"/>
              </w:rPr>
              <w:t>1255 €</w:t>
            </w:r>
          </w:p>
        </w:tc>
        <w:tc>
          <w:tcPr>
            <w:tcW w:w="900" w:type="dxa"/>
            <w:tcMar>
              <w:top w:w="0" w:type="dxa"/>
              <w:left w:w="57" w:type="dxa"/>
              <w:bottom w:w="0" w:type="dxa"/>
              <w:right w:w="57" w:type="dxa"/>
            </w:tcMar>
            <w:hideMark/>
          </w:tcPr>
          <w:p w14:paraId="6686405A" w14:textId="77777777" w:rsidR="004F1374" w:rsidRPr="005D02D0" w:rsidRDefault="004F1374" w:rsidP="004F1374">
            <w:pPr>
              <w:spacing w:after="0" w:line="276" w:lineRule="auto"/>
              <w:jc w:val="center"/>
              <w:rPr>
                <w:rFonts w:cstheme="minorHAnsi"/>
                <w:b/>
                <w:bCs/>
                <w:sz w:val="18"/>
                <w:szCs w:val="18"/>
              </w:rPr>
            </w:pPr>
            <w:r w:rsidRPr="005D02D0">
              <w:rPr>
                <w:rFonts w:ascii="Calibri" w:hAnsi="Calibri" w:cs="Calibri"/>
                <w:b/>
                <w:bCs/>
                <w:sz w:val="18"/>
                <w:szCs w:val="18"/>
              </w:rPr>
              <w:t>325 €</w:t>
            </w:r>
          </w:p>
        </w:tc>
        <w:tc>
          <w:tcPr>
            <w:tcW w:w="1440" w:type="dxa"/>
            <w:tcMar>
              <w:top w:w="0" w:type="dxa"/>
              <w:left w:w="57" w:type="dxa"/>
              <w:bottom w:w="0" w:type="dxa"/>
              <w:right w:w="57" w:type="dxa"/>
            </w:tcMar>
            <w:hideMark/>
          </w:tcPr>
          <w:p w14:paraId="475FB2A2" w14:textId="77777777" w:rsidR="004F1374" w:rsidRPr="005D02D0" w:rsidRDefault="004F1374" w:rsidP="004F1374">
            <w:pPr>
              <w:spacing w:after="0" w:line="276" w:lineRule="auto"/>
              <w:jc w:val="center"/>
              <w:rPr>
                <w:rFonts w:cstheme="minorHAnsi"/>
                <w:b/>
                <w:bCs/>
                <w:sz w:val="18"/>
                <w:szCs w:val="18"/>
              </w:rPr>
            </w:pPr>
            <w:r w:rsidRPr="005D02D0">
              <w:rPr>
                <w:rFonts w:ascii="Calibri" w:hAnsi="Calibri" w:cs="Calibri"/>
                <w:b/>
                <w:bCs/>
                <w:sz w:val="18"/>
                <w:szCs w:val="18"/>
              </w:rPr>
              <w:t>160 €</w:t>
            </w:r>
          </w:p>
        </w:tc>
        <w:tc>
          <w:tcPr>
            <w:tcW w:w="1176" w:type="dxa"/>
            <w:tcMar>
              <w:top w:w="0" w:type="dxa"/>
              <w:left w:w="57" w:type="dxa"/>
              <w:bottom w:w="0" w:type="dxa"/>
              <w:right w:w="57" w:type="dxa"/>
            </w:tcMar>
            <w:hideMark/>
          </w:tcPr>
          <w:p w14:paraId="3D54C6F2" w14:textId="77777777" w:rsidR="004F1374" w:rsidRPr="005D02D0" w:rsidRDefault="004F1374" w:rsidP="004F1374">
            <w:pPr>
              <w:spacing w:after="0" w:line="276" w:lineRule="auto"/>
              <w:jc w:val="center"/>
              <w:rPr>
                <w:rFonts w:cstheme="minorHAnsi"/>
                <w:b/>
                <w:bCs/>
                <w:sz w:val="18"/>
                <w:szCs w:val="18"/>
              </w:rPr>
            </w:pPr>
            <w:r w:rsidRPr="005D02D0">
              <w:rPr>
                <w:rFonts w:ascii="Calibri" w:hAnsi="Calibri" w:cs="Calibri"/>
                <w:b/>
                <w:bCs/>
                <w:sz w:val="18"/>
                <w:szCs w:val="18"/>
              </w:rPr>
              <w:t>1155 €</w:t>
            </w:r>
          </w:p>
        </w:tc>
        <w:tc>
          <w:tcPr>
            <w:tcW w:w="765" w:type="dxa"/>
          </w:tcPr>
          <w:p w14:paraId="78610070" w14:textId="77777777" w:rsidR="004F1374" w:rsidRPr="00091A5B" w:rsidRDefault="004F1374" w:rsidP="004F1374">
            <w:pPr>
              <w:spacing w:after="0" w:line="276" w:lineRule="auto"/>
              <w:jc w:val="center"/>
              <w:rPr>
                <w:rFonts w:cstheme="minorHAnsi"/>
                <w:b/>
                <w:bCs/>
                <w:sz w:val="18"/>
                <w:szCs w:val="18"/>
              </w:rPr>
            </w:pPr>
            <w:r w:rsidRPr="005D02D0">
              <w:rPr>
                <w:rFonts w:ascii="Calibri" w:hAnsi="Calibri" w:cs="Calibri"/>
                <w:b/>
                <w:bCs/>
                <w:sz w:val="18"/>
                <w:szCs w:val="18"/>
              </w:rPr>
              <w:t>1195 €</w:t>
            </w:r>
          </w:p>
        </w:tc>
      </w:tr>
    </w:tbl>
    <w:p w14:paraId="7E2ACEFE" w14:textId="77777777" w:rsidR="004F1374" w:rsidRPr="00980A9E" w:rsidRDefault="004F1374" w:rsidP="004F1374">
      <w:pPr>
        <w:spacing w:after="0"/>
        <w:ind w:left="-720"/>
        <w:jc w:val="both"/>
        <w:rPr>
          <w:rFonts w:eastAsia="Tahoma" w:cstheme="minorHAnsi"/>
          <w:b/>
          <w:bCs/>
          <w:color w:val="000000" w:themeColor="text1"/>
          <w:sz w:val="6"/>
          <w:szCs w:val="6"/>
        </w:rPr>
      </w:pPr>
    </w:p>
    <w:p w14:paraId="4B53CF9F" w14:textId="77777777" w:rsidR="004F1374" w:rsidRPr="00183278" w:rsidRDefault="004F1374" w:rsidP="004F1374">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6950EF6F" w14:textId="77777777" w:rsidR="004F1374" w:rsidRPr="00183278" w:rsidRDefault="004F1374" w:rsidP="004F1374">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60FE6C02" w14:textId="77777777" w:rsidR="004F1374" w:rsidRPr="00183278" w:rsidRDefault="004F1374" w:rsidP="004F1374">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1B827E24" w14:textId="77777777" w:rsidR="004F1374" w:rsidRPr="00B3429C" w:rsidRDefault="004F1374" w:rsidP="004F1374">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782DF6C1" w14:textId="77777777" w:rsidR="004F1374" w:rsidRPr="00980A9E" w:rsidRDefault="004F1374" w:rsidP="004F1374">
      <w:pPr>
        <w:spacing w:after="0"/>
        <w:ind w:right="-388"/>
        <w:jc w:val="both"/>
        <w:rPr>
          <w:rFonts w:cstheme="minorHAnsi"/>
          <w:b/>
          <w:color w:val="444444"/>
          <w:sz w:val="6"/>
          <w:szCs w:val="6"/>
          <w:u w:val="single"/>
          <w:lang w:val="it-IT" w:eastAsia="x-none"/>
        </w:rPr>
      </w:pPr>
    </w:p>
    <w:tbl>
      <w:tblPr>
        <w:tblW w:w="531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6016"/>
      </w:tblGrid>
      <w:tr w:rsidR="004F1374" w:rsidRPr="00013EED" w14:paraId="454795BD" w14:textId="77777777" w:rsidTr="00A4306E">
        <w:trPr>
          <w:trHeight w:val="143"/>
        </w:trPr>
        <w:tc>
          <w:tcPr>
            <w:tcW w:w="222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660357D" w14:textId="77777777" w:rsidR="004F1374" w:rsidRPr="00013EED" w:rsidRDefault="004F1374" w:rsidP="004F1374">
            <w:pPr>
              <w:spacing w:after="0" w:line="276" w:lineRule="auto"/>
              <w:jc w:val="center"/>
              <w:rPr>
                <w:rFonts w:cstheme="minorHAnsi"/>
                <w:b/>
                <w:color w:val="FFFFFF" w:themeColor="background1"/>
                <w:sz w:val="18"/>
                <w:szCs w:val="18"/>
                <w:lang w:val="fr-FR"/>
              </w:rPr>
            </w:pPr>
            <w:r w:rsidRPr="00013EED">
              <w:rPr>
                <w:rFonts w:cstheme="minorHAnsi"/>
                <w:b/>
                <w:color w:val="FFFFFF" w:themeColor="background1"/>
                <w:sz w:val="18"/>
                <w:szCs w:val="18"/>
                <w:lang w:val="fr-FR"/>
              </w:rPr>
              <w:t>PRETUL INCLUDE:</w:t>
            </w:r>
          </w:p>
        </w:tc>
        <w:tc>
          <w:tcPr>
            <w:tcW w:w="277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3F0BB21" w14:textId="77777777" w:rsidR="004F1374" w:rsidRPr="00013EED" w:rsidRDefault="004F1374" w:rsidP="004F1374">
            <w:pPr>
              <w:spacing w:after="0" w:line="276" w:lineRule="auto"/>
              <w:ind w:right="33"/>
              <w:jc w:val="center"/>
              <w:rPr>
                <w:rFonts w:cstheme="minorHAnsi"/>
                <w:b/>
                <w:color w:val="FFFFFF" w:themeColor="background1"/>
                <w:sz w:val="18"/>
                <w:szCs w:val="18"/>
              </w:rPr>
            </w:pPr>
            <w:r w:rsidRPr="00013EED">
              <w:rPr>
                <w:rFonts w:cstheme="minorHAnsi"/>
                <w:b/>
                <w:color w:val="FFFFFF" w:themeColor="background1"/>
                <w:sz w:val="18"/>
                <w:szCs w:val="18"/>
              </w:rPr>
              <w:t>NU SUNT INCLUSE IN PRET:</w:t>
            </w:r>
          </w:p>
        </w:tc>
      </w:tr>
      <w:tr w:rsidR="004F1374" w:rsidRPr="00013EED" w14:paraId="4497EBCC" w14:textId="77777777" w:rsidTr="00A4306E">
        <w:trPr>
          <w:trHeight w:val="1654"/>
        </w:trPr>
        <w:tc>
          <w:tcPr>
            <w:tcW w:w="2222" w:type="pct"/>
            <w:tcBorders>
              <w:top w:val="single" w:sz="4" w:space="0" w:color="auto"/>
              <w:left w:val="single" w:sz="4" w:space="0" w:color="auto"/>
              <w:bottom w:val="single" w:sz="4" w:space="0" w:color="auto"/>
              <w:right w:val="single" w:sz="4" w:space="0" w:color="auto"/>
            </w:tcBorders>
            <w:vAlign w:val="center"/>
            <w:hideMark/>
          </w:tcPr>
          <w:p w14:paraId="664848B4" w14:textId="77777777" w:rsidR="004F1374" w:rsidRPr="00B548A8" w:rsidRDefault="004F1374" w:rsidP="004F1374">
            <w:pPr>
              <w:pStyle w:val="ListParagraph"/>
              <w:numPr>
                <w:ilvl w:val="0"/>
                <w:numId w:val="11"/>
              </w:numPr>
              <w:tabs>
                <w:tab w:val="left" w:pos="4663"/>
              </w:tabs>
              <w:spacing w:after="0" w:line="240" w:lineRule="auto"/>
              <w:ind w:left="163" w:right="73" w:hanging="180"/>
              <w:jc w:val="both"/>
              <w:rPr>
                <w:rFonts w:cstheme="minorHAnsi"/>
                <w:sz w:val="18"/>
                <w:szCs w:val="18"/>
              </w:rPr>
            </w:pPr>
            <w:r>
              <w:rPr>
                <w:rFonts w:cstheme="minorHAnsi"/>
                <w:sz w:val="18"/>
                <w:szCs w:val="18"/>
              </w:rPr>
              <w:t xml:space="preserve">Bilet avion Bucuresti - Nice si Basel - Bucuresti, </w:t>
            </w:r>
            <w:r w:rsidRPr="00054AA2">
              <w:rPr>
                <w:rFonts w:cstheme="minorHAnsi"/>
                <w:sz w:val="18"/>
                <w:szCs w:val="18"/>
                <w:lang w:val="fr-FR"/>
              </w:rPr>
              <w:t xml:space="preserve">cu </w:t>
            </w:r>
            <w:r w:rsidRPr="00054AA2">
              <w:rPr>
                <w:rFonts w:cstheme="minorHAnsi"/>
                <w:sz w:val="18"/>
                <w:szCs w:val="18"/>
              </w:rPr>
              <w:t xml:space="preserve">bagaj mic de mana (40 x 30 x 20 cm) si Bagaj </w:t>
            </w:r>
            <w:r w:rsidRPr="00B548A8">
              <w:rPr>
                <w:rFonts w:cstheme="minorHAnsi"/>
                <w:sz w:val="18"/>
                <w:szCs w:val="18"/>
              </w:rPr>
              <w:t>de cala 20 kg</w:t>
            </w:r>
          </w:p>
          <w:p w14:paraId="7E1A0172" w14:textId="77777777" w:rsidR="004F1374" w:rsidRPr="00B548A8" w:rsidRDefault="004F1374" w:rsidP="004F1374">
            <w:pPr>
              <w:pStyle w:val="ListParagraph"/>
              <w:numPr>
                <w:ilvl w:val="0"/>
                <w:numId w:val="11"/>
              </w:numPr>
              <w:tabs>
                <w:tab w:val="left" w:pos="4663"/>
              </w:tabs>
              <w:spacing w:after="0" w:line="240" w:lineRule="auto"/>
              <w:ind w:left="163" w:right="73" w:hanging="180"/>
              <w:jc w:val="both"/>
              <w:rPr>
                <w:rFonts w:cstheme="minorHAnsi"/>
                <w:color w:val="000000" w:themeColor="text1"/>
                <w:sz w:val="18"/>
                <w:szCs w:val="18"/>
              </w:rPr>
            </w:pPr>
            <w:r w:rsidRPr="00B548A8">
              <w:rPr>
                <w:rFonts w:cstheme="minorHAnsi"/>
                <w:color w:val="000000" w:themeColor="text1"/>
                <w:sz w:val="18"/>
                <w:szCs w:val="18"/>
              </w:rPr>
              <w:t xml:space="preserve">Taxe de aeroport si transfer hotel - aeroport </w:t>
            </w:r>
          </w:p>
          <w:p w14:paraId="46B66D5F" w14:textId="77777777" w:rsidR="004F1374" w:rsidRPr="00B548A8" w:rsidRDefault="004F1374" w:rsidP="004F1374">
            <w:pPr>
              <w:pStyle w:val="ListParagraph"/>
              <w:numPr>
                <w:ilvl w:val="0"/>
                <w:numId w:val="10"/>
              </w:numPr>
              <w:spacing w:after="0" w:line="240" w:lineRule="auto"/>
              <w:ind w:left="166" w:hanging="166"/>
              <w:rPr>
                <w:rFonts w:cstheme="minorHAnsi"/>
                <w:sz w:val="18"/>
                <w:szCs w:val="18"/>
              </w:rPr>
            </w:pPr>
            <w:r w:rsidRPr="00B548A8">
              <w:rPr>
                <w:rFonts w:cstheme="minorHAnsi"/>
                <w:sz w:val="18"/>
                <w:szCs w:val="18"/>
                <w:lang w:val="fr-FR"/>
              </w:rPr>
              <w:t>Transport cu autocar clasificat si v</w:t>
            </w:r>
            <w:r w:rsidRPr="00B548A8">
              <w:rPr>
                <w:rFonts w:cstheme="minorHAnsi"/>
                <w:sz w:val="18"/>
                <w:szCs w:val="18"/>
              </w:rPr>
              <w:t>izite conform program</w:t>
            </w:r>
          </w:p>
          <w:p w14:paraId="5F8EB232" w14:textId="77777777" w:rsidR="004F1374" w:rsidRPr="00B548A8" w:rsidRDefault="004F1374" w:rsidP="004F1374">
            <w:pPr>
              <w:pStyle w:val="ListParagraph"/>
              <w:numPr>
                <w:ilvl w:val="0"/>
                <w:numId w:val="10"/>
              </w:numPr>
              <w:spacing w:after="0" w:line="240" w:lineRule="auto"/>
              <w:ind w:left="166" w:hanging="166"/>
              <w:rPr>
                <w:rFonts w:cstheme="minorHAnsi"/>
                <w:sz w:val="18"/>
                <w:szCs w:val="18"/>
              </w:rPr>
            </w:pPr>
            <w:r w:rsidRPr="00B548A8">
              <w:rPr>
                <w:rFonts w:cstheme="minorHAnsi"/>
                <w:sz w:val="18"/>
                <w:szCs w:val="18"/>
              </w:rPr>
              <w:t>9 cazari cu mic dejun in hotel 3*</w:t>
            </w:r>
          </w:p>
          <w:p w14:paraId="00571C75" w14:textId="77777777" w:rsidR="004F1374" w:rsidRPr="00A766FF" w:rsidRDefault="004F1374" w:rsidP="004F1374">
            <w:pPr>
              <w:pStyle w:val="ListParagraph"/>
              <w:numPr>
                <w:ilvl w:val="0"/>
                <w:numId w:val="10"/>
              </w:numPr>
              <w:spacing w:after="0" w:line="240" w:lineRule="auto"/>
              <w:ind w:left="166" w:hanging="166"/>
              <w:rPr>
                <w:rFonts w:cstheme="minorHAnsi"/>
                <w:sz w:val="18"/>
                <w:szCs w:val="18"/>
              </w:rPr>
            </w:pPr>
            <w:r w:rsidRPr="0090417D">
              <w:rPr>
                <w:rFonts w:cstheme="minorHAnsi"/>
                <w:sz w:val="18"/>
                <w:szCs w:val="18"/>
              </w:rPr>
              <w:t>Ghid insotitor din partea agentiei pe traseu</w:t>
            </w:r>
          </w:p>
          <w:p w14:paraId="28EB6463" w14:textId="77777777" w:rsidR="004F1374" w:rsidRPr="009E4E37" w:rsidRDefault="004F1374" w:rsidP="004F1374">
            <w:pPr>
              <w:tabs>
                <w:tab w:val="left" w:pos="4665"/>
              </w:tabs>
              <w:spacing w:after="0" w:line="276" w:lineRule="auto"/>
              <w:ind w:right="75"/>
              <w:jc w:val="both"/>
              <w:rPr>
                <w:rFonts w:cstheme="minorHAnsi"/>
                <w:b/>
                <w:color w:val="000000" w:themeColor="text1"/>
                <w:sz w:val="18"/>
                <w:szCs w:val="18"/>
              </w:rPr>
            </w:pPr>
            <w:r w:rsidRPr="009E4E37">
              <w:rPr>
                <w:rFonts w:cstheme="minorHAnsi"/>
                <w:color w:val="000000" w:themeColor="text1"/>
                <w:sz w:val="18"/>
                <w:szCs w:val="18"/>
              </w:rPr>
              <w:lastRenderedPageBreak/>
              <w:t>ATENTIE! Denumirea si locatia hotelurilor se pot modifica pana in momentul plecarii. Detaliile finale vor fi afisate in informarea de plecare!</w:t>
            </w:r>
          </w:p>
          <w:p w14:paraId="6976E010" w14:textId="77777777" w:rsidR="004F1374" w:rsidRPr="009E4E37" w:rsidRDefault="004F1374" w:rsidP="004F1374">
            <w:pPr>
              <w:tabs>
                <w:tab w:val="left" w:pos="4665"/>
              </w:tabs>
              <w:spacing w:after="0" w:line="276" w:lineRule="auto"/>
              <w:ind w:right="75"/>
              <w:jc w:val="both"/>
              <w:rPr>
                <w:rFonts w:cstheme="minorHAnsi"/>
                <w:b/>
                <w:color w:val="000000" w:themeColor="text1"/>
                <w:sz w:val="18"/>
                <w:szCs w:val="18"/>
              </w:rPr>
            </w:pPr>
          </w:p>
        </w:tc>
        <w:tc>
          <w:tcPr>
            <w:tcW w:w="2778" w:type="pct"/>
            <w:tcBorders>
              <w:top w:val="single" w:sz="4" w:space="0" w:color="auto"/>
              <w:left w:val="single" w:sz="4" w:space="0" w:color="auto"/>
              <w:bottom w:val="single" w:sz="4" w:space="0" w:color="auto"/>
              <w:right w:val="single" w:sz="4" w:space="0" w:color="auto"/>
            </w:tcBorders>
            <w:vAlign w:val="center"/>
            <w:hideMark/>
          </w:tcPr>
          <w:p w14:paraId="107EB396" w14:textId="77777777" w:rsidR="004F1374" w:rsidRPr="006D02E3" w:rsidRDefault="004F1374" w:rsidP="004F1374">
            <w:pPr>
              <w:pStyle w:val="ListParagraph"/>
              <w:numPr>
                <w:ilvl w:val="0"/>
                <w:numId w:val="8"/>
              </w:numPr>
              <w:spacing w:after="0" w:line="240" w:lineRule="auto"/>
              <w:ind w:left="155" w:right="162" w:hanging="155"/>
              <w:jc w:val="both"/>
              <w:rPr>
                <w:rFonts w:cstheme="minorHAnsi"/>
                <w:sz w:val="18"/>
                <w:szCs w:val="18"/>
              </w:rPr>
            </w:pPr>
            <w:r w:rsidRPr="006D02E3">
              <w:rPr>
                <w:rFonts w:cstheme="minorHAnsi"/>
                <w:sz w:val="18"/>
                <w:szCs w:val="18"/>
              </w:rPr>
              <w:lastRenderedPageBreak/>
              <w:t>Asigurare medicala si storno</w:t>
            </w:r>
          </w:p>
          <w:p w14:paraId="67BC38F0" w14:textId="77777777" w:rsidR="004F1374" w:rsidRPr="006D02E3" w:rsidRDefault="004F1374" w:rsidP="004F1374">
            <w:pPr>
              <w:pStyle w:val="ListParagraph"/>
              <w:numPr>
                <w:ilvl w:val="0"/>
                <w:numId w:val="8"/>
              </w:numPr>
              <w:spacing w:after="0" w:line="240" w:lineRule="auto"/>
              <w:ind w:left="155" w:right="162" w:hanging="155"/>
              <w:jc w:val="both"/>
              <w:rPr>
                <w:rFonts w:cstheme="minorHAnsi"/>
                <w:sz w:val="18"/>
                <w:szCs w:val="18"/>
              </w:rPr>
            </w:pPr>
            <w:r w:rsidRPr="006D02E3">
              <w:rPr>
                <w:rFonts w:cstheme="minorHAnsi"/>
                <w:sz w:val="18"/>
                <w:szCs w:val="18"/>
              </w:rPr>
              <w:t>Vizitele optionale, ghizii locali si biletele de intrare la obiectivele turistice, inclusiv pentru excursiile optionale</w:t>
            </w:r>
          </w:p>
          <w:p w14:paraId="3AE138E9" w14:textId="77777777" w:rsidR="004F1374" w:rsidRPr="006D02E3" w:rsidRDefault="004F1374" w:rsidP="004F1374">
            <w:pPr>
              <w:pStyle w:val="ListParagraph"/>
              <w:numPr>
                <w:ilvl w:val="0"/>
                <w:numId w:val="8"/>
              </w:numPr>
              <w:spacing w:after="0" w:line="240" w:lineRule="auto"/>
              <w:ind w:left="155" w:right="162" w:hanging="155"/>
              <w:jc w:val="both"/>
              <w:rPr>
                <w:rFonts w:cstheme="minorHAnsi"/>
                <w:sz w:val="18"/>
                <w:szCs w:val="18"/>
              </w:rPr>
            </w:pPr>
            <w:r w:rsidRPr="006D02E3">
              <w:rPr>
                <w:rFonts w:cstheme="minorHAnsi"/>
                <w:sz w:val="18"/>
                <w:szCs w:val="18"/>
                <w:lang w:val="fr-FR"/>
              </w:rPr>
              <w:t xml:space="preserve">Locuri preferentiale autocar (primele 3 banchete) </w:t>
            </w:r>
            <w:r>
              <w:rPr>
                <w:rFonts w:cstheme="minorHAnsi"/>
                <w:sz w:val="18"/>
                <w:szCs w:val="18"/>
                <w:lang w:val="fr-FR"/>
              </w:rPr>
              <w:t>-</w:t>
            </w:r>
            <w:r w:rsidRPr="006D02E3">
              <w:rPr>
                <w:rFonts w:cstheme="minorHAnsi"/>
                <w:sz w:val="18"/>
                <w:szCs w:val="18"/>
                <w:lang w:val="fr-FR"/>
              </w:rPr>
              <w:t xml:space="preserve"> supliment de 5% din tarif standard pentru loc in camera dubla</w:t>
            </w:r>
          </w:p>
          <w:p w14:paraId="6D5127CC" w14:textId="77777777" w:rsidR="004F1374" w:rsidRPr="006D02E3" w:rsidRDefault="004F1374" w:rsidP="004F1374">
            <w:pPr>
              <w:pStyle w:val="ListParagraph"/>
              <w:numPr>
                <w:ilvl w:val="0"/>
                <w:numId w:val="8"/>
              </w:numPr>
              <w:spacing w:after="0" w:line="240" w:lineRule="auto"/>
              <w:ind w:left="155" w:right="162" w:hanging="155"/>
              <w:jc w:val="both"/>
              <w:rPr>
                <w:rFonts w:cstheme="minorHAnsi"/>
                <w:sz w:val="18"/>
                <w:szCs w:val="18"/>
              </w:rPr>
            </w:pPr>
            <w:r w:rsidRPr="00377FA6">
              <w:rPr>
                <w:rFonts w:cstheme="minorHAnsi"/>
                <w:sz w:val="18"/>
                <w:szCs w:val="18"/>
              </w:rPr>
              <w:lastRenderedPageBreak/>
              <w:t xml:space="preserve">Taxa de oras, in </w:t>
            </w:r>
            <w:r w:rsidRPr="000F54FF">
              <w:rPr>
                <w:rFonts w:cstheme="minorHAnsi"/>
                <w:sz w:val="18"/>
                <w:szCs w:val="18"/>
              </w:rPr>
              <w:t xml:space="preserve">valoare totala de </w:t>
            </w:r>
            <w:r w:rsidRPr="005D02D0">
              <w:rPr>
                <w:rFonts w:cstheme="minorHAnsi"/>
                <w:sz w:val="18"/>
                <w:szCs w:val="18"/>
              </w:rPr>
              <w:t>20 euro/persoana</w:t>
            </w:r>
            <w:r w:rsidRPr="000F54FF">
              <w:rPr>
                <w:rFonts w:cstheme="minorHAnsi"/>
                <w:sz w:val="18"/>
                <w:szCs w:val="18"/>
              </w:rPr>
              <w:t xml:space="preserve"> (calculat</w:t>
            </w:r>
            <w:r w:rsidRPr="00D30084">
              <w:rPr>
                <w:rFonts w:cstheme="minorHAnsi"/>
                <w:sz w:val="18"/>
                <w:szCs w:val="18"/>
              </w:rPr>
              <w:t xml:space="preserve"> la momentul lansarii programului, in luna </w:t>
            </w:r>
            <w:r>
              <w:rPr>
                <w:rFonts w:cstheme="minorHAnsi"/>
                <w:sz w:val="18"/>
                <w:szCs w:val="18"/>
              </w:rPr>
              <w:t>mai</w:t>
            </w:r>
            <w:r w:rsidRPr="00D30084">
              <w:rPr>
                <w:rFonts w:cstheme="minorHAnsi"/>
                <w:sz w:val="18"/>
                <w:szCs w:val="18"/>
              </w:rPr>
              <w:t xml:space="preserve"> 202</w:t>
            </w:r>
            <w:r>
              <w:rPr>
                <w:rFonts w:cstheme="minorHAnsi"/>
                <w:sz w:val="18"/>
                <w:szCs w:val="18"/>
              </w:rPr>
              <w:t>6</w:t>
            </w:r>
            <w:r w:rsidRPr="00D30084">
              <w:rPr>
                <w:rFonts w:cstheme="minorHAnsi"/>
                <w:sz w:val="18"/>
                <w:szCs w:val="18"/>
              </w:rPr>
              <w:t>; suma</w:t>
            </w:r>
            <w:r w:rsidRPr="006D02E3">
              <w:rPr>
                <w:rFonts w:cstheme="minorHAnsi"/>
                <w:sz w:val="18"/>
                <w:szCs w:val="18"/>
              </w:rPr>
              <w:t xml:space="preserve"> exacta va fi comunicata turistilor de catre ghid, in prima zi a circuitului)</w:t>
            </w:r>
          </w:p>
          <w:p w14:paraId="5D709F30" w14:textId="77777777" w:rsidR="004F1374" w:rsidRPr="005E71CB" w:rsidRDefault="004F1374" w:rsidP="004F1374">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rPr>
              <w:t>Bacsis/tips - echipaj (recomandat 1 €/</w:t>
            </w:r>
            <w:r>
              <w:rPr>
                <w:rFonts w:cstheme="minorHAnsi"/>
                <w:sz w:val="18"/>
                <w:szCs w:val="18"/>
              </w:rPr>
              <w:t>membru echipaj/</w:t>
            </w:r>
            <w:r w:rsidRPr="00A650A6">
              <w:rPr>
                <w:rFonts w:cstheme="minorHAnsi"/>
                <w:sz w:val="18"/>
                <w:szCs w:val="18"/>
              </w:rPr>
              <w:t>zi/turist), inclusiv copiii peste 6 ani</w:t>
            </w:r>
          </w:p>
        </w:tc>
      </w:tr>
    </w:tbl>
    <w:p w14:paraId="133DD883" w14:textId="77777777" w:rsidR="004F1374" w:rsidRPr="00B548A8" w:rsidRDefault="004F1374" w:rsidP="004F1374">
      <w:pPr>
        <w:spacing w:after="0"/>
        <w:rPr>
          <w:sz w:val="6"/>
          <w:szCs w:val="6"/>
        </w:rPr>
      </w:pPr>
    </w:p>
    <w:tbl>
      <w:tblPr>
        <w:tblW w:w="529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9"/>
      </w:tblGrid>
      <w:tr w:rsidR="004F1374" w:rsidRPr="00306E9E" w14:paraId="32442AE1" w14:textId="77777777" w:rsidTr="00A4306E">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6A7E68B" w14:textId="77777777" w:rsidR="004F1374" w:rsidRPr="00306E9E" w:rsidRDefault="004F1374" w:rsidP="004F1374">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4F1374" w14:paraId="63129A09" w14:textId="77777777" w:rsidTr="00A4306E">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7C2DBF0B" w14:textId="77777777" w:rsidR="004F1374" w:rsidRPr="005D02D0" w:rsidRDefault="004F1374" w:rsidP="004F1374">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Chamonix - Mont Blanc 40</w:t>
            </w:r>
            <w:r w:rsidRPr="00EB77F4">
              <w:rPr>
                <w:rFonts w:ascii="Calibri" w:hAnsi="Calibri" w:cs="Calibri"/>
                <w:sz w:val="18"/>
                <w:szCs w:val="18"/>
              </w:rPr>
              <w:t xml:space="preserve"> euro/persoana</w:t>
            </w:r>
          </w:p>
          <w:p w14:paraId="414ACE00" w14:textId="77777777" w:rsidR="004F1374" w:rsidRDefault="004F1374" w:rsidP="004F1374">
            <w:pPr>
              <w:pStyle w:val="ListParagraph"/>
              <w:numPr>
                <w:ilvl w:val="0"/>
                <w:numId w:val="9"/>
              </w:numPr>
              <w:spacing w:after="0" w:line="240" w:lineRule="auto"/>
              <w:rPr>
                <w:rFonts w:ascii="Calibri" w:hAnsi="Calibri" w:cs="Calibri"/>
                <w:sz w:val="18"/>
                <w:szCs w:val="18"/>
              </w:rPr>
            </w:pPr>
            <w:r>
              <w:rPr>
                <w:rFonts w:cstheme="minorHAnsi"/>
                <w:sz w:val="18"/>
                <w:szCs w:val="18"/>
              </w:rPr>
              <w:t>Cascada Rinului, Konstanz si Zurich</w:t>
            </w:r>
            <w:r w:rsidRPr="00EB77F4">
              <w:rPr>
                <w:rFonts w:ascii="Calibri" w:hAnsi="Calibri" w:cs="Calibri"/>
                <w:sz w:val="18"/>
                <w:szCs w:val="18"/>
              </w:rPr>
              <w:t xml:space="preserve"> </w:t>
            </w:r>
            <w:r>
              <w:rPr>
                <w:rFonts w:ascii="Calibri" w:hAnsi="Calibri" w:cs="Calibri"/>
                <w:sz w:val="18"/>
                <w:szCs w:val="18"/>
              </w:rPr>
              <w:t>55</w:t>
            </w:r>
            <w:r w:rsidRPr="00EB77F4">
              <w:rPr>
                <w:rFonts w:ascii="Calibri" w:hAnsi="Calibri" w:cs="Calibri"/>
                <w:sz w:val="18"/>
                <w:szCs w:val="18"/>
              </w:rPr>
              <w:t xml:space="preserve"> euro/persoana</w:t>
            </w:r>
          </w:p>
          <w:p w14:paraId="020709E0" w14:textId="046A4C13" w:rsidR="002B45A5" w:rsidRPr="002B45A5" w:rsidRDefault="002B45A5" w:rsidP="002B45A5">
            <w:pPr>
              <w:pStyle w:val="ListParagraph"/>
              <w:numPr>
                <w:ilvl w:val="0"/>
                <w:numId w:val="9"/>
              </w:numPr>
              <w:spacing w:after="0" w:line="240" w:lineRule="auto"/>
              <w:rPr>
                <w:rFonts w:ascii="Calibri" w:hAnsi="Calibri" w:cs="Calibri"/>
                <w:sz w:val="18"/>
                <w:szCs w:val="18"/>
              </w:rPr>
            </w:pPr>
            <w:r>
              <w:rPr>
                <w:rFonts w:cstheme="minorHAnsi"/>
                <w:sz w:val="18"/>
                <w:szCs w:val="18"/>
              </w:rPr>
              <w:t>Colmar - Strasbourg</w:t>
            </w:r>
            <w:r w:rsidRPr="00EB77F4">
              <w:rPr>
                <w:rFonts w:ascii="Calibri" w:hAnsi="Calibri" w:cs="Calibri"/>
                <w:sz w:val="18"/>
                <w:szCs w:val="18"/>
              </w:rPr>
              <w:t xml:space="preserve"> </w:t>
            </w:r>
            <w:r>
              <w:rPr>
                <w:rFonts w:ascii="Calibri" w:hAnsi="Calibri" w:cs="Calibri"/>
                <w:sz w:val="18"/>
                <w:szCs w:val="18"/>
              </w:rPr>
              <w:t>30</w:t>
            </w:r>
            <w:r w:rsidRPr="00EB77F4">
              <w:rPr>
                <w:rFonts w:ascii="Calibri" w:hAnsi="Calibri" w:cs="Calibri"/>
                <w:sz w:val="18"/>
                <w:szCs w:val="18"/>
              </w:rPr>
              <w:t xml:space="preserve"> euro/persoana</w:t>
            </w:r>
          </w:p>
        </w:tc>
      </w:tr>
    </w:tbl>
    <w:p w14:paraId="5BAC25EF" w14:textId="77777777" w:rsidR="004F1374" w:rsidRPr="00606CC1" w:rsidRDefault="004F1374" w:rsidP="004F1374">
      <w:pPr>
        <w:pStyle w:val="ListParagraph"/>
        <w:spacing w:before="4" w:after="4"/>
        <w:ind w:left="-567" w:right="227"/>
        <w:jc w:val="both"/>
        <w:rPr>
          <w:rFonts w:cstheme="minorHAnsi"/>
          <w:b/>
          <w:color w:val="0B87C3"/>
          <w:sz w:val="10"/>
          <w:szCs w:val="10"/>
          <w:u w:val="single"/>
          <w:lang w:val="it-IT" w:eastAsia="x-none"/>
        </w:rPr>
      </w:pPr>
    </w:p>
    <w:p w14:paraId="76382A6C" w14:textId="77777777" w:rsidR="004F1374" w:rsidRDefault="004F1374" w:rsidP="004F1374">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63C060F3" w14:textId="77777777" w:rsidR="004F1374" w:rsidRPr="0013229A" w:rsidRDefault="004F1374" w:rsidP="004F137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665443E2" w14:textId="77777777" w:rsidR="004F1374" w:rsidRPr="0013229A" w:rsidRDefault="004F1374" w:rsidP="004F137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31.05.</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integrala a pachetului de servicii achizitionat (nu se mai poate aplica o alta reducere suplimentara).</w:t>
      </w:r>
    </w:p>
    <w:p w14:paraId="49BD2DBC" w14:textId="77777777" w:rsidR="004F1374" w:rsidRPr="0013229A" w:rsidRDefault="004F1374" w:rsidP="004F1374">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79907011" w14:textId="77777777" w:rsidR="004F1374" w:rsidRPr="0013229A" w:rsidRDefault="004F1374" w:rsidP="004F1374">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35283629" w14:textId="77777777" w:rsidR="004F1374" w:rsidRPr="00B548A8" w:rsidRDefault="004F1374" w:rsidP="004F1374">
      <w:pPr>
        <w:spacing w:after="0"/>
        <w:ind w:right="227"/>
        <w:jc w:val="both"/>
        <w:rPr>
          <w:rFonts w:cstheme="minorHAnsi"/>
          <w:b/>
          <w:bCs/>
          <w:sz w:val="10"/>
          <w:szCs w:val="10"/>
          <w:lang w:val="it-IT" w:eastAsia="en-GB"/>
        </w:rPr>
      </w:pPr>
    </w:p>
    <w:p w14:paraId="62B291A4" w14:textId="77777777" w:rsidR="004F1374" w:rsidRPr="0013229A" w:rsidRDefault="004F1374" w:rsidP="004F137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778A3D1B" w14:textId="77777777" w:rsidR="004F1374" w:rsidRPr="0013229A" w:rsidRDefault="004F1374" w:rsidP="004F137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 xml:space="preserve">valabil pana la </w:t>
      </w:r>
      <w:r>
        <w:rPr>
          <w:rFonts w:cstheme="minorHAnsi"/>
          <w:sz w:val="18"/>
          <w:szCs w:val="18"/>
          <w:lang w:val="it-IT" w:eastAsia="en-GB"/>
        </w:rPr>
        <w:t>15.06</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unui avans de 30% la inscriere si diferenta de plata cu 30 zile inainte de plecare. </w:t>
      </w:r>
    </w:p>
    <w:p w14:paraId="0D5730AB" w14:textId="77777777" w:rsidR="004F1374" w:rsidRPr="0013229A" w:rsidRDefault="004F1374" w:rsidP="004F137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la </w:t>
      </w:r>
      <w:r>
        <w:rPr>
          <w:rFonts w:cstheme="minorHAnsi"/>
          <w:sz w:val="18"/>
          <w:szCs w:val="18"/>
          <w:lang w:val="it-IT" w:eastAsia="en-GB"/>
        </w:rPr>
        <w:t>15.07</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unui avans de 30% la inscriere si diferenta de plata cu 30 zile inainte de plecare. </w:t>
      </w:r>
    </w:p>
    <w:p w14:paraId="64F2CD56" w14:textId="77777777" w:rsidR="004F1374" w:rsidRPr="0013229A" w:rsidRDefault="004F1374" w:rsidP="004F137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 xml:space="preserve">valabil pana la </w:t>
      </w:r>
      <w:r>
        <w:rPr>
          <w:rFonts w:cstheme="minorHAnsi"/>
          <w:sz w:val="18"/>
          <w:szCs w:val="18"/>
          <w:lang w:val="it-IT" w:eastAsia="en-GB"/>
        </w:rPr>
        <w:t>31.08</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unui avans de 30% la inscriere si diferenta de plata cu 30 zile inainte de plecare. </w:t>
      </w:r>
    </w:p>
    <w:p w14:paraId="51BC4571" w14:textId="77777777" w:rsidR="004F1374" w:rsidRPr="0013229A" w:rsidRDefault="004F1374" w:rsidP="004F137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p>
    <w:p w14:paraId="3EC0DACA" w14:textId="77777777" w:rsidR="004F1374" w:rsidRPr="0013229A" w:rsidRDefault="004F1374" w:rsidP="004F1374">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07964FF4" w14:textId="77777777" w:rsidR="004F1374" w:rsidRPr="0013229A" w:rsidRDefault="004F1374" w:rsidP="004F1374">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2C85EB94" w14:textId="77777777" w:rsidR="004F1374" w:rsidRPr="0013229A" w:rsidRDefault="004F1374" w:rsidP="004F1374">
      <w:pPr>
        <w:spacing w:after="0"/>
        <w:ind w:left="-567" w:right="227"/>
        <w:jc w:val="both"/>
        <w:rPr>
          <w:rFonts w:cstheme="minorHAnsi"/>
          <w:sz w:val="18"/>
          <w:szCs w:val="18"/>
          <w:lang w:val="it-IT"/>
        </w:rPr>
      </w:pPr>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p w14:paraId="28AB5F7D" w14:textId="77777777" w:rsidR="004F1374" w:rsidRPr="0013229A" w:rsidRDefault="004F1374" w:rsidP="004F1374">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517B0644" w14:textId="77777777" w:rsidR="004F1374" w:rsidRPr="00770CCC" w:rsidRDefault="004F1374" w:rsidP="004F1374">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p w14:paraId="77AC3FF5" w14:textId="77777777" w:rsidR="004F1374" w:rsidRPr="00B548A8" w:rsidRDefault="004F1374" w:rsidP="004F1374">
      <w:pPr>
        <w:pStyle w:val="ListParagraph"/>
        <w:suppressAutoHyphens/>
        <w:spacing w:after="0"/>
        <w:ind w:left="-567"/>
        <w:jc w:val="both"/>
        <w:rPr>
          <w:rFonts w:cstheme="minorHAnsi"/>
          <w:b/>
          <w:color w:val="444444"/>
          <w:sz w:val="6"/>
          <w:szCs w:val="6"/>
        </w:rPr>
      </w:pPr>
      <w:bookmarkStart w:id="1" w:name="_Hlk121218994"/>
    </w:p>
    <w:p w14:paraId="261E915E" w14:textId="77777777" w:rsidR="004F1374" w:rsidRPr="0013229A" w:rsidRDefault="004F1374" w:rsidP="004F1374">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7DBB8442" w14:textId="77777777" w:rsidR="004F1374" w:rsidRPr="0013229A" w:rsidRDefault="004F1374" w:rsidP="004F1374">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1DCDD243" w14:textId="77777777" w:rsidR="004F1374" w:rsidRPr="0013229A" w:rsidRDefault="004F1374" w:rsidP="004F1374">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7C081899" w14:textId="77777777" w:rsidR="004F1374" w:rsidRPr="0013229A" w:rsidRDefault="004F1374" w:rsidP="004F1374">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5DA491A1" w14:textId="77777777" w:rsidR="004F1374" w:rsidRPr="0013229A" w:rsidRDefault="004F1374" w:rsidP="004F1374">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0D73A47C" w14:textId="77777777" w:rsidR="004F1374" w:rsidRPr="0013229A" w:rsidRDefault="004F1374" w:rsidP="004F1374">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bookmarkEnd w:id="1"/>
    <w:p w14:paraId="2879D81B" w14:textId="77777777" w:rsidR="004F1374" w:rsidRPr="00B548A8" w:rsidRDefault="004F1374" w:rsidP="004F1374">
      <w:pPr>
        <w:pStyle w:val="ListParagraph"/>
        <w:suppressAutoHyphens/>
        <w:spacing w:after="0"/>
        <w:ind w:left="-567"/>
        <w:jc w:val="both"/>
        <w:rPr>
          <w:rFonts w:cstheme="minorHAnsi"/>
          <w:b/>
          <w:color w:val="444444"/>
          <w:sz w:val="6"/>
          <w:szCs w:val="6"/>
        </w:rPr>
      </w:pPr>
    </w:p>
    <w:p w14:paraId="656439FB" w14:textId="77777777" w:rsidR="004F1374" w:rsidRPr="00A2640D" w:rsidRDefault="004F1374" w:rsidP="004F1374">
      <w:pPr>
        <w:spacing w:after="0"/>
        <w:ind w:left="-567" w:right="227"/>
        <w:jc w:val="both"/>
        <w:rPr>
          <w:rFonts w:cstheme="minorHAnsi"/>
          <w:bCs/>
          <w:sz w:val="18"/>
          <w:szCs w:val="18"/>
          <w:lang w:val="it-IT"/>
        </w:rPr>
      </w:pPr>
      <w:r w:rsidRPr="005D02D0">
        <w:rPr>
          <w:rFonts w:cstheme="minorHAnsi"/>
          <w:b/>
          <w:sz w:val="18"/>
          <w:szCs w:val="18"/>
          <w:lang w:val="it-IT"/>
        </w:rPr>
        <w:t xml:space="preserve">Grup minim 35 persoane. </w:t>
      </w:r>
      <w:r w:rsidRPr="005D02D0">
        <w:rPr>
          <w:rFonts w:cstheme="minorHAnsi"/>
          <w:bCs/>
          <w:sz w:val="18"/>
          <w:szCs w:val="18"/>
          <w:lang w:val="it-IT"/>
        </w:rPr>
        <w:t xml:space="preserve">In cazul unui grup de 25 - 34 persoane, se va achita un supliment de pana la 85 euro/persoana. In cazul unui grup de 15 - 24 persoane, se poate achita un supliment de pana la 255 euro/persoana. </w:t>
      </w:r>
      <w:r w:rsidRPr="005D02D0">
        <w:rPr>
          <w:rFonts w:cstheme="minorHAnsi"/>
          <w:sz w:val="18"/>
          <w:szCs w:val="18"/>
          <w:lang w:val="it-IT"/>
        </w:rPr>
        <w:t>In cazul nerealizarii grupului, circuitul se va anula, cu</w:t>
      </w:r>
      <w:r w:rsidRPr="00FE4A6E">
        <w:rPr>
          <w:rFonts w:cstheme="minorHAnsi"/>
          <w:sz w:val="18"/>
          <w:szCs w:val="18"/>
          <w:lang w:val="it-IT"/>
        </w:rPr>
        <w:t xml:space="preserve"> posibilitatea inscrierii pe un program similar sau restituirii sumelor achitate.</w:t>
      </w:r>
    </w:p>
    <w:p w14:paraId="51113889" w14:textId="77777777" w:rsidR="004F1374" w:rsidRPr="00A2640D" w:rsidRDefault="004F1374" w:rsidP="004F1374">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1CB2BE42" w14:textId="77777777" w:rsidR="004F1374" w:rsidRDefault="004F1374" w:rsidP="004F1374">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10399F54" w14:textId="77777777" w:rsidR="004F1374" w:rsidRPr="004012FE" w:rsidRDefault="004F1374" w:rsidP="004F1374">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0DA21995" w14:textId="77777777" w:rsidR="004F1374" w:rsidRPr="00CF5F11" w:rsidRDefault="004F1374" w:rsidP="004F1374">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bookmarkStart w:id="2" w:name="OLE_LINK1"/>
      <w:bookmarkStart w:id="3" w:name="OLE_LINK2"/>
      <w:bookmarkStart w:id="4" w:name="OLE_LINK3"/>
    </w:p>
    <w:p w14:paraId="1EBC2839" w14:textId="77777777" w:rsidR="004F1374" w:rsidRPr="00CF5F11" w:rsidRDefault="004F1374" w:rsidP="004F1374">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xml:space="preserve">, la care se vor adauga eventualele costuri percepute de catre terti. Aceasta taxa se aplica doar daca serviciile achizitionate permit modificarea solicitata. Taxa </w:t>
      </w:r>
      <w:r w:rsidRPr="00CF5F11">
        <w:rPr>
          <w:rFonts w:cstheme="minorHAnsi"/>
          <w:bCs/>
          <w:sz w:val="18"/>
          <w:szCs w:val="18"/>
          <w:lang w:val="it-IT"/>
        </w:rPr>
        <w:lastRenderedPageBreak/>
        <w:t>de modificare nu schimba conditiile si termenii de anulare ai unei rezervari, acestia se aplica conform contractului incheiat si scadentelor din factura.</w:t>
      </w:r>
    </w:p>
    <w:p w14:paraId="335FC3F0" w14:textId="77777777" w:rsidR="004F1374" w:rsidRPr="00B548A8" w:rsidRDefault="004F1374" w:rsidP="004F1374">
      <w:pPr>
        <w:pStyle w:val="ListParagraph"/>
        <w:numPr>
          <w:ilvl w:val="0"/>
          <w:numId w:val="4"/>
        </w:numPr>
        <w:suppressAutoHyphens/>
        <w:spacing w:after="0" w:line="240" w:lineRule="auto"/>
        <w:jc w:val="both"/>
        <w:rPr>
          <w:rFonts w:cstheme="minorHAnsi"/>
          <w:b/>
          <w:color w:val="444444"/>
          <w:sz w:val="6"/>
          <w:szCs w:val="6"/>
        </w:rPr>
      </w:pPr>
      <w:bookmarkStart w:id="5" w:name="_Hlk121223256"/>
      <w:bookmarkEnd w:id="2"/>
      <w:bookmarkEnd w:id="3"/>
      <w:bookmarkEnd w:id="4"/>
    </w:p>
    <w:p w14:paraId="7BEC8E9F" w14:textId="77777777" w:rsidR="004F1374" w:rsidRDefault="004F1374" w:rsidP="004F1374">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3D28720F" w14:textId="77777777" w:rsidR="004F1374" w:rsidRPr="00B50B8D" w:rsidRDefault="004F1374" w:rsidP="004F1374">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53AC6C82" w14:textId="77777777" w:rsidR="004F1374" w:rsidRPr="00B50B8D"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18CBA6DF" w14:textId="77777777" w:rsidR="004F1374" w:rsidRPr="00B50B8D"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57CD8536" w14:textId="77777777" w:rsidR="004F1374" w:rsidRPr="00B50B8D"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027C5E69" w14:textId="77777777" w:rsidR="004F1374" w:rsidRPr="00B50B8D"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783E83EF" w14:textId="77777777" w:rsidR="004F1374" w:rsidRPr="00B50B8D"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115864F6" w14:textId="77777777" w:rsidR="004F1374" w:rsidRPr="004F1374"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3E947FF7" w14:textId="77777777" w:rsidR="004F1374" w:rsidRPr="008C1523" w:rsidRDefault="004F1374" w:rsidP="004F1374">
      <w:pPr>
        <w:pStyle w:val="ListParagraph"/>
        <w:numPr>
          <w:ilvl w:val="0"/>
          <w:numId w:val="3"/>
        </w:numPr>
        <w:tabs>
          <w:tab w:val="left" w:pos="-180"/>
        </w:tabs>
        <w:suppressAutoHyphens/>
        <w:spacing w:before="4" w:after="4" w:line="240" w:lineRule="auto"/>
        <w:ind w:left="-426" w:right="227" w:hanging="141"/>
        <w:jc w:val="both"/>
        <w:rPr>
          <w:rFonts w:cstheme="minorHAnsi"/>
          <w:sz w:val="18"/>
          <w:szCs w:val="18"/>
        </w:rPr>
      </w:pPr>
      <w:r>
        <w:rPr>
          <w:rFonts w:cstheme="minorHAnsi"/>
          <w:b/>
          <w:bCs/>
          <w:color w:val="000000"/>
          <w:sz w:val="18"/>
          <w:szCs w:val="18"/>
        </w:rPr>
        <w:t>Documente de calatorie:</w:t>
      </w:r>
      <w:r>
        <w:rPr>
          <w:rFonts w:cstheme="minorHAnsi"/>
          <w:color w:val="000000"/>
          <w:sz w:val="18"/>
          <w:szCs w:val="18"/>
        </w:rPr>
        <w:t xml:space="preserve"> </w:t>
      </w:r>
      <w:r w:rsidRPr="008C1523">
        <w:rPr>
          <w:rFonts w:cstheme="minorHAnsi"/>
          <w:sz w:val="18"/>
          <w:szCs w:val="18"/>
        </w:rPr>
        <w:t>Pasaport si/sau carte de identitate (electronica) valabile minim 6 luni de la data iesirii din tara (in functie de destinatiile mentionate in programul detaliat, documentul de calatorie acceptat va fi specificat in</w:t>
      </w:r>
      <w:r w:rsidRPr="008C1523">
        <w:t> informare</w:t>
      </w:r>
      <w:r w:rsidRPr="008C1523">
        <w:rPr>
          <w:rFonts w:cstheme="minorHAnsi"/>
          <w:sz w:val="18"/>
          <w:szCs w:val="18"/>
        </w:rPr>
        <w:t>a de plecare).</w:t>
      </w:r>
    </w:p>
    <w:p w14:paraId="61FE0C55" w14:textId="77777777" w:rsidR="004F1374" w:rsidRDefault="004F1374" w:rsidP="004F1374">
      <w:pPr>
        <w:pStyle w:val="ListParagraph"/>
        <w:numPr>
          <w:ilvl w:val="0"/>
          <w:numId w:val="3"/>
        </w:numPr>
        <w:tabs>
          <w:tab w:val="left" w:pos="-180"/>
        </w:tabs>
        <w:suppressAutoHyphens/>
        <w:spacing w:before="4" w:after="4" w:line="240" w:lineRule="auto"/>
        <w:ind w:left="-426" w:right="227" w:hanging="141"/>
        <w:jc w:val="both"/>
        <w:rPr>
          <w:rFonts w:cstheme="minorHAnsi"/>
          <w:sz w:val="18"/>
          <w:szCs w:val="18"/>
        </w:rPr>
      </w:pPr>
      <w:r>
        <w:rPr>
          <w:rFonts w:cstheme="minorHAnsi"/>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A2BFE68" w14:textId="77777777" w:rsidR="004F1374" w:rsidRPr="008C1523" w:rsidRDefault="004F1374" w:rsidP="004F1374">
      <w:pPr>
        <w:pStyle w:val="ListParagraph"/>
        <w:numPr>
          <w:ilvl w:val="0"/>
          <w:numId w:val="3"/>
        </w:numPr>
        <w:tabs>
          <w:tab w:val="left" w:pos="-180"/>
        </w:tabs>
        <w:suppressAutoHyphens/>
        <w:spacing w:before="4" w:after="4" w:line="240" w:lineRule="auto"/>
        <w:ind w:left="-426" w:right="227" w:hanging="141"/>
        <w:jc w:val="both"/>
        <w:rPr>
          <w:rFonts w:cstheme="minorHAnsi"/>
          <w:sz w:val="18"/>
          <w:szCs w:val="18"/>
        </w:rPr>
      </w:pPr>
      <w:r>
        <w:rPr>
          <w:rFonts w:cstheme="minorHAnsi"/>
          <w:sz w:val="18"/>
          <w:szCs w:val="18"/>
        </w:rPr>
        <w:t>Pentru detalii oficiale de calatorie, va rugam sa consultati</w:t>
      </w:r>
      <w:r w:rsidRPr="008C1523">
        <w:rPr>
          <w:rFonts w:cstheme="minorHAnsi"/>
          <w:sz w:val="18"/>
          <w:szCs w:val="18"/>
        </w:rPr>
        <w:t> </w:t>
      </w:r>
      <w:hyperlink r:id="rId13" w:history="1">
        <w:r w:rsidRPr="008C1523">
          <w:rPr>
            <w:sz w:val="18"/>
            <w:szCs w:val="18"/>
          </w:rPr>
          <w:t>www.mae.ro</w:t>
        </w:r>
      </w:hyperlink>
      <w:r w:rsidRPr="008C1523">
        <w:rPr>
          <w:rFonts w:cstheme="minorHAnsi"/>
          <w:sz w:val="18"/>
          <w:szCs w:val="18"/>
        </w:rPr>
        <w:t>.</w:t>
      </w:r>
    </w:p>
    <w:p w14:paraId="536D0847" w14:textId="77777777" w:rsidR="004F1374" w:rsidRPr="00B548A8" w:rsidRDefault="004F1374" w:rsidP="004F1374">
      <w:pPr>
        <w:pStyle w:val="ListParagraph"/>
        <w:numPr>
          <w:ilvl w:val="0"/>
          <w:numId w:val="3"/>
        </w:numPr>
        <w:suppressAutoHyphens/>
        <w:spacing w:after="0" w:line="240" w:lineRule="auto"/>
        <w:jc w:val="both"/>
        <w:rPr>
          <w:rFonts w:cstheme="minorHAnsi"/>
          <w:b/>
          <w:color w:val="444444"/>
          <w:sz w:val="6"/>
          <w:szCs w:val="6"/>
        </w:rPr>
      </w:pPr>
    </w:p>
    <w:p w14:paraId="40B4D735" w14:textId="77777777" w:rsidR="004F1374" w:rsidRDefault="004F1374" w:rsidP="004F137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specifice</w:t>
      </w:r>
      <w:r>
        <w:rPr>
          <w:rFonts w:cstheme="minorHAnsi"/>
          <w:b/>
          <w:color w:val="3696CC"/>
          <w:sz w:val="18"/>
          <w:szCs w:val="18"/>
        </w:rPr>
        <w:t xml:space="preserve"> </w:t>
      </w:r>
    </w:p>
    <w:p w14:paraId="18E375F8" w14:textId="7720CF12" w:rsidR="004F1374" w:rsidRDefault="004F1374" w:rsidP="004F137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TRANSFERURI DE GRUP</w:t>
      </w:r>
    </w:p>
    <w:p w14:paraId="69316D54" w14:textId="77777777" w:rsidR="004F1374" w:rsidRPr="0014386A" w:rsidRDefault="004F1374" w:rsidP="004F137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283C1F3C" w14:textId="77777777" w:rsidR="004F1374" w:rsidRPr="0014386A" w:rsidRDefault="004F1374" w:rsidP="004F137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258713F8" w14:textId="77777777" w:rsidR="004F1374" w:rsidRPr="0014386A" w:rsidRDefault="004F1374" w:rsidP="004F137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4A15DC65" w14:textId="77777777" w:rsidR="004F1374" w:rsidRPr="0014386A" w:rsidRDefault="004F1374" w:rsidP="004F1374">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43B4FD96" w14:textId="77777777" w:rsidR="004F1374" w:rsidRPr="0014386A" w:rsidRDefault="004F1374" w:rsidP="004F137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117136BE" w14:textId="77777777" w:rsidR="004F1374" w:rsidRPr="0014386A" w:rsidRDefault="004F1374" w:rsidP="004F137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3F4DC2EF" w14:textId="77777777" w:rsidR="004F1374" w:rsidRPr="0014386A" w:rsidRDefault="004F1374" w:rsidP="004F137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53C0F3C" w14:textId="77777777" w:rsidR="004F1374" w:rsidRPr="00B548A8" w:rsidRDefault="004F1374" w:rsidP="004F1374">
      <w:pPr>
        <w:pStyle w:val="ListParagraph"/>
        <w:numPr>
          <w:ilvl w:val="0"/>
          <w:numId w:val="5"/>
        </w:numPr>
        <w:suppressAutoHyphens/>
        <w:spacing w:after="0" w:line="240" w:lineRule="auto"/>
        <w:jc w:val="both"/>
        <w:rPr>
          <w:rFonts w:cstheme="minorHAnsi"/>
          <w:b/>
          <w:color w:val="444444"/>
          <w:sz w:val="6"/>
          <w:szCs w:val="6"/>
        </w:rPr>
      </w:pPr>
    </w:p>
    <w:p w14:paraId="3EE2D623" w14:textId="77777777" w:rsidR="004F1374" w:rsidRDefault="004F1374" w:rsidP="004F1374">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Pr>
          <w:rFonts w:cstheme="minorHAnsi"/>
          <w:b/>
          <w:color w:val="000000" w:themeColor="text1"/>
          <w:sz w:val="18"/>
          <w:szCs w:val="18"/>
        </w:rPr>
        <w:t xml:space="preserve"> </w:t>
      </w:r>
    </w:p>
    <w:p w14:paraId="0C21446C" w14:textId="74B0D4DB" w:rsidR="004F1374" w:rsidRPr="00C05C03" w:rsidRDefault="004F1374" w:rsidP="004F1374">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TRANSFERURI PREMIUM</w:t>
      </w:r>
    </w:p>
    <w:p w14:paraId="734A8B9E" w14:textId="77777777" w:rsidR="004F1374" w:rsidRPr="00725445"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0DDB28EF" w14:textId="77777777" w:rsidR="004F1374" w:rsidRPr="00725445"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2BBE07F5" w14:textId="77777777" w:rsidR="004F1374" w:rsidRPr="00725445"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3443FF25" w14:textId="77777777" w:rsidR="004F1374" w:rsidRPr="00725445"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2FA010AC" w14:textId="77777777" w:rsidR="004F1374" w:rsidRPr="00D84FFF"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2AAC7558" w14:textId="77777777" w:rsidR="004F1374" w:rsidRPr="00B548A8" w:rsidRDefault="004F1374" w:rsidP="004F1374">
      <w:pPr>
        <w:pStyle w:val="ListParagraph"/>
        <w:numPr>
          <w:ilvl w:val="0"/>
          <w:numId w:val="3"/>
        </w:numPr>
        <w:suppressAutoHyphens/>
        <w:spacing w:after="0" w:line="240" w:lineRule="auto"/>
        <w:jc w:val="both"/>
        <w:rPr>
          <w:rFonts w:cstheme="minorHAnsi"/>
          <w:b/>
          <w:color w:val="444444"/>
          <w:sz w:val="6"/>
          <w:szCs w:val="6"/>
        </w:rPr>
      </w:pPr>
    </w:p>
    <w:p w14:paraId="351E8929" w14:textId="77777777" w:rsidR="004F1374" w:rsidRDefault="004F1374" w:rsidP="004F137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6F80BBB7" w14:textId="77777777" w:rsidR="004F1374" w:rsidRPr="00B27B4F"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38AE42CF" w14:textId="77777777" w:rsidR="004F1374" w:rsidRPr="00B27B4F"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1045C543" w14:textId="77777777" w:rsidR="004F1374" w:rsidRPr="00B27B4F"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lastRenderedPageBreak/>
        <w:t>Transportul animalelor se supune unui regim special. Turistii care doresc sa calatoreasca impreuna cu animalul de companie au obligatia de a solicita aprobarea scrisa a agentiei.</w:t>
      </w:r>
    </w:p>
    <w:p w14:paraId="5FAD4872" w14:textId="77777777" w:rsidR="004F1374" w:rsidRPr="00B27B4F"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15C12498" w14:textId="77777777" w:rsidR="004F1374" w:rsidRPr="00B27B4F" w:rsidRDefault="004F1374" w:rsidP="004F137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 xml:space="preserve">Bagaje admise pentru fiecare turist ocupant de loc: la cala 1 piesa de bagaj de max. 23 kg/pasager; in autocar se accepta max. 1 rucsac (geanta mica de mana </w:t>
      </w:r>
      <w:r>
        <w:rPr>
          <w:rFonts w:cstheme="minorHAnsi"/>
          <w:bCs/>
          <w:iCs/>
          <w:sz w:val="18"/>
          <w:szCs w:val="18"/>
          <w:lang w:val="it-IT"/>
        </w:rPr>
        <w:t>-</w:t>
      </w:r>
      <w:r w:rsidRPr="00B27B4F">
        <w:rPr>
          <w:rFonts w:cstheme="minorHAnsi"/>
          <w:bCs/>
          <w:iCs/>
          <w:sz w:val="18"/>
          <w:szCs w:val="18"/>
          <w:lang w:val="it-IT"/>
        </w:rPr>
        <w:t xml:space="preserve"> piesele mai mari vor fi depozitate la cala). In cazul nerespectarii regulilor, personalul de la bord are dreptul de a debarca pasagerii.</w:t>
      </w:r>
      <w:bookmarkEnd w:id="5"/>
    </w:p>
    <w:p w14:paraId="2DA59344" w14:textId="77777777" w:rsidR="004F1374" w:rsidRPr="002D3371" w:rsidRDefault="004F1374" w:rsidP="004F1374">
      <w:pPr>
        <w:pStyle w:val="ListParagraph"/>
        <w:numPr>
          <w:ilvl w:val="0"/>
          <w:numId w:val="3"/>
        </w:numPr>
        <w:suppressAutoHyphens/>
        <w:spacing w:before="4" w:after="4" w:line="240" w:lineRule="auto"/>
        <w:ind w:right="227"/>
        <w:jc w:val="both"/>
        <w:rPr>
          <w:rFonts w:cstheme="minorHAnsi"/>
          <w:bCs/>
          <w:color w:val="444444"/>
          <w:sz w:val="6"/>
          <w:szCs w:val="6"/>
        </w:rPr>
      </w:pPr>
    </w:p>
    <w:p w14:paraId="440F6C72" w14:textId="77777777" w:rsidR="004F1374" w:rsidRDefault="004F1374" w:rsidP="004F1374">
      <w:pPr>
        <w:spacing w:before="4" w:after="4"/>
        <w:jc w:val="center"/>
        <w:rPr>
          <w:rFonts w:cstheme="minorHAnsi"/>
          <w:b/>
          <w:sz w:val="18"/>
          <w:szCs w:val="18"/>
        </w:rPr>
      </w:pPr>
      <w:bookmarkStart w:id="6" w:name="_MailOriginal"/>
      <w:bookmarkStart w:id="7" w:name="_Hlk87430135"/>
      <w:r w:rsidRPr="009F36BE">
        <w:rPr>
          <w:rFonts w:cstheme="minorHAnsi"/>
          <w:b/>
          <w:sz w:val="18"/>
          <w:szCs w:val="18"/>
        </w:rPr>
        <w:t>TRANSFERURI CONTRA COST DIN TARA</w:t>
      </w:r>
      <w:bookmarkStart w:id="8" w:name="_Hlk120114199"/>
      <w:bookmarkStart w:id="9" w:name="_Hlk121223542"/>
      <w:bookmarkEnd w:id="6"/>
      <w:bookmarkEnd w:id="7"/>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4F1374" w:rsidRPr="0036525D" w14:paraId="51C50795" w14:textId="77777777" w:rsidTr="00A4306E">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EC03BF7" w14:textId="77777777" w:rsidR="004F1374" w:rsidRPr="00F224C0" w:rsidRDefault="004F1374" w:rsidP="004F1374">
            <w:pPr>
              <w:spacing w:after="0"/>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FC93172" w14:textId="77777777" w:rsidR="004F1374" w:rsidRPr="00F224C0" w:rsidRDefault="004F1374" w:rsidP="004F1374">
            <w:pPr>
              <w:spacing w:after="0"/>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47ABD86" w14:textId="77777777" w:rsidR="004F1374"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23C5B917" w14:textId="77777777" w:rsidR="004F1374" w:rsidRPr="00F224C0"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735A611F" w14:textId="77777777" w:rsidR="004F1374" w:rsidRPr="00F224C0"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6D4CE42F" w14:textId="77777777" w:rsidR="004F1374" w:rsidRPr="00F224C0"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39DADDEE" w14:textId="77777777" w:rsidR="004F1374" w:rsidRPr="00F224C0"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1C80BADF" w14:textId="77777777" w:rsidR="004F1374" w:rsidRPr="00F224C0" w:rsidRDefault="004F1374" w:rsidP="004F1374">
            <w:pPr>
              <w:spacing w:after="0"/>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18DB476" w14:textId="77777777" w:rsidR="004F1374" w:rsidRPr="00F224C0"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450D63B" w14:textId="77777777" w:rsidR="004F1374" w:rsidRPr="00F224C0"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2C37543A" w14:textId="77777777" w:rsidR="004F1374"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61A6F0C9" w14:textId="77777777" w:rsidR="004F1374" w:rsidRPr="00F224C0" w:rsidRDefault="004F1374" w:rsidP="004F1374">
            <w:pPr>
              <w:spacing w:after="0"/>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5C70464E" w14:textId="77777777" w:rsidR="004F1374" w:rsidRPr="00F224C0"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5A45FEC4" w14:textId="77777777" w:rsidR="004F1374" w:rsidRPr="00F224C0" w:rsidRDefault="004F1374" w:rsidP="004F1374">
            <w:pPr>
              <w:spacing w:after="0"/>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4A4B9CA3" w14:textId="77777777" w:rsidR="004F1374" w:rsidRPr="00D05EC3" w:rsidRDefault="004F1374" w:rsidP="004F1374">
            <w:pPr>
              <w:spacing w:after="0"/>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4F1374" w:rsidRPr="00435CAF" w14:paraId="353A96AA"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EC0CE5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15B80EE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5120C26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75 €</w:t>
            </w:r>
          </w:p>
        </w:tc>
        <w:tc>
          <w:tcPr>
            <w:tcW w:w="446" w:type="pct"/>
            <w:tcBorders>
              <w:top w:val="single" w:sz="4" w:space="0" w:color="auto"/>
              <w:left w:val="single" w:sz="4" w:space="0" w:color="auto"/>
              <w:bottom w:val="single" w:sz="4" w:space="0" w:color="auto"/>
              <w:right w:val="triple" w:sz="4" w:space="0" w:color="auto"/>
            </w:tcBorders>
            <w:vAlign w:val="center"/>
          </w:tcPr>
          <w:p w14:paraId="70CFE23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220 €</w:t>
            </w:r>
          </w:p>
        </w:tc>
        <w:tc>
          <w:tcPr>
            <w:tcW w:w="568" w:type="pct"/>
            <w:tcBorders>
              <w:top w:val="single" w:sz="4" w:space="0" w:color="auto"/>
              <w:left w:val="triple" w:sz="4" w:space="0" w:color="auto"/>
              <w:bottom w:val="single" w:sz="4" w:space="0" w:color="auto"/>
              <w:right w:val="single" w:sz="4" w:space="0" w:color="auto"/>
            </w:tcBorders>
            <w:vAlign w:val="center"/>
          </w:tcPr>
          <w:p w14:paraId="7226DD54"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5805CEE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71E0848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100 €</w:t>
            </w:r>
          </w:p>
        </w:tc>
        <w:tc>
          <w:tcPr>
            <w:tcW w:w="445" w:type="pct"/>
            <w:tcBorders>
              <w:top w:val="single" w:sz="4" w:space="0" w:color="auto"/>
              <w:left w:val="single" w:sz="4" w:space="0" w:color="auto"/>
              <w:bottom w:val="single" w:sz="4" w:space="0" w:color="auto"/>
              <w:right w:val="single" w:sz="4" w:space="0" w:color="auto"/>
            </w:tcBorders>
            <w:vAlign w:val="center"/>
          </w:tcPr>
          <w:p w14:paraId="4D4A44B4"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190 €</w:t>
            </w:r>
          </w:p>
        </w:tc>
      </w:tr>
      <w:tr w:rsidR="004F1374" w:rsidRPr="00435CAF" w14:paraId="2C45C5CA"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3B2D97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1F4D7EA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7B018185"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75 €</w:t>
            </w:r>
          </w:p>
        </w:tc>
        <w:tc>
          <w:tcPr>
            <w:tcW w:w="446" w:type="pct"/>
            <w:tcBorders>
              <w:top w:val="single" w:sz="4" w:space="0" w:color="auto"/>
              <w:left w:val="single" w:sz="4" w:space="0" w:color="auto"/>
              <w:bottom w:val="single" w:sz="4" w:space="0" w:color="auto"/>
              <w:right w:val="triple" w:sz="4" w:space="0" w:color="auto"/>
            </w:tcBorders>
            <w:vAlign w:val="center"/>
          </w:tcPr>
          <w:p w14:paraId="03D2C0E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230 €</w:t>
            </w:r>
          </w:p>
        </w:tc>
        <w:tc>
          <w:tcPr>
            <w:tcW w:w="568" w:type="pct"/>
            <w:tcBorders>
              <w:top w:val="single" w:sz="4" w:space="0" w:color="auto"/>
              <w:left w:val="triple" w:sz="4" w:space="0" w:color="auto"/>
              <w:bottom w:val="single" w:sz="4" w:space="0" w:color="auto"/>
              <w:right w:val="single" w:sz="4" w:space="0" w:color="auto"/>
            </w:tcBorders>
            <w:vAlign w:val="center"/>
          </w:tcPr>
          <w:p w14:paraId="473E516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3CC6ACB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2CDC0A4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80 €</w:t>
            </w:r>
          </w:p>
        </w:tc>
        <w:tc>
          <w:tcPr>
            <w:tcW w:w="445" w:type="pct"/>
            <w:tcBorders>
              <w:top w:val="single" w:sz="4" w:space="0" w:color="auto"/>
              <w:left w:val="single" w:sz="4" w:space="0" w:color="auto"/>
              <w:bottom w:val="single" w:sz="4" w:space="0" w:color="auto"/>
              <w:right w:val="single" w:sz="4" w:space="0" w:color="auto"/>
            </w:tcBorders>
            <w:vAlign w:val="center"/>
          </w:tcPr>
          <w:p w14:paraId="1083D31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170 €</w:t>
            </w:r>
          </w:p>
        </w:tc>
      </w:tr>
      <w:tr w:rsidR="004F1374" w:rsidRPr="00435CAF" w14:paraId="6D03BC10"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BC1A536"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1EEBBF64"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551A30B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70 €</w:t>
            </w:r>
          </w:p>
        </w:tc>
        <w:tc>
          <w:tcPr>
            <w:tcW w:w="446" w:type="pct"/>
            <w:tcBorders>
              <w:top w:val="single" w:sz="4" w:space="0" w:color="auto"/>
              <w:left w:val="single" w:sz="4" w:space="0" w:color="auto"/>
              <w:bottom w:val="single" w:sz="4" w:space="0" w:color="auto"/>
              <w:right w:val="triple" w:sz="4" w:space="0" w:color="auto"/>
            </w:tcBorders>
            <w:vAlign w:val="center"/>
          </w:tcPr>
          <w:p w14:paraId="68CB26E8"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190 €</w:t>
            </w:r>
          </w:p>
        </w:tc>
        <w:tc>
          <w:tcPr>
            <w:tcW w:w="568" w:type="pct"/>
            <w:tcBorders>
              <w:top w:val="single" w:sz="4" w:space="0" w:color="auto"/>
              <w:left w:val="triple" w:sz="4" w:space="0" w:color="auto"/>
              <w:bottom w:val="single" w:sz="4" w:space="0" w:color="auto"/>
              <w:right w:val="single" w:sz="4" w:space="0" w:color="auto"/>
            </w:tcBorders>
            <w:vAlign w:val="center"/>
          </w:tcPr>
          <w:p w14:paraId="54A070F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2A1B8A8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7D9E371A"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80 €</w:t>
            </w:r>
          </w:p>
        </w:tc>
        <w:tc>
          <w:tcPr>
            <w:tcW w:w="445" w:type="pct"/>
            <w:tcBorders>
              <w:top w:val="single" w:sz="4" w:space="0" w:color="auto"/>
              <w:left w:val="single" w:sz="4" w:space="0" w:color="auto"/>
              <w:bottom w:val="single" w:sz="4" w:space="0" w:color="auto"/>
              <w:right w:val="single" w:sz="4" w:space="0" w:color="auto"/>
            </w:tcBorders>
            <w:vAlign w:val="center"/>
          </w:tcPr>
          <w:p w14:paraId="39B4ED6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170 €</w:t>
            </w:r>
          </w:p>
        </w:tc>
      </w:tr>
      <w:tr w:rsidR="004F1374" w:rsidRPr="00435CAF" w14:paraId="7195E871"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352AE7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55FCFB34"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653DD52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65 €</w:t>
            </w:r>
          </w:p>
        </w:tc>
        <w:tc>
          <w:tcPr>
            <w:tcW w:w="446" w:type="pct"/>
            <w:tcBorders>
              <w:top w:val="single" w:sz="4" w:space="0" w:color="auto"/>
              <w:left w:val="single" w:sz="4" w:space="0" w:color="auto"/>
              <w:bottom w:val="single" w:sz="4" w:space="0" w:color="auto"/>
              <w:right w:val="triple" w:sz="4" w:space="0" w:color="auto"/>
            </w:tcBorders>
            <w:vAlign w:val="center"/>
          </w:tcPr>
          <w:p w14:paraId="10271C2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476FB59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23976A1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02CE6361"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105 €</w:t>
            </w:r>
          </w:p>
        </w:tc>
        <w:tc>
          <w:tcPr>
            <w:tcW w:w="445" w:type="pct"/>
            <w:tcBorders>
              <w:top w:val="single" w:sz="4" w:space="0" w:color="auto"/>
              <w:left w:val="single" w:sz="4" w:space="0" w:color="auto"/>
              <w:bottom w:val="single" w:sz="4" w:space="0" w:color="auto"/>
              <w:right w:val="single" w:sz="4" w:space="0" w:color="auto"/>
            </w:tcBorders>
            <w:vAlign w:val="center"/>
          </w:tcPr>
          <w:p w14:paraId="42C7445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200 €</w:t>
            </w:r>
          </w:p>
        </w:tc>
      </w:tr>
      <w:tr w:rsidR="004F1374" w:rsidRPr="00435CAF" w14:paraId="004B6316"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F032D4A"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57ED3B7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430FE87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60 €</w:t>
            </w:r>
          </w:p>
        </w:tc>
        <w:tc>
          <w:tcPr>
            <w:tcW w:w="446" w:type="pct"/>
            <w:tcBorders>
              <w:top w:val="single" w:sz="4" w:space="0" w:color="auto"/>
              <w:left w:val="single" w:sz="4" w:space="0" w:color="auto"/>
              <w:bottom w:val="single" w:sz="4" w:space="0" w:color="auto"/>
              <w:right w:val="triple" w:sz="4" w:space="0" w:color="auto"/>
            </w:tcBorders>
            <w:vAlign w:val="center"/>
          </w:tcPr>
          <w:p w14:paraId="54556CE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130 €</w:t>
            </w:r>
          </w:p>
        </w:tc>
        <w:tc>
          <w:tcPr>
            <w:tcW w:w="568" w:type="pct"/>
            <w:tcBorders>
              <w:top w:val="single" w:sz="4" w:space="0" w:color="auto"/>
              <w:left w:val="triple" w:sz="4" w:space="0" w:color="auto"/>
              <w:bottom w:val="single" w:sz="4" w:space="0" w:color="auto"/>
              <w:right w:val="single" w:sz="4" w:space="0" w:color="auto"/>
            </w:tcBorders>
            <w:vAlign w:val="center"/>
          </w:tcPr>
          <w:p w14:paraId="6C3FADA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61F7159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5F056920"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D9ECDD5"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120 €</w:t>
            </w:r>
          </w:p>
        </w:tc>
      </w:tr>
      <w:tr w:rsidR="004F1374" w:rsidRPr="00435CAF" w14:paraId="208EF361"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724FC76"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10F620E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4D59CEB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55 €</w:t>
            </w:r>
          </w:p>
        </w:tc>
        <w:tc>
          <w:tcPr>
            <w:tcW w:w="446" w:type="pct"/>
            <w:tcBorders>
              <w:top w:val="single" w:sz="4" w:space="0" w:color="auto"/>
              <w:left w:val="single" w:sz="4" w:space="0" w:color="auto"/>
              <w:bottom w:val="single" w:sz="4" w:space="0" w:color="auto"/>
              <w:right w:val="triple" w:sz="4" w:space="0" w:color="auto"/>
            </w:tcBorders>
            <w:vAlign w:val="center"/>
          </w:tcPr>
          <w:p w14:paraId="095CC35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46BE873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1655518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62262D2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60 €</w:t>
            </w:r>
          </w:p>
        </w:tc>
        <w:tc>
          <w:tcPr>
            <w:tcW w:w="445" w:type="pct"/>
            <w:tcBorders>
              <w:top w:val="single" w:sz="4" w:space="0" w:color="auto"/>
              <w:left w:val="single" w:sz="4" w:space="0" w:color="auto"/>
              <w:bottom w:val="single" w:sz="4" w:space="0" w:color="auto"/>
              <w:right w:val="single" w:sz="4" w:space="0" w:color="auto"/>
            </w:tcBorders>
            <w:vAlign w:val="center"/>
          </w:tcPr>
          <w:p w14:paraId="6D9FA52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100 €</w:t>
            </w:r>
          </w:p>
        </w:tc>
      </w:tr>
      <w:tr w:rsidR="004F1374" w:rsidRPr="00435CAF" w14:paraId="7C2CE2BC"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71B849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65BB539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5E83093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55 €</w:t>
            </w:r>
          </w:p>
        </w:tc>
        <w:tc>
          <w:tcPr>
            <w:tcW w:w="446" w:type="pct"/>
            <w:tcBorders>
              <w:top w:val="single" w:sz="4" w:space="0" w:color="auto"/>
              <w:left w:val="single" w:sz="4" w:space="0" w:color="auto"/>
              <w:bottom w:val="single" w:sz="4" w:space="0" w:color="auto"/>
              <w:right w:val="triple" w:sz="4" w:space="0" w:color="auto"/>
            </w:tcBorders>
            <w:vAlign w:val="center"/>
          </w:tcPr>
          <w:p w14:paraId="6406889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80 €</w:t>
            </w:r>
          </w:p>
        </w:tc>
        <w:tc>
          <w:tcPr>
            <w:tcW w:w="568" w:type="pct"/>
            <w:tcBorders>
              <w:top w:val="single" w:sz="4" w:space="0" w:color="auto"/>
              <w:left w:val="triple" w:sz="4" w:space="0" w:color="auto"/>
              <w:bottom w:val="single" w:sz="4" w:space="0" w:color="auto"/>
              <w:right w:val="single" w:sz="4" w:space="0" w:color="auto"/>
            </w:tcBorders>
            <w:vAlign w:val="center"/>
          </w:tcPr>
          <w:p w14:paraId="69B3908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28BC6C4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ETU</w:t>
            </w:r>
          </w:p>
          <w:p w14:paraId="5F9396F8"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3C138F7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50 €</w:t>
            </w:r>
          </w:p>
        </w:tc>
        <w:tc>
          <w:tcPr>
            <w:tcW w:w="445" w:type="pct"/>
            <w:tcBorders>
              <w:top w:val="single" w:sz="4" w:space="0" w:color="auto"/>
              <w:left w:val="single" w:sz="4" w:space="0" w:color="auto"/>
              <w:bottom w:val="single" w:sz="4" w:space="0" w:color="auto"/>
              <w:right w:val="single" w:sz="4" w:space="0" w:color="auto"/>
            </w:tcBorders>
            <w:vAlign w:val="center"/>
          </w:tcPr>
          <w:p w14:paraId="5574C816"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80 €</w:t>
            </w:r>
          </w:p>
        </w:tc>
      </w:tr>
      <w:tr w:rsidR="004F1374" w:rsidRPr="00435CAF" w14:paraId="7558AA9C"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10331F8"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52A0D1A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7E98F13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4C6A2E6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250 €</w:t>
            </w:r>
          </w:p>
        </w:tc>
        <w:tc>
          <w:tcPr>
            <w:tcW w:w="568" w:type="pct"/>
            <w:tcBorders>
              <w:top w:val="single" w:sz="4" w:space="0" w:color="auto"/>
              <w:left w:val="triple" w:sz="4" w:space="0" w:color="auto"/>
              <w:bottom w:val="single" w:sz="4" w:space="0" w:color="auto"/>
              <w:right w:val="single" w:sz="4" w:space="0" w:color="auto"/>
            </w:tcBorders>
            <w:vAlign w:val="center"/>
          </w:tcPr>
          <w:p w14:paraId="20842A5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095A546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6963ED38"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9907155"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70 €</w:t>
            </w:r>
          </w:p>
        </w:tc>
      </w:tr>
      <w:tr w:rsidR="004F1374" w:rsidRPr="00435CAF" w14:paraId="49810142"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5960F9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48E1FE4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OMV (Str.Stefan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20E500DA"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75 €</w:t>
            </w:r>
          </w:p>
        </w:tc>
        <w:tc>
          <w:tcPr>
            <w:tcW w:w="446" w:type="pct"/>
            <w:tcBorders>
              <w:top w:val="single" w:sz="4" w:space="0" w:color="auto"/>
              <w:left w:val="single" w:sz="4" w:space="0" w:color="auto"/>
              <w:bottom w:val="single" w:sz="4" w:space="0" w:color="auto"/>
              <w:right w:val="triple" w:sz="4" w:space="0" w:color="auto"/>
            </w:tcBorders>
            <w:vAlign w:val="center"/>
          </w:tcPr>
          <w:p w14:paraId="0C5E65D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1C76B1B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DEVA*</w:t>
            </w:r>
          </w:p>
        </w:tc>
        <w:tc>
          <w:tcPr>
            <w:tcW w:w="1077" w:type="pct"/>
            <w:tcBorders>
              <w:top w:val="single" w:sz="4" w:space="0" w:color="auto"/>
              <w:left w:val="single" w:sz="4" w:space="0" w:color="auto"/>
              <w:bottom w:val="single" w:sz="4" w:space="0" w:color="auto"/>
              <w:right w:val="single" w:sz="4" w:space="0" w:color="auto"/>
            </w:tcBorders>
            <w:vAlign w:val="center"/>
          </w:tcPr>
          <w:p w14:paraId="108D936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McDonald’s Gara</w:t>
            </w:r>
          </w:p>
        </w:tc>
        <w:tc>
          <w:tcPr>
            <w:tcW w:w="340" w:type="pct"/>
            <w:tcBorders>
              <w:top w:val="single" w:sz="4" w:space="0" w:color="auto"/>
              <w:left w:val="single" w:sz="4" w:space="0" w:color="auto"/>
              <w:bottom w:val="single" w:sz="4" w:space="0" w:color="auto"/>
              <w:right w:val="single" w:sz="4" w:space="0" w:color="auto"/>
            </w:tcBorders>
            <w:vAlign w:val="center"/>
          </w:tcPr>
          <w:p w14:paraId="225D886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105 €</w:t>
            </w:r>
          </w:p>
        </w:tc>
        <w:tc>
          <w:tcPr>
            <w:tcW w:w="445" w:type="pct"/>
            <w:tcBorders>
              <w:top w:val="single" w:sz="4" w:space="0" w:color="auto"/>
              <w:left w:val="single" w:sz="4" w:space="0" w:color="auto"/>
              <w:bottom w:val="single" w:sz="4" w:space="0" w:color="auto"/>
              <w:right w:val="single" w:sz="4" w:space="0" w:color="auto"/>
            </w:tcBorders>
            <w:vAlign w:val="center"/>
          </w:tcPr>
          <w:p w14:paraId="7947908A"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250 €</w:t>
            </w:r>
          </w:p>
        </w:tc>
      </w:tr>
      <w:tr w:rsidR="004F1374" w:rsidRPr="00435CAF" w14:paraId="73CBBB35"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51A15D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04C5DE2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35E79B30"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1395C4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6096C3F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ORASTIE*</w:t>
            </w:r>
          </w:p>
        </w:tc>
        <w:tc>
          <w:tcPr>
            <w:tcW w:w="1077" w:type="pct"/>
            <w:tcBorders>
              <w:top w:val="single" w:sz="4" w:space="0" w:color="auto"/>
              <w:left w:val="single" w:sz="4" w:space="0" w:color="auto"/>
              <w:bottom w:val="single" w:sz="4" w:space="0" w:color="auto"/>
              <w:right w:val="single" w:sz="4" w:space="0" w:color="auto"/>
            </w:tcBorders>
            <w:vAlign w:val="center"/>
          </w:tcPr>
          <w:p w14:paraId="12E904A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Rompetrol (Str.Unirii)</w:t>
            </w:r>
          </w:p>
        </w:tc>
        <w:tc>
          <w:tcPr>
            <w:tcW w:w="340" w:type="pct"/>
            <w:tcBorders>
              <w:top w:val="single" w:sz="4" w:space="0" w:color="auto"/>
              <w:left w:val="single" w:sz="4" w:space="0" w:color="auto"/>
              <w:bottom w:val="single" w:sz="4" w:space="0" w:color="auto"/>
              <w:right w:val="single" w:sz="4" w:space="0" w:color="auto"/>
            </w:tcBorders>
            <w:vAlign w:val="center"/>
          </w:tcPr>
          <w:p w14:paraId="1064EC7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105 €</w:t>
            </w:r>
          </w:p>
        </w:tc>
        <w:tc>
          <w:tcPr>
            <w:tcW w:w="445" w:type="pct"/>
            <w:tcBorders>
              <w:top w:val="single" w:sz="4" w:space="0" w:color="auto"/>
              <w:left w:val="single" w:sz="4" w:space="0" w:color="auto"/>
              <w:bottom w:val="single" w:sz="4" w:space="0" w:color="auto"/>
              <w:right w:val="single" w:sz="4" w:space="0" w:color="auto"/>
            </w:tcBorders>
            <w:vAlign w:val="center"/>
          </w:tcPr>
          <w:p w14:paraId="0AD04AA1"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230 €</w:t>
            </w:r>
          </w:p>
        </w:tc>
      </w:tr>
      <w:tr w:rsidR="004F1374" w:rsidRPr="00435CAF" w14:paraId="4497BF8F"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9D9CD5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63A7BB2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34C3AF9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60 €</w:t>
            </w:r>
          </w:p>
        </w:tc>
        <w:tc>
          <w:tcPr>
            <w:tcW w:w="446" w:type="pct"/>
            <w:tcBorders>
              <w:top w:val="single" w:sz="4" w:space="0" w:color="auto"/>
              <w:left w:val="single" w:sz="4" w:space="0" w:color="auto"/>
              <w:bottom w:val="single" w:sz="4" w:space="0" w:color="auto"/>
              <w:right w:val="triple" w:sz="4" w:space="0" w:color="auto"/>
            </w:tcBorders>
            <w:vAlign w:val="center"/>
          </w:tcPr>
          <w:p w14:paraId="5235222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160 €</w:t>
            </w:r>
          </w:p>
        </w:tc>
        <w:tc>
          <w:tcPr>
            <w:tcW w:w="568" w:type="pct"/>
            <w:tcBorders>
              <w:top w:val="single" w:sz="4" w:space="0" w:color="auto"/>
              <w:left w:val="triple" w:sz="4" w:space="0" w:color="auto"/>
              <w:bottom w:val="single" w:sz="4" w:space="0" w:color="auto"/>
              <w:right w:val="single" w:sz="4" w:space="0" w:color="auto"/>
            </w:tcBorders>
            <w:vAlign w:val="center"/>
          </w:tcPr>
          <w:p w14:paraId="5B6D1A1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ALBA IULIA*</w:t>
            </w:r>
          </w:p>
        </w:tc>
        <w:tc>
          <w:tcPr>
            <w:tcW w:w="1077" w:type="pct"/>
            <w:tcBorders>
              <w:top w:val="single" w:sz="4" w:space="0" w:color="auto"/>
              <w:left w:val="single" w:sz="4" w:space="0" w:color="auto"/>
              <w:bottom w:val="single" w:sz="4" w:space="0" w:color="auto"/>
              <w:right w:val="single" w:sz="4" w:space="0" w:color="auto"/>
            </w:tcBorders>
            <w:vAlign w:val="center"/>
          </w:tcPr>
          <w:p w14:paraId="0390082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47969C4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105 €</w:t>
            </w:r>
          </w:p>
        </w:tc>
        <w:tc>
          <w:tcPr>
            <w:tcW w:w="445" w:type="pct"/>
            <w:tcBorders>
              <w:top w:val="single" w:sz="4" w:space="0" w:color="auto"/>
              <w:left w:val="single" w:sz="4" w:space="0" w:color="auto"/>
              <w:bottom w:val="single" w:sz="4" w:space="0" w:color="auto"/>
              <w:right w:val="single" w:sz="4" w:space="0" w:color="auto"/>
            </w:tcBorders>
            <w:vAlign w:val="center"/>
          </w:tcPr>
          <w:p w14:paraId="77F6729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230 €</w:t>
            </w:r>
          </w:p>
        </w:tc>
      </w:tr>
      <w:tr w:rsidR="004F1374" w:rsidRPr="00435CAF" w14:paraId="2E120B2C"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C9CB894"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7361C14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083FE35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60 €</w:t>
            </w:r>
          </w:p>
        </w:tc>
        <w:tc>
          <w:tcPr>
            <w:tcW w:w="446" w:type="pct"/>
            <w:tcBorders>
              <w:top w:val="single" w:sz="4" w:space="0" w:color="auto"/>
              <w:left w:val="single" w:sz="4" w:space="0" w:color="auto"/>
              <w:bottom w:val="single" w:sz="4" w:space="0" w:color="auto"/>
              <w:right w:val="triple" w:sz="4" w:space="0" w:color="auto"/>
            </w:tcBorders>
            <w:vAlign w:val="center"/>
          </w:tcPr>
          <w:p w14:paraId="160206E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140 €</w:t>
            </w:r>
          </w:p>
        </w:tc>
        <w:tc>
          <w:tcPr>
            <w:tcW w:w="568" w:type="pct"/>
            <w:tcBorders>
              <w:top w:val="single" w:sz="4" w:space="0" w:color="auto"/>
              <w:left w:val="triple" w:sz="4" w:space="0" w:color="auto"/>
              <w:bottom w:val="single" w:sz="4" w:space="0" w:color="auto"/>
              <w:right w:val="single" w:sz="4" w:space="0" w:color="auto"/>
            </w:tcBorders>
            <w:vAlign w:val="center"/>
          </w:tcPr>
          <w:p w14:paraId="66D0AF60"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SEBES*</w:t>
            </w:r>
          </w:p>
        </w:tc>
        <w:tc>
          <w:tcPr>
            <w:tcW w:w="1077" w:type="pct"/>
            <w:tcBorders>
              <w:top w:val="single" w:sz="4" w:space="0" w:color="auto"/>
              <w:left w:val="single" w:sz="4" w:space="0" w:color="auto"/>
              <w:bottom w:val="single" w:sz="4" w:space="0" w:color="auto"/>
              <w:right w:val="single" w:sz="4" w:space="0" w:color="auto"/>
            </w:tcBorders>
            <w:vAlign w:val="center"/>
          </w:tcPr>
          <w:p w14:paraId="6EE4EAB0"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Rompetrol, iesire Lancram</w:t>
            </w:r>
          </w:p>
        </w:tc>
        <w:tc>
          <w:tcPr>
            <w:tcW w:w="340" w:type="pct"/>
            <w:tcBorders>
              <w:top w:val="single" w:sz="4" w:space="0" w:color="auto"/>
              <w:left w:val="single" w:sz="4" w:space="0" w:color="auto"/>
              <w:bottom w:val="single" w:sz="4" w:space="0" w:color="auto"/>
              <w:right w:val="single" w:sz="4" w:space="0" w:color="auto"/>
            </w:tcBorders>
            <w:vAlign w:val="center"/>
          </w:tcPr>
          <w:p w14:paraId="5F0C4298"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105 €</w:t>
            </w:r>
          </w:p>
        </w:tc>
        <w:tc>
          <w:tcPr>
            <w:tcW w:w="445" w:type="pct"/>
            <w:tcBorders>
              <w:top w:val="single" w:sz="4" w:space="0" w:color="auto"/>
              <w:left w:val="single" w:sz="4" w:space="0" w:color="auto"/>
              <w:bottom w:val="single" w:sz="4" w:space="0" w:color="auto"/>
              <w:right w:val="single" w:sz="4" w:space="0" w:color="auto"/>
            </w:tcBorders>
            <w:vAlign w:val="center"/>
          </w:tcPr>
          <w:p w14:paraId="7463A731"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220 €</w:t>
            </w:r>
          </w:p>
        </w:tc>
      </w:tr>
      <w:tr w:rsidR="004F1374" w:rsidRPr="00435CAF" w14:paraId="0B555EEB"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54360F1"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04EABBB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 xml:space="preserve">Benzinaria Rompetrol </w:t>
            </w:r>
          </w:p>
          <w:p w14:paraId="3C3138B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4759DCB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70 €</w:t>
            </w:r>
          </w:p>
        </w:tc>
        <w:tc>
          <w:tcPr>
            <w:tcW w:w="446" w:type="pct"/>
            <w:tcBorders>
              <w:top w:val="single" w:sz="4" w:space="0" w:color="auto"/>
              <w:left w:val="single" w:sz="4" w:space="0" w:color="auto"/>
              <w:bottom w:val="single" w:sz="4" w:space="0" w:color="auto"/>
              <w:right w:val="triple" w:sz="4" w:space="0" w:color="auto"/>
            </w:tcBorders>
            <w:vAlign w:val="center"/>
          </w:tcPr>
          <w:p w14:paraId="5D75F5B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90 €</w:t>
            </w:r>
          </w:p>
        </w:tc>
        <w:tc>
          <w:tcPr>
            <w:tcW w:w="568" w:type="pct"/>
            <w:tcBorders>
              <w:top w:val="single" w:sz="4" w:space="0" w:color="auto"/>
              <w:left w:val="triple" w:sz="4" w:space="0" w:color="auto"/>
              <w:bottom w:val="single" w:sz="4" w:space="0" w:color="auto"/>
              <w:right w:val="single" w:sz="4" w:space="0" w:color="auto"/>
            </w:tcBorders>
            <w:vAlign w:val="center"/>
          </w:tcPr>
          <w:p w14:paraId="1160F42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SIBIU</w:t>
            </w:r>
          </w:p>
        </w:tc>
        <w:tc>
          <w:tcPr>
            <w:tcW w:w="1077" w:type="pct"/>
            <w:tcBorders>
              <w:top w:val="single" w:sz="4" w:space="0" w:color="auto"/>
              <w:left w:val="single" w:sz="4" w:space="0" w:color="auto"/>
              <w:bottom w:val="single" w:sz="4" w:space="0" w:color="auto"/>
              <w:right w:val="single" w:sz="4" w:space="0" w:color="auto"/>
            </w:tcBorders>
            <w:vAlign w:val="center"/>
          </w:tcPr>
          <w:p w14:paraId="4F845C1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Mol - Selimbar</w:t>
            </w:r>
          </w:p>
        </w:tc>
        <w:tc>
          <w:tcPr>
            <w:tcW w:w="340" w:type="pct"/>
            <w:tcBorders>
              <w:top w:val="single" w:sz="4" w:space="0" w:color="auto"/>
              <w:left w:val="single" w:sz="4" w:space="0" w:color="auto"/>
              <w:bottom w:val="single" w:sz="4" w:space="0" w:color="auto"/>
              <w:right w:val="single" w:sz="4" w:space="0" w:color="auto"/>
            </w:tcBorders>
            <w:vAlign w:val="center"/>
          </w:tcPr>
          <w:p w14:paraId="23CE5805"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85 €</w:t>
            </w:r>
          </w:p>
        </w:tc>
        <w:tc>
          <w:tcPr>
            <w:tcW w:w="445" w:type="pct"/>
            <w:tcBorders>
              <w:top w:val="single" w:sz="4" w:space="0" w:color="auto"/>
              <w:left w:val="single" w:sz="4" w:space="0" w:color="auto"/>
              <w:bottom w:val="single" w:sz="4" w:space="0" w:color="auto"/>
              <w:right w:val="single" w:sz="4" w:space="0" w:color="auto"/>
            </w:tcBorders>
            <w:vAlign w:val="center"/>
          </w:tcPr>
          <w:p w14:paraId="3E1373F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180 €</w:t>
            </w:r>
          </w:p>
        </w:tc>
      </w:tr>
      <w:tr w:rsidR="004F1374" w:rsidRPr="00435CAF" w14:paraId="563ED24F"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527251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29C64396"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361BAAB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90 €</w:t>
            </w:r>
          </w:p>
        </w:tc>
        <w:tc>
          <w:tcPr>
            <w:tcW w:w="446" w:type="pct"/>
            <w:tcBorders>
              <w:top w:val="single" w:sz="4" w:space="0" w:color="auto"/>
              <w:left w:val="single" w:sz="4" w:space="0" w:color="auto"/>
              <w:bottom w:val="single" w:sz="4" w:space="0" w:color="auto"/>
              <w:right w:val="triple" w:sz="4" w:space="0" w:color="auto"/>
            </w:tcBorders>
            <w:vAlign w:val="center"/>
          </w:tcPr>
          <w:p w14:paraId="5E71AE95"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4A43847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RAMNICU VALCEA</w:t>
            </w:r>
          </w:p>
        </w:tc>
        <w:tc>
          <w:tcPr>
            <w:tcW w:w="1077" w:type="pct"/>
            <w:tcBorders>
              <w:top w:val="single" w:sz="4" w:space="0" w:color="auto"/>
              <w:left w:val="single" w:sz="4" w:space="0" w:color="auto"/>
              <w:bottom w:val="single" w:sz="4" w:space="0" w:color="auto"/>
              <w:right w:val="single" w:sz="4" w:space="0" w:color="auto"/>
            </w:tcBorders>
            <w:vAlign w:val="center"/>
          </w:tcPr>
          <w:p w14:paraId="1B3E7AA4"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Sala Sporturilor</w:t>
            </w:r>
          </w:p>
        </w:tc>
        <w:tc>
          <w:tcPr>
            <w:tcW w:w="340" w:type="pct"/>
            <w:tcBorders>
              <w:top w:val="single" w:sz="4" w:space="0" w:color="auto"/>
              <w:left w:val="single" w:sz="4" w:space="0" w:color="auto"/>
              <w:bottom w:val="single" w:sz="4" w:space="0" w:color="auto"/>
              <w:right w:val="single" w:sz="4" w:space="0" w:color="auto"/>
            </w:tcBorders>
            <w:vAlign w:val="center"/>
          </w:tcPr>
          <w:p w14:paraId="46F3A724"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65 €</w:t>
            </w:r>
          </w:p>
        </w:tc>
        <w:tc>
          <w:tcPr>
            <w:tcW w:w="445" w:type="pct"/>
            <w:tcBorders>
              <w:top w:val="single" w:sz="4" w:space="0" w:color="auto"/>
              <w:left w:val="single" w:sz="4" w:space="0" w:color="auto"/>
              <w:bottom w:val="single" w:sz="4" w:space="0" w:color="auto"/>
              <w:right w:val="single" w:sz="4" w:space="0" w:color="auto"/>
            </w:tcBorders>
            <w:vAlign w:val="center"/>
          </w:tcPr>
          <w:p w14:paraId="0C5FE77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120 €</w:t>
            </w:r>
          </w:p>
        </w:tc>
      </w:tr>
      <w:tr w:rsidR="004F1374" w:rsidRPr="00435CAF" w14:paraId="4DEDD405"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3170EF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CONSTANTA</w:t>
            </w:r>
          </w:p>
        </w:tc>
        <w:tc>
          <w:tcPr>
            <w:tcW w:w="1172" w:type="pct"/>
            <w:tcBorders>
              <w:top w:val="single" w:sz="4" w:space="0" w:color="auto"/>
              <w:left w:val="single" w:sz="4" w:space="0" w:color="auto"/>
              <w:bottom w:val="single" w:sz="4" w:space="0" w:color="auto"/>
              <w:right w:val="single" w:sz="4" w:space="0" w:color="auto"/>
            </w:tcBorders>
            <w:vAlign w:val="center"/>
          </w:tcPr>
          <w:p w14:paraId="66A70E7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Gara CFR</w:t>
            </w:r>
          </w:p>
        </w:tc>
        <w:tc>
          <w:tcPr>
            <w:tcW w:w="424" w:type="pct"/>
            <w:tcBorders>
              <w:top w:val="single" w:sz="4" w:space="0" w:color="auto"/>
              <w:left w:val="single" w:sz="4" w:space="0" w:color="auto"/>
              <w:bottom w:val="single" w:sz="4" w:space="0" w:color="auto"/>
              <w:right w:val="single" w:sz="4" w:space="0" w:color="auto"/>
            </w:tcBorders>
            <w:vAlign w:val="center"/>
          </w:tcPr>
          <w:p w14:paraId="31E41161"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80 €</w:t>
            </w:r>
          </w:p>
        </w:tc>
        <w:tc>
          <w:tcPr>
            <w:tcW w:w="446" w:type="pct"/>
            <w:tcBorders>
              <w:top w:val="single" w:sz="4" w:space="0" w:color="auto"/>
              <w:left w:val="single" w:sz="4" w:space="0" w:color="auto"/>
              <w:bottom w:val="single" w:sz="4" w:space="0" w:color="auto"/>
              <w:right w:val="triple" w:sz="4" w:space="0" w:color="auto"/>
            </w:tcBorders>
            <w:vAlign w:val="center"/>
          </w:tcPr>
          <w:p w14:paraId="157B77A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140 €</w:t>
            </w:r>
          </w:p>
        </w:tc>
        <w:tc>
          <w:tcPr>
            <w:tcW w:w="568" w:type="pct"/>
            <w:tcBorders>
              <w:top w:val="single" w:sz="4" w:space="0" w:color="auto"/>
              <w:left w:val="triple" w:sz="4" w:space="0" w:color="auto"/>
              <w:bottom w:val="single" w:sz="4" w:space="0" w:color="auto"/>
              <w:right w:val="single" w:sz="4" w:space="0" w:color="auto"/>
            </w:tcBorders>
            <w:vAlign w:val="center"/>
          </w:tcPr>
          <w:p w14:paraId="3CAA0B1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PITESTI</w:t>
            </w:r>
          </w:p>
        </w:tc>
        <w:tc>
          <w:tcPr>
            <w:tcW w:w="1077" w:type="pct"/>
            <w:tcBorders>
              <w:top w:val="single" w:sz="4" w:space="0" w:color="auto"/>
              <w:left w:val="single" w:sz="4" w:space="0" w:color="auto"/>
              <w:bottom w:val="single" w:sz="4" w:space="0" w:color="auto"/>
              <w:right w:val="single" w:sz="4" w:space="0" w:color="auto"/>
            </w:tcBorders>
            <w:vAlign w:val="center"/>
          </w:tcPr>
          <w:p w14:paraId="62789838"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Petrom Podul Viilor</w:t>
            </w:r>
          </w:p>
        </w:tc>
        <w:tc>
          <w:tcPr>
            <w:tcW w:w="340" w:type="pct"/>
            <w:tcBorders>
              <w:top w:val="single" w:sz="4" w:space="0" w:color="auto"/>
              <w:left w:val="single" w:sz="4" w:space="0" w:color="auto"/>
              <w:bottom w:val="single" w:sz="4" w:space="0" w:color="auto"/>
              <w:right w:val="single" w:sz="4" w:space="0" w:color="auto"/>
            </w:tcBorders>
            <w:vAlign w:val="center"/>
          </w:tcPr>
          <w:p w14:paraId="477489E4"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55 €</w:t>
            </w:r>
          </w:p>
        </w:tc>
        <w:tc>
          <w:tcPr>
            <w:tcW w:w="445" w:type="pct"/>
            <w:tcBorders>
              <w:top w:val="single" w:sz="4" w:space="0" w:color="auto"/>
              <w:left w:val="single" w:sz="4" w:space="0" w:color="auto"/>
              <w:bottom w:val="single" w:sz="4" w:space="0" w:color="auto"/>
              <w:right w:val="single" w:sz="4" w:space="0" w:color="auto"/>
            </w:tcBorders>
            <w:vAlign w:val="center"/>
          </w:tcPr>
          <w:p w14:paraId="5CDAB8B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90 €</w:t>
            </w:r>
          </w:p>
        </w:tc>
      </w:tr>
      <w:tr w:rsidR="004F1374" w:rsidRPr="00435CAF" w14:paraId="7F039F74"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7EBA7D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MEDGIDIA</w:t>
            </w:r>
          </w:p>
        </w:tc>
        <w:tc>
          <w:tcPr>
            <w:tcW w:w="1172" w:type="pct"/>
            <w:tcBorders>
              <w:top w:val="single" w:sz="4" w:space="0" w:color="auto"/>
              <w:left w:val="single" w:sz="4" w:space="0" w:color="auto"/>
              <w:bottom w:val="single" w:sz="4" w:space="0" w:color="auto"/>
              <w:right w:val="single" w:sz="4" w:space="0" w:color="auto"/>
            </w:tcBorders>
            <w:vAlign w:val="center"/>
          </w:tcPr>
          <w:p w14:paraId="6692F61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Restaurant Balada</w:t>
            </w:r>
          </w:p>
        </w:tc>
        <w:tc>
          <w:tcPr>
            <w:tcW w:w="424" w:type="pct"/>
            <w:tcBorders>
              <w:top w:val="single" w:sz="4" w:space="0" w:color="auto"/>
              <w:left w:val="single" w:sz="4" w:space="0" w:color="auto"/>
              <w:bottom w:val="single" w:sz="4" w:space="0" w:color="auto"/>
              <w:right w:val="single" w:sz="4" w:space="0" w:color="auto"/>
            </w:tcBorders>
            <w:vAlign w:val="center"/>
          </w:tcPr>
          <w:p w14:paraId="2EF89EE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80 €</w:t>
            </w:r>
          </w:p>
        </w:tc>
        <w:tc>
          <w:tcPr>
            <w:tcW w:w="446" w:type="pct"/>
            <w:tcBorders>
              <w:top w:val="single" w:sz="4" w:space="0" w:color="auto"/>
              <w:left w:val="single" w:sz="4" w:space="0" w:color="auto"/>
              <w:bottom w:val="single" w:sz="4" w:space="0" w:color="auto"/>
              <w:right w:val="triple" w:sz="4" w:space="0" w:color="auto"/>
            </w:tcBorders>
            <w:vAlign w:val="center"/>
          </w:tcPr>
          <w:p w14:paraId="12F52B76"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130 €</w:t>
            </w:r>
          </w:p>
        </w:tc>
        <w:tc>
          <w:tcPr>
            <w:tcW w:w="568" w:type="pct"/>
            <w:tcBorders>
              <w:top w:val="single" w:sz="4" w:space="0" w:color="auto"/>
              <w:left w:val="triple" w:sz="4" w:space="0" w:color="auto"/>
              <w:bottom w:val="single" w:sz="4" w:space="0" w:color="auto"/>
              <w:right w:val="single" w:sz="4" w:space="0" w:color="auto"/>
            </w:tcBorders>
            <w:vAlign w:val="center"/>
          </w:tcPr>
          <w:p w14:paraId="6291070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70C7D4CF"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3D3C02A9"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65 €</w:t>
            </w:r>
          </w:p>
        </w:tc>
        <w:tc>
          <w:tcPr>
            <w:tcW w:w="445" w:type="pct"/>
            <w:tcBorders>
              <w:top w:val="single" w:sz="4" w:space="0" w:color="auto"/>
              <w:left w:val="single" w:sz="4" w:space="0" w:color="auto"/>
              <w:bottom w:val="single" w:sz="4" w:space="0" w:color="auto"/>
              <w:right w:val="single" w:sz="4" w:space="0" w:color="auto"/>
            </w:tcBorders>
            <w:vAlign w:val="center"/>
          </w:tcPr>
          <w:p w14:paraId="423ED1C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120 €</w:t>
            </w:r>
          </w:p>
        </w:tc>
      </w:tr>
      <w:tr w:rsidR="004F1374" w:rsidRPr="00435CAF" w14:paraId="6D40539C"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9091A41"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TARGOVISTE</w:t>
            </w:r>
          </w:p>
        </w:tc>
        <w:tc>
          <w:tcPr>
            <w:tcW w:w="1172" w:type="pct"/>
            <w:tcBorders>
              <w:top w:val="single" w:sz="4" w:space="0" w:color="auto"/>
              <w:left w:val="single" w:sz="4" w:space="0" w:color="auto"/>
              <w:bottom w:val="single" w:sz="4" w:space="0" w:color="auto"/>
              <w:right w:val="single" w:sz="4" w:space="0" w:color="auto"/>
            </w:tcBorders>
            <w:vAlign w:val="center"/>
          </w:tcPr>
          <w:p w14:paraId="7D4105DA"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Hotel Valahia</w:t>
            </w:r>
          </w:p>
        </w:tc>
        <w:tc>
          <w:tcPr>
            <w:tcW w:w="424" w:type="pct"/>
            <w:tcBorders>
              <w:top w:val="single" w:sz="4" w:space="0" w:color="auto"/>
              <w:left w:val="single" w:sz="4" w:space="0" w:color="auto"/>
              <w:bottom w:val="single" w:sz="4" w:space="0" w:color="auto"/>
              <w:right w:val="single" w:sz="4" w:space="0" w:color="auto"/>
            </w:tcBorders>
            <w:vAlign w:val="center"/>
          </w:tcPr>
          <w:p w14:paraId="428A7F05"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80 €</w:t>
            </w:r>
          </w:p>
        </w:tc>
        <w:tc>
          <w:tcPr>
            <w:tcW w:w="446" w:type="pct"/>
            <w:tcBorders>
              <w:top w:val="single" w:sz="4" w:space="0" w:color="auto"/>
              <w:left w:val="single" w:sz="4" w:space="0" w:color="auto"/>
              <w:bottom w:val="single" w:sz="4" w:space="0" w:color="auto"/>
              <w:right w:val="triple" w:sz="4" w:space="0" w:color="auto"/>
            </w:tcBorders>
            <w:vAlign w:val="center"/>
          </w:tcPr>
          <w:p w14:paraId="5637C23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3422012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179250B1"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632E59E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70 €</w:t>
            </w:r>
          </w:p>
        </w:tc>
        <w:tc>
          <w:tcPr>
            <w:tcW w:w="445" w:type="pct"/>
            <w:tcBorders>
              <w:top w:val="single" w:sz="4" w:space="0" w:color="auto"/>
              <w:left w:val="single" w:sz="4" w:space="0" w:color="auto"/>
              <w:bottom w:val="single" w:sz="4" w:space="0" w:color="auto"/>
              <w:right w:val="single" w:sz="4" w:space="0" w:color="auto"/>
            </w:tcBorders>
            <w:vAlign w:val="center"/>
          </w:tcPr>
          <w:p w14:paraId="043B2D2A"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150 €</w:t>
            </w:r>
          </w:p>
        </w:tc>
      </w:tr>
      <w:tr w:rsidR="004F1374" w:rsidRPr="00435CAF" w14:paraId="67438167"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7D48015"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TARGU MURES*</w:t>
            </w:r>
          </w:p>
        </w:tc>
        <w:tc>
          <w:tcPr>
            <w:tcW w:w="1172" w:type="pct"/>
            <w:tcBorders>
              <w:top w:val="single" w:sz="4" w:space="0" w:color="auto"/>
              <w:left w:val="single" w:sz="4" w:space="0" w:color="auto"/>
              <w:bottom w:val="single" w:sz="4" w:space="0" w:color="auto"/>
              <w:right w:val="single" w:sz="4" w:space="0" w:color="auto"/>
            </w:tcBorders>
            <w:vAlign w:val="center"/>
          </w:tcPr>
          <w:p w14:paraId="0E427B93"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Parcare Kaufland -</w:t>
            </w:r>
          </w:p>
          <w:p w14:paraId="278B76F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Bd. Gheorghe Doja</w:t>
            </w:r>
          </w:p>
        </w:tc>
        <w:tc>
          <w:tcPr>
            <w:tcW w:w="424" w:type="pct"/>
            <w:tcBorders>
              <w:top w:val="single" w:sz="4" w:space="0" w:color="auto"/>
              <w:left w:val="single" w:sz="4" w:space="0" w:color="auto"/>
              <w:bottom w:val="single" w:sz="4" w:space="0" w:color="auto"/>
              <w:right w:val="single" w:sz="4" w:space="0" w:color="auto"/>
            </w:tcBorders>
            <w:vAlign w:val="center"/>
          </w:tcPr>
          <w:p w14:paraId="2C60B7C8"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105 €</w:t>
            </w:r>
          </w:p>
        </w:tc>
        <w:tc>
          <w:tcPr>
            <w:tcW w:w="446" w:type="pct"/>
            <w:tcBorders>
              <w:top w:val="single" w:sz="4" w:space="0" w:color="auto"/>
              <w:left w:val="single" w:sz="4" w:space="0" w:color="auto"/>
              <w:bottom w:val="single" w:sz="4" w:space="0" w:color="auto"/>
              <w:right w:val="triple" w:sz="4" w:space="0" w:color="auto"/>
            </w:tcBorders>
            <w:vAlign w:val="center"/>
          </w:tcPr>
          <w:p w14:paraId="15772E6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220 €</w:t>
            </w:r>
          </w:p>
        </w:tc>
        <w:tc>
          <w:tcPr>
            <w:tcW w:w="568" w:type="pct"/>
            <w:tcBorders>
              <w:top w:val="single" w:sz="4" w:space="0" w:color="auto"/>
              <w:left w:val="triple" w:sz="4" w:space="0" w:color="auto"/>
              <w:bottom w:val="single" w:sz="4" w:space="0" w:color="auto"/>
              <w:right w:val="single" w:sz="4" w:space="0" w:color="auto"/>
            </w:tcBorders>
            <w:vAlign w:val="center"/>
          </w:tcPr>
          <w:p w14:paraId="183BE87B"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4D527FF7"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7103F2EE"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85 €</w:t>
            </w:r>
          </w:p>
        </w:tc>
        <w:tc>
          <w:tcPr>
            <w:tcW w:w="445" w:type="pct"/>
            <w:tcBorders>
              <w:top w:val="single" w:sz="4" w:space="0" w:color="auto"/>
              <w:left w:val="single" w:sz="4" w:space="0" w:color="auto"/>
              <w:bottom w:val="single" w:sz="4" w:space="0" w:color="auto"/>
              <w:right w:val="single" w:sz="4" w:space="0" w:color="auto"/>
            </w:tcBorders>
            <w:vAlign w:val="center"/>
          </w:tcPr>
          <w:p w14:paraId="3F8B8A40"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190 €</w:t>
            </w:r>
          </w:p>
        </w:tc>
      </w:tr>
      <w:tr w:rsidR="004F1374" w:rsidRPr="00435CAF" w14:paraId="73B305F2" w14:textId="77777777" w:rsidTr="00A4306E">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3C8498D"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MEDIAS*</w:t>
            </w:r>
          </w:p>
        </w:tc>
        <w:tc>
          <w:tcPr>
            <w:tcW w:w="1172" w:type="pct"/>
            <w:tcBorders>
              <w:top w:val="single" w:sz="4" w:space="0" w:color="auto"/>
              <w:left w:val="single" w:sz="4" w:space="0" w:color="auto"/>
              <w:bottom w:val="single" w:sz="4" w:space="0" w:color="auto"/>
              <w:right w:val="single" w:sz="4" w:space="0" w:color="auto"/>
            </w:tcBorders>
            <w:vAlign w:val="center"/>
          </w:tcPr>
          <w:p w14:paraId="55BA66BC"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Autogara</w:t>
            </w:r>
          </w:p>
        </w:tc>
        <w:tc>
          <w:tcPr>
            <w:tcW w:w="424" w:type="pct"/>
            <w:tcBorders>
              <w:top w:val="single" w:sz="4" w:space="0" w:color="auto"/>
              <w:left w:val="single" w:sz="4" w:space="0" w:color="auto"/>
              <w:bottom w:val="single" w:sz="4" w:space="0" w:color="auto"/>
              <w:right w:val="single" w:sz="4" w:space="0" w:color="auto"/>
            </w:tcBorders>
            <w:vAlign w:val="center"/>
          </w:tcPr>
          <w:p w14:paraId="6B042332"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105 €</w:t>
            </w:r>
          </w:p>
        </w:tc>
        <w:tc>
          <w:tcPr>
            <w:tcW w:w="446" w:type="pct"/>
            <w:tcBorders>
              <w:top w:val="single" w:sz="4" w:space="0" w:color="auto"/>
              <w:left w:val="single" w:sz="4" w:space="0" w:color="auto"/>
              <w:bottom w:val="single" w:sz="4" w:space="0" w:color="auto"/>
              <w:right w:val="triple" w:sz="4" w:space="0" w:color="auto"/>
            </w:tcBorders>
            <w:vAlign w:val="center"/>
          </w:tcPr>
          <w:p w14:paraId="18C71A65" w14:textId="77777777" w:rsidR="004F1374" w:rsidRPr="00B77173" w:rsidRDefault="004F1374" w:rsidP="004F1374">
            <w:pPr>
              <w:spacing w:before="4" w:after="0"/>
              <w:jc w:val="center"/>
              <w:rPr>
                <w:rFonts w:cstheme="minorHAnsi"/>
                <w:b/>
                <w:sz w:val="16"/>
                <w:szCs w:val="16"/>
                <w:lang w:val="fr-FR"/>
              </w:rPr>
            </w:pPr>
            <w:r w:rsidRPr="00B77173">
              <w:rPr>
                <w:rFonts w:cstheme="minorHAnsi"/>
                <w:b/>
                <w:sz w:val="16"/>
                <w:szCs w:val="16"/>
                <w:lang w:val="fr-FR"/>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294C5774" w14:textId="77777777" w:rsidR="004F1374" w:rsidRPr="00B77173" w:rsidRDefault="004F1374" w:rsidP="004F1374">
            <w:pPr>
              <w:spacing w:before="4" w:after="0"/>
              <w:jc w:val="center"/>
              <w:rPr>
                <w:rFonts w:cstheme="minorHAnsi"/>
                <w:b/>
                <w:sz w:val="16"/>
                <w:szCs w:val="16"/>
                <w:lang w:val="fr-FR"/>
              </w:rPr>
            </w:pPr>
          </w:p>
        </w:tc>
        <w:tc>
          <w:tcPr>
            <w:tcW w:w="1077" w:type="pct"/>
            <w:tcBorders>
              <w:top w:val="single" w:sz="4" w:space="0" w:color="auto"/>
              <w:left w:val="single" w:sz="4" w:space="0" w:color="auto"/>
              <w:bottom w:val="single" w:sz="4" w:space="0" w:color="auto"/>
              <w:right w:val="single" w:sz="4" w:space="0" w:color="auto"/>
            </w:tcBorders>
            <w:vAlign w:val="center"/>
          </w:tcPr>
          <w:p w14:paraId="70C3D0E8" w14:textId="77777777" w:rsidR="004F1374" w:rsidRPr="00B77173" w:rsidRDefault="004F1374" w:rsidP="004F1374">
            <w:pPr>
              <w:spacing w:before="4" w:after="0"/>
              <w:jc w:val="center"/>
              <w:rPr>
                <w:rFonts w:cstheme="minorHAnsi"/>
                <w:b/>
                <w:sz w:val="16"/>
                <w:szCs w:val="16"/>
                <w:lang w:val="fr-FR"/>
              </w:rPr>
            </w:pPr>
          </w:p>
        </w:tc>
        <w:tc>
          <w:tcPr>
            <w:tcW w:w="340" w:type="pct"/>
            <w:tcBorders>
              <w:top w:val="single" w:sz="4" w:space="0" w:color="auto"/>
              <w:left w:val="single" w:sz="4" w:space="0" w:color="auto"/>
              <w:bottom w:val="single" w:sz="4" w:space="0" w:color="auto"/>
              <w:right w:val="single" w:sz="4" w:space="0" w:color="auto"/>
            </w:tcBorders>
            <w:vAlign w:val="center"/>
          </w:tcPr>
          <w:p w14:paraId="23325755" w14:textId="77777777" w:rsidR="004F1374" w:rsidRPr="00B77173" w:rsidRDefault="004F1374" w:rsidP="004F1374">
            <w:pPr>
              <w:spacing w:before="4" w:after="0"/>
              <w:jc w:val="center"/>
              <w:rPr>
                <w:rFonts w:cstheme="minorHAnsi"/>
                <w:b/>
                <w:sz w:val="16"/>
                <w:szCs w:val="16"/>
                <w:lang w:val="fr-FR"/>
              </w:rPr>
            </w:pPr>
          </w:p>
        </w:tc>
        <w:tc>
          <w:tcPr>
            <w:tcW w:w="445" w:type="pct"/>
            <w:tcBorders>
              <w:top w:val="single" w:sz="4" w:space="0" w:color="auto"/>
              <w:left w:val="single" w:sz="4" w:space="0" w:color="auto"/>
              <w:bottom w:val="single" w:sz="4" w:space="0" w:color="auto"/>
              <w:right w:val="single" w:sz="4" w:space="0" w:color="auto"/>
            </w:tcBorders>
            <w:vAlign w:val="center"/>
          </w:tcPr>
          <w:p w14:paraId="5D4D25E1" w14:textId="77777777" w:rsidR="004F1374" w:rsidRPr="00B77173" w:rsidRDefault="004F1374" w:rsidP="004F1374">
            <w:pPr>
              <w:spacing w:before="4" w:after="0"/>
              <w:jc w:val="center"/>
              <w:rPr>
                <w:rFonts w:cstheme="minorHAnsi"/>
                <w:b/>
                <w:sz w:val="16"/>
                <w:szCs w:val="16"/>
                <w:lang w:val="fr-FR"/>
              </w:rPr>
            </w:pPr>
          </w:p>
        </w:tc>
      </w:tr>
    </w:tbl>
    <w:p w14:paraId="35F8139E" w14:textId="77777777" w:rsidR="004F1374" w:rsidRPr="00A35B61" w:rsidRDefault="004F1374" w:rsidP="004F1374">
      <w:pPr>
        <w:spacing w:before="4" w:after="4"/>
        <w:ind w:left="-567" w:right="162"/>
        <w:jc w:val="both"/>
        <w:rPr>
          <w:rFonts w:cstheme="minorHAnsi"/>
          <w:b/>
          <w:color w:val="000000"/>
          <w:sz w:val="4"/>
          <w:szCs w:val="4"/>
          <w:lang w:val="it-IT"/>
        </w:rPr>
      </w:pPr>
    </w:p>
    <w:p w14:paraId="0915743C" w14:textId="77777777" w:rsidR="004F1374" w:rsidRDefault="004F1374" w:rsidP="004F1374">
      <w:pPr>
        <w:spacing w:after="0"/>
        <w:ind w:left="-567" w:right="162"/>
        <w:jc w:val="both"/>
        <w:rPr>
          <w:rFonts w:cstheme="minorHAnsi"/>
          <w:b/>
          <w:bCs/>
          <w:color w:val="0B87C7"/>
          <w:sz w:val="18"/>
          <w:szCs w:val="18"/>
        </w:rPr>
      </w:pPr>
      <w:r w:rsidRPr="00F224C0">
        <w:rPr>
          <w:rFonts w:cstheme="minorHAnsi"/>
          <w:b/>
          <w:color w:val="000000"/>
          <w:sz w:val="18"/>
          <w:szCs w:val="16"/>
          <w:lang w:val="it-IT"/>
        </w:rPr>
        <w:t xml:space="preserve"> ‘’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1718E17D" w14:textId="77777777" w:rsidR="004F1374" w:rsidRPr="0057581C" w:rsidRDefault="004F1374" w:rsidP="004F1374">
      <w:pPr>
        <w:spacing w:after="0"/>
        <w:jc w:val="both"/>
        <w:rPr>
          <w:rFonts w:cstheme="minorHAnsi"/>
          <w:b/>
          <w:bCs/>
          <w:color w:val="0B87C7"/>
          <w:sz w:val="10"/>
          <w:szCs w:val="10"/>
        </w:rPr>
      </w:pPr>
    </w:p>
    <w:p w14:paraId="308F3B06" w14:textId="77777777" w:rsidR="004F1374" w:rsidRDefault="004F1374" w:rsidP="004F1374">
      <w:pPr>
        <w:spacing w:after="0"/>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01D81B04"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14" w:history="1">
        <w:r w:rsidRPr="002C119A">
          <w:rPr>
            <w:rStyle w:val="Hyperlink"/>
            <w:rFonts w:cstheme="minorHAnsi"/>
            <w:sz w:val="18"/>
            <w:szCs w:val="18"/>
          </w:rPr>
          <w:t>www.politiadefrontiera.ro</w:t>
        </w:r>
      </w:hyperlink>
      <w:r w:rsidRPr="0057581C">
        <w:rPr>
          <w:rFonts w:cstheme="minorHAnsi"/>
          <w:sz w:val="18"/>
          <w:szCs w:val="18"/>
        </w:rPr>
        <w:t xml:space="preserve">. </w:t>
      </w:r>
    </w:p>
    <w:p w14:paraId="5A912704"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0D92B800" w14:textId="77777777" w:rsidR="004F1374" w:rsidRPr="0057581C" w:rsidRDefault="004F1374" w:rsidP="004F1374">
      <w:pPr>
        <w:pStyle w:val="ListParagraph"/>
        <w:suppressAutoHyphens/>
        <w:spacing w:after="0"/>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50A97F90"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118F8D8F"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bookmarkStart w:id="10"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4B365D0C"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7F9C74BD"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lastRenderedPageBreak/>
        <w:t xml:space="preserve">Inscrierea la anumite excursii optionale, in timpul circuitului, se face in functie de marimea grupului si al locurilor disponibile in autocar. </w:t>
      </w:r>
    </w:p>
    <w:p w14:paraId="30377FA1"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5C281ED3"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A336E9B"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7226DDA3"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10"/>
    </w:p>
    <w:p w14:paraId="5811B24C"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9F1DFA8"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0F1E05E7"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r w:rsidRPr="000B2EF2">
        <w:rPr>
          <w:rFonts w:eastAsia="Tahoma" w:cstheme="minorHAnsi"/>
          <w:sz w:val="18"/>
          <w:szCs w:val="18"/>
          <w:lang w:val="fr-FR"/>
        </w:rPr>
        <w:t>In situatia in care nu se mentioneaza ca un tur de oras se va face pietonal, acesta va fi efectuat panoramic cu autocarul.</w:t>
      </w:r>
    </w:p>
    <w:p w14:paraId="0DD5288B"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458103C2"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017A0A37"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1" w:name="_Hlk120176497"/>
    </w:p>
    <w:p w14:paraId="41E68033"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1"/>
      <w:r w:rsidRPr="0057581C">
        <w:rPr>
          <w:rFonts w:eastAsia="Tahoma" w:cstheme="minorHAnsi"/>
          <w:sz w:val="18"/>
          <w:szCs w:val="18"/>
          <w:lang w:val="fr-FR"/>
        </w:rPr>
        <w:t xml:space="preserve"> </w:t>
      </w:r>
    </w:p>
    <w:p w14:paraId="42D1026A"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6756724C"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7A6BCCFC"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14A3D7A9"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6C952876"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313E2E4E" w14:textId="77777777" w:rsidR="004F1374" w:rsidRPr="0057581C" w:rsidRDefault="004F1374" w:rsidP="004F137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39832E58" w14:textId="77777777" w:rsidR="004F1374" w:rsidRPr="00C05C03" w:rsidRDefault="004F1374" w:rsidP="004F1374">
      <w:pPr>
        <w:pStyle w:val="ListParagraph"/>
        <w:numPr>
          <w:ilvl w:val="0"/>
          <w:numId w:val="3"/>
        </w:numPr>
        <w:suppressAutoHyphens/>
        <w:spacing w:after="0" w:line="240" w:lineRule="auto"/>
        <w:ind w:left="-426" w:right="227" w:hanging="141"/>
        <w:rPr>
          <w:rFonts w:cstheme="minorHAnsi"/>
          <w:b/>
          <w:bCs/>
          <w:sz w:val="10"/>
          <w:szCs w:val="10"/>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r w:rsidRPr="00C05C03">
        <w:rPr>
          <w:rFonts w:cstheme="minorHAnsi"/>
          <w:b/>
          <w:i/>
          <w:sz w:val="10"/>
          <w:szCs w:val="10"/>
          <w:u w:val="single"/>
          <w:lang w:val="it-IT"/>
        </w:rPr>
        <w:br/>
      </w:r>
    </w:p>
    <w:p w14:paraId="372A4E47" w14:textId="2802D3F6" w:rsidR="00430B12" w:rsidRPr="00BB26D7" w:rsidRDefault="004F1374" w:rsidP="00BB26D7">
      <w:pPr>
        <w:pStyle w:val="ListParagraph"/>
        <w:suppressAutoHyphens/>
        <w:spacing w:after="0"/>
        <w:ind w:left="-567"/>
        <w:jc w:val="center"/>
        <w:rPr>
          <w:rFonts w:eastAsia="Tahoma" w:cstheme="minorHAnsi"/>
          <w:sz w:val="18"/>
          <w:szCs w:val="18"/>
        </w:rPr>
      </w:pPr>
      <w:r w:rsidRPr="000C7371">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w:t>
      </w:r>
      <w:bookmarkEnd w:id="8"/>
      <w:r w:rsidRPr="000C7371">
        <w:rPr>
          <w:rFonts w:cstheme="minorHAnsi"/>
          <w:b/>
          <w:i/>
          <w:sz w:val="18"/>
          <w:szCs w:val="18"/>
          <w:u w:val="single"/>
          <w:lang w:val="it-IT"/>
        </w:rPr>
        <w:t>e!</w:t>
      </w:r>
      <w:bookmarkEnd w:id="9"/>
    </w:p>
    <w:sectPr w:rsidR="00430B12" w:rsidRPr="00BB26D7" w:rsidSect="004F1374">
      <w:headerReference w:type="default" r:id="rId15"/>
      <w:footerReference w:type="even" r:id="rId16"/>
      <w:footerReference w:type="default" r:id="rId17"/>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D1247" w14:textId="77777777" w:rsidR="00D75947" w:rsidRDefault="00D75947" w:rsidP="00F66BF0">
      <w:pPr>
        <w:spacing w:after="0" w:line="240" w:lineRule="auto"/>
      </w:pPr>
      <w:r>
        <w:separator/>
      </w:r>
    </w:p>
  </w:endnote>
  <w:endnote w:type="continuationSeparator" w:id="0">
    <w:p w14:paraId="5A75C58D" w14:textId="77777777" w:rsidR="00D75947" w:rsidRDefault="00D75947"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0CF7" w14:textId="77777777" w:rsidR="00D75947" w:rsidRDefault="00D75947" w:rsidP="00F66BF0">
      <w:pPr>
        <w:spacing w:after="0" w:line="240" w:lineRule="auto"/>
      </w:pPr>
      <w:r>
        <w:separator/>
      </w:r>
    </w:p>
  </w:footnote>
  <w:footnote w:type="continuationSeparator" w:id="0">
    <w:p w14:paraId="38D9CC2E" w14:textId="77777777" w:rsidR="00D75947" w:rsidRDefault="00D75947" w:rsidP="00F6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F50E" w14:textId="6EC6E840" w:rsidR="00BB6BB1" w:rsidRPr="00296B37" w:rsidRDefault="00296B37" w:rsidP="00296B37">
    <w:pPr>
      <w:pStyle w:val="Header"/>
    </w:pPr>
    <w:r>
      <w:rPr>
        <w:noProof/>
      </w:rPr>
      <w:drawing>
        <wp:anchor distT="0" distB="0" distL="114300" distR="114300" simplePos="0" relativeHeight="251658240" behindDoc="1" locked="0" layoutInCell="1" allowOverlap="1" wp14:anchorId="5FC8CAFF" wp14:editId="7E2159B6">
          <wp:simplePos x="0" y="0"/>
          <wp:positionH relativeFrom="column">
            <wp:posOffset>-998855</wp:posOffset>
          </wp:positionH>
          <wp:positionV relativeFrom="paragraph">
            <wp:posOffset>-507577</wp:posOffset>
          </wp:positionV>
          <wp:extent cx="7835227" cy="10100733"/>
          <wp:effectExtent l="0" t="0" r="1270" b="0"/>
          <wp:wrapNone/>
          <wp:docPr id="1500084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5227" cy="101007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15A54"/>
    <w:multiLevelType w:val="hybridMultilevel"/>
    <w:tmpl w:val="461C0AA8"/>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7" w15:restartNumberingAfterBreak="0">
    <w:nsid w:val="5E88623B"/>
    <w:multiLevelType w:val="hybridMultilevel"/>
    <w:tmpl w:val="10DABF08"/>
    <w:lvl w:ilvl="0" w:tplc="2040834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5"/>
  </w:num>
  <w:num w:numId="2" w16cid:durableId="1628200281">
    <w:abstractNumId w:val="3"/>
  </w:num>
  <w:num w:numId="3" w16cid:durableId="2005813907">
    <w:abstractNumId w:val="2"/>
  </w:num>
  <w:num w:numId="4" w16cid:durableId="1341002833">
    <w:abstractNumId w:val="6"/>
  </w:num>
  <w:num w:numId="5" w16cid:durableId="1623459134">
    <w:abstractNumId w:val="4"/>
  </w:num>
  <w:num w:numId="6" w16cid:durableId="1838686697">
    <w:abstractNumId w:val="0"/>
  </w:num>
  <w:num w:numId="7" w16cid:durableId="2053452982">
    <w:abstractNumId w:val="8"/>
  </w:num>
  <w:num w:numId="8" w16cid:durableId="174853352">
    <w:abstractNumId w:val="9"/>
  </w:num>
  <w:num w:numId="9" w16cid:durableId="2088915868">
    <w:abstractNumId w:val="10"/>
  </w:num>
  <w:num w:numId="10" w16cid:durableId="1579290158">
    <w:abstractNumId w:val="1"/>
  </w:num>
  <w:num w:numId="11" w16cid:durableId="210387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04B11"/>
    <w:rsid w:val="000A0FD0"/>
    <w:rsid w:val="0015218E"/>
    <w:rsid w:val="001D2D13"/>
    <w:rsid w:val="00274EE9"/>
    <w:rsid w:val="00280BD0"/>
    <w:rsid w:val="00296B37"/>
    <w:rsid w:val="002B3FC0"/>
    <w:rsid w:val="002B45A5"/>
    <w:rsid w:val="0039283A"/>
    <w:rsid w:val="003A468C"/>
    <w:rsid w:val="003B2C77"/>
    <w:rsid w:val="00430B12"/>
    <w:rsid w:val="00452BC6"/>
    <w:rsid w:val="00457DCB"/>
    <w:rsid w:val="004A1F57"/>
    <w:rsid w:val="004F1374"/>
    <w:rsid w:val="00563D0A"/>
    <w:rsid w:val="005755CF"/>
    <w:rsid w:val="00585C08"/>
    <w:rsid w:val="005E3E2C"/>
    <w:rsid w:val="006A6F94"/>
    <w:rsid w:val="006B1D60"/>
    <w:rsid w:val="006F49C0"/>
    <w:rsid w:val="00717433"/>
    <w:rsid w:val="00724900"/>
    <w:rsid w:val="007870CE"/>
    <w:rsid w:val="007D1A31"/>
    <w:rsid w:val="008A26D8"/>
    <w:rsid w:val="008B76F9"/>
    <w:rsid w:val="009A1EC4"/>
    <w:rsid w:val="009E2BD4"/>
    <w:rsid w:val="00A423F1"/>
    <w:rsid w:val="00A55624"/>
    <w:rsid w:val="00A67FA1"/>
    <w:rsid w:val="00A844AE"/>
    <w:rsid w:val="00A86B22"/>
    <w:rsid w:val="00AB1BE2"/>
    <w:rsid w:val="00B14C06"/>
    <w:rsid w:val="00BB26D7"/>
    <w:rsid w:val="00BB6BB1"/>
    <w:rsid w:val="00BC7D73"/>
    <w:rsid w:val="00BD4E0E"/>
    <w:rsid w:val="00BF17D7"/>
    <w:rsid w:val="00C44E8C"/>
    <w:rsid w:val="00CA4929"/>
    <w:rsid w:val="00D1219A"/>
    <w:rsid w:val="00D47F46"/>
    <w:rsid w:val="00D63160"/>
    <w:rsid w:val="00D75947"/>
    <w:rsid w:val="00DB1B70"/>
    <w:rsid w:val="00DC7583"/>
    <w:rsid w:val="00DE0EDF"/>
    <w:rsid w:val="00E76630"/>
    <w:rsid w:val="00EC476D"/>
    <w:rsid w:val="00EE6497"/>
    <w:rsid w:val="00F55952"/>
    <w:rsid w:val="00F66BF0"/>
    <w:rsid w:val="00F71BBC"/>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uiPriority w:val="99"/>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F13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rles_Amphitheatre" TargetMode="External"/><Relationship Id="rId13" Type="http://schemas.openxmlformats.org/officeDocument/2006/relationships/hyperlink" Target="http://www.mae.r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en.wikipedia.org/wiki/Romanesque_architectur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Church_of_St._Trophim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n.wikipedia.org/wiki/Barbegal_aqueduct_and_mil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Cryptoporticus" TargetMode="External"/><Relationship Id="rId14" Type="http://schemas.openxmlformats.org/officeDocument/2006/relationships/hyperlink" Target="http://www.politiadefrontiera.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4950</Words>
  <Characters>28217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13</cp:revision>
  <dcterms:created xsi:type="dcterms:W3CDTF">2026-03-17T09:37:00Z</dcterms:created>
  <dcterms:modified xsi:type="dcterms:W3CDTF">2026-05-18T07:54:00Z</dcterms:modified>
</cp:coreProperties>
</file>