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F2AF78" w14:textId="77777777" w:rsidR="00AF61CA" w:rsidRPr="00B31351" w:rsidRDefault="00AF61CA" w:rsidP="00AF61CA">
      <w:pPr>
        <w:tabs>
          <w:tab w:val="left" w:pos="3540"/>
          <w:tab w:val="center" w:pos="4637"/>
        </w:tabs>
        <w:ind w:left="270" w:right="-190"/>
        <w:jc w:val="center"/>
        <w:rPr>
          <w:rFonts w:ascii="Calibri" w:hAnsi="Calibri" w:cs="Calibri"/>
          <w:b/>
          <w:color w:val="7030A0"/>
          <w:sz w:val="52"/>
          <w:szCs w:val="52"/>
          <w:lang w:val="ro-RO"/>
        </w:rPr>
      </w:pPr>
      <w:r w:rsidRPr="00E77307">
        <w:rPr>
          <w:rFonts w:ascii="Calibri" w:hAnsi="Calibri" w:cs="Calibri"/>
          <w:b/>
          <w:color w:val="7030A0"/>
          <w:sz w:val="52"/>
          <w:szCs w:val="52"/>
          <w:lang w:val="ro-RO"/>
        </w:rPr>
        <w:t xml:space="preserve">COASTA DE AZUR </w:t>
      </w:r>
      <w:r>
        <w:rPr>
          <w:rFonts w:ascii="Calibri" w:hAnsi="Calibri" w:cs="Calibri"/>
          <w:b/>
          <w:color w:val="7030A0"/>
          <w:sz w:val="42"/>
          <w:szCs w:val="42"/>
          <w:lang w:val="ro-RO"/>
        </w:rPr>
        <w:t xml:space="preserve">&amp; </w:t>
      </w:r>
      <w:r w:rsidRPr="00B31351">
        <w:rPr>
          <w:rFonts w:ascii="Calibri" w:hAnsi="Calibri" w:cs="Calibri"/>
          <w:b/>
          <w:i/>
          <w:color w:val="7030A0"/>
          <w:sz w:val="44"/>
          <w:szCs w:val="44"/>
          <w:lang w:val="ro-RO"/>
        </w:rPr>
        <w:t>Festivalul de Circ din Monte Carlo</w:t>
      </w:r>
    </w:p>
    <w:p w14:paraId="7D426AAD" w14:textId="440811E8" w:rsidR="00AF61CA" w:rsidRPr="00B44BEC" w:rsidRDefault="00AF61CA" w:rsidP="00AF61CA">
      <w:pPr>
        <w:tabs>
          <w:tab w:val="left" w:pos="3540"/>
          <w:tab w:val="center" w:pos="4637"/>
        </w:tabs>
        <w:ind w:left="270" w:right="-190"/>
        <w:jc w:val="center"/>
        <w:rPr>
          <w:rFonts w:ascii="Calibri" w:hAnsi="Calibri" w:cs="Calibri"/>
          <w:b/>
          <w:color w:val="002060"/>
          <w:sz w:val="23"/>
          <w:szCs w:val="23"/>
          <w:lang w:val="ro-RO"/>
        </w:rPr>
      </w:pPr>
      <w:r w:rsidRPr="00D36E30">
        <w:rPr>
          <w:rFonts w:ascii="Calibri" w:hAnsi="Calibri" w:cs="Calibri"/>
          <w:b/>
          <w:color w:val="002060"/>
          <w:sz w:val="23"/>
          <w:szCs w:val="23"/>
          <w:lang w:val="ro-RO"/>
        </w:rPr>
        <w:t>Nisa - Sanremo - Dolceaqua - Monaco - Eze - Cannes - Antibes</w:t>
      </w:r>
      <w:r>
        <w:rPr>
          <w:rFonts w:ascii="Calibri" w:hAnsi="Calibri" w:cs="Calibri"/>
          <w:b/>
          <w:color w:val="002060"/>
          <w:sz w:val="23"/>
          <w:szCs w:val="23"/>
          <w:lang w:val="ro-RO"/>
        </w:rPr>
        <w:t xml:space="preserve"> </w:t>
      </w:r>
    </w:p>
    <w:p w14:paraId="7803781D" w14:textId="2FC4C57A" w:rsidR="00AF61CA" w:rsidRPr="00B44BEC" w:rsidRDefault="00AF61CA" w:rsidP="00AF61CA">
      <w:pPr>
        <w:tabs>
          <w:tab w:val="left" w:pos="3540"/>
          <w:tab w:val="center" w:pos="4637"/>
        </w:tabs>
        <w:ind w:left="270" w:right="-190"/>
        <w:jc w:val="center"/>
        <w:rPr>
          <w:rFonts w:ascii="Calibri" w:hAnsi="Calibri" w:cs="Calibri"/>
          <w:b/>
          <w:color w:val="002060"/>
          <w:sz w:val="18"/>
          <w:szCs w:val="18"/>
          <w:lang w:val="ro-RO"/>
        </w:rPr>
      </w:pPr>
      <w:r w:rsidRPr="00B44BEC">
        <w:rPr>
          <w:rFonts w:ascii="Calibri" w:hAnsi="Calibri" w:cs="Calibri"/>
          <w:b/>
          <w:color w:val="002060"/>
          <w:sz w:val="23"/>
          <w:szCs w:val="23"/>
          <w:lang w:val="ro-RO"/>
        </w:rPr>
        <w:t>Transport avion L</w:t>
      </w:r>
      <w:r w:rsidR="00EC0302">
        <w:rPr>
          <w:rFonts w:ascii="Calibri" w:hAnsi="Calibri" w:cs="Calibri"/>
          <w:b/>
          <w:color w:val="002060"/>
          <w:sz w:val="23"/>
          <w:szCs w:val="23"/>
          <w:lang w:val="ro-RO"/>
        </w:rPr>
        <w:t>OT</w:t>
      </w:r>
      <w:r w:rsidRPr="00B44BEC">
        <w:rPr>
          <w:rFonts w:ascii="Calibri" w:hAnsi="Calibri" w:cs="Calibri"/>
          <w:b/>
          <w:color w:val="002060"/>
          <w:sz w:val="23"/>
          <w:szCs w:val="23"/>
          <w:lang w:val="ro-RO"/>
        </w:rPr>
        <w:t xml:space="preserve"> | 5 zile | </w:t>
      </w:r>
      <w:r>
        <w:rPr>
          <w:rFonts w:ascii="Calibri" w:hAnsi="Calibri" w:cs="Calibri"/>
          <w:b/>
          <w:color w:val="002060"/>
          <w:sz w:val="23"/>
          <w:szCs w:val="23"/>
          <w:lang w:val="ro-RO"/>
        </w:rPr>
        <w:t>8</w:t>
      </w:r>
      <w:r w:rsidR="002F1901">
        <w:rPr>
          <w:rFonts w:ascii="Calibri" w:hAnsi="Calibri" w:cs="Calibri"/>
          <w:b/>
          <w:color w:val="002060"/>
          <w:sz w:val="23"/>
          <w:szCs w:val="23"/>
          <w:lang w:val="ro-RO"/>
        </w:rPr>
        <w:t>4</w:t>
      </w:r>
      <w:r w:rsidRPr="00B44BEC">
        <w:rPr>
          <w:rFonts w:ascii="Calibri" w:hAnsi="Calibri" w:cs="Calibri"/>
          <w:b/>
          <w:color w:val="002060"/>
          <w:sz w:val="23"/>
          <w:szCs w:val="23"/>
          <w:lang w:val="ro-RO"/>
        </w:rPr>
        <w:t>9 Euro</w:t>
      </w:r>
      <w:r w:rsidRPr="00B44BEC">
        <w:rPr>
          <w:rFonts w:ascii="Calibri" w:hAnsi="Calibri" w:cs="Calibri"/>
          <w:b/>
          <w:color w:val="002060"/>
          <w:sz w:val="18"/>
          <w:szCs w:val="18"/>
          <w:lang w:val="ro-RO"/>
        </w:rPr>
        <w:t>/loc in dubla</w:t>
      </w:r>
    </w:p>
    <w:p w14:paraId="3823E7BF" w14:textId="77777777" w:rsidR="00AF61CA" w:rsidRPr="00F849E5" w:rsidRDefault="00AF61CA" w:rsidP="00AF61CA">
      <w:pPr>
        <w:pStyle w:val="xxmsonormal"/>
        <w:ind w:left="270" w:right="-190"/>
        <w:rPr>
          <w:lang w:val="ro-RO"/>
        </w:rPr>
      </w:pPr>
      <w:r w:rsidRPr="00F849E5">
        <w:rPr>
          <w:lang w:val="ro-RO"/>
        </w:rPr>
        <w:t xml:space="preserve">  </w:t>
      </w:r>
    </w:p>
    <w:p w14:paraId="547E63ED" w14:textId="44199A6B" w:rsidR="00AF61CA" w:rsidRPr="00B44BEC" w:rsidRDefault="002F1901" w:rsidP="00AF61CA">
      <w:pPr>
        <w:tabs>
          <w:tab w:val="left" w:pos="3540"/>
          <w:tab w:val="center" w:pos="4637"/>
        </w:tabs>
        <w:ind w:left="270" w:right="-190"/>
        <w:jc w:val="both"/>
        <w:rPr>
          <w:rFonts w:ascii="Calibri" w:eastAsia="Calibri" w:hAnsi="Calibri" w:cs="Calibri"/>
          <w:b/>
          <w:color w:val="7030A0"/>
          <w:sz w:val="22"/>
          <w:szCs w:val="22"/>
          <w:lang w:val="ro-RO"/>
        </w:rPr>
      </w:pPr>
      <w:r>
        <w:rPr>
          <w:rFonts w:ascii="Calibri" w:hAnsi="Calibri" w:cs="Calibri"/>
          <w:b/>
          <w:color w:val="7030A0"/>
          <w:sz w:val="22"/>
          <w:szCs w:val="22"/>
          <w:lang w:val="ro-RO"/>
        </w:rPr>
        <w:t>24</w:t>
      </w:r>
      <w:r w:rsidR="00AF61CA">
        <w:rPr>
          <w:rFonts w:ascii="Calibri" w:hAnsi="Calibri" w:cs="Calibri"/>
          <w:b/>
          <w:color w:val="7030A0"/>
          <w:sz w:val="22"/>
          <w:szCs w:val="22"/>
          <w:lang w:val="ro-RO"/>
        </w:rPr>
        <w:t xml:space="preserve"> Ianuarie</w:t>
      </w:r>
      <w:r w:rsidR="00AF61CA" w:rsidRPr="00B44BEC">
        <w:rPr>
          <w:rFonts w:ascii="Calibri" w:hAnsi="Calibri" w:cs="Calibri"/>
          <w:b/>
          <w:color w:val="7030A0"/>
          <w:sz w:val="22"/>
          <w:szCs w:val="22"/>
          <w:lang w:val="ro-RO"/>
        </w:rPr>
        <w:t xml:space="preserve">. </w:t>
      </w:r>
      <w:r w:rsidR="00AF61CA" w:rsidRPr="00B44BEC">
        <w:rPr>
          <w:rFonts w:ascii="Calibri" w:eastAsia="Calibri" w:hAnsi="Calibri" w:cs="Calibri"/>
          <w:b/>
          <w:color w:val="7030A0"/>
          <w:sz w:val="22"/>
          <w:szCs w:val="22"/>
          <w:lang w:val="ro-RO"/>
        </w:rPr>
        <w:t>BUCURESTI –</w:t>
      </w:r>
      <w:r w:rsidR="00AF61CA" w:rsidRPr="00B44BEC">
        <w:rPr>
          <w:rFonts w:ascii="Calibri" w:hAnsi="Calibri" w:cs="Calibri"/>
          <w:b/>
          <w:color w:val="7030A0"/>
          <w:sz w:val="22"/>
          <w:szCs w:val="22"/>
          <w:lang w:val="ro-RO"/>
        </w:rPr>
        <w:t xml:space="preserve"> </w:t>
      </w:r>
      <w:r w:rsidR="00AF61CA" w:rsidRPr="00B44BEC">
        <w:rPr>
          <w:rFonts w:ascii="Calibri" w:eastAsia="Calibri" w:hAnsi="Calibri" w:cs="Calibri"/>
          <w:b/>
          <w:color w:val="7030A0"/>
          <w:sz w:val="22"/>
          <w:szCs w:val="22"/>
          <w:lang w:val="ro-RO"/>
        </w:rPr>
        <w:t xml:space="preserve">NISA </w:t>
      </w:r>
    </w:p>
    <w:p w14:paraId="0FCC5743" w14:textId="4C8FCD8E" w:rsidR="00AF61CA" w:rsidRDefault="00AF61CA" w:rsidP="00AF61CA">
      <w:pPr>
        <w:tabs>
          <w:tab w:val="left" w:pos="3540"/>
          <w:tab w:val="center" w:pos="4637"/>
        </w:tabs>
        <w:ind w:left="270" w:right="-190"/>
        <w:jc w:val="both"/>
        <w:rPr>
          <w:rFonts w:ascii="Calibri" w:hAnsi="Calibri" w:cs="Calibri"/>
          <w:lang w:val="ro-RO"/>
        </w:rPr>
      </w:pPr>
      <w:r w:rsidRPr="00B44BEC">
        <w:rPr>
          <w:rFonts w:ascii="Calibri" w:hAnsi="Calibri" w:cs="Calibri"/>
          <w:lang w:val="ro-RO"/>
        </w:rPr>
        <w:t xml:space="preserve">Intalnire cu insotitorul de grup la aeroportul Henri Coanda (Otopeni) la ora </w:t>
      </w:r>
      <w:r w:rsidR="002F1901">
        <w:rPr>
          <w:rFonts w:ascii="Calibri" w:hAnsi="Calibri" w:cs="Calibri"/>
          <w:lang w:val="ro-RO"/>
        </w:rPr>
        <w:t>12:00</w:t>
      </w:r>
      <w:r w:rsidRPr="00B44BEC">
        <w:rPr>
          <w:rFonts w:ascii="Calibri" w:hAnsi="Calibri" w:cs="Calibri"/>
          <w:lang w:val="ro-RO"/>
        </w:rPr>
        <w:t xml:space="preserve"> pentru imbarcare pe zborul Companiei L</w:t>
      </w:r>
      <w:r w:rsidR="002F1901">
        <w:rPr>
          <w:rFonts w:ascii="Calibri" w:hAnsi="Calibri" w:cs="Calibri"/>
          <w:lang w:val="ro-RO"/>
        </w:rPr>
        <w:t>OT</w:t>
      </w:r>
      <w:r w:rsidRPr="00B44BEC">
        <w:rPr>
          <w:rFonts w:ascii="Calibri" w:hAnsi="Calibri" w:cs="Calibri"/>
          <w:lang w:val="ro-RO"/>
        </w:rPr>
        <w:t xml:space="preserve"> cu destinatia Nisa, via </w:t>
      </w:r>
      <w:r w:rsidR="002F1901">
        <w:rPr>
          <w:rFonts w:ascii="Calibri" w:hAnsi="Calibri" w:cs="Calibri"/>
          <w:lang w:val="ro-RO"/>
        </w:rPr>
        <w:t>Varsova</w:t>
      </w:r>
      <w:r w:rsidRPr="00B44BEC">
        <w:rPr>
          <w:rFonts w:ascii="Calibri" w:hAnsi="Calibri" w:cs="Calibri"/>
          <w:lang w:val="ro-RO"/>
        </w:rPr>
        <w:t xml:space="preserve">. Decolare la ora </w:t>
      </w:r>
      <w:r w:rsidR="002F1901">
        <w:rPr>
          <w:rFonts w:ascii="Calibri" w:hAnsi="Calibri" w:cs="Calibri"/>
          <w:lang w:val="ro-RO"/>
        </w:rPr>
        <w:t>14:35</w:t>
      </w:r>
      <w:r w:rsidRPr="00B44BEC">
        <w:rPr>
          <w:rFonts w:ascii="Calibri" w:hAnsi="Calibri" w:cs="Calibri"/>
          <w:lang w:val="ro-RO"/>
        </w:rPr>
        <w:t xml:space="preserve"> cu zborul </w:t>
      </w:r>
      <w:r w:rsidR="002F1901">
        <w:rPr>
          <w:rFonts w:ascii="Calibri" w:hAnsi="Calibri" w:cs="Calibri"/>
          <w:lang w:val="ro-RO"/>
        </w:rPr>
        <w:t>LO642</w:t>
      </w:r>
      <w:r w:rsidRPr="00B44BEC">
        <w:rPr>
          <w:rFonts w:ascii="Calibri" w:hAnsi="Calibri" w:cs="Calibri"/>
          <w:lang w:val="ro-RO"/>
        </w:rPr>
        <w:t xml:space="preserve"> si aterizare la </w:t>
      </w:r>
      <w:r w:rsidR="002F1901">
        <w:rPr>
          <w:rFonts w:ascii="Calibri" w:hAnsi="Calibri" w:cs="Calibri"/>
          <w:lang w:val="ro-RO"/>
        </w:rPr>
        <w:t>Varsovia</w:t>
      </w:r>
      <w:r w:rsidRPr="00B44BEC">
        <w:rPr>
          <w:rFonts w:ascii="Calibri" w:hAnsi="Calibri" w:cs="Calibri"/>
          <w:lang w:val="ro-RO"/>
        </w:rPr>
        <w:t xml:space="preserve"> la ora locala </w:t>
      </w:r>
      <w:r w:rsidR="0054552F">
        <w:rPr>
          <w:rFonts w:ascii="Calibri" w:hAnsi="Calibri" w:cs="Calibri"/>
          <w:lang w:val="ro-RO"/>
        </w:rPr>
        <w:t>15:25</w:t>
      </w:r>
      <w:r w:rsidRPr="00B44BEC">
        <w:rPr>
          <w:rFonts w:ascii="Calibri" w:hAnsi="Calibri" w:cs="Calibri"/>
          <w:lang w:val="ro-RO"/>
        </w:rPr>
        <w:t xml:space="preserve">. Decolare spre Nisa cu zborul </w:t>
      </w:r>
      <w:r w:rsidR="0054552F">
        <w:rPr>
          <w:rFonts w:ascii="Calibri" w:hAnsi="Calibri" w:cs="Calibri"/>
          <w:lang w:val="ro-RO"/>
        </w:rPr>
        <w:t>LO343</w:t>
      </w:r>
      <w:r w:rsidRPr="00B44BEC">
        <w:rPr>
          <w:rFonts w:ascii="Calibri" w:hAnsi="Calibri" w:cs="Calibri"/>
          <w:lang w:val="ro-RO"/>
        </w:rPr>
        <w:t xml:space="preserve"> la 1</w:t>
      </w:r>
      <w:r w:rsidR="0054552F">
        <w:rPr>
          <w:rFonts w:ascii="Calibri" w:hAnsi="Calibri" w:cs="Calibri"/>
          <w:lang w:val="ro-RO"/>
        </w:rPr>
        <w:t>6:25</w:t>
      </w:r>
      <w:r w:rsidRPr="00B44BEC">
        <w:rPr>
          <w:rFonts w:ascii="Calibri" w:hAnsi="Calibri" w:cs="Calibri"/>
          <w:lang w:val="ro-RO"/>
        </w:rPr>
        <w:t>. Sosire in Nisa la ora 1</w:t>
      </w:r>
      <w:r w:rsidR="0054552F">
        <w:rPr>
          <w:rFonts w:ascii="Calibri" w:hAnsi="Calibri" w:cs="Calibri"/>
          <w:lang w:val="ro-RO"/>
        </w:rPr>
        <w:t>8:55</w:t>
      </w:r>
      <w:r w:rsidRPr="00B44BEC">
        <w:rPr>
          <w:rFonts w:ascii="Calibri" w:hAnsi="Calibri" w:cs="Calibri"/>
          <w:lang w:val="ro-RO"/>
        </w:rPr>
        <w:t>.</w:t>
      </w:r>
      <w:r w:rsidR="008847C8">
        <w:rPr>
          <w:rFonts w:ascii="Calibri" w:hAnsi="Calibri" w:cs="Calibri"/>
          <w:lang w:val="ro-RO"/>
        </w:rPr>
        <w:t xml:space="preserve"> </w:t>
      </w:r>
      <w:r w:rsidR="008847C8" w:rsidRPr="00D41E9B">
        <w:rPr>
          <w:rFonts w:ascii="Calibri" w:hAnsi="Calibri" w:cs="Calibri"/>
          <w:i/>
          <w:color w:val="000000" w:themeColor="text1"/>
          <w:lang w:val="ro-RO"/>
        </w:rPr>
        <w:t>(ATENTIE! Orarul de zbor este informativ si poate suporta modificari impuse de compania aeriana)</w:t>
      </w:r>
      <w:r w:rsidR="008847C8" w:rsidRPr="009A201F">
        <w:rPr>
          <w:rFonts w:ascii="Calibri" w:hAnsi="Calibri" w:cs="Calibri"/>
          <w:color w:val="000000" w:themeColor="text1"/>
          <w:lang w:val="ro-RO"/>
        </w:rPr>
        <w:t>.</w:t>
      </w:r>
      <w:r w:rsidR="008847C8">
        <w:rPr>
          <w:rFonts w:ascii="Calibri" w:hAnsi="Calibri" w:cs="Calibri"/>
          <w:color w:val="000000" w:themeColor="text1"/>
          <w:lang w:val="ro-RO"/>
        </w:rPr>
        <w:t xml:space="preserve"> </w:t>
      </w:r>
      <w:r w:rsidRPr="00B44BEC">
        <w:rPr>
          <w:rFonts w:ascii="Calibri" w:hAnsi="Calibri" w:cs="Calibri"/>
          <w:lang w:val="ro-RO"/>
        </w:rPr>
        <w:t xml:space="preserve"> </w:t>
      </w:r>
      <w:r w:rsidRPr="00B44BEC">
        <w:rPr>
          <w:rFonts w:ascii="Calibri" w:hAnsi="Calibri" w:cs="Calibri"/>
          <w:i/>
          <w:lang w:val="ro-RO"/>
        </w:rPr>
        <w:t>Bienvenue à Nice</w:t>
      </w:r>
      <w:r w:rsidRPr="00B44BEC">
        <w:rPr>
          <w:rFonts w:ascii="Calibri" w:hAnsi="Calibri" w:cs="Calibri"/>
          <w:lang w:val="ro-RO"/>
        </w:rPr>
        <w:t xml:space="preserve">, bijuteria Rivierei Franceze! </w:t>
      </w:r>
      <w:r w:rsidR="002B4737" w:rsidRPr="002B4737">
        <w:rPr>
          <w:rFonts w:ascii="Calibri" w:hAnsi="Calibri" w:cs="Calibri"/>
          <w:lang w:val="ro-RO"/>
        </w:rPr>
        <w:t>Un oras pitoresc, unde farmecul vechiului cartier mediteranean se imbina cu eleganta bulevardelor moderne. Atmosfera vibranta, influentele italiene si stilul rafinat fac din Nisa un loc cu adevarat special.</w:t>
      </w:r>
      <w:r w:rsidR="002B4737">
        <w:rPr>
          <w:rFonts w:ascii="Calibri" w:hAnsi="Calibri" w:cs="Calibri"/>
          <w:lang w:val="ro-RO"/>
        </w:rPr>
        <w:t xml:space="preserve"> </w:t>
      </w:r>
      <w:r w:rsidRPr="00B44BEC">
        <w:rPr>
          <w:rFonts w:ascii="Calibri" w:hAnsi="Calibri" w:cs="Calibri"/>
          <w:lang w:val="ro-RO"/>
        </w:rPr>
        <w:t xml:space="preserve">Transfer la hotel. Cazare la </w:t>
      </w:r>
      <w:r>
        <w:rPr>
          <w:rFonts w:ascii="Calibri" w:hAnsi="Calibri" w:cs="Calibri"/>
          <w:lang w:val="ro-RO"/>
        </w:rPr>
        <w:t>H</w:t>
      </w:r>
      <w:r w:rsidRPr="00B44BEC">
        <w:rPr>
          <w:rFonts w:ascii="Calibri" w:hAnsi="Calibri" w:cs="Calibri"/>
          <w:lang w:val="ro-RO"/>
        </w:rPr>
        <w:t xml:space="preserve">otel </w:t>
      </w:r>
      <w:r w:rsidR="0054552F">
        <w:rPr>
          <w:rFonts w:ascii="Calibri" w:hAnsi="Calibri" w:cs="Calibri"/>
          <w:lang w:val="ro-RO"/>
        </w:rPr>
        <w:t xml:space="preserve">Nice Pam </w:t>
      </w:r>
      <w:r w:rsidRPr="00B44BEC">
        <w:rPr>
          <w:rFonts w:ascii="Calibri" w:hAnsi="Calibri" w:cs="Calibri"/>
          <w:lang w:val="ro-RO"/>
        </w:rPr>
        <w:t>4* sau similar.</w:t>
      </w:r>
    </w:p>
    <w:p w14:paraId="3746FC37" w14:textId="77777777" w:rsidR="00360902" w:rsidRDefault="00360902" w:rsidP="00360902">
      <w:pPr>
        <w:tabs>
          <w:tab w:val="left" w:pos="3540"/>
          <w:tab w:val="center" w:pos="4637"/>
        </w:tabs>
        <w:ind w:right="-190"/>
        <w:jc w:val="both"/>
        <w:rPr>
          <w:rFonts w:ascii="Calibri" w:hAnsi="Calibri" w:cs="Calibri"/>
          <w:lang w:val="ro-RO"/>
        </w:rPr>
      </w:pPr>
    </w:p>
    <w:p w14:paraId="665BE856" w14:textId="77777777" w:rsidR="00360902" w:rsidRPr="00B44BEC" w:rsidRDefault="002F1901" w:rsidP="00360902">
      <w:pPr>
        <w:tabs>
          <w:tab w:val="left" w:pos="3540"/>
          <w:tab w:val="center" w:pos="4637"/>
        </w:tabs>
        <w:ind w:left="270" w:right="-190"/>
        <w:jc w:val="both"/>
        <w:rPr>
          <w:rFonts w:ascii="Calibri" w:eastAsia="Calibri" w:hAnsi="Calibri" w:cs="Calibri"/>
          <w:b/>
          <w:i/>
          <w:color w:val="7030A0"/>
          <w:sz w:val="22"/>
          <w:szCs w:val="22"/>
          <w:lang w:val="ro-RO"/>
        </w:rPr>
      </w:pPr>
      <w:r>
        <w:rPr>
          <w:rFonts w:ascii="Calibri" w:hAnsi="Calibri" w:cs="Calibri"/>
          <w:b/>
          <w:color w:val="7030A0"/>
          <w:sz w:val="22"/>
          <w:szCs w:val="22"/>
          <w:lang w:val="ro-RO"/>
        </w:rPr>
        <w:t>25</w:t>
      </w:r>
      <w:r w:rsidR="00AF61CA">
        <w:rPr>
          <w:rFonts w:ascii="Calibri" w:hAnsi="Calibri" w:cs="Calibri"/>
          <w:b/>
          <w:color w:val="7030A0"/>
          <w:sz w:val="22"/>
          <w:szCs w:val="22"/>
          <w:lang w:val="ro-RO"/>
        </w:rPr>
        <w:t xml:space="preserve"> Ianuarie</w:t>
      </w:r>
      <w:r w:rsidR="00AF61CA" w:rsidRPr="00B44BEC">
        <w:rPr>
          <w:rFonts w:ascii="Calibri" w:hAnsi="Calibri" w:cs="Calibri"/>
          <w:b/>
          <w:color w:val="7030A0"/>
          <w:sz w:val="22"/>
          <w:szCs w:val="22"/>
          <w:lang w:val="ro-RO"/>
        </w:rPr>
        <w:t xml:space="preserve">. </w:t>
      </w:r>
      <w:r w:rsidR="00360902" w:rsidRPr="00B44BEC">
        <w:rPr>
          <w:rFonts w:ascii="Calibri" w:hAnsi="Calibri" w:cs="Calibri"/>
          <w:b/>
          <w:color w:val="7030A0"/>
          <w:sz w:val="22"/>
          <w:szCs w:val="22"/>
          <w:lang w:val="ro-RO"/>
        </w:rPr>
        <w:t xml:space="preserve">NISA – </w:t>
      </w:r>
      <w:r w:rsidR="00360902" w:rsidRPr="00D734BA">
        <w:rPr>
          <w:rFonts w:ascii="Calibri" w:hAnsi="Calibri" w:cs="Calibri"/>
          <w:b/>
          <w:color w:val="7030A0"/>
          <w:sz w:val="22"/>
          <w:szCs w:val="22"/>
          <w:lang w:val="ro-RO"/>
        </w:rPr>
        <w:t xml:space="preserve">SANREMO </w:t>
      </w:r>
      <w:r w:rsidR="00360902" w:rsidRPr="00B44BEC">
        <w:rPr>
          <w:rFonts w:ascii="Calibri" w:hAnsi="Calibri" w:cs="Calibri"/>
          <w:b/>
          <w:color w:val="7030A0"/>
          <w:sz w:val="22"/>
          <w:szCs w:val="22"/>
          <w:lang w:val="ro-RO"/>
        </w:rPr>
        <w:t xml:space="preserve">– </w:t>
      </w:r>
      <w:r w:rsidR="00360902" w:rsidRPr="00D734BA">
        <w:rPr>
          <w:rFonts w:ascii="Calibri" w:hAnsi="Calibri" w:cs="Calibri"/>
          <w:b/>
          <w:color w:val="7030A0"/>
          <w:sz w:val="22"/>
          <w:szCs w:val="22"/>
          <w:lang w:val="ro-RO"/>
        </w:rPr>
        <w:t>DOLCEACQUA</w:t>
      </w:r>
    </w:p>
    <w:p w14:paraId="6EED133D" w14:textId="0FC65016" w:rsidR="00360902" w:rsidRDefault="00360902" w:rsidP="00360902">
      <w:pPr>
        <w:tabs>
          <w:tab w:val="left" w:pos="3540"/>
          <w:tab w:val="center" w:pos="4637"/>
        </w:tabs>
        <w:ind w:left="270" w:right="-190"/>
        <w:jc w:val="both"/>
        <w:rPr>
          <w:rFonts w:ascii="Calibri" w:hAnsi="Calibri" w:cs="Calibri"/>
          <w:lang w:val="ro-RO"/>
        </w:rPr>
      </w:pPr>
      <w:r w:rsidRPr="00B73A2D">
        <w:rPr>
          <w:rFonts w:ascii="Calibri" w:hAnsi="Calibri" w:cs="Calibri"/>
          <w:lang w:val="ro-RO"/>
        </w:rPr>
        <w:t>Mic dejun. Astazi pornim intr-o calatorie plina de culoare si rafiname</w:t>
      </w:r>
      <w:bookmarkStart w:id="0" w:name="_GoBack"/>
      <w:bookmarkEnd w:id="0"/>
      <w:r w:rsidRPr="00B73A2D">
        <w:rPr>
          <w:rFonts w:ascii="Calibri" w:hAnsi="Calibri" w:cs="Calibri"/>
          <w:lang w:val="ro-RO"/>
        </w:rPr>
        <w:t>nt, explorand doua dintre cele mai pitoresti destinatii ale Rivierei: San</w:t>
      </w:r>
      <w:r>
        <w:rPr>
          <w:rFonts w:ascii="Calibri" w:hAnsi="Calibri" w:cs="Calibri"/>
          <w:lang w:val="ro-RO"/>
        </w:rPr>
        <w:t>r</w:t>
      </w:r>
      <w:r w:rsidRPr="00B73A2D">
        <w:rPr>
          <w:rFonts w:ascii="Calibri" w:hAnsi="Calibri" w:cs="Calibri"/>
          <w:lang w:val="ro-RO"/>
        </w:rPr>
        <w:t>emo si Dolceacqua</w:t>
      </w:r>
      <w:r>
        <w:rPr>
          <w:rFonts w:ascii="Calibri" w:hAnsi="Calibri" w:cs="Calibri"/>
          <w:lang w:val="ro-RO"/>
        </w:rPr>
        <w:t xml:space="preserve">. </w:t>
      </w:r>
      <w:r w:rsidRPr="00B73A2D">
        <w:rPr>
          <w:rFonts w:ascii="Calibri" w:hAnsi="Calibri" w:cs="Calibri"/>
          <w:lang w:val="ro-RO"/>
        </w:rPr>
        <w:t>San</w:t>
      </w:r>
      <w:r>
        <w:rPr>
          <w:rFonts w:ascii="Calibri" w:hAnsi="Calibri" w:cs="Calibri"/>
          <w:lang w:val="ro-RO"/>
        </w:rPr>
        <w:t>r</w:t>
      </w:r>
      <w:r w:rsidRPr="00B73A2D">
        <w:rPr>
          <w:rFonts w:ascii="Calibri" w:hAnsi="Calibri" w:cs="Calibri"/>
          <w:lang w:val="ro-RO"/>
        </w:rPr>
        <w:t>emo, perla Rivierei Italiene, ne intampina intr-o zi linistita de ianuarie, cu strazile mai putin aglomerate si o atmosfera relaxata</w:t>
      </w:r>
      <w:r>
        <w:rPr>
          <w:rFonts w:ascii="Calibri" w:hAnsi="Calibri" w:cs="Calibri"/>
          <w:lang w:val="ro-RO"/>
        </w:rPr>
        <w:t xml:space="preserve">. </w:t>
      </w:r>
      <w:r w:rsidRPr="00B73A2D">
        <w:rPr>
          <w:rFonts w:ascii="Calibri" w:hAnsi="Calibri" w:cs="Calibri"/>
          <w:lang w:val="ro-RO"/>
        </w:rPr>
        <w:t>Bulevarde largi, strajuite de palmieri, vile aristocrate cu fatade somptuoase si gradini care isi pastreaza verdeata chiar si in mijlocul iernii creeaza un decor ce reflecta eleganta si linistea unei statiuni cu traditie. Ne plimbam pe celebrul Corso Matteotti, unde vitrinele rafinate si cafenelele cochete pulseaza de viata, oferind un contrast placut cu calmul sezonului rece. Admiram detaliile arhitecturii Art Nouveau, care confera orasului un aer boem si sofisticat, si simtim vibratia culturala a locului, intre ecourile Festivalului de Muzica si eleganta Cazinoului din San</w:t>
      </w:r>
      <w:r>
        <w:rPr>
          <w:rFonts w:ascii="Calibri" w:hAnsi="Calibri" w:cs="Calibri"/>
          <w:lang w:val="ro-RO"/>
        </w:rPr>
        <w:t>re</w:t>
      </w:r>
      <w:r w:rsidRPr="00B73A2D">
        <w:rPr>
          <w:rFonts w:ascii="Calibri" w:hAnsi="Calibri" w:cs="Calibri"/>
          <w:lang w:val="ro-RO"/>
        </w:rPr>
        <w:t>mo.</w:t>
      </w:r>
      <w:r>
        <w:rPr>
          <w:rFonts w:ascii="Calibri" w:hAnsi="Calibri" w:cs="Calibri"/>
          <w:lang w:val="ro-RO"/>
        </w:rPr>
        <w:t xml:space="preserve"> </w:t>
      </w:r>
      <w:r w:rsidRPr="00B73A2D">
        <w:rPr>
          <w:rFonts w:ascii="Calibri" w:hAnsi="Calibri" w:cs="Calibri"/>
          <w:lang w:val="ro-RO"/>
        </w:rPr>
        <w:t>Ne indepartam apoi de tarm si patrundem in inima Liguriei, unde ne asteapta o bijuterie medievala: Dolceacqua. Acest sat de poveste pare suspendat in timp, cu ale</w:t>
      </w:r>
      <w:r>
        <w:rPr>
          <w:rFonts w:ascii="Calibri" w:hAnsi="Calibri" w:cs="Calibri"/>
          <w:lang w:val="ro-RO"/>
        </w:rPr>
        <w:t>i pitoresti</w:t>
      </w:r>
      <w:r w:rsidRPr="00B73A2D">
        <w:rPr>
          <w:rFonts w:ascii="Calibri" w:hAnsi="Calibri" w:cs="Calibri"/>
          <w:lang w:val="ro-RO"/>
        </w:rPr>
        <w:t>, case din piatra si o atmosfera care imbina autenticitatea cu romantismul.</w:t>
      </w:r>
      <w:r>
        <w:rPr>
          <w:rFonts w:ascii="Calibri" w:hAnsi="Calibri" w:cs="Calibri"/>
          <w:lang w:val="ro-RO"/>
        </w:rPr>
        <w:t xml:space="preserve"> </w:t>
      </w:r>
      <w:r w:rsidRPr="00B73A2D">
        <w:rPr>
          <w:rFonts w:ascii="Calibri" w:hAnsi="Calibri" w:cs="Calibri"/>
          <w:lang w:val="ro-RO"/>
        </w:rPr>
        <w:t xml:space="preserve">Podul roman, imortalizat de Monet, se arcuiește gratios peste raul Nervia, iar Castelul Doria, cocotat pe colina, vegheaza tacut asupra asezarii. </w:t>
      </w:r>
      <w:r w:rsidRPr="0022731A">
        <w:rPr>
          <w:rFonts w:ascii="Calibri" w:hAnsi="Calibri" w:cs="Calibri"/>
          <w:lang w:val="ro-RO"/>
        </w:rPr>
        <w:t xml:space="preserve">Vinul Rossese, specific regiunii, alaturi de traditiile locale, completeaza tabloul unei destinatii care imbina istoria, cultura si peisajele pitoresti </w:t>
      </w:r>
      <w:r w:rsidR="009957EA">
        <w:rPr>
          <w:rFonts w:ascii="Calibri" w:hAnsi="Calibri" w:cs="Calibri"/>
          <w:lang w:val="ro-RO"/>
        </w:rPr>
        <w:t xml:space="preserve"> i</w:t>
      </w:r>
      <w:r w:rsidRPr="0022731A">
        <w:rPr>
          <w:rFonts w:ascii="Calibri" w:hAnsi="Calibri" w:cs="Calibri"/>
          <w:lang w:val="ro-RO"/>
        </w:rPr>
        <w:t>ntr-un mod memorabil.</w:t>
      </w:r>
      <w:r>
        <w:rPr>
          <w:rFonts w:ascii="Calibri" w:hAnsi="Calibri" w:cs="Calibri"/>
          <w:lang w:val="ro-RO"/>
        </w:rPr>
        <w:t xml:space="preserve"> </w:t>
      </w:r>
      <w:r w:rsidRPr="00BB3F31">
        <w:rPr>
          <w:rFonts w:ascii="Calibri" w:hAnsi="Calibri" w:cs="Calibri"/>
          <w:lang w:val="ro-RO"/>
        </w:rPr>
        <w:t xml:space="preserve">Intoarcere la Nisa. </w:t>
      </w:r>
      <w:r w:rsidRPr="00B44BEC">
        <w:rPr>
          <w:rFonts w:ascii="Calibri" w:hAnsi="Calibri" w:cs="Calibri"/>
          <w:lang w:val="ro-RO"/>
        </w:rPr>
        <w:t xml:space="preserve">Cazare la </w:t>
      </w:r>
      <w:r>
        <w:rPr>
          <w:rFonts w:ascii="Calibri" w:hAnsi="Calibri" w:cs="Calibri"/>
          <w:lang w:val="ro-RO"/>
        </w:rPr>
        <w:t>H</w:t>
      </w:r>
      <w:r w:rsidRPr="00B44BEC">
        <w:rPr>
          <w:rFonts w:ascii="Calibri" w:hAnsi="Calibri" w:cs="Calibri"/>
          <w:lang w:val="ro-RO"/>
        </w:rPr>
        <w:t xml:space="preserve">otel </w:t>
      </w:r>
      <w:r>
        <w:rPr>
          <w:rFonts w:ascii="Calibri" w:hAnsi="Calibri" w:cs="Calibri"/>
          <w:lang w:val="ro-RO"/>
        </w:rPr>
        <w:t xml:space="preserve">Nice Pam </w:t>
      </w:r>
      <w:r w:rsidRPr="00B44BEC">
        <w:rPr>
          <w:rFonts w:ascii="Calibri" w:hAnsi="Calibri" w:cs="Calibri"/>
          <w:lang w:val="ro-RO"/>
        </w:rPr>
        <w:t>4* sau similar.</w:t>
      </w:r>
    </w:p>
    <w:p w14:paraId="18080FDC" w14:textId="5E96CAF7" w:rsidR="00360902" w:rsidRDefault="00360902" w:rsidP="00360902">
      <w:pPr>
        <w:tabs>
          <w:tab w:val="left" w:pos="3540"/>
          <w:tab w:val="center" w:pos="4637"/>
        </w:tabs>
        <w:ind w:left="270" w:right="-190"/>
        <w:jc w:val="both"/>
        <w:rPr>
          <w:rFonts w:ascii="Calibri" w:hAnsi="Calibri" w:cs="Calibri"/>
          <w:lang w:val="ro-RO"/>
        </w:rPr>
      </w:pPr>
    </w:p>
    <w:p w14:paraId="3442AADB" w14:textId="554B321E" w:rsidR="00360902" w:rsidRPr="00D8139C" w:rsidRDefault="00360902" w:rsidP="00360902">
      <w:pPr>
        <w:tabs>
          <w:tab w:val="left" w:pos="3540"/>
          <w:tab w:val="center" w:pos="4637"/>
        </w:tabs>
        <w:ind w:left="270" w:right="-190"/>
        <w:jc w:val="both"/>
        <w:rPr>
          <w:rFonts w:ascii="Calibri" w:hAnsi="Calibri" w:cs="Calibri"/>
          <w:i/>
          <w:color w:val="7030A0"/>
          <w:lang w:val="ro-RO"/>
        </w:rPr>
      </w:pPr>
      <w:r>
        <w:rPr>
          <w:rFonts w:ascii="Calibri" w:hAnsi="Calibri" w:cs="Calibri"/>
          <w:b/>
          <w:color w:val="7030A0"/>
          <w:sz w:val="22"/>
          <w:szCs w:val="22"/>
          <w:lang w:val="ro-RO"/>
        </w:rPr>
        <w:t>26 Ianuarie</w:t>
      </w:r>
      <w:r w:rsidRPr="00B44BEC">
        <w:rPr>
          <w:rFonts w:ascii="Calibri" w:hAnsi="Calibri" w:cs="Calibri"/>
          <w:b/>
          <w:color w:val="7030A0"/>
          <w:sz w:val="22"/>
          <w:szCs w:val="22"/>
          <w:lang w:val="ro-RO"/>
        </w:rPr>
        <w:t>.</w:t>
      </w:r>
      <w:r w:rsidRPr="00360902">
        <w:rPr>
          <w:rFonts w:ascii="Calibri" w:hAnsi="Calibri" w:cs="Calibri"/>
          <w:b/>
          <w:color w:val="7030A0"/>
          <w:sz w:val="22"/>
          <w:szCs w:val="22"/>
          <w:lang w:val="ro-RO"/>
        </w:rPr>
        <w:t xml:space="preserve"> </w:t>
      </w:r>
      <w:r w:rsidRPr="00B44BEC">
        <w:rPr>
          <w:rFonts w:ascii="Calibri" w:hAnsi="Calibri" w:cs="Calibri"/>
          <w:b/>
          <w:color w:val="7030A0"/>
          <w:sz w:val="22"/>
          <w:szCs w:val="22"/>
          <w:lang w:val="ro-RO"/>
        </w:rPr>
        <w:t xml:space="preserve">NISA </w:t>
      </w:r>
      <w:r>
        <w:rPr>
          <w:rFonts w:ascii="Calibri" w:hAnsi="Calibri" w:cs="Calibri"/>
          <w:b/>
          <w:color w:val="7030A0"/>
          <w:sz w:val="22"/>
          <w:szCs w:val="22"/>
          <w:lang w:val="ro-RO"/>
        </w:rPr>
        <w:t>–</w:t>
      </w:r>
      <w:r w:rsidRPr="00B44BEC">
        <w:rPr>
          <w:rFonts w:ascii="Calibri" w:hAnsi="Calibri" w:cs="Calibri"/>
          <w:b/>
          <w:color w:val="7030A0"/>
          <w:sz w:val="22"/>
          <w:szCs w:val="22"/>
          <w:lang w:val="ro-RO"/>
        </w:rPr>
        <w:t xml:space="preserve"> EZE</w:t>
      </w:r>
      <w:r>
        <w:rPr>
          <w:rFonts w:ascii="Calibri" w:hAnsi="Calibri" w:cs="Calibri"/>
          <w:b/>
          <w:color w:val="7030A0"/>
          <w:sz w:val="22"/>
          <w:szCs w:val="22"/>
          <w:lang w:val="ro-RO"/>
        </w:rPr>
        <w:t xml:space="preserve"> &amp; </w:t>
      </w:r>
      <w:r w:rsidRPr="00B44BEC">
        <w:rPr>
          <w:rFonts w:ascii="Calibri" w:hAnsi="Calibri" w:cs="Calibri"/>
          <w:b/>
          <w:color w:val="7030A0"/>
          <w:sz w:val="22"/>
          <w:szCs w:val="22"/>
          <w:lang w:val="ro-RO"/>
        </w:rPr>
        <w:t>Principatul MONACO</w:t>
      </w:r>
      <w:r>
        <w:rPr>
          <w:rFonts w:ascii="Calibri" w:hAnsi="Calibri" w:cs="Calibri"/>
          <w:b/>
          <w:color w:val="7030A0"/>
          <w:sz w:val="22"/>
          <w:szCs w:val="22"/>
          <w:lang w:val="ro-RO"/>
        </w:rPr>
        <w:t xml:space="preserve">: </w:t>
      </w:r>
      <w:r w:rsidRPr="00D8139C">
        <w:rPr>
          <w:rFonts w:ascii="Calibri" w:hAnsi="Calibri" w:cs="Calibri"/>
          <w:b/>
          <w:i/>
          <w:color w:val="7030A0"/>
          <w:sz w:val="22"/>
          <w:szCs w:val="22"/>
          <w:lang w:val="ro-RO"/>
        </w:rPr>
        <w:t>Festivalul International de Circ!</w:t>
      </w:r>
    </w:p>
    <w:p w14:paraId="633BC129" w14:textId="3B484CE2" w:rsidR="00360902" w:rsidRPr="00360902" w:rsidRDefault="00360902" w:rsidP="009957EA">
      <w:pPr>
        <w:tabs>
          <w:tab w:val="left" w:pos="3540"/>
          <w:tab w:val="center" w:pos="4637"/>
        </w:tabs>
        <w:ind w:left="270" w:right="-190"/>
        <w:jc w:val="both"/>
        <w:rPr>
          <w:rFonts w:ascii="Calibri" w:hAnsi="Calibri" w:cs="Calibri"/>
          <w:lang w:val="ro-RO"/>
        </w:rPr>
      </w:pPr>
      <w:r w:rsidRPr="00BB3F31">
        <w:rPr>
          <w:rFonts w:ascii="Calibri" w:hAnsi="Calibri" w:cs="Calibri"/>
          <w:lang w:val="ro-RO"/>
        </w:rPr>
        <w:t>Mic</w:t>
      </w:r>
      <w:r w:rsidR="00DE295F">
        <w:rPr>
          <w:rFonts w:ascii="Calibri" w:hAnsi="Calibri" w:cs="Calibri"/>
          <w:lang w:val="ro-RO"/>
        </w:rPr>
        <w:t xml:space="preserve"> </w:t>
      </w:r>
      <w:r w:rsidRPr="00BB3F31">
        <w:rPr>
          <w:rFonts w:ascii="Calibri" w:hAnsi="Calibri" w:cs="Calibri"/>
          <w:lang w:val="ro-RO"/>
        </w:rPr>
        <w:t xml:space="preserve">dejun. </w:t>
      </w:r>
      <w:r>
        <w:rPr>
          <w:rFonts w:ascii="Calibri" w:hAnsi="Calibri" w:cs="Calibri"/>
          <w:lang w:val="ro-RO"/>
        </w:rPr>
        <w:t>Dimneata pornim intr-un tur pietonal</w:t>
      </w:r>
      <w:r w:rsidR="007611EB">
        <w:rPr>
          <w:rFonts w:ascii="Calibri" w:hAnsi="Calibri" w:cs="Calibri"/>
          <w:lang w:val="ro-RO"/>
        </w:rPr>
        <w:t xml:space="preserve"> </w:t>
      </w:r>
      <w:r w:rsidR="009957EA">
        <w:rPr>
          <w:rFonts w:ascii="Calibri" w:hAnsi="Calibri" w:cs="Calibri"/>
          <w:lang w:val="ro-RO"/>
        </w:rPr>
        <w:t>al</w:t>
      </w:r>
      <w:r>
        <w:rPr>
          <w:rFonts w:ascii="Calibri" w:hAnsi="Calibri" w:cs="Calibri"/>
          <w:lang w:val="ro-RO"/>
        </w:rPr>
        <w:t xml:space="preserve"> orasului Nisa, unde vom descoperi atmosfera eleganta a </w:t>
      </w:r>
      <w:r w:rsidRPr="00360902">
        <w:rPr>
          <w:rFonts w:ascii="Calibri" w:hAnsi="Calibri" w:cs="Calibri"/>
          <w:lang w:val="ro-RO"/>
        </w:rPr>
        <w:t>Rivierei Franceze. Promenade des Anglais, celebra artera de promenada, dezvaluie o succesiune de cladiri luxoase si hoteluri din perioada Belle Epoque, un amestec rafinat de influente arhitecturale italiene, franceze si englezesti. Vom admira Hotelul Negresco, simbolul turistic al orasului, Casino du Palais de la Mediterranee si Muzeul de Arta si Istorie.</w:t>
      </w:r>
      <w:r w:rsidR="008E4557">
        <w:rPr>
          <w:rFonts w:ascii="Calibri" w:hAnsi="Calibri" w:cs="Calibri"/>
          <w:lang w:val="ro-RO"/>
        </w:rPr>
        <w:t xml:space="preserve"> Continuam </w:t>
      </w:r>
      <w:r w:rsidR="008E4557" w:rsidRPr="008E4557">
        <w:rPr>
          <w:rFonts w:ascii="Calibri" w:hAnsi="Calibri" w:cs="Calibri"/>
          <w:lang w:val="ro-RO"/>
        </w:rPr>
        <w:t>cu o scurta incursiune in centrul vechi, pentru a surprinde atmosfera autentica a Nisei, cu stradute inguste, cafenele cochete si colturi pline de culoare.</w:t>
      </w:r>
      <w:r w:rsidR="008E4557">
        <w:rPr>
          <w:rFonts w:ascii="Calibri" w:hAnsi="Calibri" w:cs="Calibri"/>
          <w:lang w:val="ro-RO"/>
        </w:rPr>
        <w:t xml:space="preserve"> N</w:t>
      </w:r>
      <w:r w:rsidRPr="00BB3F31">
        <w:rPr>
          <w:rFonts w:ascii="Calibri" w:hAnsi="Calibri" w:cs="Calibri"/>
          <w:lang w:val="ro-RO"/>
        </w:rPr>
        <w:t xml:space="preserve">e indreptam </w:t>
      </w:r>
      <w:r>
        <w:rPr>
          <w:rFonts w:ascii="Calibri" w:hAnsi="Calibri" w:cs="Calibri"/>
          <w:lang w:val="ro-RO"/>
        </w:rPr>
        <w:t xml:space="preserve">apoi </w:t>
      </w:r>
      <w:r w:rsidRPr="00BB3F31">
        <w:rPr>
          <w:rFonts w:ascii="Calibri" w:hAnsi="Calibri" w:cs="Calibri"/>
          <w:lang w:val="ro-RO"/>
        </w:rPr>
        <w:t>spre satul medieval Eze, considerat nestemata ascunsa din coroana Rivierei Franceze. Case mici din piatra, alei intortocheate si o multime de galerii, magazine traditionale si peisaje fascinante cu vedere spre coasta Mediteranei va asteapta sa le descoperiti. De asemenea, Eze este faimos pentru fabricarea de parfumuri – vom vizita Parfumeria Fragonard, unde vom avea parte de un tur ghidat al fabricii si al muzeului.</w:t>
      </w:r>
      <w:r>
        <w:rPr>
          <w:rFonts w:ascii="Calibri" w:hAnsi="Calibri" w:cs="Calibri"/>
          <w:lang w:val="ro-RO"/>
        </w:rPr>
        <w:t xml:space="preserve"> </w:t>
      </w:r>
      <w:r w:rsidR="008E4557" w:rsidRPr="008E4557">
        <w:rPr>
          <w:rFonts w:ascii="Calibri" w:hAnsi="Calibri" w:cs="Calibri"/>
          <w:lang w:val="ro-RO"/>
        </w:rPr>
        <w:t>Dupa-amiaza, ne indreptam spre Monaco, a doua cea mai mica tara din lume, renumita pentru eleganta sa, pentru statutul de paradis fiscal si pentru atmosfera exclusivista. Vom descoperi superbele cladiri emblematice ale districtului Monte Carlo, precum Hotel de Paris, Opera si faimosul Casino din Monte Carlo, proiectat de arhitectul Charles Garnier si cunoscut din filmele cu James Bond. Interesant este faptul ca localnicilor le este interzis sa joace la cazinou.</w:t>
      </w:r>
      <w:r w:rsidR="009957EA">
        <w:rPr>
          <w:rFonts w:ascii="Calibri" w:hAnsi="Calibri" w:cs="Calibri"/>
          <w:lang w:val="ro-RO"/>
        </w:rPr>
        <w:t xml:space="preserve"> </w:t>
      </w:r>
      <w:r w:rsidR="008E4557" w:rsidRPr="008E4557">
        <w:rPr>
          <w:rFonts w:ascii="Calibri" w:hAnsi="Calibri" w:cs="Calibri"/>
          <w:lang w:val="ro-RO"/>
        </w:rPr>
        <w:t xml:space="preserve">Apoi, avem ocazia sa parcurgem o parte din traseul legendarei curse Grand Prix de Formula 1 si sa admiram Portul Hercule, locul unde iahturile luxoase creeaza un peisaj spectaculos. </w:t>
      </w:r>
      <w:r w:rsidR="009957EA" w:rsidRPr="009957EA">
        <w:rPr>
          <w:rFonts w:ascii="Calibri" w:hAnsi="Calibri" w:cs="Calibri"/>
          <w:lang w:val="ro-RO"/>
        </w:rPr>
        <w:t>Vizitam orasul vechi din Monaco, situat pe promontoriul Rocher-ului, unde se afla Palatul Princiar si Catedrala in care s-au casatorit Printul Rainier si Grace Kelly. Zona impresioneaza prin stradutele sale inguste, atmosfera istorica si punctele de belvedere care ofera panorame deosebite asupra portului si coastei.</w:t>
      </w:r>
      <w:r w:rsidR="009957EA">
        <w:rPr>
          <w:rFonts w:ascii="Calibri" w:hAnsi="Calibri" w:cs="Calibri"/>
          <w:lang w:val="ro-RO"/>
        </w:rPr>
        <w:t xml:space="preserve"> </w:t>
      </w:r>
      <w:r w:rsidR="008E4557" w:rsidRPr="008E4557">
        <w:rPr>
          <w:rFonts w:ascii="Calibri" w:hAnsi="Calibri" w:cs="Calibri"/>
          <w:lang w:val="ro-RO"/>
        </w:rPr>
        <w:t>In continuare, ne bucuram de o experienta deosebita: participam la Festivalul International de Circ de la Monte Carlo, unul dintre cele mai prestigioase evenimente dedicate artei circului la nivel mondial. Fondat in 1974 sub patronajul Printului Rainier III, festivalul reuneste anual artisti de top din intreaga lume, care evolueaza sub cupola impunatoare a Chapiteau de Fontvieille. Ne bucuram de un spectacol grandios, cu acrobatii spectaculoase, momente de echilibristica si dresuri impresionante, intr-o atmosfera plina de emotie si eleganta — o celebrare autentica a traditiei si excelentei in arta circului.</w:t>
      </w:r>
      <w:r w:rsidR="0070322D">
        <w:rPr>
          <w:rFonts w:ascii="Calibri" w:hAnsi="Calibri" w:cs="Calibri"/>
          <w:lang w:val="ro-RO"/>
        </w:rPr>
        <w:t xml:space="preserve"> </w:t>
      </w:r>
      <w:r w:rsidR="0070322D" w:rsidRPr="0070322D">
        <w:rPr>
          <w:rFonts w:ascii="Calibri" w:hAnsi="Calibri" w:cs="Calibri"/>
          <w:lang w:val="ro-RO"/>
        </w:rPr>
        <w:t xml:space="preserve">Seara este dedicata Galei Premiilor, momentul culminant al editiei a 49-a a Festivalului International de Circ de la Monte-Carlo </w:t>
      </w:r>
      <w:r w:rsidR="00917DC1">
        <w:rPr>
          <w:rFonts w:ascii="Calibri" w:hAnsi="Calibri" w:cs="Calibri"/>
          <w:lang w:val="ro-RO"/>
        </w:rPr>
        <w:t>si</w:t>
      </w:r>
      <w:r w:rsidR="0070322D" w:rsidRPr="0070322D">
        <w:rPr>
          <w:rFonts w:ascii="Calibri" w:hAnsi="Calibri" w:cs="Calibri"/>
          <w:lang w:val="ro-RO"/>
        </w:rPr>
        <w:t xml:space="preserve"> a 14-a editii New Generation.</w:t>
      </w:r>
      <w:r>
        <w:rPr>
          <w:rFonts w:ascii="Calibri" w:hAnsi="Calibri" w:cs="Calibri"/>
          <w:lang w:val="ro-RO"/>
        </w:rPr>
        <w:t xml:space="preserve"> </w:t>
      </w:r>
      <w:r w:rsidRPr="00BB3F31">
        <w:rPr>
          <w:rFonts w:ascii="Calibri" w:hAnsi="Calibri" w:cs="Calibri"/>
          <w:lang w:val="ro-RO"/>
        </w:rPr>
        <w:t xml:space="preserve">Intoarcere la Nisa. </w:t>
      </w:r>
      <w:r w:rsidR="004D0045" w:rsidRPr="00B44BEC">
        <w:rPr>
          <w:rFonts w:ascii="Calibri" w:hAnsi="Calibri" w:cs="Calibri"/>
          <w:lang w:val="ro-RO"/>
        </w:rPr>
        <w:t xml:space="preserve">Cazare la </w:t>
      </w:r>
      <w:r w:rsidR="004D0045">
        <w:rPr>
          <w:rFonts w:ascii="Calibri" w:hAnsi="Calibri" w:cs="Calibri"/>
          <w:lang w:val="ro-RO"/>
        </w:rPr>
        <w:t>H</w:t>
      </w:r>
      <w:r w:rsidR="004D0045" w:rsidRPr="00B44BEC">
        <w:rPr>
          <w:rFonts w:ascii="Calibri" w:hAnsi="Calibri" w:cs="Calibri"/>
          <w:lang w:val="ro-RO"/>
        </w:rPr>
        <w:t xml:space="preserve">otel </w:t>
      </w:r>
      <w:r w:rsidR="004D0045">
        <w:rPr>
          <w:rFonts w:ascii="Calibri" w:hAnsi="Calibri" w:cs="Calibri"/>
          <w:lang w:val="ro-RO"/>
        </w:rPr>
        <w:t xml:space="preserve">Nice Pam </w:t>
      </w:r>
      <w:r w:rsidR="004D0045" w:rsidRPr="00B44BEC">
        <w:rPr>
          <w:rFonts w:ascii="Calibri" w:hAnsi="Calibri" w:cs="Calibri"/>
          <w:lang w:val="ro-RO"/>
        </w:rPr>
        <w:t>4* sau similar.</w:t>
      </w:r>
    </w:p>
    <w:p w14:paraId="4D667C36" w14:textId="77777777" w:rsidR="00360902" w:rsidRDefault="00360902" w:rsidP="00AF61CA">
      <w:pPr>
        <w:tabs>
          <w:tab w:val="left" w:pos="3540"/>
          <w:tab w:val="center" w:pos="4637"/>
        </w:tabs>
        <w:ind w:left="270" w:right="-190"/>
        <w:jc w:val="both"/>
        <w:rPr>
          <w:rFonts w:ascii="Calibri" w:hAnsi="Calibri" w:cs="Calibri"/>
          <w:b/>
          <w:color w:val="7030A0"/>
          <w:sz w:val="22"/>
          <w:szCs w:val="22"/>
          <w:lang w:val="ro-RO"/>
        </w:rPr>
      </w:pPr>
    </w:p>
    <w:p w14:paraId="018F3FED" w14:textId="5E3D1F1E" w:rsidR="00AF61CA" w:rsidRPr="00B44BEC" w:rsidRDefault="004D0045" w:rsidP="00AF61CA">
      <w:pPr>
        <w:tabs>
          <w:tab w:val="left" w:pos="3540"/>
          <w:tab w:val="center" w:pos="4637"/>
        </w:tabs>
        <w:ind w:left="270" w:right="-190"/>
        <w:jc w:val="both"/>
        <w:rPr>
          <w:rFonts w:ascii="Calibri" w:hAnsi="Calibri" w:cs="Calibri"/>
          <w:b/>
          <w:color w:val="7030A0"/>
          <w:sz w:val="22"/>
          <w:szCs w:val="22"/>
          <w:lang w:val="ro-RO"/>
        </w:rPr>
      </w:pPr>
      <w:r>
        <w:rPr>
          <w:rFonts w:ascii="Calibri" w:hAnsi="Calibri" w:cs="Calibri"/>
          <w:b/>
          <w:color w:val="7030A0"/>
          <w:sz w:val="22"/>
          <w:szCs w:val="22"/>
          <w:lang w:val="ro-RO"/>
        </w:rPr>
        <w:t xml:space="preserve">27 Ianuarie. </w:t>
      </w:r>
      <w:r w:rsidR="00AF61CA" w:rsidRPr="00B44BEC">
        <w:rPr>
          <w:rFonts w:ascii="Calibri" w:hAnsi="Calibri" w:cs="Calibri"/>
          <w:b/>
          <w:color w:val="7030A0"/>
          <w:sz w:val="22"/>
          <w:szCs w:val="22"/>
          <w:lang w:val="ro-RO"/>
        </w:rPr>
        <w:t xml:space="preserve">NISA – CANNES </w:t>
      </w:r>
      <w:r w:rsidR="00AF61CA">
        <w:rPr>
          <w:rFonts w:ascii="Calibri" w:hAnsi="Calibri" w:cs="Calibri"/>
          <w:b/>
          <w:color w:val="7030A0"/>
          <w:sz w:val="22"/>
          <w:szCs w:val="22"/>
          <w:lang w:val="ro-RO"/>
        </w:rPr>
        <w:t>&amp;</w:t>
      </w:r>
      <w:r w:rsidR="00AF61CA" w:rsidRPr="00B44BEC">
        <w:rPr>
          <w:rFonts w:ascii="Calibri" w:hAnsi="Calibri" w:cs="Calibri"/>
          <w:b/>
          <w:color w:val="7030A0"/>
          <w:sz w:val="22"/>
          <w:szCs w:val="22"/>
          <w:lang w:val="ro-RO"/>
        </w:rPr>
        <w:t xml:space="preserve"> ANTIBES</w:t>
      </w:r>
    </w:p>
    <w:p w14:paraId="21395041" w14:textId="7962EAF2" w:rsidR="004D0045" w:rsidRDefault="00AF61CA" w:rsidP="0070322D">
      <w:pPr>
        <w:tabs>
          <w:tab w:val="left" w:pos="3540"/>
          <w:tab w:val="center" w:pos="4637"/>
        </w:tabs>
        <w:ind w:left="270" w:right="-190"/>
        <w:jc w:val="both"/>
        <w:rPr>
          <w:rFonts w:ascii="Calibri" w:hAnsi="Calibri" w:cs="Calibri"/>
          <w:lang w:val="ro-RO"/>
        </w:rPr>
      </w:pPr>
      <w:r w:rsidRPr="00B44BEC">
        <w:rPr>
          <w:rFonts w:ascii="Calibri" w:hAnsi="Calibri" w:cs="Calibri"/>
          <w:lang w:val="ro-RO"/>
        </w:rPr>
        <w:t>Mic dejun.</w:t>
      </w:r>
      <w:r>
        <w:rPr>
          <w:rFonts w:ascii="Calibri" w:hAnsi="Calibri" w:cs="Calibri"/>
          <w:lang w:val="ro-RO"/>
        </w:rPr>
        <w:t xml:space="preserve"> </w:t>
      </w:r>
      <w:r w:rsidRPr="00B44BEC">
        <w:rPr>
          <w:rFonts w:ascii="Calibri" w:hAnsi="Calibri" w:cs="Calibri"/>
          <w:lang w:val="ro-RO"/>
        </w:rPr>
        <w:t xml:space="preserve">Timp liber in Nisa sau </w:t>
      </w:r>
      <w:r w:rsidRPr="006B445E">
        <w:rPr>
          <w:rFonts w:ascii="Calibri" w:hAnsi="Calibri" w:cs="Calibri"/>
          <w:i/>
          <w:lang w:val="ro-RO"/>
        </w:rPr>
        <w:t>optional</w:t>
      </w:r>
      <w:r>
        <w:rPr>
          <w:rFonts w:ascii="Calibri" w:hAnsi="Calibri" w:cs="Calibri"/>
          <w:i/>
          <w:lang w:val="ro-RO"/>
        </w:rPr>
        <w:t xml:space="preserve">, </w:t>
      </w:r>
      <w:r w:rsidRPr="006B445E">
        <w:rPr>
          <w:rFonts w:ascii="Calibri" w:hAnsi="Calibri" w:cs="Calibri"/>
          <w:lang w:val="ro-RO"/>
        </w:rPr>
        <w:t>Excursie</w:t>
      </w:r>
      <w:r w:rsidRPr="00B44BEC">
        <w:rPr>
          <w:rFonts w:ascii="Calibri" w:hAnsi="Calibri" w:cs="Calibri"/>
          <w:lang w:val="ro-RO"/>
        </w:rPr>
        <w:t xml:space="preserve"> </w:t>
      </w:r>
      <w:r>
        <w:rPr>
          <w:rFonts w:ascii="Calibri" w:hAnsi="Calibri" w:cs="Calibri"/>
          <w:lang w:val="ro-RO"/>
        </w:rPr>
        <w:t xml:space="preserve">in </w:t>
      </w:r>
      <w:r w:rsidRPr="00B44BEC">
        <w:rPr>
          <w:rFonts w:ascii="Calibri" w:hAnsi="Calibri" w:cs="Calibri"/>
          <w:lang w:val="ro-RO"/>
        </w:rPr>
        <w:t>Cannes si Antibes. Popularul Cannes, este renumit pentru festivalul de film și pentru plajele sale frumoase. Ne plimbam pe Promenade de la Croisette, celebrul bulevard plin de magazine și restaurante, si vom putea admira Palatul Festivalurilor si al Congreselor unde vom pune piciorul pe celebrul covor rosu al Festivalului de la Cannes, precum vedetele de la Hollywood. Puteti observa zidurile cetatii medievale, cu Castelul, Turnul si Biserica. Daca veti urca cele 109 trepte, veti fi rasplatit</w:t>
      </w:r>
      <w:r>
        <w:rPr>
          <w:rFonts w:ascii="Calibri" w:hAnsi="Calibri" w:cs="Calibri"/>
          <w:lang w:val="ro-RO"/>
        </w:rPr>
        <w:t>i</w:t>
      </w:r>
      <w:r w:rsidRPr="00B44BEC">
        <w:rPr>
          <w:rFonts w:ascii="Calibri" w:hAnsi="Calibri" w:cs="Calibri"/>
          <w:lang w:val="ro-RO"/>
        </w:rPr>
        <w:t xml:space="preserve"> cu o panorama magnifica asupra Golfului Cannes. Continuam </w:t>
      </w:r>
      <w:bookmarkStart w:id="1" w:name="_Hlk139445749"/>
      <w:r w:rsidRPr="00B44BEC">
        <w:rPr>
          <w:rFonts w:ascii="Calibri" w:hAnsi="Calibri" w:cs="Calibri"/>
          <w:lang w:val="ro-RO"/>
        </w:rPr>
        <w:t xml:space="preserve">spre Antibes, micul oras in care se impletesc traditiile pescaresti si luxul. Vizitam </w:t>
      </w:r>
      <w:r w:rsidRPr="00B44BEC">
        <w:rPr>
          <w:rFonts w:ascii="Calibri" w:hAnsi="Calibri" w:cs="Calibri"/>
          <w:lang w:val="ro-RO"/>
        </w:rPr>
        <w:lastRenderedPageBreak/>
        <w:t xml:space="preserve">Orasul Vechi si cel mai mare port dedicat ambarcatiunilor de lux din Europa. Admiram la exterior promenada Amiral Grasse, Portul Vauban si Muzeul Picasso. </w:t>
      </w:r>
      <w:bookmarkEnd w:id="1"/>
      <w:r w:rsidRPr="00BB3F31">
        <w:rPr>
          <w:rFonts w:ascii="Calibri" w:hAnsi="Calibri" w:cs="Calibri"/>
          <w:lang w:val="ro-RO"/>
        </w:rPr>
        <w:t xml:space="preserve">Intoarcere la Nisa. </w:t>
      </w:r>
      <w:r w:rsidR="004D0045" w:rsidRPr="00B44BEC">
        <w:rPr>
          <w:rFonts w:ascii="Calibri" w:hAnsi="Calibri" w:cs="Calibri"/>
          <w:lang w:val="ro-RO"/>
        </w:rPr>
        <w:t xml:space="preserve">Cazare la </w:t>
      </w:r>
      <w:r w:rsidR="004D0045">
        <w:rPr>
          <w:rFonts w:ascii="Calibri" w:hAnsi="Calibri" w:cs="Calibri"/>
          <w:lang w:val="ro-RO"/>
        </w:rPr>
        <w:t>H</w:t>
      </w:r>
      <w:r w:rsidR="004D0045" w:rsidRPr="00B44BEC">
        <w:rPr>
          <w:rFonts w:ascii="Calibri" w:hAnsi="Calibri" w:cs="Calibri"/>
          <w:lang w:val="ro-RO"/>
        </w:rPr>
        <w:t xml:space="preserve">otel </w:t>
      </w:r>
      <w:r w:rsidR="004D0045">
        <w:rPr>
          <w:rFonts w:ascii="Calibri" w:hAnsi="Calibri" w:cs="Calibri"/>
          <w:lang w:val="ro-RO"/>
        </w:rPr>
        <w:t xml:space="preserve">Nice Pam </w:t>
      </w:r>
      <w:r w:rsidR="004D0045" w:rsidRPr="00B44BEC">
        <w:rPr>
          <w:rFonts w:ascii="Calibri" w:hAnsi="Calibri" w:cs="Calibri"/>
          <w:lang w:val="ro-RO"/>
        </w:rPr>
        <w:t>4* sau similar.</w:t>
      </w:r>
    </w:p>
    <w:p w14:paraId="60A4F7A4" w14:textId="77777777" w:rsidR="004D0045" w:rsidRPr="004D0045" w:rsidRDefault="004D0045" w:rsidP="004D0045">
      <w:pPr>
        <w:tabs>
          <w:tab w:val="left" w:pos="3540"/>
          <w:tab w:val="center" w:pos="4637"/>
        </w:tabs>
        <w:ind w:left="270" w:right="-190"/>
        <w:jc w:val="both"/>
        <w:rPr>
          <w:rFonts w:ascii="Calibri" w:hAnsi="Calibri" w:cs="Calibri"/>
          <w:lang w:val="ro-RO"/>
        </w:rPr>
      </w:pPr>
    </w:p>
    <w:p w14:paraId="3273C966" w14:textId="003DFD70" w:rsidR="00AF61CA" w:rsidRPr="00B44BEC" w:rsidRDefault="00AF61CA" w:rsidP="00AF61CA">
      <w:pPr>
        <w:tabs>
          <w:tab w:val="left" w:pos="3540"/>
          <w:tab w:val="center" w:pos="4637"/>
        </w:tabs>
        <w:ind w:left="270" w:right="-190"/>
        <w:jc w:val="both"/>
        <w:rPr>
          <w:rFonts w:ascii="Calibri" w:eastAsia="Calibri" w:hAnsi="Calibri" w:cs="Calibri"/>
          <w:b/>
          <w:color w:val="7030A0"/>
          <w:sz w:val="22"/>
          <w:szCs w:val="22"/>
          <w:lang w:val="ro-RO"/>
        </w:rPr>
      </w:pPr>
      <w:r>
        <w:rPr>
          <w:rFonts w:ascii="Calibri" w:hAnsi="Calibri" w:cs="Calibri"/>
          <w:b/>
          <w:color w:val="7030A0"/>
          <w:sz w:val="22"/>
          <w:szCs w:val="22"/>
          <w:lang w:val="ro-RO"/>
        </w:rPr>
        <w:t>2</w:t>
      </w:r>
      <w:r w:rsidR="002F1901">
        <w:rPr>
          <w:rFonts w:ascii="Calibri" w:hAnsi="Calibri" w:cs="Calibri"/>
          <w:b/>
          <w:color w:val="7030A0"/>
          <w:sz w:val="22"/>
          <w:szCs w:val="22"/>
          <w:lang w:val="ro-RO"/>
        </w:rPr>
        <w:t>8</w:t>
      </w:r>
      <w:r>
        <w:rPr>
          <w:rFonts w:ascii="Calibri" w:hAnsi="Calibri" w:cs="Calibri"/>
          <w:b/>
          <w:color w:val="7030A0"/>
          <w:sz w:val="22"/>
          <w:szCs w:val="22"/>
          <w:lang w:val="ro-RO"/>
        </w:rPr>
        <w:t xml:space="preserve"> Ianuarie</w:t>
      </w:r>
      <w:r w:rsidRPr="00B44BEC">
        <w:rPr>
          <w:rFonts w:ascii="Calibri" w:hAnsi="Calibri" w:cs="Calibri"/>
          <w:b/>
          <w:color w:val="7030A0"/>
          <w:sz w:val="22"/>
          <w:szCs w:val="22"/>
          <w:lang w:val="ro-RO"/>
        </w:rPr>
        <w:t>. NISA</w:t>
      </w:r>
      <w:r w:rsidR="004D0045">
        <w:rPr>
          <w:rFonts w:ascii="Calibri" w:hAnsi="Calibri" w:cs="Calibri"/>
          <w:b/>
          <w:color w:val="7030A0"/>
          <w:sz w:val="22"/>
          <w:szCs w:val="22"/>
          <w:lang w:val="ro-RO"/>
        </w:rPr>
        <w:t xml:space="preserve"> </w:t>
      </w:r>
      <w:r w:rsidRPr="00B44BEC">
        <w:rPr>
          <w:rFonts w:ascii="Calibri" w:hAnsi="Calibri" w:cs="Calibri"/>
          <w:b/>
          <w:color w:val="7030A0"/>
          <w:sz w:val="22"/>
          <w:szCs w:val="22"/>
          <w:lang w:val="ro-RO"/>
        </w:rPr>
        <w:t>–</w:t>
      </w:r>
      <w:r>
        <w:rPr>
          <w:rFonts w:ascii="Calibri" w:hAnsi="Calibri" w:cs="Calibri"/>
          <w:b/>
          <w:color w:val="7030A0"/>
          <w:sz w:val="22"/>
          <w:szCs w:val="22"/>
          <w:lang w:val="ro-RO"/>
        </w:rPr>
        <w:t xml:space="preserve"> </w:t>
      </w:r>
      <w:r w:rsidRPr="00B44BEC">
        <w:rPr>
          <w:rFonts w:ascii="Calibri" w:hAnsi="Calibri" w:cs="Calibri"/>
          <w:b/>
          <w:color w:val="7030A0"/>
          <w:sz w:val="22"/>
          <w:szCs w:val="22"/>
          <w:lang w:val="ro-RO"/>
        </w:rPr>
        <w:t>BUCURESTI</w:t>
      </w:r>
    </w:p>
    <w:p w14:paraId="10B39E0B" w14:textId="604A3AB1" w:rsidR="002E0392" w:rsidRPr="00A83F48" w:rsidRDefault="00AF61CA" w:rsidP="00AF61CA">
      <w:pPr>
        <w:tabs>
          <w:tab w:val="left" w:pos="3540"/>
          <w:tab w:val="center" w:pos="4637"/>
        </w:tabs>
        <w:ind w:left="270" w:right="-190"/>
        <w:jc w:val="both"/>
        <w:rPr>
          <w:rFonts w:ascii="Calibri" w:hAnsi="Calibri" w:cs="Calibri"/>
          <w:lang w:val="ro-RO"/>
        </w:rPr>
      </w:pPr>
      <w:r>
        <w:rPr>
          <w:rFonts w:ascii="Calibri" w:hAnsi="Calibri" w:cs="Calibri"/>
          <w:lang w:val="ro-RO"/>
        </w:rPr>
        <w:t xml:space="preserve">Mic dejun. </w:t>
      </w:r>
      <w:r w:rsidR="004D0045" w:rsidRPr="004D0045">
        <w:rPr>
          <w:rFonts w:ascii="Calibri" w:hAnsi="Calibri" w:cs="Calibri"/>
          <w:lang w:val="ro-RO"/>
        </w:rPr>
        <w:t>Dimineata, dupa check-out, aveti timp liber pentru ultimele cumparaturi sau pentru organizarea programului la fata locului, impreuna cu ghidul. In functie de preferinte, puteti opta pentru o vizita in Villefranche-sur-Mer, deplasarea fiind realizata cu transportul in comun. Statiunea cocheta a Rivierei Franceze impresioneaza prin strazile pavate si pline de culoare, Biserica Saint-Michel cu interior baroc si Capela Saint-Pierre, decorata de Jean Cocteau, ale carei picturi surprind un amestec fascinant de arta si spiritualitate.</w:t>
      </w:r>
      <w:r w:rsidR="004D0045">
        <w:rPr>
          <w:rFonts w:ascii="Calibri" w:hAnsi="Calibri" w:cs="Calibri"/>
          <w:lang w:val="ro-RO"/>
        </w:rPr>
        <w:t xml:space="preserve"> </w:t>
      </w:r>
      <w:r w:rsidRPr="00B44BEC">
        <w:rPr>
          <w:rFonts w:ascii="Calibri" w:hAnsi="Calibri" w:cs="Calibri"/>
          <w:lang w:val="ro-RO"/>
        </w:rPr>
        <w:t xml:space="preserve">Transfer la aeroportul din Nisa pentru imbarcare pe zborul </w:t>
      </w:r>
      <w:r w:rsidR="004D0045">
        <w:rPr>
          <w:rFonts w:ascii="Calibri" w:hAnsi="Calibri" w:cs="Calibri"/>
          <w:lang w:val="ro-RO"/>
        </w:rPr>
        <w:t>LOT LO344</w:t>
      </w:r>
      <w:r w:rsidRPr="00B44BEC">
        <w:rPr>
          <w:rFonts w:ascii="Calibri" w:hAnsi="Calibri" w:cs="Calibri"/>
          <w:lang w:val="ro-RO"/>
        </w:rPr>
        <w:t xml:space="preserve"> cu destinatia </w:t>
      </w:r>
      <w:r w:rsidR="004D0045">
        <w:rPr>
          <w:rFonts w:ascii="Calibri" w:hAnsi="Calibri" w:cs="Calibri"/>
          <w:lang w:val="ro-RO"/>
        </w:rPr>
        <w:t>Varsaovia</w:t>
      </w:r>
      <w:r w:rsidRPr="00B44BEC">
        <w:rPr>
          <w:rFonts w:ascii="Calibri" w:hAnsi="Calibri" w:cs="Calibri"/>
          <w:lang w:val="ro-RO"/>
        </w:rPr>
        <w:t>. Decolare la ora 1</w:t>
      </w:r>
      <w:r w:rsidR="004D0045">
        <w:rPr>
          <w:rFonts w:ascii="Calibri" w:hAnsi="Calibri" w:cs="Calibri"/>
          <w:lang w:val="ro-RO"/>
        </w:rPr>
        <w:t>9:45</w:t>
      </w:r>
      <w:r w:rsidRPr="00B44BEC">
        <w:rPr>
          <w:rFonts w:ascii="Calibri" w:hAnsi="Calibri" w:cs="Calibri"/>
          <w:lang w:val="ro-RO"/>
        </w:rPr>
        <w:t xml:space="preserve"> si aterizare in </w:t>
      </w:r>
      <w:r w:rsidR="004D0045">
        <w:rPr>
          <w:rFonts w:ascii="Calibri" w:hAnsi="Calibri" w:cs="Calibri"/>
          <w:lang w:val="ro-RO"/>
        </w:rPr>
        <w:t>Varsovia</w:t>
      </w:r>
      <w:r w:rsidRPr="00B44BEC">
        <w:rPr>
          <w:rFonts w:ascii="Calibri" w:hAnsi="Calibri" w:cs="Calibri"/>
          <w:lang w:val="ro-RO"/>
        </w:rPr>
        <w:t xml:space="preserve"> la ora </w:t>
      </w:r>
      <w:r w:rsidR="004D0045">
        <w:rPr>
          <w:rFonts w:ascii="Calibri" w:hAnsi="Calibri" w:cs="Calibri"/>
          <w:lang w:val="ro-RO"/>
        </w:rPr>
        <w:t>22:05</w:t>
      </w:r>
      <w:r w:rsidRPr="00B44BEC">
        <w:rPr>
          <w:rFonts w:ascii="Calibri" w:hAnsi="Calibri" w:cs="Calibri"/>
          <w:lang w:val="ro-RO"/>
        </w:rPr>
        <w:t>. La ora 22:</w:t>
      </w:r>
      <w:r w:rsidR="004D0045">
        <w:rPr>
          <w:rFonts w:ascii="Calibri" w:hAnsi="Calibri" w:cs="Calibri"/>
          <w:lang w:val="ro-RO"/>
        </w:rPr>
        <w:t>5</w:t>
      </w:r>
      <w:r>
        <w:rPr>
          <w:rFonts w:ascii="Calibri" w:hAnsi="Calibri" w:cs="Calibri"/>
          <w:lang w:val="ro-RO"/>
        </w:rPr>
        <w:t>5</w:t>
      </w:r>
      <w:r w:rsidRPr="00B44BEC">
        <w:rPr>
          <w:rFonts w:ascii="Calibri" w:hAnsi="Calibri" w:cs="Calibri"/>
          <w:lang w:val="ro-RO"/>
        </w:rPr>
        <w:t xml:space="preserve"> imbarcare pe zborul </w:t>
      </w:r>
      <w:r w:rsidR="004D0045">
        <w:rPr>
          <w:rFonts w:ascii="Calibri" w:hAnsi="Calibri" w:cs="Calibri"/>
          <w:lang w:val="ro-RO"/>
        </w:rPr>
        <w:t>LO643</w:t>
      </w:r>
      <w:r w:rsidRPr="00B44BEC">
        <w:rPr>
          <w:rFonts w:ascii="Calibri" w:hAnsi="Calibri" w:cs="Calibri"/>
          <w:lang w:val="ro-RO"/>
        </w:rPr>
        <w:t xml:space="preserve"> cu destinatia Bucuresti. Aterizare la Bucuresti la ora 01:</w:t>
      </w:r>
      <w:r w:rsidR="004D0045">
        <w:rPr>
          <w:rFonts w:ascii="Calibri" w:hAnsi="Calibri" w:cs="Calibri"/>
          <w:lang w:val="ro-RO"/>
        </w:rPr>
        <w:t>45</w:t>
      </w:r>
      <w:r w:rsidRPr="00B44BEC">
        <w:rPr>
          <w:rFonts w:ascii="Calibri" w:hAnsi="Calibri" w:cs="Calibri"/>
          <w:lang w:val="ro-RO"/>
        </w:rPr>
        <w:t xml:space="preserve"> (a doua zi</w:t>
      </w:r>
      <w:r>
        <w:rPr>
          <w:rFonts w:ascii="Calibri" w:hAnsi="Calibri" w:cs="Calibri"/>
          <w:lang w:val="ro-RO"/>
        </w:rPr>
        <w:t>).</w:t>
      </w:r>
    </w:p>
    <w:tbl>
      <w:tblPr>
        <w:tblW w:w="10980" w:type="dxa"/>
        <w:tblInd w:w="2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2520"/>
        <w:gridCol w:w="1440"/>
        <w:gridCol w:w="1440"/>
        <w:gridCol w:w="2070"/>
        <w:gridCol w:w="2250"/>
        <w:gridCol w:w="1260"/>
      </w:tblGrid>
      <w:tr w:rsidR="00524721" w:rsidRPr="0005413F" w14:paraId="47C7EC22" w14:textId="77777777" w:rsidTr="00990BF3">
        <w:trPr>
          <w:trHeight w:val="526"/>
        </w:trPr>
        <w:tc>
          <w:tcPr>
            <w:tcW w:w="252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009678DB" w14:textId="37732C8B" w:rsidR="00336B05" w:rsidRPr="004F17A5" w:rsidRDefault="002F1901" w:rsidP="004F17A5">
            <w:pPr>
              <w:spacing w:line="276" w:lineRule="auto"/>
              <w:ind w:left="-233" w:right="-270"/>
              <w:jc w:val="center"/>
              <w:rPr>
                <w:rFonts w:ascii="Calibri" w:hAnsi="Calibri" w:cs="Calibri"/>
                <w:b/>
                <w:bCs/>
                <w:color w:val="FFFFFF"/>
                <w:sz w:val="22"/>
                <w:szCs w:val="22"/>
              </w:rPr>
            </w:pPr>
            <w:r>
              <w:rPr>
                <w:rFonts w:ascii="Calibri" w:hAnsi="Calibri" w:cs="Calibri"/>
                <w:b/>
                <w:bCs/>
                <w:color w:val="FFFFFF"/>
                <w:sz w:val="22"/>
                <w:szCs w:val="22"/>
              </w:rPr>
              <w:t>24 Ianuarie – 28 Ianuarie</w:t>
            </w:r>
          </w:p>
          <w:p w14:paraId="67A5C7BE" w14:textId="5DD769B2" w:rsidR="004F17A5" w:rsidRPr="00BD1442" w:rsidRDefault="004F17A5" w:rsidP="004F17A5">
            <w:pPr>
              <w:spacing w:line="276" w:lineRule="auto"/>
              <w:ind w:left="-233" w:right="-270"/>
              <w:jc w:val="center"/>
              <w:rPr>
                <w:rFonts w:ascii="Calibri" w:hAnsi="Calibri" w:cs="Calibri"/>
                <w:b/>
                <w:bCs/>
                <w:color w:val="FFFFFF"/>
                <w:sz w:val="24"/>
                <w:szCs w:val="24"/>
              </w:rPr>
            </w:pPr>
          </w:p>
        </w:tc>
        <w:tc>
          <w:tcPr>
            <w:tcW w:w="144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5DECC20D" w14:textId="662881FF" w:rsidR="00524721" w:rsidRDefault="00524721" w:rsidP="00161351">
            <w:pPr>
              <w:spacing w:line="276" w:lineRule="auto"/>
              <w:ind w:left="32" w:right="29"/>
              <w:jc w:val="center"/>
              <w:rPr>
                <w:rFonts w:ascii="Calibri" w:hAnsi="Calibri" w:cs="Calibri"/>
                <w:b/>
                <w:bCs/>
                <w:color w:val="FFFFFF"/>
                <w:sz w:val="19"/>
                <w:szCs w:val="19"/>
              </w:rPr>
            </w:pPr>
            <w:r w:rsidRPr="00BD1442">
              <w:rPr>
                <w:rFonts w:ascii="Calibri" w:hAnsi="Calibri" w:cs="Calibri"/>
                <w:b/>
                <w:bCs/>
                <w:color w:val="FFFFFF"/>
                <w:sz w:val="19"/>
                <w:szCs w:val="19"/>
              </w:rPr>
              <w:t>Adult loc in</w:t>
            </w:r>
          </w:p>
          <w:p w14:paraId="5EDD5A7E" w14:textId="77777777" w:rsidR="00524721" w:rsidRPr="00BD1442" w:rsidRDefault="00524721" w:rsidP="00161351">
            <w:pPr>
              <w:spacing w:line="276" w:lineRule="auto"/>
              <w:ind w:left="32" w:right="29"/>
              <w:jc w:val="center"/>
              <w:rPr>
                <w:rFonts w:ascii="Calibri" w:hAnsi="Calibri" w:cs="Calibri"/>
                <w:b/>
                <w:bCs/>
                <w:color w:val="FFFFFF"/>
                <w:sz w:val="19"/>
                <w:szCs w:val="19"/>
              </w:rPr>
            </w:pPr>
            <w:r w:rsidRPr="00BD1442">
              <w:rPr>
                <w:rFonts w:ascii="Calibri" w:hAnsi="Calibri" w:cs="Calibri"/>
                <w:b/>
                <w:bCs/>
                <w:color w:val="FFFFFF"/>
                <w:sz w:val="19"/>
                <w:szCs w:val="19"/>
              </w:rPr>
              <w:t>cam. dubla</w:t>
            </w:r>
          </w:p>
        </w:tc>
        <w:tc>
          <w:tcPr>
            <w:tcW w:w="144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6CE57195" w14:textId="3B0FEE73" w:rsidR="00524721" w:rsidRDefault="00524721" w:rsidP="00161351">
            <w:pPr>
              <w:spacing w:line="276" w:lineRule="auto"/>
              <w:ind w:left="124" w:right="120"/>
              <w:jc w:val="center"/>
              <w:rPr>
                <w:rFonts w:ascii="Calibri" w:hAnsi="Calibri" w:cs="Calibri"/>
                <w:b/>
                <w:bCs/>
                <w:color w:val="FFFFFF"/>
                <w:sz w:val="19"/>
                <w:szCs w:val="19"/>
              </w:rPr>
            </w:pPr>
            <w:r w:rsidRPr="00BD1442">
              <w:rPr>
                <w:rFonts w:ascii="Calibri" w:hAnsi="Calibri" w:cs="Calibri"/>
                <w:b/>
                <w:bCs/>
                <w:color w:val="FFFFFF"/>
                <w:sz w:val="19"/>
                <w:szCs w:val="19"/>
              </w:rPr>
              <w:t>Adult loc in</w:t>
            </w:r>
          </w:p>
          <w:p w14:paraId="39434ADA" w14:textId="77777777" w:rsidR="00524721" w:rsidRPr="00BD1442" w:rsidRDefault="00524721" w:rsidP="00161351">
            <w:pPr>
              <w:spacing w:line="276" w:lineRule="auto"/>
              <w:ind w:left="124" w:right="120"/>
              <w:jc w:val="center"/>
              <w:rPr>
                <w:rFonts w:ascii="Calibri" w:hAnsi="Calibri" w:cs="Calibri"/>
                <w:b/>
                <w:bCs/>
                <w:color w:val="FFFFFF"/>
                <w:sz w:val="19"/>
                <w:szCs w:val="19"/>
              </w:rPr>
            </w:pPr>
            <w:r w:rsidRPr="00BD1442">
              <w:rPr>
                <w:rFonts w:ascii="Calibri" w:hAnsi="Calibri" w:cs="Calibri"/>
                <w:b/>
                <w:bCs/>
                <w:color w:val="FFFFFF"/>
                <w:sz w:val="19"/>
                <w:szCs w:val="19"/>
              </w:rPr>
              <w:t>cam. single</w:t>
            </w:r>
          </w:p>
        </w:tc>
        <w:tc>
          <w:tcPr>
            <w:tcW w:w="2070" w:type="dxa"/>
            <w:tcBorders>
              <w:top w:val="single" w:sz="2" w:space="0" w:color="auto"/>
              <w:left w:val="single" w:sz="2" w:space="0" w:color="auto"/>
              <w:bottom w:val="single" w:sz="2" w:space="0" w:color="auto"/>
              <w:right w:val="single" w:sz="2" w:space="0" w:color="auto"/>
            </w:tcBorders>
            <w:shd w:val="clear" w:color="auto" w:fill="7030A0"/>
            <w:vAlign w:val="center"/>
          </w:tcPr>
          <w:p w14:paraId="659B726C" w14:textId="77777777" w:rsidR="00524721" w:rsidRPr="00BD1442" w:rsidRDefault="00524721" w:rsidP="00161351">
            <w:pPr>
              <w:spacing w:line="276" w:lineRule="auto"/>
              <w:ind w:left="4"/>
              <w:jc w:val="center"/>
              <w:rPr>
                <w:rFonts w:ascii="Calibri" w:hAnsi="Calibri" w:cs="Calibri"/>
                <w:b/>
                <w:bCs/>
                <w:color w:val="FFFFFF"/>
                <w:sz w:val="19"/>
                <w:szCs w:val="19"/>
              </w:rPr>
            </w:pPr>
            <w:r w:rsidRPr="00BD1442">
              <w:rPr>
                <w:rFonts w:ascii="Calibri" w:hAnsi="Calibri" w:cs="Calibri"/>
                <w:b/>
                <w:bCs/>
                <w:color w:val="FFFFFF"/>
                <w:sz w:val="19"/>
                <w:szCs w:val="19"/>
              </w:rPr>
              <w:t>Adult a 3-a pers. in cam cu pat suplimentar</w:t>
            </w:r>
          </w:p>
        </w:tc>
        <w:tc>
          <w:tcPr>
            <w:tcW w:w="2250" w:type="dxa"/>
            <w:tcBorders>
              <w:top w:val="single" w:sz="2" w:space="0" w:color="auto"/>
              <w:left w:val="single" w:sz="2" w:space="0" w:color="auto"/>
              <w:bottom w:val="single" w:sz="2" w:space="0" w:color="auto"/>
              <w:right w:val="single" w:sz="2" w:space="0" w:color="auto"/>
            </w:tcBorders>
            <w:shd w:val="clear" w:color="auto" w:fill="7030A0"/>
            <w:vAlign w:val="center"/>
          </w:tcPr>
          <w:p w14:paraId="17818249" w14:textId="77777777" w:rsidR="00524721" w:rsidRPr="00486DD3" w:rsidRDefault="00524721" w:rsidP="00161351">
            <w:pPr>
              <w:spacing w:line="276" w:lineRule="auto"/>
              <w:ind w:left="-88" w:right="-270" w:hanging="180"/>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 xml:space="preserve">Copil </w:t>
            </w:r>
            <w:r>
              <w:rPr>
                <w:rFonts w:ascii="Calibri" w:hAnsi="Calibri" w:cs="Calibri"/>
                <w:b/>
                <w:bCs/>
                <w:color w:val="FFFFFF"/>
                <w:sz w:val="19"/>
                <w:szCs w:val="19"/>
                <w:lang w:val="it-IT"/>
              </w:rPr>
              <w:t>6-11</w:t>
            </w:r>
            <w:r w:rsidRPr="00486DD3">
              <w:rPr>
                <w:rFonts w:ascii="Calibri" w:hAnsi="Calibri" w:cs="Calibri"/>
                <w:b/>
                <w:bCs/>
                <w:color w:val="FFFFFF"/>
                <w:sz w:val="19"/>
                <w:szCs w:val="19"/>
                <w:lang w:val="it-IT"/>
              </w:rPr>
              <w:t xml:space="preserve"> ani cu</w:t>
            </w:r>
          </w:p>
          <w:p w14:paraId="5E6FF752" w14:textId="4CBB2D08" w:rsidR="00524721" w:rsidRPr="00486DD3" w:rsidRDefault="00524721" w:rsidP="00161351">
            <w:pPr>
              <w:spacing w:line="276" w:lineRule="auto"/>
              <w:ind w:left="-88" w:right="-182"/>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2 adulti in cam.</w:t>
            </w:r>
            <w:r w:rsidR="00EE2C5E">
              <w:rPr>
                <w:rFonts w:ascii="Calibri" w:hAnsi="Calibri" w:cs="Calibri"/>
                <w:b/>
                <w:bCs/>
                <w:color w:val="FFFFFF"/>
                <w:sz w:val="19"/>
                <w:szCs w:val="19"/>
                <w:lang w:val="it-IT"/>
              </w:rPr>
              <w:t xml:space="preserve"> dubla</w:t>
            </w:r>
          </w:p>
        </w:tc>
        <w:tc>
          <w:tcPr>
            <w:tcW w:w="1260" w:type="dxa"/>
            <w:tcBorders>
              <w:top w:val="single" w:sz="2" w:space="0" w:color="auto"/>
              <w:left w:val="single" w:sz="2" w:space="0" w:color="auto"/>
              <w:bottom w:val="single" w:sz="2" w:space="0" w:color="auto"/>
              <w:right w:val="single" w:sz="2" w:space="0" w:color="auto"/>
            </w:tcBorders>
            <w:shd w:val="clear" w:color="auto" w:fill="7030A0"/>
            <w:vAlign w:val="center"/>
          </w:tcPr>
          <w:p w14:paraId="086FE59A" w14:textId="77777777" w:rsidR="00524721" w:rsidRPr="0005413F" w:rsidRDefault="00524721" w:rsidP="00161351">
            <w:pPr>
              <w:spacing w:line="276" w:lineRule="auto"/>
              <w:ind w:left="270" w:right="263" w:hanging="84"/>
              <w:jc w:val="center"/>
              <w:rPr>
                <w:rFonts w:ascii="Calibri" w:hAnsi="Calibri" w:cs="Calibri"/>
                <w:b/>
                <w:bCs/>
                <w:color w:val="FFFFFF"/>
                <w:sz w:val="19"/>
                <w:szCs w:val="19"/>
              </w:rPr>
            </w:pPr>
            <w:r>
              <w:rPr>
                <w:rFonts w:ascii="Calibri" w:hAnsi="Calibri" w:cs="Calibri"/>
                <w:b/>
                <w:bCs/>
                <w:color w:val="FFFFFF"/>
                <w:sz w:val="19"/>
                <w:szCs w:val="19"/>
              </w:rPr>
              <w:t>Partaj garantat</w:t>
            </w:r>
          </w:p>
        </w:tc>
      </w:tr>
      <w:tr w:rsidR="00524721" w:rsidRPr="0034508C" w14:paraId="5EF61AE0" w14:textId="77777777" w:rsidTr="00990BF3">
        <w:trPr>
          <w:trHeight w:val="202"/>
        </w:trPr>
        <w:tc>
          <w:tcPr>
            <w:tcW w:w="252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5BBAAE1D" w14:textId="2954EA3C" w:rsidR="00524721" w:rsidRPr="00BD1442" w:rsidRDefault="00524721" w:rsidP="004F17A5">
            <w:pPr>
              <w:spacing w:line="276" w:lineRule="auto"/>
              <w:ind w:left="-233" w:right="-270" w:hanging="180"/>
              <w:jc w:val="center"/>
              <w:rPr>
                <w:rFonts w:ascii="Calibri" w:hAnsi="Calibri" w:cs="Calibri"/>
                <w:b/>
                <w:bCs/>
                <w:color w:val="444444"/>
                <w:sz w:val="19"/>
                <w:szCs w:val="19"/>
                <w:lang w:val="it-IT"/>
              </w:rPr>
            </w:pPr>
            <w:r w:rsidRPr="00B46C3A">
              <w:rPr>
                <w:rFonts w:ascii="Calibri" w:hAnsi="Calibri" w:cs="Calibri"/>
                <w:b/>
                <w:bCs/>
                <w:color w:val="444444"/>
                <w:sz w:val="19"/>
                <w:szCs w:val="19"/>
                <w:lang w:val="ro-RO"/>
              </w:rPr>
              <w:t>TARIFE STANDARD</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23B67F9B" w14:textId="576A6113" w:rsidR="00524721" w:rsidRPr="0034508C" w:rsidRDefault="00214F95" w:rsidP="00161351">
            <w:pPr>
              <w:spacing w:line="276" w:lineRule="auto"/>
              <w:ind w:left="32" w:right="-270"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rPr>
              <w:t>899</w:t>
            </w:r>
            <w:r w:rsidR="00524721" w:rsidRPr="00B46C3A">
              <w:rPr>
                <w:rFonts w:ascii="Calibri" w:hAnsi="Calibri" w:cs="Calibri"/>
                <w:b/>
                <w:bCs/>
                <w:strike/>
                <w:sz w:val="18"/>
                <w:szCs w:val="19"/>
                <w:lang w:val="ro-RO"/>
              </w:rPr>
              <w:t xml:space="preserve"> €</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2B4A1475" w14:textId="0B0AA426" w:rsidR="00524721" w:rsidRPr="0034508C" w:rsidRDefault="002F1901" w:rsidP="00161351">
            <w:pPr>
              <w:spacing w:line="276" w:lineRule="auto"/>
              <w:ind w:left="124" w:right="-270"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rPr>
              <w:t>1.049</w:t>
            </w:r>
            <w:r w:rsidR="00336B05">
              <w:rPr>
                <w:rFonts w:ascii="Calibri" w:hAnsi="Calibri" w:cs="Calibri"/>
                <w:b/>
                <w:bCs/>
                <w:strike/>
                <w:sz w:val="18"/>
                <w:szCs w:val="19"/>
                <w:lang w:val="ro-RO"/>
              </w:rPr>
              <w:t xml:space="preserve"> </w:t>
            </w:r>
            <w:r w:rsidR="00524721" w:rsidRPr="00B46C3A">
              <w:rPr>
                <w:rFonts w:ascii="Calibri" w:hAnsi="Calibri" w:cs="Calibri"/>
                <w:b/>
                <w:bCs/>
                <w:strike/>
                <w:sz w:val="18"/>
                <w:szCs w:val="19"/>
                <w:lang w:val="ro-RO"/>
              </w:rPr>
              <w:t>€</w:t>
            </w:r>
          </w:p>
        </w:tc>
        <w:tc>
          <w:tcPr>
            <w:tcW w:w="2070" w:type="dxa"/>
            <w:tcBorders>
              <w:top w:val="single" w:sz="2" w:space="0" w:color="auto"/>
              <w:left w:val="single" w:sz="2" w:space="0" w:color="auto"/>
              <w:bottom w:val="single" w:sz="2" w:space="0" w:color="auto"/>
              <w:right w:val="single" w:sz="2" w:space="0" w:color="auto"/>
            </w:tcBorders>
            <w:vAlign w:val="center"/>
          </w:tcPr>
          <w:p w14:paraId="53FF9A5A" w14:textId="1D383DC9" w:rsidR="00524721" w:rsidRPr="0034508C" w:rsidRDefault="002F1901" w:rsidP="00161351">
            <w:pPr>
              <w:spacing w:line="276" w:lineRule="auto"/>
              <w:ind w:left="274"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rPr>
              <w:t>879</w:t>
            </w:r>
            <w:r w:rsidR="00524721">
              <w:rPr>
                <w:rFonts w:ascii="Calibri" w:hAnsi="Calibri" w:cs="Calibri"/>
                <w:b/>
                <w:bCs/>
                <w:strike/>
                <w:sz w:val="18"/>
                <w:szCs w:val="19"/>
                <w:lang w:val="ro-RO"/>
              </w:rPr>
              <w:t xml:space="preserve"> </w:t>
            </w:r>
            <w:r w:rsidR="00524721" w:rsidRPr="00B46C3A">
              <w:rPr>
                <w:rFonts w:ascii="Calibri" w:hAnsi="Calibri" w:cs="Calibri"/>
                <w:b/>
                <w:bCs/>
                <w:strike/>
                <w:sz w:val="18"/>
                <w:szCs w:val="19"/>
                <w:lang w:val="ro-RO"/>
              </w:rPr>
              <w:t>€</w:t>
            </w:r>
          </w:p>
        </w:tc>
        <w:tc>
          <w:tcPr>
            <w:tcW w:w="2250" w:type="dxa"/>
            <w:tcBorders>
              <w:top w:val="single" w:sz="2" w:space="0" w:color="auto"/>
              <w:left w:val="single" w:sz="2" w:space="0" w:color="auto"/>
              <w:bottom w:val="single" w:sz="2" w:space="0" w:color="auto"/>
              <w:right w:val="single" w:sz="2" w:space="0" w:color="auto"/>
            </w:tcBorders>
            <w:vAlign w:val="center"/>
          </w:tcPr>
          <w:p w14:paraId="0FD16456" w14:textId="7B8405AF" w:rsidR="00524721" w:rsidRPr="0034508C" w:rsidRDefault="002F1901" w:rsidP="00161351">
            <w:pPr>
              <w:spacing w:line="276" w:lineRule="auto"/>
              <w:ind w:left="-88" w:right="-270" w:hanging="360"/>
              <w:jc w:val="center"/>
              <w:rPr>
                <w:rFonts w:ascii="Calibri" w:hAnsi="Calibri" w:cs="Calibri"/>
                <w:b/>
                <w:bCs/>
                <w:strike/>
                <w:color w:val="404040" w:themeColor="text1" w:themeTint="BF"/>
                <w:sz w:val="18"/>
                <w:szCs w:val="19"/>
              </w:rPr>
            </w:pPr>
            <w:r>
              <w:rPr>
                <w:rFonts w:ascii="Calibri" w:hAnsi="Calibri" w:cs="Calibri"/>
                <w:b/>
                <w:bCs/>
                <w:strike/>
                <w:color w:val="404040" w:themeColor="text1" w:themeTint="BF"/>
                <w:sz w:val="18"/>
                <w:szCs w:val="19"/>
              </w:rPr>
              <w:t>799</w:t>
            </w:r>
            <w:r w:rsidR="00524721" w:rsidRPr="0034508C">
              <w:rPr>
                <w:rFonts w:ascii="Calibri" w:hAnsi="Calibri" w:cs="Calibri"/>
                <w:b/>
                <w:bCs/>
                <w:strike/>
                <w:color w:val="404040" w:themeColor="text1" w:themeTint="BF"/>
                <w:sz w:val="18"/>
                <w:szCs w:val="19"/>
              </w:rPr>
              <w:t xml:space="preserve"> €</w:t>
            </w:r>
          </w:p>
        </w:tc>
        <w:tc>
          <w:tcPr>
            <w:tcW w:w="1260" w:type="dxa"/>
            <w:tcBorders>
              <w:top w:val="single" w:sz="2" w:space="0" w:color="auto"/>
              <w:left w:val="single" w:sz="2" w:space="0" w:color="auto"/>
              <w:bottom w:val="single" w:sz="2" w:space="0" w:color="auto"/>
              <w:right w:val="single" w:sz="2" w:space="0" w:color="auto"/>
            </w:tcBorders>
            <w:vAlign w:val="center"/>
          </w:tcPr>
          <w:p w14:paraId="6F02F175" w14:textId="5FF1EA80" w:rsidR="00524721" w:rsidRPr="0034508C" w:rsidRDefault="002F1901" w:rsidP="00EB680D">
            <w:pPr>
              <w:spacing w:line="276" w:lineRule="auto"/>
              <w:ind w:left="44" w:right="-270" w:hanging="360"/>
              <w:jc w:val="center"/>
              <w:rPr>
                <w:rFonts w:ascii="Calibri" w:hAnsi="Calibri" w:cs="Calibri"/>
                <w:b/>
                <w:bCs/>
                <w:color w:val="404040" w:themeColor="text1" w:themeTint="BF"/>
                <w:sz w:val="19"/>
                <w:szCs w:val="19"/>
              </w:rPr>
            </w:pPr>
            <w:r>
              <w:rPr>
                <w:rFonts w:ascii="Calibri" w:hAnsi="Calibri" w:cs="Calibri"/>
                <w:b/>
                <w:bCs/>
                <w:color w:val="404040" w:themeColor="text1" w:themeTint="BF"/>
                <w:sz w:val="19"/>
                <w:szCs w:val="19"/>
              </w:rPr>
              <w:t>70</w:t>
            </w:r>
            <w:r w:rsidR="00524721" w:rsidRPr="0034508C">
              <w:rPr>
                <w:rFonts w:ascii="Calibri" w:hAnsi="Calibri" w:cs="Calibri"/>
                <w:b/>
                <w:bCs/>
                <w:color w:val="404040" w:themeColor="text1" w:themeTint="BF"/>
                <w:sz w:val="19"/>
                <w:szCs w:val="19"/>
              </w:rPr>
              <w:t xml:space="preserve"> €</w:t>
            </w:r>
          </w:p>
        </w:tc>
      </w:tr>
      <w:tr w:rsidR="00524721" w:rsidRPr="0034508C" w14:paraId="3F5C7D33" w14:textId="77777777" w:rsidTr="00990BF3">
        <w:trPr>
          <w:trHeight w:val="499"/>
        </w:trPr>
        <w:tc>
          <w:tcPr>
            <w:tcW w:w="252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03593D65" w14:textId="77777777" w:rsidR="00524721" w:rsidRPr="00B46C3A" w:rsidRDefault="00524721" w:rsidP="004F17A5">
            <w:pPr>
              <w:spacing w:line="276" w:lineRule="auto"/>
              <w:ind w:left="-233"/>
              <w:jc w:val="center"/>
              <w:rPr>
                <w:rFonts w:ascii="Calibri" w:hAnsi="Calibri" w:cs="Calibri"/>
                <w:b/>
                <w:bCs/>
                <w:color w:val="444444"/>
                <w:lang w:val="ro-RO"/>
              </w:rPr>
            </w:pPr>
            <w:r w:rsidRPr="00B46C3A">
              <w:rPr>
                <w:rFonts w:ascii="Calibri" w:hAnsi="Calibri" w:cs="Calibri"/>
                <w:b/>
                <w:bCs/>
                <w:color w:val="444444"/>
                <w:lang w:val="ro-RO"/>
              </w:rPr>
              <w:t>TARIFE DE LANSARE</w:t>
            </w:r>
          </w:p>
          <w:p w14:paraId="0717C372" w14:textId="1194F953" w:rsidR="00524721" w:rsidRPr="00BD1442" w:rsidRDefault="00524721" w:rsidP="004F17A5">
            <w:pPr>
              <w:spacing w:line="276" w:lineRule="auto"/>
              <w:ind w:left="-233" w:right="-270" w:hanging="180"/>
              <w:jc w:val="center"/>
              <w:rPr>
                <w:rFonts w:ascii="Calibri" w:hAnsi="Calibri" w:cs="Calibri"/>
                <w:b/>
                <w:bCs/>
                <w:color w:val="444444"/>
                <w:sz w:val="15"/>
                <w:szCs w:val="15"/>
                <w:lang w:val="it-IT"/>
              </w:rPr>
            </w:pPr>
            <w:r w:rsidRPr="00B46C3A">
              <w:rPr>
                <w:rFonts w:ascii="Calibri" w:hAnsi="Calibri" w:cs="Calibri"/>
                <w:b/>
                <w:bCs/>
                <w:color w:val="444444"/>
                <w:sz w:val="15"/>
                <w:szCs w:val="15"/>
                <w:lang w:val="ro-RO"/>
              </w:rPr>
              <w:t>*VALABILE PANA LA 31.</w:t>
            </w:r>
            <w:r>
              <w:rPr>
                <w:rFonts w:ascii="Calibri" w:hAnsi="Calibri" w:cs="Calibri"/>
                <w:b/>
                <w:bCs/>
                <w:color w:val="444444"/>
                <w:sz w:val="15"/>
                <w:szCs w:val="15"/>
                <w:lang w:val="ro-RO"/>
              </w:rPr>
              <w:t>10.2026</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35B1AE21" w14:textId="2C187B88" w:rsidR="00524721" w:rsidRPr="0034508C" w:rsidRDefault="002F1901" w:rsidP="00161351">
            <w:pPr>
              <w:spacing w:line="276" w:lineRule="auto"/>
              <w:ind w:left="32" w:right="-270" w:hanging="360"/>
              <w:jc w:val="center"/>
              <w:rPr>
                <w:rFonts w:ascii="Calibri" w:hAnsi="Calibri" w:cs="Calibri"/>
                <w:b/>
                <w:bCs/>
                <w:color w:val="404040" w:themeColor="text1" w:themeTint="BF"/>
              </w:rPr>
            </w:pPr>
            <w:r>
              <w:rPr>
                <w:rFonts w:ascii="Calibri" w:hAnsi="Calibri" w:cs="Calibri"/>
                <w:b/>
                <w:bCs/>
                <w:lang w:val="ro-RO"/>
              </w:rPr>
              <w:t>84</w:t>
            </w:r>
            <w:r w:rsidR="00336B05">
              <w:rPr>
                <w:rFonts w:ascii="Calibri" w:hAnsi="Calibri" w:cs="Calibri"/>
                <w:b/>
                <w:bCs/>
                <w:lang w:val="ro-RO"/>
              </w:rPr>
              <w:t>9</w:t>
            </w:r>
            <w:r w:rsidR="00524721" w:rsidRPr="00B46C3A">
              <w:rPr>
                <w:rFonts w:ascii="Calibri" w:hAnsi="Calibri" w:cs="Calibri"/>
                <w:b/>
                <w:bCs/>
                <w:lang w:val="ro-RO"/>
              </w:rPr>
              <w:t xml:space="preserve"> €</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7C71E6ED" w14:textId="561C511A" w:rsidR="00524721" w:rsidRPr="0034508C" w:rsidRDefault="002F1901" w:rsidP="00161351">
            <w:pPr>
              <w:spacing w:line="276" w:lineRule="auto"/>
              <w:ind w:left="124" w:right="-270" w:hanging="360"/>
              <w:jc w:val="center"/>
              <w:rPr>
                <w:rFonts w:ascii="Calibri" w:hAnsi="Calibri" w:cs="Calibri"/>
                <w:b/>
                <w:bCs/>
                <w:color w:val="404040" w:themeColor="text1" w:themeTint="BF"/>
              </w:rPr>
            </w:pPr>
            <w:r>
              <w:rPr>
                <w:rFonts w:ascii="Calibri" w:hAnsi="Calibri" w:cs="Calibri"/>
                <w:b/>
                <w:bCs/>
                <w:lang w:val="ro-RO"/>
              </w:rPr>
              <w:t>9</w:t>
            </w:r>
            <w:r w:rsidR="00336B05">
              <w:rPr>
                <w:rFonts w:ascii="Calibri" w:hAnsi="Calibri" w:cs="Calibri"/>
                <w:b/>
                <w:bCs/>
                <w:lang w:val="ro-RO"/>
              </w:rPr>
              <w:t>99</w:t>
            </w:r>
            <w:r w:rsidR="00524721" w:rsidRPr="00B46C3A">
              <w:rPr>
                <w:rFonts w:ascii="Calibri" w:hAnsi="Calibri" w:cs="Calibri"/>
                <w:b/>
                <w:bCs/>
                <w:lang w:val="ro-RO"/>
              </w:rPr>
              <w:t xml:space="preserve"> €</w:t>
            </w:r>
          </w:p>
        </w:tc>
        <w:tc>
          <w:tcPr>
            <w:tcW w:w="2070" w:type="dxa"/>
            <w:tcBorders>
              <w:top w:val="single" w:sz="2" w:space="0" w:color="auto"/>
              <w:left w:val="single" w:sz="2" w:space="0" w:color="auto"/>
              <w:bottom w:val="single" w:sz="2" w:space="0" w:color="auto"/>
              <w:right w:val="single" w:sz="2" w:space="0" w:color="auto"/>
            </w:tcBorders>
            <w:vAlign w:val="center"/>
          </w:tcPr>
          <w:p w14:paraId="38B5021E" w14:textId="6437FFD5" w:rsidR="00524721" w:rsidRPr="0034508C" w:rsidRDefault="002F1901" w:rsidP="00161351">
            <w:pPr>
              <w:spacing w:line="276" w:lineRule="auto"/>
              <w:ind w:left="274" w:hanging="360"/>
              <w:jc w:val="center"/>
              <w:rPr>
                <w:rFonts w:ascii="Calibri" w:hAnsi="Calibri" w:cs="Calibri"/>
                <w:b/>
                <w:bCs/>
                <w:color w:val="404040" w:themeColor="text1" w:themeTint="BF"/>
              </w:rPr>
            </w:pPr>
            <w:r>
              <w:rPr>
                <w:rFonts w:ascii="Calibri" w:hAnsi="Calibri" w:cs="Calibri"/>
                <w:b/>
                <w:bCs/>
                <w:lang w:val="ro-RO"/>
              </w:rPr>
              <w:t>829</w:t>
            </w:r>
            <w:r w:rsidR="00524721" w:rsidRPr="00B46C3A">
              <w:rPr>
                <w:rFonts w:ascii="Calibri" w:hAnsi="Calibri" w:cs="Calibri"/>
                <w:b/>
                <w:bCs/>
                <w:lang w:val="ro-RO"/>
              </w:rPr>
              <w:t xml:space="preserve"> €</w:t>
            </w:r>
          </w:p>
        </w:tc>
        <w:tc>
          <w:tcPr>
            <w:tcW w:w="2250" w:type="dxa"/>
            <w:tcBorders>
              <w:top w:val="single" w:sz="2" w:space="0" w:color="auto"/>
              <w:left w:val="single" w:sz="2" w:space="0" w:color="auto"/>
              <w:bottom w:val="single" w:sz="2" w:space="0" w:color="auto"/>
              <w:right w:val="single" w:sz="2" w:space="0" w:color="auto"/>
            </w:tcBorders>
            <w:vAlign w:val="center"/>
          </w:tcPr>
          <w:p w14:paraId="131F01A8" w14:textId="70210CA6" w:rsidR="00524721" w:rsidRPr="0034508C" w:rsidRDefault="002F1901" w:rsidP="00161351">
            <w:pPr>
              <w:spacing w:line="276" w:lineRule="auto"/>
              <w:ind w:left="-88" w:right="-270" w:hanging="360"/>
              <w:jc w:val="center"/>
              <w:rPr>
                <w:rFonts w:ascii="Calibri" w:hAnsi="Calibri" w:cs="Calibri"/>
                <w:b/>
                <w:bCs/>
                <w:color w:val="404040" w:themeColor="text1" w:themeTint="BF"/>
              </w:rPr>
            </w:pPr>
            <w:r>
              <w:rPr>
                <w:rFonts w:ascii="Calibri" w:hAnsi="Calibri" w:cs="Calibri"/>
                <w:b/>
                <w:bCs/>
                <w:color w:val="404040" w:themeColor="text1" w:themeTint="BF"/>
              </w:rPr>
              <w:t xml:space="preserve">749 </w:t>
            </w:r>
            <w:r w:rsidR="00524721" w:rsidRPr="0034508C">
              <w:rPr>
                <w:rFonts w:ascii="Calibri" w:hAnsi="Calibri" w:cs="Calibri"/>
                <w:b/>
                <w:bCs/>
                <w:color w:val="404040" w:themeColor="text1" w:themeTint="BF"/>
              </w:rPr>
              <w:t>€</w:t>
            </w:r>
          </w:p>
        </w:tc>
        <w:tc>
          <w:tcPr>
            <w:tcW w:w="1260" w:type="dxa"/>
            <w:tcBorders>
              <w:top w:val="single" w:sz="2" w:space="0" w:color="auto"/>
              <w:left w:val="single" w:sz="2" w:space="0" w:color="auto"/>
              <w:bottom w:val="single" w:sz="2" w:space="0" w:color="auto"/>
              <w:right w:val="single" w:sz="2" w:space="0" w:color="auto"/>
            </w:tcBorders>
            <w:vAlign w:val="center"/>
          </w:tcPr>
          <w:p w14:paraId="278F4BD2" w14:textId="0196CAF9" w:rsidR="00524721" w:rsidRPr="0034508C" w:rsidRDefault="002F1901" w:rsidP="00EB680D">
            <w:pPr>
              <w:spacing w:line="276" w:lineRule="auto"/>
              <w:ind w:left="44" w:right="-270" w:hanging="360"/>
              <w:jc w:val="center"/>
              <w:rPr>
                <w:rFonts w:ascii="Calibri" w:hAnsi="Calibri" w:cs="Calibri"/>
                <w:b/>
                <w:bCs/>
                <w:color w:val="404040" w:themeColor="text1" w:themeTint="BF"/>
              </w:rPr>
            </w:pPr>
            <w:r>
              <w:rPr>
                <w:rFonts w:ascii="Calibri" w:hAnsi="Calibri" w:cs="Calibri"/>
                <w:b/>
                <w:bCs/>
                <w:color w:val="404040" w:themeColor="text1" w:themeTint="BF"/>
              </w:rPr>
              <w:t>70</w:t>
            </w:r>
            <w:r w:rsidR="00524721" w:rsidRPr="0034508C">
              <w:rPr>
                <w:rFonts w:ascii="Calibri" w:hAnsi="Calibri" w:cs="Calibri"/>
                <w:b/>
                <w:bCs/>
                <w:color w:val="404040" w:themeColor="text1" w:themeTint="BF"/>
              </w:rPr>
              <w:t xml:space="preserve"> €</w:t>
            </w:r>
          </w:p>
        </w:tc>
      </w:tr>
    </w:tbl>
    <w:p w14:paraId="0E323873" w14:textId="6BCCDD2A" w:rsidR="00117A47" w:rsidRPr="00B46C3A" w:rsidRDefault="00117A47" w:rsidP="00161351">
      <w:pPr>
        <w:ind w:left="270" w:right="-270"/>
        <w:jc w:val="both"/>
        <w:rPr>
          <w:rFonts w:ascii="Calibri" w:hAnsi="Calibri" w:cs="Calibri"/>
          <w:color w:val="444444"/>
          <w:sz w:val="18"/>
          <w:szCs w:val="18"/>
          <w:lang w:val="ro-RO"/>
        </w:rPr>
      </w:pPr>
      <w:r w:rsidRPr="00B46C3A">
        <w:rPr>
          <w:rFonts w:ascii="Calibri" w:eastAsia="Tahoma" w:hAnsi="Calibri" w:cs="Calibri"/>
          <w:b/>
          <w:bCs/>
          <w:color w:val="444444"/>
          <w:sz w:val="18"/>
          <w:szCs w:val="18"/>
          <w:lang w:val="ro-RO"/>
        </w:rPr>
        <w:t>PARTAJ GARANTAT</w:t>
      </w:r>
      <w:r w:rsidRPr="00B46C3A">
        <w:rPr>
          <w:rFonts w:ascii="Calibri" w:eastAsia="Tahoma" w:hAnsi="Calibri" w:cs="Calibri"/>
          <w:color w:val="444444"/>
          <w:sz w:val="18"/>
          <w:szCs w:val="18"/>
          <w:lang w:val="ro-RO"/>
        </w:rPr>
        <w:t>: turistii care rezerva tipul de camera “partaj garantat” nu vor fi nevoiti sa achite suplimentul de camera single in cazul in care agentia nu reuseste sa completeze partajul.</w:t>
      </w:r>
    </w:p>
    <w:p w14:paraId="37AC3C9D" w14:textId="77777777" w:rsidR="00117A47" w:rsidRPr="00B46C3A" w:rsidRDefault="00117A47" w:rsidP="00161351">
      <w:pPr>
        <w:ind w:left="270" w:right="-270"/>
        <w:jc w:val="both"/>
        <w:rPr>
          <w:rFonts w:ascii="Calibri" w:eastAsia="Tahoma" w:hAnsi="Calibri" w:cs="Calibri"/>
          <w:color w:val="444444"/>
          <w:sz w:val="18"/>
          <w:szCs w:val="18"/>
          <w:lang w:val="ro-RO"/>
        </w:rPr>
      </w:pPr>
      <w:r w:rsidRPr="00B46C3A">
        <w:rPr>
          <w:rFonts w:ascii="Calibri" w:eastAsia="Tahoma" w:hAnsi="Calibri" w:cs="Calibri"/>
          <w:b/>
          <w:bCs/>
          <w:color w:val="444444"/>
          <w:sz w:val="18"/>
          <w:szCs w:val="18"/>
          <w:lang w:val="ro-RO"/>
        </w:rPr>
        <w:t>PARTAJ NEGARANTAT</w:t>
      </w:r>
      <w:r w:rsidRPr="00B46C3A">
        <w:rPr>
          <w:rFonts w:ascii="Calibri" w:eastAsia="Tahoma" w:hAnsi="Calibri" w:cs="Calibri"/>
          <w:color w:val="444444"/>
          <w:sz w:val="18"/>
          <w:szCs w:val="18"/>
          <w:lang w:val="ro-RO"/>
        </w:rPr>
        <w:t>: turistii care rezerva tipul de camera “partaj negarantat” vor fi nevoiti sa achite suplimentul de camera single in cazul in care agentia nu reuseste sa completeze partajul. Turistii vor fi informati in scris cu maxim 3 zile inainte de plecare.</w:t>
      </w:r>
    </w:p>
    <w:p w14:paraId="1367696F" w14:textId="55B7A550" w:rsidR="00BF62DC" w:rsidRPr="00B46C3A" w:rsidRDefault="00117A47" w:rsidP="00AF61CA">
      <w:pPr>
        <w:ind w:left="270" w:right="-270"/>
        <w:jc w:val="both"/>
        <w:rPr>
          <w:rFonts w:ascii="Calibri" w:hAnsi="Calibri" w:cs="Calibri"/>
          <w:color w:val="444444"/>
          <w:sz w:val="18"/>
          <w:szCs w:val="18"/>
          <w:lang w:val="ro-RO"/>
        </w:rPr>
      </w:pPr>
      <w:r w:rsidRPr="00B46C3A">
        <w:rPr>
          <w:rFonts w:ascii="Calibri" w:hAnsi="Calibri" w:cs="Calibri"/>
          <w:color w:val="444444"/>
          <w:sz w:val="18"/>
          <w:szCs w:val="18"/>
          <w:lang w:val="ro-RO"/>
        </w:rPr>
        <w:t>Eventuale neintelegeri intre solicitantii de partaj, nu sunt imputabile agentiei. Decizia de a renunta la partaj si a opta pentru camera single, se face in baza achitarii suplimentului de camera single de catre ambele persoane.</w:t>
      </w:r>
    </w:p>
    <w:tbl>
      <w:tblPr>
        <w:tblW w:w="5000" w:type="pct"/>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19"/>
        <w:gridCol w:w="4931"/>
      </w:tblGrid>
      <w:tr w:rsidR="00117A47" w:rsidRPr="00B46C3A" w14:paraId="580E2B5E" w14:textId="77777777" w:rsidTr="00AF61CA">
        <w:trPr>
          <w:trHeight w:val="227"/>
        </w:trPr>
        <w:tc>
          <w:tcPr>
            <w:tcW w:w="2769"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0023BF70" w14:textId="77777777" w:rsidR="00117A47" w:rsidRPr="00B46C3A" w:rsidRDefault="00117A47" w:rsidP="00161351">
            <w:pPr>
              <w:spacing w:line="276" w:lineRule="auto"/>
              <w:ind w:left="270"/>
              <w:jc w:val="center"/>
              <w:rPr>
                <w:rFonts w:ascii="Calibri" w:hAnsi="Calibri" w:cs="Calibri"/>
                <w:b/>
                <w:color w:val="FFFFFF"/>
                <w:lang w:val="ro-RO"/>
              </w:rPr>
            </w:pPr>
            <w:r w:rsidRPr="00B46C3A">
              <w:rPr>
                <w:rFonts w:ascii="Calibri" w:hAnsi="Calibri" w:cs="Calibri"/>
                <w:b/>
                <w:color w:val="FFFFFF"/>
                <w:lang w:val="ro-RO"/>
              </w:rPr>
              <w:t>PRETUL INCLUDE :</w:t>
            </w:r>
          </w:p>
        </w:tc>
        <w:tc>
          <w:tcPr>
            <w:tcW w:w="2231"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7673EB13" w14:textId="77777777" w:rsidR="00117A47" w:rsidRPr="00B46C3A" w:rsidRDefault="00117A47" w:rsidP="00161351">
            <w:pPr>
              <w:spacing w:line="276" w:lineRule="auto"/>
              <w:ind w:left="270"/>
              <w:jc w:val="center"/>
              <w:rPr>
                <w:rFonts w:ascii="Calibri" w:hAnsi="Calibri" w:cs="Calibri"/>
                <w:b/>
                <w:color w:val="FFFFFF"/>
                <w:lang w:val="ro-RO"/>
              </w:rPr>
            </w:pPr>
            <w:r w:rsidRPr="00B46C3A">
              <w:rPr>
                <w:rFonts w:ascii="Calibri" w:hAnsi="Calibri" w:cs="Calibri"/>
                <w:b/>
                <w:color w:val="FFFFFF"/>
                <w:lang w:val="ro-RO"/>
              </w:rPr>
              <w:t>NU SUNT INCLUSE IN PRET:</w:t>
            </w:r>
          </w:p>
        </w:tc>
      </w:tr>
      <w:tr w:rsidR="002E0392" w:rsidRPr="00B46C3A" w14:paraId="267933A2" w14:textId="77777777" w:rsidTr="00AF61CA">
        <w:trPr>
          <w:trHeight w:val="1151"/>
        </w:trPr>
        <w:tc>
          <w:tcPr>
            <w:tcW w:w="2769" w:type="pct"/>
            <w:tcBorders>
              <w:top w:val="single" w:sz="4" w:space="0" w:color="auto"/>
              <w:left w:val="single" w:sz="4" w:space="0" w:color="auto"/>
              <w:bottom w:val="single" w:sz="4" w:space="0" w:color="auto"/>
              <w:right w:val="single" w:sz="4" w:space="0" w:color="auto"/>
            </w:tcBorders>
            <w:vAlign w:val="center"/>
            <w:hideMark/>
          </w:tcPr>
          <w:p w14:paraId="1B67D29B" w14:textId="5A3FD768" w:rsidR="00AF61CA" w:rsidRPr="00B44BEC" w:rsidRDefault="00AF61CA" w:rsidP="00AF61CA">
            <w:pPr>
              <w:pStyle w:val="ListParagraph"/>
              <w:numPr>
                <w:ilvl w:val="0"/>
                <w:numId w:val="19"/>
              </w:numPr>
              <w:spacing w:line="276" w:lineRule="auto"/>
              <w:ind w:left="165" w:hanging="165"/>
              <w:jc w:val="both"/>
              <w:rPr>
                <w:rFonts w:ascii="Calibri" w:hAnsi="Calibri" w:cs="Calibri"/>
                <w:sz w:val="18"/>
                <w:szCs w:val="18"/>
                <w:lang w:val="ro-RO"/>
              </w:rPr>
            </w:pPr>
            <w:bookmarkStart w:id="2" w:name="_Hlk185513005"/>
            <w:r w:rsidRPr="00B44BEC">
              <w:rPr>
                <w:rFonts w:ascii="Calibri" w:hAnsi="Calibri" w:cs="Calibri"/>
                <w:sz w:val="18"/>
                <w:szCs w:val="18"/>
                <w:lang w:val="ro-RO"/>
              </w:rPr>
              <w:t>Bilet de avion Bucuresti – Nis</w:t>
            </w:r>
            <w:r w:rsidR="001049E4">
              <w:rPr>
                <w:rFonts w:ascii="Calibri" w:hAnsi="Calibri" w:cs="Calibri"/>
                <w:sz w:val="18"/>
                <w:szCs w:val="18"/>
                <w:lang w:val="ro-RO"/>
              </w:rPr>
              <w:t>a</w:t>
            </w:r>
            <w:r w:rsidRPr="00B44BEC">
              <w:rPr>
                <w:rFonts w:ascii="Calibri" w:hAnsi="Calibri" w:cs="Calibri"/>
                <w:sz w:val="18"/>
                <w:szCs w:val="18"/>
                <w:lang w:val="ro-RO"/>
              </w:rPr>
              <w:t xml:space="preserve"> – Bucuresti, via </w:t>
            </w:r>
            <w:r w:rsidR="001049E4">
              <w:rPr>
                <w:rFonts w:ascii="Calibri" w:hAnsi="Calibri" w:cs="Calibri"/>
                <w:sz w:val="18"/>
                <w:szCs w:val="18"/>
                <w:lang w:val="ro-RO"/>
              </w:rPr>
              <w:t>Varsovia</w:t>
            </w:r>
            <w:r w:rsidRPr="00B44BEC">
              <w:rPr>
                <w:rFonts w:ascii="Calibri" w:hAnsi="Calibri" w:cs="Calibri"/>
                <w:sz w:val="18"/>
                <w:szCs w:val="18"/>
                <w:lang w:val="ro-RO"/>
              </w:rPr>
              <w:t>, Compania L</w:t>
            </w:r>
            <w:r w:rsidR="001049E4">
              <w:rPr>
                <w:rFonts w:ascii="Calibri" w:hAnsi="Calibri" w:cs="Calibri"/>
                <w:sz w:val="18"/>
                <w:szCs w:val="18"/>
                <w:lang w:val="ro-RO"/>
              </w:rPr>
              <w:t>OT</w:t>
            </w:r>
          </w:p>
          <w:p w14:paraId="79073708" w14:textId="6EA7D8BD" w:rsidR="00AF61CA" w:rsidRDefault="00AF61CA" w:rsidP="00AF61CA">
            <w:pPr>
              <w:pStyle w:val="ListParagraph"/>
              <w:numPr>
                <w:ilvl w:val="0"/>
                <w:numId w:val="19"/>
              </w:numPr>
              <w:spacing w:line="276" w:lineRule="auto"/>
              <w:ind w:left="165" w:hanging="165"/>
              <w:jc w:val="both"/>
              <w:rPr>
                <w:rFonts w:ascii="Calibri" w:hAnsi="Calibri" w:cs="Calibri"/>
                <w:sz w:val="18"/>
                <w:szCs w:val="18"/>
                <w:lang w:val="ro-RO"/>
              </w:rPr>
            </w:pPr>
            <w:r w:rsidRPr="00B44BEC">
              <w:rPr>
                <w:rFonts w:ascii="Calibri" w:hAnsi="Calibri" w:cs="Calibri"/>
                <w:sz w:val="18"/>
                <w:szCs w:val="18"/>
                <w:lang w:val="ro-RO"/>
              </w:rPr>
              <w:t>Taxele de aeroport, cu bagaj de mana de 8 kg + bagaj de cala 23 kg inclus</w:t>
            </w:r>
          </w:p>
          <w:p w14:paraId="0BF71C24" w14:textId="77777777" w:rsidR="0071064C" w:rsidRDefault="0071064C" w:rsidP="0071064C">
            <w:pPr>
              <w:pStyle w:val="ListParagraph"/>
              <w:numPr>
                <w:ilvl w:val="0"/>
                <w:numId w:val="19"/>
              </w:numPr>
              <w:spacing w:line="276" w:lineRule="auto"/>
              <w:ind w:left="163" w:right="-180" w:hanging="180"/>
              <w:rPr>
                <w:rFonts w:ascii="Calibri" w:hAnsi="Calibri" w:cs="Calibri"/>
                <w:sz w:val="18"/>
                <w:szCs w:val="18"/>
                <w:lang w:val="it-IT"/>
              </w:rPr>
            </w:pPr>
            <w:r>
              <w:rPr>
                <w:rFonts w:ascii="Calibri" w:hAnsi="Calibri" w:cs="Calibri"/>
                <w:sz w:val="18"/>
                <w:szCs w:val="18"/>
                <w:lang w:val="it-IT"/>
              </w:rPr>
              <w:t>Transferuri aeroport – hotel – aeroport</w:t>
            </w:r>
          </w:p>
          <w:p w14:paraId="3832B283" w14:textId="45E02958" w:rsidR="0071064C" w:rsidRPr="0071064C" w:rsidRDefault="0071064C" w:rsidP="0071064C">
            <w:pPr>
              <w:pStyle w:val="ListParagraph"/>
              <w:numPr>
                <w:ilvl w:val="0"/>
                <w:numId w:val="19"/>
              </w:numPr>
              <w:spacing w:line="276" w:lineRule="auto"/>
              <w:ind w:left="163" w:right="-180" w:hanging="180"/>
              <w:rPr>
                <w:rFonts w:ascii="Calibri" w:hAnsi="Calibri" w:cs="Calibri"/>
                <w:sz w:val="18"/>
                <w:szCs w:val="18"/>
                <w:lang w:val="it-IT"/>
              </w:rPr>
            </w:pPr>
            <w:r>
              <w:rPr>
                <w:rFonts w:ascii="Calibri" w:hAnsi="Calibri" w:cs="Calibri"/>
                <w:sz w:val="18"/>
                <w:szCs w:val="18"/>
                <w:lang w:val="it-IT"/>
              </w:rPr>
              <w:t>Transport cu autocar local pe durata circuitului</w:t>
            </w:r>
          </w:p>
          <w:p w14:paraId="6DE59BC8" w14:textId="55D0AABF" w:rsidR="00AF61CA" w:rsidRPr="00B44BEC" w:rsidRDefault="00AF61CA" w:rsidP="00AF61CA">
            <w:pPr>
              <w:pStyle w:val="ListParagraph"/>
              <w:numPr>
                <w:ilvl w:val="0"/>
                <w:numId w:val="19"/>
              </w:numPr>
              <w:spacing w:line="276" w:lineRule="auto"/>
              <w:ind w:left="165" w:hanging="165"/>
              <w:jc w:val="both"/>
              <w:rPr>
                <w:rFonts w:ascii="Calibri" w:hAnsi="Calibri" w:cs="Calibri"/>
                <w:sz w:val="18"/>
                <w:szCs w:val="18"/>
                <w:lang w:val="ro-RO"/>
              </w:rPr>
            </w:pPr>
            <w:r w:rsidRPr="00B44BEC">
              <w:rPr>
                <w:rFonts w:ascii="Calibri" w:hAnsi="Calibri" w:cs="Calibri"/>
                <w:sz w:val="18"/>
                <w:szCs w:val="18"/>
                <w:lang w:val="ro-RO"/>
              </w:rPr>
              <w:t xml:space="preserve">4 nopti cazare cu mic dejun la Hotel </w:t>
            </w:r>
            <w:r w:rsidR="001049E4">
              <w:rPr>
                <w:rFonts w:ascii="Calibri" w:hAnsi="Calibri" w:cs="Calibri"/>
                <w:sz w:val="18"/>
                <w:szCs w:val="18"/>
                <w:lang w:val="ro-RO"/>
              </w:rPr>
              <w:t>Ni</w:t>
            </w:r>
            <w:r w:rsidR="004E08DA">
              <w:rPr>
                <w:rFonts w:ascii="Calibri" w:hAnsi="Calibri" w:cs="Calibri"/>
                <w:sz w:val="18"/>
                <w:szCs w:val="18"/>
                <w:lang w:val="ro-RO"/>
              </w:rPr>
              <w:t>ce</w:t>
            </w:r>
            <w:r w:rsidR="001049E4">
              <w:rPr>
                <w:rFonts w:ascii="Calibri" w:hAnsi="Calibri" w:cs="Calibri"/>
                <w:sz w:val="18"/>
                <w:szCs w:val="18"/>
                <w:lang w:val="ro-RO"/>
              </w:rPr>
              <w:t xml:space="preserve"> Pam</w:t>
            </w:r>
            <w:r w:rsidRPr="00B44BEC">
              <w:rPr>
                <w:rFonts w:ascii="Calibri" w:hAnsi="Calibri" w:cs="Calibri"/>
                <w:sz w:val="18"/>
                <w:szCs w:val="18"/>
                <w:lang w:val="ro-RO"/>
              </w:rPr>
              <w:t xml:space="preserve"> 4* sau similar Nisa</w:t>
            </w:r>
          </w:p>
          <w:p w14:paraId="1C963880" w14:textId="3563956E" w:rsidR="00AF61CA" w:rsidRDefault="00AF61CA" w:rsidP="00AF61CA">
            <w:pPr>
              <w:pStyle w:val="ListParagraph"/>
              <w:numPr>
                <w:ilvl w:val="0"/>
                <w:numId w:val="19"/>
              </w:numPr>
              <w:spacing w:line="276" w:lineRule="auto"/>
              <w:ind w:left="165" w:hanging="165"/>
              <w:jc w:val="both"/>
              <w:rPr>
                <w:rFonts w:ascii="Calibri" w:hAnsi="Calibri" w:cs="Calibri"/>
                <w:sz w:val="18"/>
                <w:szCs w:val="18"/>
                <w:lang w:val="ro-RO"/>
              </w:rPr>
            </w:pPr>
            <w:r w:rsidRPr="00B44BEC">
              <w:rPr>
                <w:rFonts w:ascii="Calibri" w:hAnsi="Calibri" w:cs="Calibri"/>
                <w:sz w:val="18"/>
                <w:szCs w:val="18"/>
                <w:lang w:val="ro-RO"/>
              </w:rPr>
              <w:t xml:space="preserve">Tur </w:t>
            </w:r>
            <w:r w:rsidR="001049E4">
              <w:rPr>
                <w:rFonts w:ascii="Calibri" w:hAnsi="Calibri" w:cs="Calibri"/>
                <w:sz w:val="18"/>
                <w:szCs w:val="18"/>
                <w:lang w:val="ro-RO"/>
              </w:rPr>
              <w:t>pietonal a</w:t>
            </w:r>
            <w:r w:rsidR="004E08DA">
              <w:rPr>
                <w:rFonts w:ascii="Calibri" w:hAnsi="Calibri" w:cs="Calibri"/>
                <w:sz w:val="18"/>
                <w:szCs w:val="18"/>
                <w:lang w:val="ro-RO"/>
              </w:rPr>
              <w:t>l</w:t>
            </w:r>
            <w:r w:rsidR="001049E4">
              <w:rPr>
                <w:rFonts w:ascii="Calibri" w:hAnsi="Calibri" w:cs="Calibri"/>
                <w:sz w:val="18"/>
                <w:szCs w:val="18"/>
                <w:lang w:val="ro-RO"/>
              </w:rPr>
              <w:t xml:space="preserve"> orasului Nisa</w:t>
            </w:r>
          </w:p>
          <w:p w14:paraId="55A758C3" w14:textId="4722F83E" w:rsidR="00AF61CA" w:rsidRDefault="00AF61CA" w:rsidP="00AF61CA">
            <w:pPr>
              <w:pStyle w:val="ListParagraph"/>
              <w:numPr>
                <w:ilvl w:val="0"/>
                <w:numId w:val="19"/>
              </w:numPr>
              <w:spacing w:line="276" w:lineRule="auto"/>
              <w:ind w:left="165" w:hanging="165"/>
              <w:jc w:val="both"/>
              <w:rPr>
                <w:rFonts w:ascii="Calibri" w:hAnsi="Calibri" w:cs="Calibri"/>
                <w:sz w:val="18"/>
                <w:szCs w:val="18"/>
                <w:lang w:val="ro-RO"/>
              </w:rPr>
            </w:pPr>
            <w:r w:rsidRPr="00B44BEC">
              <w:rPr>
                <w:rFonts w:ascii="Calibri" w:hAnsi="Calibri" w:cs="Calibri"/>
                <w:sz w:val="18"/>
                <w:szCs w:val="18"/>
                <w:lang w:val="ro-RO"/>
              </w:rPr>
              <w:t xml:space="preserve">Excursie in </w:t>
            </w:r>
            <w:r>
              <w:rPr>
                <w:rFonts w:ascii="Calibri" w:hAnsi="Calibri" w:cs="Calibri"/>
                <w:sz w:val="18"/>
                <w:szCs w:val="18"/>
                <w:lang w:val="ro-RO"/>
              </w:rPr>
              <w:t>Sanremo &amp; Dolceaqua</w:t>
            </w:r>
            <w:r w:rsidRPr="00B44BEC">
              <w:rPr>
                <w:lang w:val="ro-RO"/>
              </w:rPr>
              <w:t xml:space="preserve"> </w:t>
            </w:r>
          </w:p>
          <w:p w14:paraId="10051D1D" w14:textId="0890C9B8" w:rsidR="00AF61CA" w:rsidRPr="001049E4" w:rsidRDefault="00AF61CA" w:rsidP="00AF61CA">
            <w:pPr>
              <w:pStyle w:val="ListParagraph"/>
              <w:numPr>
                <w:ilvl w:val="0"/>
                <w:numId w:val="19"/>
              </w:numPr>
              <w:spacing w:line="276" w:lineRule="auto"/>
              <w:ind w:left="165" w:hanging="165"/>
              <w:jc w:val="both"/>
              <w:rPr>
                <w:rFonts w:ascii="Calibri" w:hAnsi="Calibri" w:cs="Calibri"/>
                <w:sz w:val="18"/>
                <w:szCs w:val="18"/>
                <w:lang w:val="ro-RO"/>
              </w:rPr>
            </w:pPr>
            <w:r w:rsidRPr="00B44BEC">
              <w:rPr>
                <w:rFonts w:ascii="Calibri" w:hAnsi="Calibri" w:cs="Calibri"/>
                <w:sz w:val="18"/>
                <w:szCs w:val="18"/>
                <w:lang w:val="ro-RO"/>
              </w:rPr>
              <w:t xml:space="preserve">Excursie in </w:t>
            </w:r>
            <w:r>
              <w:rPr>
                <w:rFonts w:ascii="Calibri" w:hAnsi="Calibri" w:cs="Calibri"/>
                <w:sz w:val="18"/>
                <w:szCs w:val="18"/>
                <w:lang w:val="ro-RO"/>
              </w:rPr>
              <w:t>Eze &amp; Monaco</w:t>
            </w:r>
            <w:r w:rsidRPr="00B44BEC">
              <w:rPr>
                <w:lang w:val="ro-RO"/>
              </w:rPr>
              <w:t xml:space="preserve"> </w:t>
            </w:r>
          </w:p>
          <w:p w14:paraId="3597567C" w14:textId="12AD0A09" w:rsidR="001049E4" w:rsidRPr="001049E4" w:rsidRDefault="001049E4" w:rsidP="001049E4">
            <w:pPr>
              <w:pStyle w:val="ListParagraph"/>
              <w:numPr>
                <w:ilvl w:val="0"/>
                <w:numId w:val="19"/>
              </w:numPr>
              <w:spacing w:line="276" w:lineRule="auto"/>
              <w:ind w:left="165" w:hanging="165"/>
              <w:jc w:val="both"/>
              <w:rPr>
                <w:rFonts w:ascii="Calibri" w:hAnsi="Calibri" w:cs="Calibri"/>
                <w:sz w:val="18"/>
                <w:szCs w:val="18"/>
                <w:lang w:val="ro-RO"/>
              </w:rPr>
            </w:pPr>
            <w:bookmarkStart w:id="3" w:name="_Hlk149289213"/>
            <w:r w:rsidRPr="00B44BEC">
              <w:rPr>
                <w:rFonts w:ascii="Calibri" w:hAnsi="Calibri" w:cs="Calibri"/>
                <w:sz w:val="18"/>
                <w:szCs w:val="18"/>
                <w:lang w:val="ro-RO"/>
              </w:rPr>
              <w:t xml:space="preserve">Bilet de intrare la </w:t>
            </w:r>
            <w:r>
              <w:rPr>
                <w:rFonts w:ascii="Calibri" w:hAnsi="Calibri" w:cs="Calibri"/>
                <w:sz w:val="18"/>
                <w:szCs w:val="18"/>
                <w:lang w:val="ro-RO"/>
              </w:rPr>
              <w:t>Festivalul International de Circ in Monac</w:t>
            </w:r>
            <w:r w:rsidR="00BB7AAD">
              <w:rPr>
                <w:rFonts w:ascii="Calibri" w:hAnsi="Calibri" w:cs="Calibri"/>
                <w:sz w:val="18"/>
                <w:szCs w:val="18"/>
                <w:lang w:val="ro-RO"/>
              </w:rPr>
              <w:t>o –</w:t>
            </w:r>
            <w:bookmarkEnd w:id="3"/>
            <w:r w:rsidR="00BB7AAD">
              <w:rPr>
                <w:rFonts w:ascii="Calibri" w:hAnsi="Calibri" w:cs="Calibri"/>
                <w:sz w:val="18"/>
                <w:szCs w:val="18"/>
                <w:lang w:val="ro-RO"/>
              </w:rPr>
              <w:t xml:space="preserve"> zona </w:t>
            </w:r>
            <w:r w:rsidR="00BB7AAD" w:rsidRPr="00BB7AAD">
              <w:rPr>
                <w:rFonts w:ascii="Calibri" w:hAnsi="Calibri" w:cs="Calibri"/>
                <w:i/>
                <w:sz w:val="18"/>
                <w:szCs w:val="18"/>
                <w:lang w:val="ro-RO"/>
              </w:rPr>
              <w:t>„Fotolii E”</w:t>
            </w:r>
          </w:p>
          <w:p w14:paraId="44C4A89D" w14:textId="77777777" w:rsidR="00AF61CA" w:rsidRDefault="00AF61CA" w:rsidP="00AF61CA">
            <w:pPr>
              <w:pStyle w:val="ListParagraph"/>
              <w:numPr>
                <w:ilvl w:val="0"/>
                <w:numId w:val="19"/>
              </w:numPr>
              <w:spacing w:line="276" w:lineRule="auto"/>
              <w:ind w:left="165" w:hanging="165"/>
              <w:jc w:val="both"/>
              <w:rPr>
                <w:rFonts w:ascii="Calibri" w:hAnsi="Calibri" w:cs="Calibri"/>
                <w:sz w:val="18"/>
                <w:szCs w:val="18"/>
                <w:lang w:val="ro-RO"/>
              </w:rPr>
            </w:pPr>
            <w:r>
              <w:rPr>
                <w:rFonts w:ascii="Calibri" w:hAnsi="Calibri" w:cs="Calibri"/>
                <w:sz w:val="18"/>
                <w:szCs w:val="18"/>
                <w:lang w:val="ro-RO"/>
              </w:rPr>
              <w:t xml:space="preserve">Vizita si tur ghidat la parfumeria Fragonard </w:t>
            </w:r>
          </w:p>
          <w:p w14:paraId="60D3CA48" w14:textId="7E956806" w:rsidR="00852BA1" w:rsidRPr="00AF61CA" w:rsidRDefault="00AF61CA" w:rsidP="00AF61CA">
            <w:pPr>
              <w:pStyle w:val="ListParagraph"/>
              <w:numPr>
                <w:ilvl w:val="0"/>
                <w:numId w:val="19"/>
              </w:numPr>
              <w:spacing w:line="276" w:lineRule="auto"/>
              <w:ind w:left="165" w:hanging="165"/>
              <w:jc w:val="both"/>
              <w:rPr>
                <w:rFonts w:ascii="Calibri" w:hAnsi="Calibri" w:cs="Calibri"/>
                <w:sz w:val="18"/>
                <w:szCs w:val="18"/>
                <w:lang w:val="ro-RO"/>
              </w:rPr>
            </w:pPr>
            <w:r w:rsidRPr="00AF61CA">
              <w:rPr>
                <w:rFonts w:ascii="Calibri" w:hAnsi="Calibri" w:cs="Calibri"/>
                <w:sz w:val="18"/>
                <w:szCs w:val="18"/>
                <w:lang w:val="ro-RO"/>
              </w:rPr>
              <w:t>Insotitor roman de grup</w:t>
            </w:r>
          </w:p>
          <w:p w14:paraId="6E160879" w14:textId="77777777" w:rsidR="002E0392" w:rsidRPr="00B46C3A" w:rsidRDefault="002E0392" w:rsidP="00D72D38">
            <w:pPr>
              <w:spacing w:line="276" w:lineRule="auto"/>
              <w:ind w:left="161" w:right="-270" w:hanging="180"/>
              <w:jc w:val="both"/>
              <w:rPr>
                <w:rFonts w:ascii="Calibri" w:hAnsi="Calibri" w:cs="Calibri"/>
                <w:sz w:val="18"/>
                <w:szCs w:val="18"/>
                <w:lang w:val="ro-RO"/>
              </w:rPr>
            </w:pPr>
          </w:p>
        </w:tc>
        <w:tc>
          <w:tcPr>
            <w:tcW w:w="2231" w:type="pct"/>
            <w:tcBorders>
              <w:top w:val="single" w:sz="4" w:space="0" w:color="auto"/>
              <w:left w:val="single" w:sz="4" w:space="0" w:color="auto"/>
              <w:bottom w:val="single" w:sz="4" w:space="0" w:color="auto"/>
              <w:right w:val="single" w:sz="4" w:space="0" w:color="auto"/>
            </w:tcBorders>
            <w:vAlign w:val="center"/>
            <w:hideMark/>
          </w:tcPr>
          <w:p w14:paraId="07E0B544" w14:textId="77777777" w:rsidR="002E0392" w:rsidRDefault="002E0392" w:rsidP="002E0392">
            <w:pPr>
              <w:pStyle w:val="ListParagraph"/>
              <w:numPr>
                <w:ilvl w:val="0"/>
                <w:numId w:val="23"/>
              </w:numPr>
              <w:spacing w:line="276" w:lineRule="auto"/>
              <w:ind w:left="165" w:hanging="180"/>
              <w:rPr>
                <w:rFonts w:ascii="Calibri" w:hAnsi="Calibri" w:cs="Calibri"/>
                <w:sz w:val="18"/>
                <w:szCs w:val="18"/>
              </w:rPr>
            </w:pPr>
            <w:r w:rsidRPr="002276C2">
              <w:rPr>
                <w:rFonts w:ascii="Calibri" w:hAnsi="Calibri" w:cs="Calibri"/>
                <w:sz w:val="18"/>
                <w:szCs w:val="18"/>
              </w:rPr>
              <w:t>Asigurare medicala + storno</w:t>
            </w:r>
          </w:p>
          <w:p w14:paraId="5296A747" w14:textId="77777777" w:rsidR="002E0392" w:rsidRPr="002276C2" w:rsidRDefault="002E0392" w:rsidP="002E0392">
            <w:pPr>
              <w:pStyle w:val="ListParagraph"/>
              <w:numPr>
                <w:ilvl w:val="0"/>
                <w:numId w:val="23"/>
              </w:numPr>
              <w:spacing w:line="276" w:lineRule="auto"/>
              <w:ind w:left="165" w:hanging="180"/>
              <w:rPr>
                <w:rFonts w:ascii="Calibri" w:hAnsi="Calibri" w:cs="Calibri"/>
                <w:sz w:val="18"/>
                <w:szCs w:val="18"/>
              </w:rPr>
            </w:pPr>
            <w:r>
              <w:rPr>
                <w:rFonts w:ascii="Calibri" w:hAnsi="Calibri" w:cs="Calibri"/>
                <w:sz w:val="18"/>
                <w:szCs w:val="18"/>
              </w:rPr>
              <w:t>Hello Protect (recomandat)</w:t>
            </w:r>
          </w:p>
          <w:p w14:paraId="789C23C2" w14:textId="24E2C01C" w:rsidR="002E0392" w:rsidRPr="002276C2" w:rsidRDefault="002E0392" w:rsidP="002E0392">
            <w:pPr>
              <w:pStyle w:val="ListParagraph"/>
              <w:numPr>
                <w:ilvl w:val="0"/>
                <w:numId w:val="23"/>
              </w:numPr>
              <w:spacing w:line="276" w:lineRule="auto"/>
              <w:ind w:left="165" w:right="73" w:hanging="180"/>
              <w:rPr>
                <w:rFonts w:ascii="Calibri" w:hAnsi="Calibri" w:cs="Calibri"/>
                <w:sz w:val="18"/>
                <w:szCs w:val="18"/>
                <w:lang w:val="it-IT"/>
              </w:rPr>
            </w:pPr>
            <w:r w:rsidRPr="002276C2">
              <w:rPr>
                <w:rFonts w:ascii="Calibri" w:hAnsi="Calibri" w:cs="Calibri"/>
                <w:sz w:val="18"/>
                <w:szCs w:val="18"/>
                <w:lang w:val="it-IT"/>
              </w:rPr>
              <w:t xml:space="preserve">Taxele de oras, se achita individual la receptia hotelului </w:t>
            </w:r>
            <w:r>
              <w:rPr>
                <w:rFonts w:ascii="Calibri" w:hAnsi="Calibri" w:cs="Calibri"/>
                <w:sz w:val="18"/>
                <w:szCs w:val="18"/>
                <w:lang w:val="it-IT"/>
              </w:rPr>
              <w:t>/</w:t>
            </w:r>
            <w:r w:rsidR="00D67D23">
              <w:rPr>
                <w:rFonts w:ascii="Calibri" w:hAnsi="Calibri" w:cs="Calibri"/>
                <w:sz w:val="18"/>
                <w:szCs w:val="18"/>
                <w:lang w:val="it-IT"/>
              </w:rPr>
              <w:t xml:space="preserve"> insotitorul de grup</w:t>
            </w:r>
          </w:p>
          <w:p w14:paraId="52EF5D32" w14:textId="77777777" w:rsidR="001049E4" w:rsidRDefault="002E0392" w:rsidP="001049E4">
            <w:pPr>
              <w:pStyle w:val="ListParagraph"/>
              <w:numPr>
                <w:ilvl w:val="0"/>
                <w:numId w:val="23"/>
              </w:numPr>
              <w:spacing w:line="276" w:lineRule="auto"/>
              <w:ind w:left="165" w:right="73" w:hanging="180"/>
              <w:rPr>
                <w:rFonts w:ascii="Calibri" w:hAnsi="Calibri" w:cs="Calibri"/>
                <w:sz w:val="18"/>
                <w:szCs w:val="18"/>
                <w:lang w:val="it-IT"/>
              </w:rPr>
            </w:pPr>
            <w:r w:rsidRPr="002276C2">
              <w:rPr>
                <w:rFonts w:ascii="Calibri" w:hAnsi="Calibri" w:cs="Calibri"/>
                <w:sz w:val="18"/>
                <w:szCs w:val="18"/>
                <w:lang w:val="it-IT"/>
              </w:rPr>
              <w:t>Bilete de intrare la obiectivele turistice, bauturi, mese optionale (altele decat cele mentionate la servicii incluse)</w:t>
            </w:r>
          </w:p>
          <w:p w14:paraId="32F51BEB" w14:textId="4E0C8FA4" w:rsidR="002E0392" w:rsidRPr="001049E4" w:rsidRDefault="002E0392" w:rsidP="001049E4">
            <w:pPr>
              <w:pStyle w:val="ListParagraph"/>
              <w:numPr>
                <w:ilvl w:val="0"/>
                <w:numId w:val="23"/>
              </w:numPr>
              <w:spacing w:line="276" w:lineRule="auto"/>
              <w:ind w:left="165" w:right="73" w:hanging="180"/>
              <w:rPr>
                <w:rFonts w:ascii="Calibri" w:hAnsi="Calibri" w:cs="Calibri"/>
                <w:sz w:val="18"/>
                <w:szCs w:val="18"/>
                <w:lang w:val="it-IT"/>
              </w:rPr>
            </w:pPr>
            <w:r w:rsidRPr="001049E4">
              <w:rPr>
                <w:rFonts w:ascii="Calibri" w:hAnsi="Calibri" w:cs="Calibri"/>
                <w:sz w:val="18"/>
                <w:szCs w:val="18"/>
                <w:lang w:val="ro-RO"/>
              </w:rPr>
              <w:t xml:space="preserve">Bacsisuri </w:t>
            </w:r>
            <w:r w:rsidRPr="004E08DA">
              <w:rPr>
                <w:rFonts w:ascii="Calibri" w:hAnsi="Calibri" w:cs="Calibri"/>
                <w:sz w:val="18"/>
                <w:szCs w:val="18"/>
                <w:lang w:val="ro-RO"/>
              </w:rPr>
              <w:t xml:space="preserve">recomandate pentru ghidul local si soferi: </w:t>
            </w:r>
            <w:r w:rsidR="00AF61CA" w:rsidRPr="004E08DA">
              <w:rPr>
                <w:rFonts w:ascii="Calibri" w:hAnsi="Calibri" w:cs="Calibri"/>
                <w:sz w:val="18"/>
                <w:szCs w:val="18"/>
                <w:lang w:val="ro-RO"/>
              </w:rPr>
              <w:t>25</w:t>
            </w:r>
            <w:r w:rsidRPr="004E08DA">
              <w:rPr>
                <w:rFonts w:ascii="Calibri" w:hAnsi="Calibri" w:cs="Calibri"/>
                <w:sz w:val="18"/>
                <w:szCs w:val="18"/>
                <w:lang w:val="ro-RO"/>
              </w:rPr>
              <w:t xml:space="preserve"> euro/pers</w:t>
            </w:r>
            <w:r w:rsidRPr="001049E4">
              <w:rPr>
                <w:rFonts w:ascii="Calibri" w:hAnsi="Calibri" w:cs="Calibri"/>
                <w:sz w:val="18"/>
                <w:szCs w:val="18"/>
                <w:lang w:val="ro-RO"/>
              </w:rPr>
              <w:t xml:space="preserve"> </w:t>
            </w:r>
          </w:p>
          <w:p w14:paraId="70211974" w14:textId="01444419" w:rsidR="002E0392" w:rsidRPr="002276C2" w:rsidRDefault="002E0392" w:rsidP="002E0392">
            <w:pPr>
              <w:pStyle w:val="ListParagraph"/>
              <w:spacing w:line="276" w:lineRule="auto"/>
              <w:ind w:left="165" w:right="73"/>
              <w:rPr>
                <w:rFonts w:ascii="Calibri" w:hAnsi="Calibri" w:cs="Calibri"/>
                <w:sz w:val="18"/>
                <w:szCs w:val="18"/>
                <w:lang w:val="it-IT"/>
              </w:rPr>
            </w:pPr>
            <w:r w:rsidRPr="002276C2">
              <w:rPr>
                <w:rFonts w:ascii="Calibri" w:hAnsi="Calibri" w:cs="Calibri"/>
                <w:i/>
                <w:sz w:val="18"/>
                <w:szCs w:val="18"/>
                <w:lang w:val="it-IT"/>
              </w:rPr>
              <w:t>Note: bacsisurile se achita numerar direct insotitorului de grup la sosire, bacsisurile nu se refera si la excursiile opţionale</w:t>
            </w:r>
            <w:r w:rsidRPr="002276C2">
              <w:rPr>
                <w:rFonts w:ascii="Calibri" w:hAnsi="Calibri" w:cs="Calibri"/>
                <w:sz w:val="18"/>
                <w:szCs w:val="18"/>
                <w:lang w:val="it-IT"/>
              </w:rPr>
              <w:t xml:space="preserve"> </w:t>
            </w:r>
          </w:p>
          <w:p w14:paraId="1A255D4E" w14:textId="77777777" w:rsidR="002E0392" w:rsidRPr="00B46C3A" w:rsidRDefault="002E0392" w:rsidP="002E0392">
            <w:pPr>
              <w:spacing w:line="276" w:lineRule="auto"/>
              <w:ind w:left="270"/>
              <w:jc w:val="both"/>
              <w:rPr>
                <w:rFonts w:ascii="Calibri" w:hAnsi="Calibri" w:cs="Calibri"/>
                <w:sz w:val="18"/>
                <w:szCs w:val="18"/>
                <w:lang w:val="ro-RO"/>
              </w:rPr>
            </w:pPr>
          </w:p>
        </w:tc>
      </w:tr>
    </w:tbl>
    <w:bookmarkEnd w:id="2"/>
    <w:p w14:paraId="3B337518" w14:textId="4D76AD18" w:rsidR="009E59FA" w:rsidRDefault="00117A47" w:rsidP="00A90472">
      <w:pPr>
        <w:tabs>
          <w:tab w:val="left" w:pos="7290"/>
        </w:tabs>
        <w:ind w:left="270" w:right="-270"/>
        <w:jc w:val="both"/>
        <w:rPr>
          <w:rFonts w:ascii="Calibri" w:hAnsi="Calibri" w:cs="Calibri"/>
          <w:i/>
          <w:sz w:val="18"/>
          <w:szCs w:val="18"/>
          <w:lang w:val="ro-RO"/>
        </w:rPr>
      </w:pPr>
      <w:r w:rsidRPr="00B46C3A">
        <w:rPr>
          <w:rFonts w:ascii="Calibri" w:hAnsi="Calibri" w:cs="Calibri"/>
          <w:i/>
          <w:sz w:val="18"/>
          <w:szCs w:val="18"/>
          <w:lang w:val="ro-RO"/>
        </w:rPr>
        <w:t>Nota: Taxele de aeroport incluse in tarif sunt cele valabile la data lansarii programului, respectiv luna</w:t>
      </w:r>
      <w:r>
        <w:rPr>
          <w:rFonts w:ascii="Calibri" w:hAnsi="Calibri" w:cs="Calibri"/>
          <w:i/>
          <w:sz w:val="18"/>
          <w:szCs w:val="18"/>
          <w:lang w:val="ro-RO"/>
        </w:rPr>
        <w:t xml:space="preserve"> </w:t>
      </w:r>
      <w:r w:rsidR="00A358F9">
        <w:rPr>
          <w:rFonts w:ascii="Calibri" w:hAnsi="Calibri" w:cs="Calibri"/>
          <w:i/>
          <w:sz w:val="18"/>
          <w:szCs w:val="18"/>
          <w:lang w:val="ro-RO"/>
        </w:rPr>
        <w:t>August</w:t>
      </w:r>
      <w:r w:rsidR="00CE04C3">
        <w:rPr>
          <w:rFonts w:ascii="Calibri" w:hAnsi="Calibri" w:cs="Calibri"/>
          <w:i/>
          <w:sz w:val="18"/>
          <w:szCs w:val="18"/>
          <w:lang w:val="ro-RO"/>
        </w:rPr>
        <w:t xml:space="preserve"> 2026</w:t>
      </w:r>
      <w:r w:rsidRPr="00B46C3A">
        <w:rPr>
          <w:rFonts w:ascii="Calibri" w:hAnsi="Calibri" w:cs="Calibri"/>
          <w:i/>
          <w:sz w:val="18"/>
          <w:szCs w:val="18"/>
          <w:lang w:val="ro-RO"/>
        </w:rPr>
        <w:t xml:space="preserve">. In situatia majorarii de catre compania aeriana a acestor taxe pana la data emiterii biletelor de avion (biletele se emit cu 7-14 zile inainte de plecare), agentia isi rezerva dreptul de a modifica pretul excursiei conform cu noile valori ale acestor taxe. </w:t>
      </w:r>
    </w:p>
    <w:p w14:paraId="11BC6C64" w14:textId="604D472D" w:rsidR="00D11BE9" w:rsidRDefault="00D11BE9" w:rsidP="00D11BE9">
      <w:pPr>
        <w:pStyle w:val="ListParagraph"/>
        <w:tabs>
          <w:tab w:val="left" w:pos="-450"/>
          <w:tab w:val="left" w:pos="7290"/>
        </w:tabs>
        <w:ind w:left="1080" w:right="-270"/>
        <w:jc w:val="both"/>
        <w:rPr>
          <w:rFonts w:ascii="Calibri" w:hAnsi="Calibri" w:cs="Calibri"/>
          <w:color w:val="000000" w:themeColor="text1"/>
          <w:sz w:val="18"/>
          <w:szCs w:val="18"/>
          <w:lang w:val="ro-RO"/>
        </w:rPr>
      </w:pPr>
      <w:bookmarkStart w:id="4" w:name="_Hlk215223748"/>
    </w:p>
    <w:p w14:paraId="7B694D7E" w14:textId="77777777" w:rsidR="00AF61CA" w:rsidRPr="00423FF6" w:rsidRDefault="00AF61CA" w:rsidP="00AF61CA">
      <w:pPr>
        <w:tabs>
          <w:tab w:val="left" w:pos="7290"/>
        </w:tabs>
        <w:ind w:left="270" w:right="18"/>
        <w:jc w:val="both"/>
        <w:rPr>
          <w:rFonts w:ascii="Calibri" w:hAnsi="Calibri" w:cs="Calibri"/>
          <w:color w:val="000000"/>
          <w:sz w:val="18"/>
          <w:szCs w:val="18"/>
          <w:lang w:val="ro-RO"/>
        </w:rPr>
      </w:pPr>
      <w:r w:rsidRPr="00FF238E">
        <w:rPr>
          <w:rFonts w:ascii="Calibri" w:hAnsi="Calibri" w:cs="Calibri"/>
          <w:b/>
          <w:bCs/>
          <w:color w:val="000000"/>
          <w:szCs w:val="18"/>
          <w:lang w:val="ro-RO"/>
        </w:rPr>
        <w:t>EXCURSII OPTIONALE</w:t>
      </w:r>
      <w:r>
        <w:rPr>
          <w:rFonts w:ascii="Calibri" w:hAnsi="Calibri" w:cs="Calibri"/>
          <w:color w:val="000000"/>
          <w:szCs w:val="18"/>
          <w:lang w:val="ro-RO"/>
        </w:rPr>
        <w:t xml:space="preserve">: </w:t>
      </w:r>
    </w:p>
    <w:p w14:paraId="11CED522" w14:textId="41A73959" w:rsidR="00AF61CA" w:rsidRPr="00F849E5" w:rsidRDefault="00AF61CA" w:rsidP="00AF61CA">
      <w:pPr>
        <w:pStyle w:val="ListParagraph"/>
        <w:numPr>
          <w:ilvl w:val="0"/>
          <w:numId w:val="46"/>
        </w:numPr>
        <w:ind w:left="540" w:hanging="270"/>
        <w:rPr>
          <w:rFonts w:ascii="Calibri" w:hAnsi="Calibri" w:cs="Calibri"/>
          <w:color w:val="444444"/>
          <w:sz w:val="18"/>
          <w:szCs w:val="18"/>
          <w:lang w:val="ro-RO"/>
        </w:rPr>
      </w:pPr>
      <w:r>
        <w:rPr>
          <w:rFonts w:ascii="Calibri" w:hAnsi="Calibri" w:cs="Calibri"/>
          <w:sz w:val="18"/>
          <w:szCs w:val="18"/>
          <w:lang w:val="ro-RO"/>
        </w:rPr>
        <w:t xml:space="preserve">Excursie in Cannes si </w:t>
      </w:r>
      <w:r w:rsidRPr="009170B0">
        <w:rPr>
          <w:rFonts w:ascii="Calibri" w:hAnsi="Calibri" w:cs="Calibri"/>
          <w:sz w:val="18"/>
          <w:szCs w:val="18"/>
          <w:lang w:val="ro-RO"/>
        </w:rPr>
        <w:t xml:space="preserve">Antibes: </w:t>
      </w:r>
      <w:r w:rsidR="001049E4" w:rsidRPr="009170B0">
        <w:rPr>
          <w:rFonts w:ascii="Calibri" w:hAnsi="Calibri" w:cs="Calibri"/>
          <w:sz w:val="18"/>
          <w:szCs w:val="18"/>
          <w:lang w:val="ro-RO"/>
        </w:rPr>
        <w:t>70</w:t>
      </w:r>
      <w:r w:rsidRPr="009170B0">
        <w:rPr>
          <w:rFonts w:ascii="Calibri" w:hAnsi="Calibri" w:cs="Calibri"/>
          <w:sz w:val="18"/>
          <w:szCs w:val="18"/>
          <w:lang w:val="ro-RO"/>
        </w:rPr>
        <w:t xml:space="preserve"> euro/persoana</w:t>
      </w:r>
      <w:r w:rsidRPr="00F849E5">
        <w:rPr>
          <w:rFonts w:ascii="Calibri" w:hAnsi="Calibri" w:cs="Calibri"/>
          <w:sz w:val="18"/>
          <w:szCs w:val="18"/>
          <w:lang w:val="ro-RO"/>
        </w:rPr>
        <w:t xml:space="preserve">  </w:t>
      </w:r>
    </w:p>
    <w:p w14:paraId="2F0F2BB4" w14:textId="053D58F3" w:rsidR="00AF61CA" w:rsidRDefault="00AF61CA" w:rsidP="001049E4">
      <w:pPr>
        <w:pStyle w:val="ListParagraph"/>
        <w:ind w:left="270"/>
        <w:rPr>
          <w:rFonts w:ascii="Calibri" w:hAnsi="Calibri" w:cs="Calibri"/>
          <w:color w:val="444444"/>
          <w:sz w:val="18"/>
          <w:szCs w:val="18"/>
          <w:lang w:val="ro-RO"/>
        </w:rPr>
      </w:pPr>
      <w:r w:rsidRPr="00F849E5">
        <w:rPr>
          <w:rFonts w:ascii="Calibri" w:hAnsi="Calibri" w:cs="Calibri"/>
          <w:color w:val="444444"/>
          <w:sz w:val="18"/>
          <w:szCs w:val="18"/>
          <w:lang w:val="ro-RO"/>
        </w:rPr>
        <w:t>Include: transport autocar local, insotitor de grup</w:t>
      </w:r>
    </w:p>
    <w:p w14:paraId="1D8A1934" w14:textId="77777777" w:rsidR="008A3560" w:rsidRPr="001049E4" w:rsidRDefault="008A3560" w:rsidP="001049E4">
      <w:pPr>
        <w:pStyle w:val="ListParagraph"/>
        <w:ind w:left="270"/>
        <w:rPr>
          <w:rFonts w:ascii="Calibri" w:hAnsi="Calibri" w:cs="Calibri"/>
          <w:color w:val="444444"/>
          <w:sz w:val="18"/>
          <w:szCs w:val="18"/>
          <w:lang w:val="ro-RO"/>
        </w:rPr>
      </w:pPr>
    </w:p>
    <w:p w14:paraId="31FDA990" w14:textId="5BC8841A" w:rsidR="00AF61CA" w:rsidRDefault="00AF61CA" w:rsidP="00AF61CA">
      <w:pPr>
        <w:tabs>
          <w:tab w:val="left" w:pos="7290"/>
        </w:tabs>
        <w:ind w:left="270" w:right="-162"/>
        <w:jc w:val="both"/>
        <w:rPr>
          <w:rFonts w:ascii="Calibri" w:hAnsi="Calibri" w:cs="Calibri"/>
          <w:i/>
          <w:sz w:val="18"/>
          <w:szCs w:val="18"/>
          <w:lang w:val="ro-RO"/>
        </w:rPr>
      </w:pPr>
      <w:r w:rsidRPr="00F849E5">
        <w:rPr>
          <w:rFonts w:ascii="Calibri" w:hAnsi="Calibri" w:cs="Calibri"/>
          <w:i/>
          <w:color w:val="444444"/>
          <w:sz w:val="18"/>
          <w:szCs w:val="18"/>
          <w:lang w:val="ro-RO"/>
        </w:rPr>
        <w:t>Nota:</w:t>
      </w:r>
      <w:r w:rsidRPr="00F849E5">
        <w:rPr>
          <w:rFonts w:ascii="Calibri" w:hAnsi="Calibri" w:cs="Calibri"/>
          <w:b/>
          <w:i/>
          <w:sz w:val="18"/>
          <w:szCs w:val="18"/>
          <w:lang w:val="ro-RO"/>
        </w:rPr>
        <w:t xml:space="preserve"> </w:t>
      </w:r>
      <w:r w:rsidRPr="00F849E5">
        <w:rPr>
          <w:rFonts w:ascii="Calibri" w:hAnsi="Calibri" w:cs="Calibri"/>
          <w:i/>
          <w:sz w:val="18"/>
          <w:szCs w:val="18"/>
          <w:lang w:val="ro-RO"/>
        </w:rPr>
        <w:t>Excursiile optionale se organizeaza pentru un numar minim de 20 de persoane. In cazul neintrunirii grupului minim, excursia optionala va fi anul</w:t>
      </w:r>
      <w:r>
        <w:rPr>
          <w:rFonts w:ascii="Calibri" w:hAnsi="Calibri" w:cs="Calibri"/>
          <w:i/>
          <w:sz w:val="18"/>
          <w:szCs w:val="18"/>
          <w:lang w:val="ro-RO"/>
        </w:rPr>
        <w:t xml:space="preserve"> </w:t>
      </w:r>
      <w:r w:rsidRPr="00F849E5">
        <w:rPr>
          <w:rFonts w:ascii="Calibri" w:hAnsi="Calibri" w:cs="Calibri"/>
          <w:i/>
          <w:sz w:val="18"/>
          <w:szCs w:val="18"/>
          <w:lang w:val="ro-RO"/>
        </w:rPr>
        <w:t>sau</w:t>
      </w:r>
      <w:r>
        <w:rPr>
          <w:rFonts w:ascii="Calibri" w:hAnsi="Calibri" w:cs="Calibri"/>
          <w:i/>
          <w:sz w:val="18"/>
          <w:szCs w:val="18"/>
          <w:lang w:val="ro-RO"/>
        </w:rPr>
        <w:t xml:space="preserve"> </w:t>
      </w:r>
      <w:r w:rsidRPr="00F849E5">
        <w:rPr>
          <w:rFonts w:ascii="Calibri" w:hAnsi="Calibri" w:cs="Calibri"/>
          <w:i/>
          <w:sz w:val="18"/>
          <w:szCs w:val="18"/>
          <w:lang w:val="ro-RO"/>
        </w:rPr>
        <w:t>tarifele vor fi recalculate in functie de numarul de participanti</w:t>
      </w:r>
      <w:r>
        <w:rPr>
          <w:rFonts w:ascii="Calibri" w:hAnsi="Calibri" w:cs="Calibri"/>
          <w:i/>
          <w:sz w:val="18"/>
          <w:szCs w:val="18"/>
          <w:lang w:val="ro-RO"/>
        </w:rPr>
        <w:t>.</w:t>
      </w:r>
    </w:p>
    <w:p w14:paraId="3680D06F" w14:textId="77777777" w:rsidR="007B180E" w:rsidRPr="00FF238E" w:rsidRDefault="007B180E" w:rsidP="00AF61CA">
      <w:pPr>
        <w:tabs>
          <w:tab w:val="left" w:pos="7290"/>
        </w:tabs>
        <w:ind w:left="270" w:right="-162"/>
        <w:jc w:val="both"/>
        <w:rPr>
          <w:rFonts w:ascii="Calibri" w:hAnsi="Calibri" w:cs="Calibri"/>
          <w:color w:val="000000"/>
          <w:sz w:val="18"/>
          <w:szCs w:val="18"/>
          <w:lang w:val="it-IT"/>
        </w:rPr>
      </w:pPr>
    </w:p>
    <w:p w14:paraId="2AEE99CE" w14:textId="77777777" w:rsidR="00645B64" w:rsidRDefault="00645B64" w:rsidP="00645B64">
      <w:pPr>
        <w:tabs>
          <w:tab w:val="left" w:pos="7290"/>
        </w:tabs>
        <w:ind w:left="270" w:right="-283"/>
        <w:jc w:val="both"/>
        <w:rPr>
          <w:rFonts w:ascii="Calibri" w:hAnsi="Calibri" w:cs="Calibri"/>
          <w:b/>
          <w:lang w:val="ro-RO"/>
        </w:rPr>
      </w:pPr>
      <w:r>
        <w:rPr>
          <w:rFonts w:ascii="Calibri" w:hAnsi="Calibri" w:cs="Calibri"/>
          <w:b/>
          <w:lang w:val="ro-RO"/>
        </w:rPr>
        <w:t xml:space="preserve">HELLO PROTECT: </w:t>
      </w:r>
    </w:p>
    <w:p w14:paraId="1E8F3600" w14:textId="77777777" w:rsidR="00645B64" w:rsidRDefault="00645B64" w:rsidP="00645B64">
      <w:pPr>
        <w:tabs>
          <w:tab w:val="left" w:pos="7290"/>
        </w:tabs>
        <w:ind w:left="270" w:right="-283"/>
        <w:jc w:val="both"/>
        <w:rPr>
          <w:rFonts w:ascii="Calibri" w:hAnsi="Calibri" w:cs="Calibri"/>
          <w:sz w:val="18"/>
          <w:szCs w:val="18"/>
          <w:lang w:val="ro-RO"/>
        </w:rPr>
      </w:pPr>
      <w:r>
        <w:rPr>
          <w:rFonts w:ascii="Calibri" w:hAnsi="Calibri" w:cs="Calibri"/>
          <w:sz w:val="18"/>
          <w:szCs w:val="18"/>
          <w:lang w:val="ro-RO"/>
        </w:rPr>
        <w:t>Fara taxe suplimentare generate de majorarea costului combustibilului.</w:t>
      </w:r>
    </w:p>
    <w:p w14:paraId="77176062" w14:textId="77777777" w:rsidR="00645B64" w:rsidRDefault="00645B64" w:rsidP="00645B64">
      <w:pPr>
        <w:tabs>
          <w:tab w:val="left" w:pos="7290"/>
        </w:tabs>
        <w:ind w:left="270" w:right="-283"/>
        <w:jc w:val="both"/>
        <w:rPr>
          <w:rFonts w:ascii="Calibri" w:hAnsi="Calibri" w:cs="Calibri"/>
          <w:sz w:val="18"/>
          <w:szCs w:val="18"/>
          <w:lang w:val="ro-RO"/>
        </w:rPr>
      </w:pPr>
      <w:r>
        <w:rPr>
          <w:rFonts w:ascii="Calibri" w:hAnsi="Calibri" w:cs="Calibri"/>
          <w:sz w:val="18"/>
          <w:szCs w:val="18"/>
          <w:lang w:val="ro-RO"/>
        </w:rPr>
        <w:t>Un serviciu opțional (recomandat) dedicat protejarii pretului rezervarii, indiferent de evolutia costurilor combustibilului pana la momentul plecarii.</w:t>
      </w:r>
    </w:p>
    <w:p w14:paraId="56D98D41" w14:textId="77777777" w:rsidR="00645B64" w:rsidRDefault="00645B64" w:rsidP="00645B64">
      <w:pPr>
        <w:tabs>
          <w:tab w:val="left" w:pos="7290"/>
        </w:tabs>
        <w:ind w:left="270" w:right="-283"/>
        <w:jc w:val="both"/>
        <w:rPr>
          <w:rFonts w:ascii="Calibri" w:hAnsi="Calibri" w:cs="Calibri"/>
          <w:i/>
          <w:sz w:val="18"/>
          <w:szCs w:val="18"/>
          <w:lang w:val="ro-RO"/>
        </w:rPr>
      </w:pPr>
    </w:p>
    <w:p w14:paraId="730CE7FA" w14:textId="77777777" w:rsidR="00645B64" w:rsidRDefault="00645B64" w:rsidP="00645B64">
      <w:pPr>
        <w:tabs>
          <w:tab w:val="left" w:pos="7290"/>
        </w:tabs>
        <w:ind w:left="270" w:right="-283"/>
        <w:jc w:val="both"/>
        <w:rPr>
          <w:rFonts w:ascii="Calibri" w:hAnsi="Calibri" w:cs="Calibri"/>
          <w:b/>
          <w:color w:val="000000" w:themeColor="text1"/>
          <w:lang w:val="ro-RO"/>
        </w:rPr>
      </w:pPr>
      <w:r>
        <w:rPr>
          <w:rFonts w:ascii="Calibri" w:hAnsi="Calibri" w:cs="Calibri"/>
          <w:b/>
          <w:color w:val="000000" w:themeColor="text1"/>
          <w:lang w:val="ro-RO"/>
        </w:rPr>
        <w:t>GRUP MINIM:</w:t>
      </w:r>
    </w:p>
    <w:p w14:paraId="512C5B34" w14:textId="77777777" w:rsidR="00645B64" w:rsidRDefault="00645B64" w:rsidP="00645B64">
      <w:pPr>
        <w:tabs>
          <w:tab w:val="left" w:pos="7290"/>
        </w:tabs>
        <w:ind w:left="270" w:right="-283"/>
        <w:jc w:val="both"/>
        <w:rPr>
          <w:rFonts w:ascii="Calibri" w:hAnsi="Calibri" w:cs="Calibri"/>
          <w:color w:val="000000" w:themeColor="text1"/>
          <w:sz w:val="18"/>
          <w:szCs w:val="18"/>
          <w:lang w:val="ro-RO"/>
        </w:rPr>
      </w:pPr>
      <w:r>
        <w:rPr>
          <w:rFonts w:ascii="Calibri" w:hAnsi="Calibri" w:cs="Calibri"/>
          <w:color w:val="000000" w:themeColor="text1"/>
          <w:sz w:val="18"/>
          <w:szCs w:val="18"/>
          <w:lang w:val="ro-RO"/>
        </w:rPr>
        <w:t>Tarifele au fost calculate pentru un grup minim de 20 platitori. Pentru circuitele premium nu se percepe supliment neintrunire grup minim. Organizatorul isi rezerva dreptul de a anula acest program daca nu se vor inscrie minim 15 participanti pana cu 30 zile inainte de data de plecare. Locurile confirmate suplimentar fata de grupul rezervat pot fi la un tarif mai mare (in functie de disponibilitatile la avion si cazare) si se supun unor reguli diferite de decomandare.</w:t>
      </w:r>
    </w:p>
    <w:p w14:paraId="2DB3BD9F" w14:textId="77777777" w:rsidR="00645B64" w:rsidRDefault="00645B64" w:rsidP="00645B64">
      <w:pPr>
        <w:tabs>
          <w:tab w:val="left" w:pos="7290"/>
        </w:tabs>
        <w:ind w:left="270" w:right="-283"/>
        <w:jc w:val="both"/>
        <w:rPr>
          <w:rFonts w:ascii="Calibri" w:hAnsi="Calibri" w:cs="Calibri"/>
          <w:b/>
          <w:color w:val="000000" w:themeColor="text1"/>
          <w:sz w:val="18"/>
          <w:szCs w:val="18"/>
          <w:lang w:val="ro-RO"/>
        </w:rPr>
      </w:pPr>
    </w:p>
    <w:p w14:paraId="637E4D88" w14:textId="77777777" w:rsidR="00645B64" w:rsidRDefault="00645B64" w:rsidP="00645B64">
      <w:pPr>
        <w:pStyle w:val="BodyText"/>
        <w:spacing w:after="0"/>
        <w:ind w:left="270" w:right="-283"/>
        <w:jc w:val="both"/>
        <w:rPr>
          <w:rFonts w:ascii="Calibri" w:hAnsi="Calibri" w:cs="Calibri"/>
          <w:b/>
          <w:color w:val="000000" w:themeColor="text1"/>
          <w:lang w:val="ro-RO"/>
        </w:rPr>
      </w:pPr>
      <w:r>
        <w:rPr>
          <w:rFonts w:ascii="Calibri" w:hAnsi="Calibri" w:cs="Calibri"/>
          <w:b/>
          <w:color w:val="000000" w:themeColor="text1"/>
          <w:lang w:val="ro-RO"/>
        </w:rPr>
        <w:t>Transferuri GRATUITE pentru minim 2 persoane din urmatoarele orase:</w:t>
      </w:r>
    </w:p>
    <w:tbl>
      <w:tblPr>
        <w:tblpPr w:leftFromText="180" w:rightFromText="180" w:bottomFromText="200" w:vertAnchor="text" w:horzAnchor="margin" w:tblpX="270" w:tblpY="94"/>
        <w:tblW w:w="4982" w:type="pct"/>
        <w:tblCellSpacing w:w="15" w:type="dxa"/>
        <w:tblLook w:val="04A0" w:firstRow="1" w:lastRow="0" w:firstColumn="1" w:lastColumn="0" w:noHBand="0" w:noVBand="1"/>
      </w:tblPr>
      <w:tblGrid>
        <w:gridCol w:w="1723"/>
        <w:gridCol w:w="3387"/>
        <w:gridCol w:w="2065"/>
        <w:gridCol w:w="3825"/>
      </w:tblGrid>
      <w:tr w:rsidR="00645B64" w14:paraId="7F4199E4" w14:textId="77777777" w:rsidTr="00645B64">
        <w:trPr>
          <w:trHeight w:val="343"/>
          <w:tblCellSpacing w:w="15" w:type="dxa"/>
        </w:trPr>
        <w:tc>
          <w:tcPr>
            <w:tcW w:w="762" w:type="pct"/>
            <w:tcBorders>
              <w:top w:val="single" w:sz="8" w:space="0" w:color="auto"/>
              <w:left w:val="single" w:sz="8" w:space="0" w:color="auto"/>
              <w:bottom w:val="single" w:sz="8" w:space="0" w:color="auto"/>
              <w:right w:val="single" w:sz="8" w:space="0" w:color="auto"/>
            </w:tcBorders>
            <w:shd w:val="clear" w:color="auto" w:fill="7030A0"/>
            <w:tcMar>
              <w:top w:w="0" w:type="dxa"/>
              <w:left w:w="57" w:type="dxa"/>
              <w:bottom w:w="0" w:type="dxa"/>
              <w:right w:w="57" w:type="dxa"/>
            </w:tcMar>
            <w:vAlign w:val="center"/>
            <w:hideMark/>
          </w:tcPr>
          <w:p w14:paraId="7F715343" w14:textId="77777777" w:rsidR="00645B64" w:rsidRDefault="00645B64">
            <w:pPr>
              <w:pStyle w:val="BodyText"/>
              <w:spacing w:after="0" w:line="276" w:lineRule="auto"/>
              <w:ind w:left="270" w:right="-283"/>
              <w:jc w:val="both"/>
              <w:rPr>
                <w:rFonts w:ascii="Calibri" w:hAnsi="Calibri" w:cs="Calibri"/>
                <w:b/>
                <w:bCs/>
                <w:color w:val="FFFFFF" w:themeColor="background1"/>
              </w:rPr>
            </w:pPr>
            <w:r>
              <w:rPr>
                <w:rFonts w:ascii="Calibri" w:hAnsi="Calibri" w:cs="Calibri"/>
                <w:b/>
                <w:bCs/>
                <w:color w:val="FFFFFF" w:themeColor="background1"/>
              </w:rPr>
              <w:t>Orasul</w:t>
            </w:r>
          </w:p>
        </w:tc>
        <w:tc>
          <w:tcPr>
            <w:tcW w:w="1526" w:type="pct"/>
            <w:tcBorders>
              <w:top w:val="single" w:sz="8" w:space="0" w:color="auto"/>
              <w:left w:val="nil"/>
              <w:bottom w:val="single" w:sz="8" w:space="0" w:color="auto"/>
              <w:right w:val="single" w:sz="8" w:space="0" w:color="auto"/>
            </w:tcBorders>
            <w:shd w:val="clear" w:color="auto" w:fill="7030A0"/>
            <w:tcMar>
              <w:top w:w="0" w:type="dxa"/>
              <w:left w:w="57" w:type="dxa"/>
              <w:bottom w:w="0" w:type="dxa"/>
              <w:right w:w="57" w:type="dxa"/>
            </w:tcMar>
            <w:vAlign w:val="center"/>
            <w:hideMark/>
          </w:tcPr>
          <w:p w14:paraId="39943105" w14:textId="77777777" w:rsidR="00645B64" w:rsidRDefault="00645B64">
            <w:pPr>
              <w:pStyle w:val="BodyText"/>
              <w:spacing w:after="0" w:line="276" w:lineRule="auto"/>
              <w:ind w:left="270" w:right="-283"/>
              <w:jc w:val="both"/>
              <w:rPr>
                <w:rFonts w:ascii="Calibri" w:hAnsi="Calibri" w:cs="Calibri"/>
                <w:b/>
                <w:bCs/>
                <w:color w:val="FFFFFF" w:themeColor="background1"/>
              </w:rPr>
            </w:pPr>
            <w:r>
              <w:rPr>
                <w:rFonts w:ascii="Calibri" w:hAnsi="Calibri" w:cs="Calibri"/>
                <w:b/>
                <w:bCs/>
                <w:color w:val="FFFFFF" w:themeColor="background1"/>
              </w:rPr>
              <w:t>Locul de imbarcare</w:t>
            </w:r>
          </w:p>
        </w:tc>
        <w:tc>
          <w:tcPr>
            <w:tcW w:w="925" w:type="pct"/>
            <w:tcBorders>
              <w:top w:val="single" w:sz="8" w:space="0" w:color="auto"/>
              <w:left w:val="nil"/>
              <w:bottom w:val="single" w:sz="8" w:space="0" w:color="auto"/>
              <w:right w:val="single" w:sz="8" w:space="0" w:color="auto"/>
            </w:tcBorders>
            <w:shd w:val="clear" w:color="auto" w:fill="7030A0"/>
            <w:tcMar>
              <w:top w:w="15" w:type="dxa"/>
              <w:left w:w="15" w:type="dxa"/>
              <w:bottom w:w="15" w:type="dxa"/>
              <w:right w:w="15" w:type="dxa"/>
            </w:tcMar>
            <w:vAlign w:val="center"/>
            <w:hideMark/>
          </w:tcPr>
          <w:p w14:paraId="05295414" w14:textId="77777777" w:rsidR="00645B64" w:rsidRDefault="00645B64">
            <w:pPr>
              <w:pStyle w:val="BodyText"/>
              <w:spacing w:after="0" w:line="276" w:lineRule="auto"/>
              <w:ind w:left="270" w:right="-283"/>
              <w:jc w:val="both"/>
              <w:rPr>
                <w:rFonts w:ascii="Calibri" w:hAnsi="Calibri" w:cs="Calibri"/>
                <w:b/>
                <w:bCs/>
                <w:color w:val="FFFFFF" w:themeColor="background1"/>
              </w:rPr>
            </w:pPr>
            <w:r>
              <w:rPr>
                <w:rFonts w:ascii="Calibri" w:hAnsi="Calibri" w:cs="Calibri"/>
                <w:b/>
                <w:bCs/>
                <w:color w:val="FFFFFF" w:themeColor="background1"/>
              </w:rPr>
              <w:t>Orasul</w:t>
            </w:r>
          </w:p>
        </w:tc>
        <w:tc>
          <w:tcPr>
            <w:tcW w:w="1718" w:type="pct"/>
            <w:tcBorders>
              <w:top w:val="single" w:sz="8" w:space="0" w:color="auto"/>
              <w:left w:val="nil"/>
              <w:bottom w:val="single" w:sz="8" w:space="0" w:color="auto"/>
              <w:right w:val="single" w:sz="8" w:space="0" w:color="auto"/>
            </w:tcBorders>
            <w:shd w:val="clear" w:color="auto" w:fill="7030A0"/>
            <w:tcMar>
              <w:top w:w="15" w:type="dxa"/>
              <w:left w:w="15" w:type="dxa"/>
              <w:bottom w:w="15" w:type="dxa"/>
              <w:right w:w="15" w:type="dxa"/>
            </w:tcMar>
            <w:vAlign w:val="center"/>
            <w:hideMark/>
          </w:tcPr>
          <w:p w14:paraId="1D8B2CC7" w14:textId="77777777" w:rsidR="00645B64" w:rsidRDefault="00645B64">
            <w:pPr>
              <w:pStyle w:val="BodyText"/>
              <w:spacing w:after="0" w:line="276" w:lineRule="auto"/>
              <w:ind w:left="270" w:right="-283"/>
              <w:jc w:val="both"/>
              <w:rPr>
                <w:rFonts w:ascii="Calibri" w:hAnsi="Calibri" w:cs="Calibri"/>
                <w:b/>
                <w:bCs/>
                <w:color w:val="FFFFFF" w:themeColor="background1"/>
              </w:rPr>
            </w:pPr>
            <w:r>
              <w:rPr>
                <w:rFonts w:ascii="Calibri" w:hAnsi="Calibri" w:cs="Calibri"/>
                <w:b/>
                <w:bCs/>
                <w:color w:val="FFFFFF" w:themeColor="background1"/>
              </w:rPr>
              <w:t>Locul de imbarcare</w:t>
            </w:r>
          </w:p>
        </w:tc>
      </w:tr>
      <w:tr w:rsidR="00645B64" w14:paraId="11D9AC00" w14:textId="77777777" w:rsidTr="00645B64">
        <w:trPr>
          <w:trHeight w:val="343"/>
          <w:tblCellSpacing w:w="15" w:type="dxa"/>
        </w:trPr>
        <w:tc>
          <w:tcPr>
            <w:tcW w:w="762" w:type="pct"/>
            <w:tcBorders>
              <w:top w:val="single" w:sz="8" w:space="0" w:color="auto"/>
              <w:left w:val="single" w:sz="8" w:space="0" w:color="auto"/>
              <w:bottom w:val="single" w:sz="8" w:space="0" w:color="auto"/>
              <w:right w:val="single" w:sz="8" w:space="0" w:color="auto"/>
            </w:tcBorders>
            <w:tcMar>
              <w:top w:w="0" w:type="dxa"/>
              <w:left w:w="57" w:type="dxa"/>
              <w:bottom w:w="0" w:type="dxa"/>
              <w:right w:w="57" w:type="dxa"/>
            </w:tcMar>
            <w:vAlign w:val="center"/>
            <w:hideMark/>
          </w:tcPr>
          <w:p w14:paraId="12B9CA99" w14:textId="77777777" w:rsidR="00645B64" w:rsidRDefault="00645B64">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IASI</w:t>
            </w:r>
          </w:p>
        </w:tc>
        <w:tc>
          <w:tcPr>
            <w:tcW w:w="1526" w:type="pct"/>
            <w:tcBorders>
              <w:top w:val="single" w:sz="8" w:space="0" w:color="auto"/>
              <w:left w:val="nil"/>
              <w:bottom w:val="single" w:sz="8" w:space="0" w:color="auto"/>
              <w:right w:val="single" w:sz="8" w:space="0" w:color="auto"/>
            </w:tcBorders>
            <w:tcMar>
              <w:top w:w="0" w:type="dxa"/>
              <w:left w:w="57" w:type="dxa"/>
              <w:bottom w:w="0" w:type="dxa"/>
              <w:right w:w="57" w:type="dxa"/>
            </w:tcMar>
            <w:vAlign w:val="center"/>
            <w:hideMark/>
          </w:tcPr>
          <w:p w14:paraId="7C9E1257" w14:textId="77777777" w:rsidR="00645B64" w:rsidRDefault="00645B64">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Autogara Transbus Codreanu</w:t>
            </w:r>
          </w:p>
        </w:tc>
        <w:tc>
          <w:tcPr>
            <w:tcW w:w="925" w:type="pct"/>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14:paraId="57328DBD" w14:textId="77777777" w:rsidR="00645B64" w:rsidRDefault="00645B64">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SIBIU</w:t>
            </w:r>
          </w:p>
        </w:tc>
        <w:tc>
          <w:tcPr>
            <w:tcW w:w="1718" w:type="pct"/>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14:paraId="4974687F" w14:textId="77777777" w:rsidR="00645B64" w:rsidRDefault="00645B64">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Benzinaria Mol - Selimbar</w:t>
            </w:r>
          </w:p>
        </w:tc>
      </w:tr>
      <w:tr w:rsidR="00645B64" w14:paraId="6166F7EC" w14:textId="77777777" w:rsidTr="00645B64">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66A84A00" w14:textId="77777777" w:rsidR="00645B64" w:rsidRDefault="00645B64">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lastRenderedPageBreak/>
              <w:t>BACAU</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612BBF36" w14:textId="77777777" w:rsidR="00645B64" w:rsidRDefault="00645B64">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Parcarea Stadionului Municipal</w:t>
            </w:r>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665352F5" w14:textId="77777777" w:rsidR="00645B64" w:rsidRDefault="00645B64">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FAGARAS</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25A260C4" w14:textId="77777777" w:rsidR="00645B64" w:rsidRDefault="00645B64">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Casa de Cultura</w:t>
            </w:r>
          </w:p>
        </w:tc>
      </w:tr>
      <w:tr w:rsidR="00645B64" w14:paraId="10227349" w14:textId="77777777" w:rsidTr="00645B64">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464205D4" w14:textId="77777777" w:rsidR="00645B64" w:rsidRDefault="00645B64">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FOCSANI</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6DE681D6" w14:textId="77777777" w:rsidR="00645B64" w:rsidRDefault="00645B64">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Lidl – Fosta Autogara</w:t>
            </w:r>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3F0FD731" w14:textId="77777777" w:rsidR="00645B64" w:rsidRDefault="00645B64">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BRASOV</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5DBF54BB" w14:textId="77777777" w:rsidR="00645B64" w:rsidRDefault="00645B64">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Benzinaria Mol - Calea Bucuresti</w:t>
            </w:r>
          </w:p>
        </w:tc>
      </w:tr>
      <w:tr w:rsidR="00645B64" w14:paraId="2FBBD4F2" w14:textId="77777777" w:rsidTr="00645B64">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14AD79D6" w14:textId="77777777" w:rsidR="00645B64" w:rsidRDefault="00645B64">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RM. SARAT</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5E27B0B3" w14:textId="77777777" w:rsidR="00645B64" w:rsidRDefault="00645B64">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Restaurant Turist (Profi)</w:t>
            </w:r>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33B2B871" w14:textId="77777777" w:rsidR="00645B64" w:rsidRDefault="00645B64">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SINAIA</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6A5A92BA" w14:textId="77777777" w:rsidR="00645B64" w:rsidRDefault="00645B64">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Gara</w:t>
            </w:r>
          </w:p>
        </w:tc>
      </w:tr>
      <w:tr w:rsidR="00645B64" w14:paraId="19882165" w14:textId="77777777" w:rsidTr="00645B64">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53E5068E" w14:textId="77777777" w:rsidR="00645B64" w:rsidRDefault="00645B64">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BUZAU</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143949BC" w14:textId="77777777" w:rsidR="00645B64" w:rsidRDefault="00645B64">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Patinoar Restaurant Diana</w:t>
            </w:r>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74CE6418" w14:textId="77777777" w:rsidR="00645B64" w:rsidRDefault="00645B64">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CAMPINA</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2CE2F2C4" w14:textId="77777777" w:rsidR="00645B64" w:rsidRDefault="00645B64">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Benzinaria ETU Bd. Nicolae Balcescu 39C</w:t>
            </w:r>
          </w:p>
        </w:tc>
      </w:tr>
      <w:tr w:rsidR="00645B64" w14:paraId="5DD0BA3F" w14:textId="77777777" w:rsidTr="00645B64">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1675F184" w14:textId="77777777" w:rsidR="00645B64" w:rsidRDefault="00645B64">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GALATI</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45BF15EA" w14:textId="77777777" w:rsidR="00645B64" w:rsidRDefault="00645B64">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Parcare Sala Sporturilor</w:t>
            </w:r>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4EB89E5B" w14:textId="77777777" w:rsidR="00645B64" w:rsidRDefault="00645B64">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PLOIESTI</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1B9FD590" w14:textId="77777777" w:rsidR="00645B64" w:rsidRDefault="00645B64">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Benzinaria Petrom Metro</w:t>
            </w:r>
          </w:p>
        </w:tc>
      </w:tr>
      <w:tr w:rsidR="00645B64" w14:paraId="5BDB7536" w14:textId="77777777" w:rsidTr="00645B64">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2B85E0EC" w14:textId="77777777" w:rsidR="00645B64" w:rsidRDefault="00645B64">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BRAILA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4A129600" w14:textId="77777777" w:rsidR="00645B64" w:rsidRDefault="00645B64">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Panda (Calarasi) – Bariera</w:t>
            </w:r>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461156CA" w14:textId="77777777" w:rsidR="00645B64" w:rsidRDefault="00645B64">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TARGOVISTE</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223B6697" w14:textId="77777777" w:rsidR="00645B64" w:rsidRDefault="00645B64">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Hotel Valahia</w:t>
            </w:r>
          </w:p>
        </w:tc>
      </w:tr>
      <w:tr w:rsidR="00645B64" w14:paraId="331C5482" w14:textId="77777777" w:rsidTr="00645B64">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0D2C87F7" w14:textId="77777777" w:rsidR="00645B64" w:rsidRDefault="00645B64">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TULCEA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0068BF10" w14:textId="77777777" w:rsidR="00645B64" w:rsidRDefault="00645B64">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Parcare Complex Pelican</w:t>
            </w:r>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4D76825B" w14:textId="77777777" w:rsidR="00645B64" w:rsidRDefault="00645B64">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CRAIOVA</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5673CA14" w14:textId="77777777" w:rsidR="00645B64" w:rsidRDefault="00645B64">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Benzinaria Petrom Gara</w:t>
            </w:r>
          </w:p>
        </w:tc>
      </w:tr>
      <w:tr w:rsidR="00645B64" w14:paraId="50ADFA27" w14:textId="77777777" w:rsidTr="00645B64">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60E2C0A3" w14:textId="77777777" w:rsidR="00645B64" w:rsidRDefault="00645B64">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CONSTANTA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76051D01" w14:textId="77777777" w:rsidR="00645B64" w:rsidRDefault="00645B64">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Gara CFR</w:t>
            </w:r>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3D36AFDE" w14:textId="77777777" w:rsidR="00645B64" w:rsidRDefault="00645B64">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SLATINA</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76059EE7" w14:textId="77777777" w:rsidR="00645B64" w:rsidRDefault="00645B64">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Benzinaria OMV</w:t>
            </w:r>
          </w:p>
        </w:tc>
      </w:tr>
      <w:tr w:rsidR="00645B64" w14:paraId="75AF75E2" w14:textId="77777777" w:rsidTr="00645B64">
        <w:trPr>
          <w:trHeight w:val="54"/>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3D629C49" w14:textId="77777777" w:rsidR="00645B64" w:rsidRDefault="00645B64">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MEDGIDIA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0B126880" w14:textId="77777777" w:rsidR="00645B64" w:rsidRDefault="00645B64">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Restaurant Balada</w:t>
            </w:r>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5C3FB105" w14:textId="77777777" w:rsidR="00645B64" w:rsidRDefault="00645B64">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RM. VÂLCEA</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1276E157" w14:textId="77777777" w:rsidR="00645B64" w:rsidRDefault="00645B64">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Sala Sporturilor</w:t>
            </w:r>
          </w:p>
        </w:tc>
      </w:tr>
      <w:tr w:rsidR="00645B64" w14:paraId="2DF76418" w14:textId="77777777" w:rsidTr="00645B64">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674A508A" w14:textId="77777777" w:rsidR="00645B64" w:rsidRDefault="00645B64">
            <w:pPr>
              <w:pStyle w:val="BodyText"/>
              <w:spacing w:after="0" w:line="276" w:lineRule="auto"/>
              <w:ind w:left="270" w:right="-283"/>
              <w:jc w:val="both"/>
              <w:rPr>
                <w:rFonts w:ascii="Calibri" w:hAnsi="Calibri" w:cs="Calibri"/>
                <w:color w:val="000000" w:themeColor="text1"/>
              </w:rPr>
            </w:pP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2900BEA3" w14:textId="77777777" w:rsidR="00645B64" w:rsidRDefault="00645B64">
            <w:pPr>
              <w:pStyle w:val="BodyText"/>
              <w:spacing w:after="0" w:line="276" w:lineRule="auto"/>
              <w:ind w:left="270" w:right="-283"/>
              <w:jc w:val="both"/>
              <w:rPr>
                <w:rFonts w:ascii="Calibri" w:hAnsi="Calibri" w:cs="Calibri"/>
                <w:color w:val="000000" w:themeColor="text1"/>
              </w:rPr>
            </w:pPr>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1C9E3A66" w14:textId="77777777" w:rsidR="00645B64" w:rsidRDefault="00645B64">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PITESTI</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7D3323F5" w14:textId="77777777" w:rsidR="00645B64" w:rsidRDefault="00645B64">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Petrom Podul Viilor</w:t>
            </w:r>
          </w:p>
        </w:tc>
      </w:tr>
    </w:tbl>
    <w:p w14:paraId="06C7AA63" w14:textId="77777777" w:rsidR="00645B64" w:rsidRDefault="00645B64" w:rsidP="00645B64">
      <w:pPr>
        <w:pStyle w:val="BodyText"/>
        <w:numPr>
          <w:ilvl w:val="1"/>
          <w:numId w:val="47"/>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Transferurile se confirma automat cu titlu GRATUIT in momentul inscrierii pentru minim 2 persoane. Prin urmare acesta nu poate face subiectul unor eventuale despagubiri. Daca pasagerul renunta la transfer, nu se pot face restituri intrucat acesta este GRATUIT. De asemenea, daca pasagerul renunta la transferul de DUS, transferul de retur se anuleaza automat. Acesta va putea fi asigurat doara daca vor mai fi locuri disponibile la acel moment in mijlocul de transport.</w:t>
      </w:r>
    </w:p>
    <w:p w14:paraId="34E05E40" w14:textId="77777777" w:rsidR="00645B64" w:rsidRDefault="00645B64" w:rsidP="00645B64">
      <w:pPr>
        <w:pStyle w:val="BodyText"/>
        <w:numPr>
          <w:ilvl w:val="1"/>
          <w:numId w:val="47"/>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Solicitarile ulterioare vor fi confirmate in limita disponibilitati, contra-cost.</w:t>
      </w:r>
    </w:p>
    <w:p w14:paraId="1E8C7F44" w14:textId="77777777" w:rsidR="00645B64" w:rsidRDefault="00645B64" w:rsidP="00645B64">
      <w:pPr>
        <w:pStyle w:val="BodyText"/>
        <w:numPr>
          <w:ilvl w:val="1"/>
          <w:numId w:val="47"/>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Transferurile se pot efectua cu autoturism, microbuz, minibus, autocar sau prin operatori de linie;</w:t>
      </w:r>
    </w:p>
    <w:p w14:paraId="0EFB0828" w14:textId="77777777" w:rsidR="00645B64" w:rsidRDefault="00645B64" w:rsidP="00645B64">
      <w:pPr>
        <w:pStyle w:val="BodyText"/>
        <w:numPr>
          <w:ilvl w:val="1"/>
          <w:numId w:val="47"/>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Locurile de imbarcare sunt informative; pot fi diferite in functie de partenerul care efectueaza transferul si se reconfirma o data cu informarea de plecare, cu 3 zile sau, prin excepție, cu maximum 24 de ore inainte de plecare. Traseele pot suferi modificari in functie de numarul participantilor si pot exista timpi de asteptare de 1 pana la 3 ore.</w:t>
      </w:r>
    </w:p>
    <w:p w14:paraId="4F749FB3" w14:textId="77777777" w:rsidR="00645B64" w:rsidRDefault="00645B64" w:rsidP="00645B64">
      <w:pPr>
        <w:pStyle w:val="BodyText"/>
        <w:numPr>
          <w:ilvl w:val="1"/>
          <w:numId w:val="47"/>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Ora de imbarcare si numarul de telefon ale soferului si/sau de dispecerat se vor comunica cu 2 zile (prin exceptie 24 de ore) inaintea datei plecarii. Calatorul va tine legatura cu transportatorul pentru a se informa privind situatia concreta din ziua plecarii. Pentru transferul de retur, detaliile sunt oferite de ghidul insotitor. Turistii sunt rugati sa se prezinte la locul de imbarcare cu 15-30 min. inainte de ora comunicata.</w:t>
      </w:r>
    </w:p>
    <w:p w14:paraId="481F8692" w14:textId="77777777" w:rsidR="00645B64" w:rsidRDefault="00645B64" w:rsidP="00645B64">
      <w:pPr>
        <w:pStyle w:val="BodyText"/>
        <w:numPr>
          <w:ilvl w:val="1"/>
          <w:numId w:val="47"/>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Toate rezervarile trebuie insotite in mod obligatoriu de numarul de telefon al pasagerilor, disponibil la momentul plecarii, cu roaming activat obligatoriu. Agentiile partenere au obligatia de a transmite numarul de telefon al turistilor inscrisi, catre Hello</w:t>
      </w:r>
    </w:p>
    <w:p w14:paraId="7C7A6222" w14:textId="77777777" w:rsidR="00645B64" w:rsidRDefault="00645B64" w:rsidP="00645B64">
      <w:pPr>
        <w:pStyle w:val="BodyText"/>
        <w:numPr>
          <w:ilvl w:val="1"/>
          <w:numId w:val="47"/>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Numarul de contact al turistilor este foarte important pentru ca in cazul transferurilor pot sa apara diferite modificari, intarzieri s.a., acestia trebuie sa fie contactati de catre sofer/dispecerat. Agentia Hello Holidays nu este raspunzatoare de imposibilitatea contactarii pasagerilor din cauza netransmiterii informatiilor obligatorii solicitate sau transmiterea incorecta a acestora si nu va restitui contravaloarea tranferului sau a pachetului de servicii.</w:t>
      </w:r>
    </w:p>
    <w:p w14:paraId="7E139D0C" w14:textId="77777777" w:rsidR="00645B64" w:rsidRDefault="00645B64" w:rsidP="00645B64">
      <w:pPr>
        <w:pStyle w:val="BodyText"/>
        <w:numPr>
          <w:ilvl w:val="1"/>
          <w:numId w:val="47"/>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Hello Holidays nu isi asuma raspunderea in situatia putin probabila aparitiei unor evenimente neprevazute (blocarea traficului rutier, inzapezirea, drumurilor, inundatii, accidente rutiere, etc) care pot duce la intarzierea transferului si pierderea zborului.</w:t>
      </w:r>
    </w:p>
    <w:p w14:paraId="517CC860" w14:textId="77777777" w:rsidR="00645B64" w:rsidRDefault="00645B64" w:rsidP="00645B64">
      <w:pPr>
        <w:pStyle w:val="BodyText"/>
        <w:spacing w:after="0"/>
        <w:ind w:left="270" w:right="-283"/>
        <w:jc w:val="both"/>
        <w:rPr>
          <w:rFonts w:asciiTheme="minorHAnsi" w:hAnsiTheme="minorHAnsi" w:cstheme="minorHAnsi"/>
          <w:bCs/>
          <w:iCs/>
          <w:color w:val="000000" w:themeColor="text1"/>
          <w:sz w:val="18"/>
          <w:szCs w:val="18"/>
          <w:lang w:val="ro-RO"/>
        </w:rPr>
      </w:pPr>
    </w:p>
    <w:p w14:paraId="3B1FDDD2" w14:textId="77777777" w:rsidR="00645B64" w:rsidRDefault="00645B64" w:rsidP="00645B64">
      <w:pPr>
        <w:pStyle w:val="BodyText"/>
        <w:spacing w:after="0"/>
        <w:ind w:left="270" w:right="-283"/>
        <w:jc w:val="both"/>
        <w:rPr>
          <w:rFonts w:asciiTheme="minorHAnsi" w:hAnsiTheme="minorHAnsi" w:cstheme="minorHAnsi"/>
          <w:bCs/>
          <w:iCs/>
          <w:color w:val="000000" w:themeColor="text1"/>
          <w:sz w:val="18"/>
          <w:szCs w:val="18"/>
          <w:lang w:val="ro-RO"/>
        </w:rPr>
      </w:pPr>
      <w:r>
        <w:rPr>
          <w:rFonts w:asciiTheme="minorHAnsi" w:hAnsiTheme="minorHAnsi" w:cstheme="minorHAnsi"/>
          <w:b/>
          <w:color w:val="000000" w:themeColor="text1"/>
          <w:sz w:val="18"/>
          <w:szCs w:val="18"/>
          <w:lang w:val="ro-RO"/>
        </w:rPr>
        <w:t>CONDITII SPECIFICE - TRANSFERURI DE GRUP*</w:t>
      </w:r>
    </w:p>
    <w:p w14:paraId="508D9E0D" w14:textId="77777777" w:rsidR="00645B64" w:rsidRDefault="00645B64" w:rsidP="00645B64">
      <w:pPr>
        <w:pStyle w:val="BodyText"/>
        <w:numPr>
          <w:ilvl w:val="0"/>
          <w:numId w:val="48"/>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Transferul se poate efectua cu autoturism, microbuz, minibus, autocar sau prin operatori de linie;</w:t>
      </w:r>
    </w:p>
    <w:p w14:paraId="63F52D9D" w14:textId="77777777" w:rsidR="00645B64" w:rsidRDefault="00645B64" w:rsidP="00645B64">
      <w:pPr>
        <w:pStyle w:val="BodyText"/>
        <w:numPr>
          <w:ilvl w:val="0"/>
          <w:numId w:val="48"/>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 xml:space="preserve">Preluare turistilor se va efectua de la domiciliu (conform orasului selectat in rezervare), orele de imbarcare urmand a fi transmise turisilor odata cu informarea de plecare a circuitului. La returul din circuit, pot exista timpi de asteptare intre debarcare si preluarea de catre partenerul care efectueaza transferul. </w:t>
      </w:r>
    </w:p>
    <w:p w14:paraId="4FE3D885" w14:textId="77777777" w:rsidR="00645B64" w:rsidRDefault="00645B64" w:rsidP="00645B64">
      <w:pPr>
        <w:pStyle w:val="BodyText"/>
        <w:numPr>
          <w:ilvl w:val="0"/>
          <w:numId w:val="48"/>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 xml:space="preserve">Ora de imbarcare si numarul de telefon ale soferului si/sau de dispecerat se vor comunica cu 3 zile (prin exceptie 24 de ore) inaintea datei plecarii. Calatorul va tine legatura cu transportatorul pentru a se informa privind situatia concreta din ziua plecarii. Pentru transferul de retur, detaliile sunt oferite de ghidul insotitor, inainte de intoarcerea din circuit. </w:t>
      </w:r>
    </w:p>
    <w:p w14:paraId="72F64326" w14:textId="77777777" w:rsidR="00645B64" w:rsidRDefault="00645B64" w:rsidP="00645B64">
      <w:pPr>
        <w:pStyle w:val="BodyText"/>
        <w:numPr>
          <w:ilvl w:val="0"/>
          <w:numId w:val="49"/>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Solicitarile de transfer se fac cu min. 14 zile inainte de data plecarii. Pentru transferurile achizitionate cu mai putin de 14 zile sau solicitate la fata locului - direct de la reprezentantii Hello Holidays (ghizi, insotitori, soferi etc.) - se achita un supliment de 5 euro/pers/sens iar confirmarea se va face in functie     de disponibilitate.</w:t>
      </w:r>
    </w:p>
    <w:p w14:paraId="6C7B0B07" w14:textId="77777777" w:rsidR="00645B64" w:rsidRDefault="00645B64" w:rsidP="00645B64">
      <w:pPr>
        <w:pStyle w:val="BodyText"/>
        <w:numPr>
          <w:ilvl w:val="0"/>
          <w:numId w:val="49"/>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color w:val="000000" w:themeColor="text1"/>
          <w:sz w:val="18"/>
          <w:szCs w:val="18"/>
          <w:lang w:val="ro-RO"/>
        </w:rPr>
        <w:t>Toate rezervarile trebuie insotite in mod obligatoriu de adresa de preluare si numarul de telefon al pasagerilor, disponibil la momentul plecarii, cu roaming activat obligatoriu. In cazul in care rezervarea este efectuata de catre o agentie partenera, aceasta are obligatia de a transmite adresa de preluare si numarul de telefon al turistilor inscrisi, catre Hello Holidays.</w:t>
      </w:r>
    </w:p>
    <w:p w14:paraId="4763000E" w14:textId="77777777" w:rsidR="00645B64" w:rsidRDefault="00645B64" w:rsidP="00645B64">
      <w:pPr>
        <w:pStyle w:val="BodyText"/>
        <w:numPr>
          <w:ilvl w:val="0"/>
          <w:numId w:val="49"/>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Numarul de contact al turistilor este foarte important pentru ca, mai ales in cazul transferurilor - cand pot aparea diferite modificari, intarzieri s.a., acestia vor fi contactati de catre sofer/dispecerat. Agentia Hello Holidays nu este raspunzatoare de imposibilitatea contactarii pasagerilor din cauza netransmiterii informatiilor obligatorii solicitate sau transmiterea incorecta a acestora si nu va restitui contravaloarea transferului sau a pachetului de servicii.</w:t>
      </w:r>
    </w:p>
    <w:p w14:paraId="3C06044F" w14:textId="77777777" w:rsidR="00645B64" w:rsidRDefault="00645B64" w:rsidP="00645B64">
      <w:pPr>
        <w:pStyle w:val="BodyText"/>
        <w:spacing w:after="0"/>
        <w:ind w:left="270" w:right="-283"/>
        <w:jc w:val="both"/>
        <w:rPr>
          <w:rFonts w:asciiTheme="minorHAnsi" w:hAnsiTheme="minorHAnsi" w:cstheme="minorHAnsi"/>
          <w:b/>
          <w:color w:val="000000" w:themeColor="text1"/>
          <w:sz w:val="18"/>
          <w:szCs w:val="18"/>
          <w:lang w:val="ro-RO"/>
        </w:rPr>
      </w:pPr>
    </w:p>
    <w:p w14:paraId="4DE021C4" w14:textId="77777777" w:rsidR="00645B64" w:rsidRDefault="00645B64" w:rsidP="00645B64">
      <w:pPr>
        <w:pStyle w:val="BodyText"/>
        <w:spacing w:after="0"/>
        <w:ind w:left="270" w:right="-283" w:hanging="90"/>
        <w:jc w:val="both"/>
        <w:rPr>
          <w:rFonts w:asciiTheme="minorHAnsi" w:hAnsiTheme="minorHAnsi" w:cstheme="minorHAnsi"/>
          <w:b/>
          <w:iCs/>
          <w:color w:val="000000" w:themeColor="text1"/>
          <w:sz w:val="18"/>
          <w:szCs w:val="18"/>
          <w:lang w:val="ro-RO"/>
        </w:rPr>
      </w:pPr>
      <w:r>
        <w:rPr>
          <w:rFonts w:asciiTheme="minorHAnsi" w:hAnsiTheme="minorHAnsi" w:cstheme="minorHAnsi"/>
          <w:b/>
          <w:color w:val="000000" w:themeColor="text1"/>
          <w:sz w:val="18"/>
          <w:szCs w:val="18"/>
          <w:lang w:val="ro-RO"/>
        </w:rPr>
        <w:t>CONDITII SPECIFICE - TRANSFERURI PREMIUM**</w:t>
      </w:r>
    </w:p>
    <w:p w14:paraId="2A7C3897" w14:textId="77777777" w:rsidR="00645B64" w:rsidRDefault="00645B64" w:rsidP="00645B64">
      <w:pPr>
        <w:pStyle w:val="BodyText"/>
        <w:numPr>
          <w:ilvl w:val="0"/>
          <w:numId w:val="49"/>
        </w:numPr>
        <w:spacing w:after="0"/>
        <w:ind w:left="270" w:right="-283" w:hanging="90"/>
        <w:jc w:val="both"/>
        <w:rPr>
          <w:rFonts w:asciiTheme="minorHAnsi" w:hAnsiTheme="minorHAnsi" w:cstheme="minorHAnsi"/>
          <w:b/>
          <w:iCs/>
          <w:color w:val="000000" w:themeColor="text1"/>
          <w:sz w:val="18"/>
          <w:szCs w:val="18"/>
          <w:lang w:val="ro-RO"/>
        </w:rPr>
      </w:pPr>
      <w:r>
        <w:rPr>
          <w:rFonts w:asciiTheme="minorHAnsi" w:hAnsiTheme="minorHAnsi" w:cstheme="minorHAnsi"/>
          <w:bCs/>
          <w:iCs/>
          <w:color w:val="000000" w:themeColor="text1"/>
          <w:sz w:val="18"/>
          <w:szCs w:val="18"/>
          <w:lang w:val="ro-RO"/>
        </w:rPr>
        <w:t>Transferurile Premium se confirma la cerere, in limita disponibilitatii, cu pana la 7 zile inainte de plecare, se efectueaza cu microbuz/autoturism si se organizeaza pentru min. 2 persoane, max. 7 persoane/masina.</w:t>
      </w:r>
    </w:p>
    <w:p w14:paraId="7A93D145" w14:textId="77777777" w:rsidR="00645B64" w:rsidRDefault="00645B64" w:rsidP="00645B64">
      <w:pPr>
        <w:pStyle w:val="BodyText"/>
        <w:numPr>
          <w:ilvl w:val="0"/>
          <w:numId w:val="49"/>
        </w:numPr>
        <w:spacing w:after="0"/>
        <w:ind w:left="270" w:right="-283" w:hanging="90"/>
        <w:jc w:val="both"/>
        <w:rPr>
          <w:rFonts w:asciiTheme="minorHAnsi" w:hAnsiTheme="minorHAnsi" w:cstheme="minorHAnsi"/>
          <w:b/>
          <w:iCs/>
          <w:color w:val="000000" w:themeColor="text1"/>
          <w:sz w:val="18"/>
          <w:szCs w:val="18"/>
          <w:lang w:val="ro-RO"/>
        </w:rPr>
      </w:pPr>
      <w:r>
        <w:rPr>
          <w:rFonts w:asciiTheme="minorHAnsi" w:hAnsiTheme="minorHAnsi" w:cstheme="minorHAnsi"/>
          <w:bCs/>
          <w:iCs/>
          <w:color w:val="000000" w:themeColor="text1"/>
          <w:sz w:val="18"/>
          <w:szCs w:val="18"/>
          <w:lang w:val="ro-RO"/>
        </w:rPr>
        <w:t>Preluarea si debarcarea se fac de la si la adresa indicata de catre turisti, fara a exista timpi suplimentari de asteptare (exceptie fac cazurile de forta majora) si implica un singur mijloc de transport.</w:t>
      </w:r>
    </w:p>
    <w:p w14:paraId="13D02ACC" w14:textId="77777777" w:rsidR="00645B64" w:rsidRDefault="00645B64" w:rsidP="00645B64">
      <w:pPr>
        <w:pStyle w:val="BodyText"/>
        <w:numPr>
          <w:ilvl w:val="0"/>
          <w:numId w:val="49"/>
        </w:numPr>
        <w:spacing w:after="0"/>
        <w:ind w:left="270" w:right="-283" w:hanging="90"/>
        <w:jc w:val="both"/>
        <w:rPr>
          <w:rFonts w:asciiTheme="minorHAnsi" w:hAnsiTheme="minorHAnsi" w:cstheme="minorHAnsi"/>
          <w:b/>
          <w:iCs/>
          <w:color w:val="000000" w:themeColor="text1"/>
          <w:sz w:val="18"/>
          <w:szCs w:val="18"/>
          <w:lang w:val="ro-RO"/>
        </w:rPr>
      </w:pPr>
      <w:r>
        <w:rPr>
          <w:rFonts w:asciiTheme="minorHAnsi" w:hAnsiTheme="minorHAnsi" w:cstheme="minorHAnsi"/>
          <w:bCs/>
          <w:iCs/>
          <w:color w:val="000000" w:themeColor="text1"/>
          <w:sz w:val="18"/>
          <w:szCs w:val="18"/>
          <w:lang w:val="ro-RO"/>
        </w:rPr>
        <w:t xml:space="preserve">Debarcarea la punctul de plecare a grupului din Bucuresti se face cu max. 30-45 minute inainte de ora de intalnire stabilita conform informarii primite de la agentie. </w:t>
      </w:r>
    </w:p>
    <w:p w14:paraId="340688C9" w14:textId="77777777" w:rsidR="00645B64" w:rsidRDefault="00645B64" w:rsidP="00645B64">
      <w:pPr>
        <w:pStyle w:val="BodyText"/>
        <w:numPr>
          <w:ilvl w:val="0"/>
          <w:numId w:val="49"/>
        </w:numPr>
        <w:spacing w:after="0"/>
        <w:ind w:left="270" w:right="-283" w:hanging="90"/>
        <w:jc w:val="both"/>
        <w:rPr>
          <w:rFonts w:asciiTheme="minorHAnsi" w:hAnsiTheme="minorHAnsi" w:cstheme="minorHAnsi"/>
          <w:b/>
          <w:iCs/>
          <w:color w:val="000000" w:themeColor="text1"/>
          <w:sz w:val="18"/>
          <w:szCs w:val="18"/>
          <w:lang w:val="ro-RO"/>
        </w:rPr>
      </w:pPr>
      <w:r>
        <w:rPr>
          <w:rFonts w:asciiTheme="minorHAnsi" w:hAnsiTheme="minorHAnsi" w:cstheme="minorHAnsi"/>
          <w:bCs/>
          <w:iCs/>
          <w:color w:val="000000" w:themeColor="text1"/>
          <w:sz w:val="18"/>
          <w:szCs w:val="18"/>
          <w:lang w:val="ro-RO"/>
        </w:rPr>
        <w:lastRenderedPageBreak/>
        <w:t>La retur timpul de preluare din punctul de debarcare este de max. 30-45 minute.</w:t>
      </w:r>
    </w:p>
    <w:p w14:paraId="79BA5517" w14:textId="77777777" w:rsidR="00645B64" w:rsidRDefault="00645B64" w:rsidP="00645B64">
      <w:pPr>
        <w:ind w:left="270" w:right="-283" w:hanging="90"/>
        <w:jc w:val="both"/>
        <w:rPr>
          <w:rFonts w:asciiTheme="minorHAnsi" w:hAnsiTheme="minorHAnsi" w:cstheme="minorHAnsi"/>
          <w:b/>
          <w:color w:val="000000" w:themeColor="text1"/>
          <w:sz w:val="18"/>
          <w:szCs w:val="18"/>
          <w:lang w:val="ro-RO"/>
        </w:rPr>
      </w:pPr>
      <w:r>
        <w:rPr>
          <w:rFonts w:asciiTheme="minorHAnsi" w:hAnsiTheme="minorHAnsi" w:cstheme="minorHAnsi"/>
          <w:b/>
          <w:color w:val="000000" w:themeColor="text1"/>
          <w:sz w:val="18"/>
          <w:szCs w:val="18"/>
          <w:lang w:val="ro-RO"/>
        </w:rPr>
        <w:t>CONDITII GENERALE TRANSPORT RUTIER</w:t>
      </w:r>
    </w:p>
    <w:p w14:paraId="7C5F5DE5" w14:textId="77777777" w:rsidR="00645B64" w:rsidRDefault="00645B64" w:rsidP="00645B64">
      <w:pPr>
        <w:pStyle w:val="BodyText"/>
        <w:numPr>
          <w:ilvl w:val="0"/>
          <w:numId w:val="49"/>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Turistii au obligatia de a mentine curatenia in mijlocul de transport pe tot parcursul transferului. In mijlocul de transport nu este permis fumatul, consumul de bauturi alcoolice si produse alimentare. Ne rezervam dreptul de a debarca pasagerii in stare de ebrietate si pasagerii care afecteaza ordinea si siguranta celorlalti pasageri sau a conducatorilor auto, ori incalca prezentele conditii, fara rambursarea costurilor de transport</w:t>
      </w:r>
    </w:p>
    <w:p w14:paraId="71A214D9" w14:textId="77777777" w:rsidR="00645B64" w:rsidRDefault="00645B64" w:rsidP="00645B64">
      <w:pPr>
        <w:pStyle w:val="BodyText"/>
        <w:numPr>
          <w:ilvl w:val="0"/>
          <w:numId w:val="49"/>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 xml:space="preserve"> Transferurile din provincie se asigura in conformitate cu reglementarile legale in vigoare cu privire la transportul de persoane si cu respectarea timpilor de condus ai soferilor. Din acest considerent, soferii vor face pauzele de odihna impuse de lege in vederea asigurarii unui transport in conditii de siguranta</w:t>
      </w:r>
    </w:p>
    <w:p w14:paraId="7206B001" w14:textId="77777777" w:rsidR="00645B64" w:rsidRDefault="00645B64" w:rsidP="00645B64">
      <w:pPr>
        <w:pStyle w:val="BodyText"/>
        <w:numPr>
          <w:ilvl w:val="0"/>
          <w:numId w:val="49"/>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Turistii se obliga sa achite catre societatea de transport contravaloarea oricaror distrugeri aduse mijloacelor de transport.</w:t>
      </w:r>
    </w:p>
    <w:p w14:paraId="059B1B37" w14:textId="77777777" w:rsidR="00645B64" w:rsidRDefault="00645B64" w:rsidP="00645B64">
      <w:pPr>
        <w:pStyle w:val="BodyText"/>
        <w:numPr>
          <w:ilvl w:val="0"/>
          <w:numId w:val="49"/>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 xml:space="preserve">Transportul animalelor se supune unui regim special. Turistii apartinatori au obligatia de a solicita aprobarea agentiei. </w:t>
      </w:r>
    </w:p>
    <w:p w14:paraId="2A6FC268" w14:textId="77777777" w:rsidR="00645B64" w:rsidRDefault="00645B64" w:rsidP="00645B64">
      <w:pPr>
        <w:pStyle w:val="BodyText"/>
        <w:numPr>
          <w:ilvl w:val="0"/>
          <w:numId w:val="49"/>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 xml:space="preserve">Bagaje admise pentru fiecare pasager ocupant de loc: la cala 1 piesa de bagaj de max. 23 kg/pasager; in autocar se accepta max. 1 rucsac (geanta mica de mana - piesele mai mari vor fi depozitate la cala). In cazul nerespectarii regulilor, personalul de la bord are dreptul de a incasa o taxa suplimentara in valoare de 30 </w:t>
      </w:r>
      <w:r>
        <w:rPr>
          <w:rFonts w:asciiTheme="minorHAnsi" w:hAnsiTheme="minorHAnsi" w:cstheme="minorHAnsi"/>
          <w:color w:val="000000" w:themeColor="text1"/>
          <w:sz w:val="18"/>
          <w:szCs w:val="18"/>
          <w:lang w:val="ro-RO"/>
        </w:rPr>
        <w:t xml:space="preserve">€ per bagaj sau </w:t>
      </w:r>
      <w:r>
        <w:rPr>
          <w:rFonts w:asciiTheme="minorHAnsi" w:hAnsiTheme="minorHAnsi" w:cstheme="minorHAnsi"/>
          <w:bCs/>
          <w:iCs/>
          <w:color w:val="000000" w:themeColor="text1"/>
          <w:sz w:val="18"/>
          <w:szCs w:val="18"/>
          <w:lang w:val="ro-RO"/>
        </w:rPr>
        <w:t>de a debarca pasagerii.</w:t>
      </w:r>
    </w:p>
    <w:p w14:paraId="1C81D6D1" w14:textId="77777777" w:rsidR="00645B64" w:rsidRDefault="00645B64" w:rsidP="00645B64">
      <w:pPr>
        <w:pStyle w:val="BodyText"/>
        <w:numPr>
          <w:ilvl w:val="0"/>
          <w:numId w:val="49"/>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Cazul fortuit si forta majora exonereaza societatea de transport de orice raspundere</w:t>
      </w:r>
      <w:r>
        <w:rPr>
          <w:rFonts w:asciiTheme="minorHAnsi" w:hAnsiTheme="minorHAnsi" w:cstheme="minorHAnsi"/>
          <w:bCs/>
          <w:i/>
          <w:color w:val="000000" w:themeColor="text1"/>
          <w:sz w:val="18"/>
          <w:szCs w:val="18"/>
          <w:lang w:val="ro-RO"/>
        </w:rPr>
        <w:t>.</w:t>
      </w:r>
    </w:p>
    <w:p w14:paraId="3C1ACAE5" w14:textId="77777777" w:rsidR="00645B64" w:rsidRDefault="00645B64" w:rsidP="00645B64">
      <w:pPr>
        <w:pStyle w:val="ListParagraph"/>
        <w:ind w:left="270" w:right="-283"/>
        <w:jc w:val="both"/>
        <w:rPr>
          <w:rFonts w:asciiTheme="minorHAnsi" w:hAnsiTheme="minorHAnsi" w:cstheme="minorHAnsi"/>
          <w:b/>
          <w:color w:val="000000" w:themeColor="text1"/>
          <w:sz w:val="18"/>
          <w:szCs w:val="18"/>
          <w:lang w:val="ro-RO"/>
        </w:rPr>
      </w:pPr>
    </w:p>
    <w:p w14:paraId="6AE68B28" w14:textId="77777777" w:rsidR="00645B64" w:rsidRDefault="00645B64" w:rsidP="00645B64">
      <w:pPr>
        <w:pStyle w:val="ListParagraph"/>
        <w:ind w:left="270" w:right="-283"/>
        <w:jc w:val="both"/>
        <w:rPr>
          <w:rFonts w:asciiTheme="minorHAnsi" w:hAnsiTheme="minorHAnsi" w:cstheme="minorHAnsi"/>
          <w:b/>
          <w:color w:val="000000" w:themeColor="text1"/>
          <w:sz w:val="18"/>
          <w:szCs w:val="18"/>
          <w:lang w:val="ro-RO"/>
        </w:rPr>
      </w:pPr>
      <w:r>
        <w:rPr>
          <w:rFonts w:asciiTheme="minorHAnsi" w:hAnsiTheme="minorHAnsi" w:cstheme="minorHAnsi"/>
          <w:b/>
          <w:color w:val="000000" w:themeColor="text1"/>
          <w:sz w:val="18"/>
          <w:szCs w:val="18"/>
          <w:lang w:val="ro-RO"/>
        </w:rPr>
        <w:t>CONDITII GENERALE de CALATORIE</w:t>
      </w:r>
    </w:p>
    <w:p w14:paraId="297560D0" w14:textId="77777777" w:rsidR="00645B64" w:rsidRDefault="00645B64" w:rsidP="00645B64">
      <w:pPr>
        <w:pStyle w:val="ListParagraph"/>
        <w:ind w:left="270" w:right="-283"/>
        <w:jc w:val="both"/>
        <w:rPr>
          <w:rFonts w:asciiTheme="minorHAnsi" w:hAnsiTheme="minorHAnsi" w:cstheme="minorHAnsi"/>
          <w:color w:val="000000"/>
          <w:sz w:val="18"/>
          <w:szCs w:val="18"/>
          <w:lang w:val="ro-RO"/>
        </w:rPr>
      </w:pPr>
      <w:r>
        <w:rPr>
          <w:rFonts w:asciiTheme="minorHAnsi" w:hAnsiTheme="minorHAnsi" w:cstheme="minorHAnsi"/>
          <w:b/>
          <w:color w:val="000000"/>
          <w:sz w:val="18"/>
          <w:szCs w:val="18"/>
          <w:lang w:val="ro-RO"/>
        </w:rPr>
        <w:t xml:space="preserve">DOCUMENTE DE CALATORIE: (in functie de programul ales) </w:t>
      </w:r>
      <w:r>
        <w:rPr>
          <w:rFonts w:asciiTheme="minorHAnsi" w:hAnsiTheme="minorHAnsi" w:cstheme="minorHAnsi"/>
          <w:color w:val="000000"/>
          <w:sz w:val="18"/>
          <w:szCs w:val="18"/>
          <w:lang w:val="ro-RO"/>
        </w:rPr>
        <w:t xml:space="preserve">CARTE DE IDENTITATE sau PASAPORT (nu prezinta urme de deterioare a elementelor de siguranta si sunt valabile minim 6 luni de la data terminarii calatoriei). Pentru a consulta lista statelor pentru care nu este necesara viza de intrare accesati site-ul Politiei de Frontiera </w:t>
      </w:r>
      <w:hyperlink r:id="rId11" w:history="1">
        <w:r>
          <w:rPr>
            <w:rStyle w:val="Hyperlink"/>
            <w:rFonts w:asciiTheme="minorHAnsi" w:hAnsiTheme="minorHAnsi" w:cstheme="minorHAnsi"/>
            <w:color w:val="000000"/>
            <w:sz w:val="18"/>
            <w:szCs w:val="18"/>
            <w:lang w:val="ro-RO"/>
          </w:rPr>
          <w:t>www.politiadefrontiera.ro</w:t>
        </w:r>
      </w:hyperlink>
      <w:r>
        <w:rPr>
          <w:rFonts w:asciiTheme="minorHAnsi" w:hAnsiTheme="minorHAnsi" w:cstheme="minorHAnsi"/>
          <w:color w:val="000000"/>
          <w:sz w:val="18"/>
          <w:szCs w:val="18"/>
          <w:lang w:val="ro-RO"/>
        </w:rPr>
        <w:t xml:space="preserve">  sau al Ministerului de Externe </w:t>
      </w:r>
      <w:hyperlink r:id="rId12" w:history="1">
        <w:r>
          <w:rPr>
            <w:rStyle w:val="Hyperlink"/>
            <w:rFonts w:asciiTheme="minorHAnsi" w:hAnsiTheme="minorHAnsi" w:cstheme="minorHAnsi"/>
            <w:color w:val="000000"/>
            <w:sz w:val="18"/>
            <w:szCs w:val="18"/>
            <w:lang w:val="ro-RO"/>
          </w:rPr>
          <w:t>www.mae.ro/travel-conditions</w:t>
        </w:r>
      </w:hyperlink>
      <w:r>
        <w:rPr>
          <w:rFonts w:asciiTheme="minorHAnsi" w:hAnsiTheme="minorHAnsi" w:cstheme="minorHAnsi"/>
          <w:color w:val="000000"/>
          <w:sz w:val="18"/>
          <w:szCs w:val="18"/>
          <w:lang w:val="ro-RO"/>
        </w:rPr>
        <w:t xml:space="preserve">  </w:t>
      </w:r>
    </w:p>
    <w:p w14:paraId="170FD8F7" w14:textId="77777777" w:rsidR="00645B64" w:rsidRDefault="00645B64" w:rsidP="00645B64">
      <w:pPr>
        <w:pStyle w:val="ListParagraph"/>
        <w:ind w:left="270" w:right="-283"/>
        <w:jc w:val="both"/>
        <w:rPr>
          <w:rFonts w:asciiTheme="minorHAnsi" w:hAnsiTheme="minorHAnsi" w:cstheme="minorHAnsi"/>
          <w:color w:val="000000"/>
          <w:sz w:val="18"/>
          <w:szCs w:val="18"/>
          <w:lang w:val="ro-RO"/>
        </w:rPr>
      </w:pPr>
      <w:r>
        <w:rPr>
          <w:rFonts w:asciiTheme="minorHAnsi" w:hAnsiTheme="minorHAnsi" w:cstheme="minorHAnsi"/>
          <w:color w:val="000000"/>
          <w:sz w:val="18"/>
          <w:szCs w:val="18"/>
          <w:lang w:val="ro-RO"/>
        </w:rPr>
        <w:t>- ATENTIE! Cartea de identitate simpla (CIS) este un document de identitate emis in acelasi format ca al cartii de identitate electronice, destinat identificarii si dovedirii domiciliului, neavand functia de document de calatorie in statele membre ale Uniunii Europene.</w:t>
      </w:r>
    </w:p>
    <w:p w14:paraId="5603478F" w14:textId="77777777" w:rsidR="00645B64" w:rsidRDefault="00645B64" w:rsidP="00645B64">
      <w:pPr>
        <w:pStyle w:val="ListParagraph"/>
        <w:ind w:left="270" w:right="-283"/>
        <w:jc w:val="both"/>
        <w:rPr>
          <w:rFonts w:asciiTheme="minorHAnsi" w:hAnsiTheme="minorHAnsi" w:cstheme="minorHAnsi"/>
          <w:color w:val="000000"/>
          <w:sz w:val="18"/>
          <w:szCs w:val="18"/>
          <w:lang w:val="ro-RO"/>
        </w:rPr>
      </w:pPr>
      <w:r>
        <w:rPr>
          <w:rFonts w:asciiTheme="minorHAnsi" w:hAnsiTheme="minorHAnsi" w:cstheme="minorHAnsi"/>
          <w:color w:val="000000"/>
          <w:sz w:val="18"/>
          <w:szCs w:val="18"/>
          <w:lang w:val="ro-RO"/>
        </w:rPr>
        <w:t xml:space="preserve">- Pentru ca unui minor sa i se permita calatoria in afara tarii, este necesar sa fie insotit de cel putin un adult care sa aiba asupra sa acordul scris al ambilor parinti ai minorului, legalizat la notariat, si cazier judiciar, pe care sa-l prezinte in punctul de frontiera. Daca adultul care insoteste minorul este unul din parinti, acesta va avea nevoie doar de acordul scris al celuilalt parinte al minorului, legalizat la notariat. Informatii suplimentare pe </w:t>
      </w:r>
      <w:hyperlink r:id="rId13" w:history="1">
        <w:r>
          <w:rPr>
            <w:rStyle w:val="Hyperlink"/>
            <w:rFonts w:asciiTheme="minorHAnsi" w:hAnsiTheme="minorHAnsi" w:cstheme="minorHAnsi"/>
            <w:color w:val="000000"/>
            <w:sz w:val="18"/>
            <w:szCs w:val="18"/>
            <w:lang w:val="ro-RO"/>
          </w:rPr>
          <w:t>www.politiadefrontiera.ro</w:t>
        </w:r>
      </w:hyperlink>
      <w:r>
        <w:rPr>
          <w:rFonts w:asciiTheme="minorHAnsi" w:hAnsiTheme="minorHAnsi" w:cstheme="minorHAnsi"/>
          <w:color w:val="000000"/>
          <w:sz w:val="18"/>
          <w:szCs w:val="18"/>
          <w:lang w:val="ro-RO"/>
        </w:rPr>
        <w:t xml:space="preserve"> </w:t>
      </w:r>
    </w:p>
    <w:p w14:paraId="56DD0BE5" w14:textId="77777777" w:rsidR="00645B64" w:rsidRDefault="00645B64" w:rsidP="00645B64">
      <w:pPr>
        <w:pStyle w:val="ListParagraph"/>
        <w:ind w:left="270" w:right="-283"/>
        <w:jc w:val="both"/>
        <w:rPr>
          <w:rFonts w:asciiTheme="minorHAnsi" w:hAnsiTheme="minorHAnsi" w:cstheme="minorHAnsi"/>
          <w:color w:val="000000"/>
          <w:sz w:val="18"/>
          <w:szCs w:val="18"/>
          <w:lang w:val="ro-RO"/>
        </w:rPr>
      </w:pPr>
      <w:r>
        <w:rPr>
          <w:rFonts w:asciiTheme="minorHAnsi" w:hAnsiTheme="minorHAnsi" w:cstheme="minorHAnsi"/>
          <w:color w:val="000000"/>
          <w:sz w:val="18"/>
          <w:szCs w:val="18"/>
          <w:lang w:val="ro-RO"/>
        </w:rPr>
        <w:t>- Persoanele care calatoresc cu copii sub 18 ani trebuie sa detina pe langa pasaportul acestora si o copie a certificatului de nastere al copiilor (este posibil ca autoritatile de la frontiera sa o solicite). Agentia nu raspunde in cazul refuzului autoritatilor de la punctele de frontiera de a primi turistul pe teritoriul propriu sau de a-i permite sa paraseasca teritoriul propriu.</w:t>
      </w:r>
    </w:p>
    <w:p w14:paraId="791E2CF3" w14:textId="77777777" w:rsidR="00645B64" w:rsidRDefault="00645B64" w:rsidP="00645B64">
      <w:pPr>
        <w:tabs>
          <w:tab w:val="left" w:pos="3540"/>
          <w:tab w:val="center" w:pos="4637"/>
        </w:tabs>
        <w:ind w:right="-283"/>
        <w:jc w:val="both"/>
        <w:rPr>
          <w:rFonts w:asciiTheme="minorHAnsi" w:hAnsiTheme="minorHAnsi" w:cstheme="minorHAnsi"/>
          <w:b/>
          <w:color w:val="000000" w:themeColor="text1"/>
          <w:sz w:val="18"/>
          <w:szCs w:val="18"/>
          <w:lang w:val="ro-RO"/>
        </w:rPr>
      </w:pPr>
    </w:p>
    <w:p w14:paraId="15AF618A" w14:textId="77777777" w:rsidR="00645B64" w:rsidRDefault="00645B64" w:rsidP="00645B64">
      <w:pPr>
        <w:pStyle w:val="ListParagraph"/>
        <w:tabs>
          <w:tab w:val="left" w:pos="7290"/>
        </w:tabs>
        <w:ind w:left="270" w:right="-283"/>
        <w:jc w:val="both"/>
        <w:rPr>
          <w:rFonts w:asciiTheme="minorHAnsi" w:hAnsiTheme="minorHAnsi" w:cstheme="minorHAnsi"/>
          <w:b/>
          <w:color w:val="000000" w:themeColor="text1"/>
          <w:sz w:val="18"/>
          <w:szCs w:val="18"/>
          <w:lang w:val="ro-RO"/>
        </w:rPr>
      </w:pPr>
      <w:r>
        <w:rPr>
          <w:rFonts w:asciiTheme="minorHAnsi" w:hAnsiTheme="minorHAnsi" w:cstheme="minorHAnsi"/>
          <w:b/>
          <w:color w:val="000000" w:themeColor="text1"/>
          <w:sz w:val="18"/>
          <w:szCs w:val="18"/>
          <w:lang w:val="ro-RO"/>
        </w:rPr>
        <w:t>CONDITII DE INSCRIERE:</w:t>
      </w:r>
    </w:p>
    <w:p w14:paraId="043D96F8" w14:textId="77777777" w:rsidR="00645B64" w:rsidRDefault="00645B64" w:rsidP="00645B64">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xml:space="preserve"> Inscrierile incep din momentul lansarii programului, cu plata unui avans min. de 30% din tarif si se incheie la epuizarea locurilor </w:t>
      </w:r>
    </w:p>
    <w:p w14:paraId="49D56589" w14:textId="77777777" w:rsidR="00645B64" w:rsidRDefault="00645B64" w:rsidP="00645B64">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diferenta de pana la 50% din valoarea totala a pachetului de servicii se achita cu 60 de zile inainte de data plecarii</w:t>
      </w:r>
    </w:p>
    <w:p w14:paraId="1AA51083" w14:textId="77777777" w:rsidR="00645B64" w:rsidRDefault="00645B64" w:rsidP="00645B64">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diferenta de pana la 100% din valoarea totala a pachetului de servicii se achita cu 30 de zile inainte de data plecarii</w:t>
      </w:r>
    </w:p>
    <w:p w14:paraId="49773FF7" w14:textId="77777777" w:rsidR="00645B64" w:rsidRDefault="00645B64" w:rsidP="00645B64">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turistul va incheia cu agentia « Contractul de prestari servicii turistice », la care prezentul program este parte</w:t>
      </w:r>
    </w:p>
    <w:p w14:paraId="7EDDC06B" w14:textId="77777777" w:rsidR="00645B64" w:rsidRDefault="00645B64" w:rsidP="00645B64">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in momentul semnarii « Contractului de prestari servicii turistice », turistul isi asuma plata diferentei stipulata in program in cazul neintrunirii grupului minim de turisti</w:t>
      </w:r>
    </w:p>
    <w:p w14:paraId="1C2BB2F9" w14:textId="77777777" w:rsidR="00645B64" w:rsidRDefault="00645B64" w:rsidP="00645B64">
      <w:pPr>
        <w:pStyle w:val="ListParagraph"/>
        <w:tabs>
          <w:tab w:val="left" w:pos="7290"/>
        </w:tabs>
        <w:ind w:left="270" w:right="-283"/>
        <w:jc w:val="both"/>
        <w:rPr>
          <w:rFonts w:asciiTheme="minorHAnsi" w:hAnsiTheme="minorHAnsi" w:cstheme="minorHAnsi"/>
          <w:color w:val="000000" w:themeColor="text1"/>
          <w:sz w:val="18"/>
          <w:szCs w:val="18"/>
          <w:lang w:val="ro-RO"/>
        </w:rPr>
      </w:pPr>
    </w:p>
    <w:p w14:paraId="537DB5B9" w14:textId="77777777" w:rsidR="00645B64" w:rsidRDefault="00645B64" w:rsidP="00645B64">
      <w:pPr>
        <w:pStyle w:val="ListParagraph"/>
        <w:tabs>
          <w:tab w:val="left" w:pos="7290"/>
        </w:tabs>
        <w:ind w:left="270" w:right="-283"/>
        <w:jc w:val="both"/>
        <w:rPr>
          <w:rFonts w:asciiTheme="minorHAnsi" w:hAnsiTheme="minorHAnsi" w:cstheme="minorHAnsi"/>
          <w:b/>
          <w:color w:val="000000" w:themeColor="text1"/>
          <w:sz w:val="18"/>
          <w:szCs w:val="18"/>
          <w:lang w:val="ro-RO"/>
        </w:rPr>
      </w:pPr>
      <w:r>
        <w:rPr>
          <w:rFonts w:asciiTheme="minorHAnsi" w:hAnsiTheme="minorHAnsi" w:cstheme="minorHAnsi"/>
          <w:b/>
          <w:color w:val="000000" w:themeColor="text1"/>
          <w:sz w:val="18"/>
          <w:szCs w:val="18"/>
          <w:lang w:val="ro-RO"/>
        </w:rPr>
        <w:t>CONDITII ANULARE:</w:t>
      </w:r>
    </w:p>
    <w:p w14:paraId="18B16E0D" w14:textId="77777777" w:rsidR="00645B64" w:rsidRDefault="00645B64" w:rsidP="00645B64">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In cazul retragerii sau renuntarii la pachetul de servicii turistice, se aplica urmatoarele praguri de penalizare:</w:t>
      </w:r>
    </w:p>
    <w:p w14:paraId="69D79527" w14:textId="77777777" w:rsidR="00645B64" w:rsidRDefault="00645B64" w:rsidP="00645B64">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- 30% din contravaloarea pachetului, aplicabila de la data confirmarii rezervarii.</w:t>
      </w:r>
    </w:p>
    <w:p w14:paraId="0E81EE5C" w14:textId="77777777" w:rsidR="00645B64" w:rsidRDefault="00645B64" w:rsidP="00645B64">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xml:space="preserve">- 50% din contravaloarea pachetului pentru anularile efectuate cu mai puțin de 60 de zile inainte de data plecarii. </w:t>
      </w:r>
    </w:p>
    <w:p w14:paraId="29A1F632" w14:textId="77777777" w:rsidR="00645B64" w:rsidRDefault="00645B64" w:rsidP="00645B64">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- 100% din contravaloarea pachetului pentru anularile efectuate cu mai puțin de 30 de zile înainte de data plecarii.</w:t>
      </w:r>
    </w:p>
    <w:p w14:paraId="456EAD89" w14:textId="77777777" w:rsidR="00645B64" w:rsidRDefault="00645B64" w:rsidP="00645B64">
      <w:pPr>
        <w:tabs>
          <w:tab w:val="left" w:pos="3540"/>
          <w:tab w:val="center" w:pos="4637"/>
        </w:tabs>
        <w:ind w:left="270" w:right="-283"/>
        <w:jc w:val="both"/>
        <w:rPr>
          <w:rFonts w:asciiTheme="minorHAnsi" w:hAnsiTheme="minorHAnsi" w:cstheme="minorHAnsi"/>
          <w:b/>
          <w:color w:val="000000" w:themeColor="text1"/>
          <w:sz w:val="18"/>
          <w:szCs w:val="18"/>
          <w:lang w:val="ro-RO"/>
        </w:rPr>
      </w:pPr>
    </w:p>
    <w:p w14:paraId="420444A6" w14:textId="77777777" w:rsidR="00645B64" w:rsidRDefault="00645B64" w:rsidP="00645B64">
      <w:pPr>
        <w:pStyle w:val="ListParagraph"/>
        <w:tabs>
          <w:tab w:val="left" w:pos="7290"/>
        </w:tabs>
        <w:ind w:left="270" w:right="-283"/>
        <w:jc w:val="both"/>
        <w:rPr>
          <w:rFonts w:asciiTheme="minorHAnsi" w:hAnsiTheme="minorHAnsi" w:cstheme="minorHAnsi"/>
          <w:b/>
          <w:color w:val="000000" w:themeColor="text1"/>
          <w:sz w:val="18"/>
          <w:szCs w:val="18"/>
          <w:lang w:val="ro-RO"/>
        </w:rPr>
      </w:pPr>
      <w:r>
        <w:rPr>
          <w:rFonts w:asciiTheme="minorHAnsi" w:hAnsiTheme="minorHAnsi" w:cstheme="minorHAnsi"/>
          <w:b/>
          <w:color w:val="000000" w:themeColor="text1"/>
          <w:sz w:val="18"/>
          <w:szCs w:val="18"/>
          <w:lang w:val="ro-RO"/>
        </w:rPr>
        <w:t>OBSERVATII pentru MIJLOACE DE TRANSPORT:</w:t>
      </w:r>
    </w:p>
    <w:p w14:paraId="38CA7304" w14:textId="77777777" w:rsidR="00645B64" w:rsidRDefault="00645B64" w:rsidP="00645B64">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Corectitudinea numelor si a datelor personale ale calatorilor, intra in responsabilitatea agentiei intermediare/ a agentului care a efectuat inscrierea</w:t>
      </w:r>
    </w:p>
    <w:p w14:paraId="49AB2AB5" w14:textId="77777777" w:rsidR="00645B64" w:rsidRDefault="00645B64" w:rsidP="00645B64">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In functie de modificarile impuse de compania aeriana, agentia poate percepe un supliment pentru biletul de avion (se confirma in momentul emiterii biletului).</w:t>
      </w:r>
    </w:p>
    <w:p w14:paraId="46923BD1" w14:textId="77777777" w:rsidR="00645B64" w:rsidRDefault="00645B64" w:rsidP="00645B64">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Biletele de avion sunt nerambursabile si nu permit modificari dupa emiterea lor.</w:t>
      </w:r>
    </w:p>
    <w:p w14:paraId="730DA780" w14:textId="77777777" w:rsidR="00645B64" w:rsidRDefault="00645B64" w:rsidP="00645B64">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Compania/companiile aeriene care opereaza zborurile (regulat sau charter) din pachetul de servicii pot aduce diferite modificari zborurilor contractate, in functie de conditiile obiective din perioada de operare, pana la momentul plecarii pentru zborul/zborurile de dus sau dupa momentul plecarii pentru zborul/zborurile de intors. Agentia isi rezerva dreptul de a modifica valoarea taxelor de aeroport, in cazul in care valoarea acestora este schimbata de compania aeriana</w:t>
      </w:r>
    </w:p>
    <w:p w14:paraId="6DDFCCE3" w14:textId="77777777" w:rsidR="00645B64" w:rsidRDefault="00645B64" w:rsidP="00645B64">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Alocarea locurilor in avion se face de catre ghiseul de check-in din aeroport in functie de ordinea sosirii pasagerilor. Recomandam efectuarea check-in-ului on-line inainte de prezentarea in aeroport;</w:t>
      </w:r>
    </w:p>
    <w:p w14:paraId="3DC4162D" w14:textId="77777777" w:rsidR="00645B64" w:rsidRDefault="00645B64" w:rsidP="00645B64">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Prezentarea la aeroport se va face cu doua ore inaintea zborului; agentia nu raspunde in cazul refuzului imbarcarii turistilor ca urmare a intarzierii acestora</w:t>
      </w:r>
    </w:p>
    <w:p w14:paraId="2693A3FA" w14:textId="77777777" w:rsidR="00645B64" w:rsidRDefault="00645B64" w:rsidP="00645B64">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Dupa aterizarea pe aeroportul de destinatie, pasagerii se vor prezenta mai intai la ghiseul Control pasapoarte, dupa care isi vor recupera bagajele din locul special amenajat. Daca atunci cand ajungeti la destinatie observati ca aveti probleme in gasirea bagajului depus la biroul de check-in la imbarcare, va rugam nu parasiti aeroportul, ci depuneti o sesizare la biroul de reclamatii existent la terminal, pe baza cuponului de bagaj primit odata cu cartea de imbarcare;</w:t>
      </w:r>
    </w:p>
    <w:p w14:paraId="09066951" w14:textId="77777777" w:rsidR="00645B64" w:rsidRDefault="00645B64" w:rsidP="00645B64">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Asezarea in microbuz/autocar, de la destinatie se face de catre conducatorul de grup pe baza listei cu ordinea inscrierii la circuit, incepand cu randul doi de scaune. Pentru siguranta pasagerilor pe perioada excursiei, primul rand de scaune este rezervat insotitorului de grup si ghidului local.</w:t>
      </w:r>
    </w:p>
    <w:p w14:paraId="56030471" w14:textId="77777777" w:rsidR="00645B64" w:rsidRDefault="00645B64" w:rsidP="00645B64">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NOTA: Femeile care sunt insarcinate in peste 6 luni, au nevoie de un certificat medical cu acordul medicului de a calatori cu avionul. Compania de zbor si echipajul de bord isi rezerva insa dreptul de a decide daca permit sau nu imbarcarea persoanelor cu sarcina avansata (ultimele 2-3 luni).</w:t>
      </w:r>
    </w:p>
    <w:p w14:paraId="4469563A" w14:textId="77777777" w:rsidR="00645B64" w:rsidRPr="00645B64" w:rsidRDefault="00645B64" w:rsidP="00645B64">
      <w:pPr>
        <w:tabs>
          <w:tab w:val="left" w:pos="7290"/>
        </w:tabs>
        <w:ind w:right="-283"/>
        <w:jc w:val="both"/>
        <w:rPr>
          <w:rFonts w:asciiTheme="minorHAnsi" w:hAnsiTheme="minorHAnsi" w:cstheme="minorHAnsi"/>
          <w:b/>
          <w:color w:val="000000" w:themeColor="text1"/>
          <w:sz w:val="18"/>
          <w:szCs w:val="18"/>
          <w:lang w:val="ro-RO"/>
        </w:rPr>
      </w:pPr>
    </w:p>
    <w:p w14:paraId="181DCF5B" w14:textId="77777777" w:rsidR="00645B64" w:rsidRDefault="00645B64" w:rsidP="00645B64">
      <w:pPr>
        <w:pStyle w:val="ListParagraph"/>
        <w:tabs>
          <w:tab w:val="left" w:pos="7290"/>
        </w:tabs>
        <w:ind w:left="270" w:right="-283"/>
        <w:jc w:val="both"/>
        <w:rPr>
          <w:rFonts w:asciiTheme="minorHAnsi" w:hAnsiTheme="minorHAnsi" w:cstheme="minorHAnsi"/>
          <w:b/>
          <w:color w:val="000000" w:themeColor="text1"/>
          <w:sz w:val="18"/>
          <w:szCs w:val="18"/>
          <w:lang w:val="ro-RO"/>
        </w:rPr>
      </w:pPr>
      <w:r>
        <w:rPr>
          <w:rFonts w:asciiTheme="minorHAnsi" w:hAnsiTheme="minorHAnsi" w:cstheme="minorHAnsi"/>
          <w:b/>
          <w:color w:val="000000" w:themeColor="text1"/>
          <w:sz w:val="18"/>
          <w:szCs w:val="18"/>
          <w:lang w:val="ro-RO"/>
        </w:rPr>
        <w:t>OBSERVATII pentru CAZARE &amp; PROGRAMUL EXCURSIEI</w:t>
      </w:r>
    </w:p>
    <w:p w14:paraId="4AA89932" w14:textId="77777777" w:rsidR="00645B64" w:rsidRDefault="00645B64" w:rsidP="00645B64">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lastRenderedPageBreak/>
        <w:t>- Clasificarea pe stele a unitatilor de cazare este cea atribuita de oficialitatile din tarile vizitate, ca atare facilitatile camerelor sunt conforme cu standardele locale;</w:t>
      </w:r>
    </w:p>
    <w:p w14:paraId="4109E36A" w14:textId="77777777" w:rsidR="00645B64" w:rsidRDefault="00645B64" w:rsidP="00645B64">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Hotelurile nominalizate in program pot suferi modificari pana la data plecarii, in functie de conditiile specifice care pot aparea intre momentul publicarii programului si data plecarii. Daca aceste schimbari sunt impuse de furnizorul local, intotdeauna se vor oferi hoteluri similare ca locatie/confort.</w:t>
      </w:r>
    </w:p>
    <w:p w14:paraId="33662197" w14:textId="77777777" w:rsidR="00645B64" w:rsidRDefault="00645B64" w:rsidP="00645B64">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Majoritatea hotelurilor nu detin camere triple. In unele hoteluri se pot confirma la cerere camere duble cu pat suplimentar, in functie de disponibilitate. Patul suplimentar poate fi un pat pliant, un fotoliu pat, o canapea extensibila, etc.</w:t>
      </w:r>
    </w:p>
    <w:p w14:paraId="70236DA7" w14:textId="77777777" w:rsidR="00645B64" w:rsidRDefault="00645B64" w:rsidP="00645B64">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Distributia camerelor la hoteluri se face de catre receptiile acestora; problemele legate de amplasarea sau aspectul camerei se rezolva de catre turist direct la receptie, asistat de reprezentantul agentiei. Pentru anumite facilitati din hotel sau din camera, hotelierul poate solicita taxe suplimentare (minibar/frigider, seif, etc.); in momentul sosirii la hotel solicitati receptionerului sa va informeze cu exactitate asupra lor. Uneori hotelurile de 4 si 5 stele se solicita garantie numerar sau card, ce se restituie/deblocheaza la predarea camerei. Aceste sume se blocheaza pentru garantarea platii facilitatilor hotelului;</w:t>
      </w:r>
    </w:p>
    <w:p w14:paraId="1A328AAB" w14:textId="77777777" w:rsidR="00645B64" w:rsidRDefault="00645B64" w:rsidP="00645B64">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Tinuta decenta este obligatorie pentru orice cina servita la unul din restaurantele hotelului. Domnii au acces cu pantalon lung si incaltaminte inchisa (nu in pantalon scurt si papuci sau sandale), iar doamnele in tinuta decenta.</w:t>
      </w:r>
    </w:p>
    <w:p w14:paraId="1FFE8449" w14:textId="77777777" w:rsidR="00645B64" w:rsidRDefault="00645B64" w:rsidP="00645B64">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Pe destinatiile externe, mesele festive oferite cu ocazia unor evenimente sau sarbatori (Paste, Craciun, Revelion) sunt diferite fata de cele traditionale romanesti, atat ca meniu, cat si ca durata si divertisment.</w:t>
      </w:r>
    </w:p>
    <w:p w14:paraId="0225A6E9" w14:textId="77777777" w:rsidR="00645B64" w:rsidRDefault="00645B64" w:rsidP="00645B64">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In situatia in care turistul are cerinte speciale, cum ar fi: camere alaturate sau cu o anumita localizare, meniu special, acestea vor fi cu titlul de solicitare catre prestatori dar nu vor fi considerate confirmate decat in masura posibilitatilor de la fata locului.</w:t>
      </w:r>
    </w:p>
    <w:p w14:paraId="7980E992" w14:textId="77777777" w:rsidR="00645B64" w:rsidRDefault="00645B64" w:rsidP="00645B64">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Insotitorul de grup poate efectua modificari programului (schimbari de ore, modificarea ordinii desfasurarii acestuia), fara a afecta insa structura serviciilor efectuandu-l astfel in totalitate. De asemenea, va oferi asistenta in situatii de urgenta, va traduce prezentarea ghizilor locali, va oferi informatii referitoare la excursiile optionale si la itinerar cu observatia ca nu are calificarea si atestarea legala de ghid de turism.</w:t>
      </w:r>
    </w:p>
    <w:p w14:paraId="618D7755" w14:textId="77777777" w:rsidR="00645B64" w:rsidRDefault="00645B64" w:rsidP="00645B64">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Conform legilor internationale, doar ghizii locali au dreptul sa ofere explicatii in interiorul muzeelor, monumentelor etc.; altfel, insotitorul de grup vor oferi explicatii turistilor doar in afara obiectivelor turistice; ghizii locali pot fi angajati contra cost doar cu acordul turistilor interesati de ghidajul acestora.</w:t>
      </w:r>
    </w:p>
    <w:p w14:paraId="0B27DB03" w14:textId="77777777" w:rsidR="00645B64" w:rsidRDefault="00645B64" w:rsidP="00645B64">
      <w:pPr>
        <w:tabs>
          <w:tab w:val="left" w:pos="3540"/>
          <w:tab w:val="center" w:pos="4637"/>
        </w:tabs>
        <w:ind w:left="270" w:right="-283"/>
        <w:jc w:val="both"/>
        <w:rPr>
          <w:rFonts w:asciiTheme="minorHAnsi" w:hAnsiTheme="minorHAnsi" w:cstheme="minorHAnsi"/>
          <w:b/>
          <w:color w:val="000000" w:themeColor="text1"/>
          <w:sz w:val="18"/>
          <w:szCs w:val="18"/>
          <w:lang w:val="ro-RO"/>
        </w:rPr>
      </w:pPr>
    </w:p>
    <w:p w14:paraId="1309C17B" w14:textId="77777777" w:rsidR="00645B64" w:rsidRDefault="00645B64" w:rsidP="00645B64">
      <w:pPr>
        <w:pStyle w:val="ListParagraph"/>
        <w:tabs>
          <w:tab w:val="left" w:pos="7290"/>
        </w:tabs>
        <w:ind w:left="270" w:right="-283"/>
        <w:jc w:val="both"/>
        <w:rPr>
          <w:rFonts w:asciiTheme="minorHAnsi" w:hAnsiTheme="minorHAnsi" w:cstheme="minorHAnsi"/>
          <w:b/>
          <w:color w:val="000000" w:themeColor="text1"/>
          <w:sz w:val="18"/>
          <w:szCs w:val="18"/>
          <w:lang w:val="ro-RO"/>
        </w:rPr>
      </w:pPr>
      <w:r>
        <w:rPr>
          <w:rFonts w:asciiTheme="minorHAnsi" w:hAnsiTheme="minorHAnsi" w:cstheme="minorHAnsi"/>
          <w:b/>
          <w:color w:val="000000" w:themeColor="text1"/>
          <w:sz w:val="18"/>
          <w:szCs w:val="18"/>
          <w:lang w:val="ro-RO"/>
        </w:rPr>
        <w:t>IMPORTANT</w:t>
      </w:r>
    </w:p>
    <w:p w14:paraId="785058C8" w14:textId="77777777" w:rsidR="00645B64" w:rsidRDefault="00645B64" w:rsidP="00645B64">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Recomandam incheierea asigurarii Travel (storno + medicala) pentru a va proteja atat inainte de plecare, in cazul anularii calatoriei, cat si dupa plecare in cazul unei situatii neprevazute!</w:t>
      </w:r>
    </w:p>
    <w:p w14:paraId="3D6AED56" w14:textId="77777777" w:rsidR="00645B64" w:rsidRDefault="00645B64" w:rsidP="00645B64">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In derularea excursiei pot aparea situatii de forta majora precum intarzieri in traficul aerian, blocarea aeroporturilor din ratiuni de securitate, schimbari de aeroporturi din ratiuni politice, greve, conditii meteo nefavorabile etc.; in aceste cazuri agentia se obliga sa depuna eforturi pentru depasirea situatiilor ivite; totodata, agentia nu poate fi facuta raspunzatoare pentru suportarea unor cheltuieli suplimentare aferente</w:t>
      </w:r>
    </w:p>
    <w:p w14:paraId="4A1FDFAC" w14:textId="77777777" w:rsidR="00645B64" w:rsidRDefault="00645B64" w:rsidP="00645B64">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Preturile agreate la incheierea contractului pot sa creasca sau sa scada in functie de anumiti factori obiectivi. Cresterile de pret sunt influentate de cresteri ale cursului de schimb, cresteri ale pretului petrolului, cresterea taxelor de survol, etc. In cazul unei cresteri de pret mai mare de 8%, clientul poate rezilia contractul fara a plati penalizari de retragere. Scaderile de pret pot fi datorate unor promotii facute de partenerii externi sau de catre agentia organizatoare.</w:t>
      </w:r>
    </w:p>
    <w:p w14:paraId="43D4A4BF" w14:textId="77777777" w:rsidR="00645B64" w:rsidRDefault="00645B64" w:rsidP="00645B64">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Agentia poate aloca un numar de locuri cu reducere in cazul anunturilor promotiilor tip early booking sau a ofertelor speciale, pentru o perioada limitata de valabilitate; daca acestea se epuizeaza inainte de expirarea perioadei anuntate, agentia va opri promotia fara un anunt prealabil</w:t>
      </w:r>
    </w:p>
    <w:p w14:paraId="4FC1165E" w14:textId="77777777" w:rsidR="00645B64" w:rsidRDefault="00645B64" w:rsidP="00645B64">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Bacsisurile pentru prestatorii locali (tips) reprezinta o practica internationala.</w:t>
      </w:r>
    </w:p>
    <w:p w14:paraId="3D83EBF7" w14:textId="77777777" w:rsidR="00645B64" w:rsidRDefault="00645B64" w:rsidP="00645B64">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Agentia nu este raspunzatoare pentru pierderea sau furtul bagajelor, a actelor sa a obiectelor personale; in cazul in care aceste situatii nedorite apar, turistul are obligatia de a depune personal plangere la organele competente.</w:t>
      </w:r>
    </w:p>
    <w:p w14:paraId="09003814" w14:textId="77777777" w:rsidR="00645B64" w:rsidRDefault="00645B64" w:rsidP="00645B64">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Persoanele cu dizabilitati trebuie sa anunte gradul de invaliditate, cu toate amanuntele necesare, din momentul inscrierii si confirmarii rezervarii. Nu ne asumam eventualele servicii speciale ce nu pot fi oferite de terti, in cazul in care nu au fost semnalate in rezervari si in contractul de prestari servicii.</w:t>
      </w:r>
    </w:p>
    <w:p w14:paraId="68740678" w14:textId="77777777" w:rsidR="00645B64" w:rsidRDefault="00645B64" w:rsidP="00645B64">
      <w:pPr>
        <w:pStyle w:val="ListParagraph"/>
        <w:tabs>
          <w:tab w:val="left" w:pos="7290"/>
        </w:tabs>
        <w:ind w:left="270" w:right="-283"/>
        <w:jc w:val="both"/>
        <w:rPr>
          <w:rFonts w:asciiTheme="minorHAnsi" w:hAnsiTheme="minorHAnsi" w:cstheme="minorHAnsi"/>
          <w:sz w:val="18"/>
          <w:szCs w:val="18"/>
          <w:lang w:val="ro-RO"/>
        </w:rPr>
      </w:pPr>
      <w:r>
        <w:rPr>
          <w:rFonts w:asciiTheme="minorHAnsi" w:hAnsiTheme="minorHAnsi" w:cstheme="minorHAnsi"/>
          <w:color w:val="000000" w:themeColor="text1"/>
          <w:sz w:val="18"/>
          <w:szCs w:val="18"/>
          <w:lang w:val="ro-RO"/>
        </w:rPr>
        <w:t>-  Pentru orice modificare adusa unei rezervari confirmate (circuit/pachet/cazari individuale/bus only) se va aplica o TAXA DE MODIFICARE in valoare de 25 euro/persoana, la care se vor adauga eventualele costuri percepute de catre terti. Aceasta taxa se aplica doar daca serviciile achizitionate permit modificarea solicitata. Taxa de modificare nu schimba conditiile si termenii de anulare ai unei rezervari, acestia se aplica conform contractului incheiat si scadentelor din factura.</w:t>
      </w:r>
      <w:r>
        <w:rPr>
          <w:rFonts w:asciiTheme="minorHAnsi" w:hAnsiTheme="minorHAnsi" w:cstheme="minorHAnsi"/>
          <w:sz w:val="18"/>
          <w:szCs w:val="18"/>
          <w:lang w:val="ro-RO"/>
        </w:rPr>
        <w:t xml:space="preserve"> </w:t>
      </w:r>
    </w:p>
    <w:p w14:paraId="46291411" w14:textId="77777777" w:rsidR="00645B64" w:rsidRDefault="00645B64" w:rsidP="00645B64">
      <w:pPr>
        <w:ind w:left="270" w:right="142"/>
        <w:jc w:val="both"/>
        <w:rPr>
          <w:rFonts w:asciiTheme="minorHAnsi" w:hAnsiTheme="minorHAnsi" w:cstheme="minorHAnsi"/>
          <w:sz w:val="18"/>
          <w:szCs w:val="18"/>
          <w:lang w:val="ro-RO"/>
        </w:rPr>
      </w:pPr>
    </w:p>
    <w:p w14:paraId="30F3AE49" w14:textId="77777777" w:rsidR="00645B64" w:rsidRDefault="00645B64" w:rsidP="00645B64">
      <w:pPr>
        <w:ind w:left="270" w:right="-280"/>
      </w:pPr>
      <w:r>
        <w:rPr>
          <w:lang w:val="ro-RO"/>
        </w:rPr>
        <w:t xml:space="preserve"> </w:t>
      </w:r>
    </w:p>
    <w:p w14:paraId="0F7205C2" w14:textId="77777777" w:rsidR="00645B64" w:rsidRDefault="00645B64" w:rsidP="00645B64">
      <w:pPr>
        <w:ind w:left="270" w:right="-280"/>
      </w:pPr>
    </w:p>
    <w:p w14:paraId="245391C9" w14:textId="77777777" w:rsidR="00645B64" w:rsidRDefault="00645B64" w:rsidP="00645B64">
      <w:pPr>
        <w:tabs>
          <w:tab w:val="left" w:pos="7290"/>
        </w:tabs>
        <w:ind w:left="270" w:right="-280"/>
        <w:jc w:val="both"/>
        <w:rPr>
          <w:rFonts w:ascii="Calibri" w:hAnsi="Calibri" w:cs="Calibri"/>
          <w:color w:val="000000" w:themeColor="text1"/>
          <w:sz w:val="18"/>
          <w:szCs w:val="18"/>
          <w:lang w:val="it-IT"/>
        </w:rPr>
      </w:pPr>
    </w:p>
    <w:p w14:paraId="350C893D" w14:textId="77777777" w:rsidR="00645B64" w:rsidRDefault="00645B64" w:rsidP="00645B64">
      <w:pPr>
        <w:pStyle w:val="ListParagraph"/>
        <w:tabs>
          <w:tab w:val="left" w:pos="-450"/>
          <w:tab w:val="left" w:pos="7290"/>
        </w:tabs>
        <w:ind w:left="1080" w:right="-270"/>
        <w:jc w:val="both"/>
        <w:rPr>
          <w:rFonts w:ascii="Calibri" w:hAnsi="Calibri" w:cs="Calibri"/>
          <w:color w:val="000000" w:themeColor="text1"/>
          <w:sz w:val="18"/>
          <w:szCs w:val="18"/>
          <w:lang w:val="ro-RO"/>
        </w:rPr>
      </w:pPr>
    </w:p>
    <w:p w14:paraId="0FB0631D" w14:textId="77777777" w:rsidR="00E40D9A" w:rsidRDefault="00E40D9A" w:rsidP="00D11BE9">
      <w:pPr>
        <w:pStyle w:val="ListParagraph"/>
        <w:tabs>
          <w:tab w:val="left" w:pos="-450"/>
          <w:tab w:val="left" w:pos="7290"/>
        </w:tabs>
        <w:ind w:left="1080" w:right="-270"/>
        <w:jc w:val="both"/>
        <w:rPr>
          <w:rFonts w:ascii="Calibri" w:hAnsi="Calibri" w:cs="Calibri"/>
          <w:color w:val="000000" w:themeColor="text1"/>
          <w:sz w:val="18"/>
          <w:szCs w:val="18"/>
          <w:lang w:val="ro-RO"/>
        </w:rPr>
      </w:pPr>
    </w:p>
    <w:bookmarkEnd w:id="4"/>
    <w:sectPr w:rsidR="00E40D9A" w:rsidSect="000B3D4A">
      <w:headerReference w:type="even" r:id="rId14"/>
      <w:headerReference w:type="default" r:id="rId15"/>
      <w:footerReference w:type="default" r:id="rId16"/>
      <w:headerReference w:type="first" r:id="rId17"/>
      <w:pgSz w:w="11909" w:h="16834" w:code="9"/>
      <w:pgMar w:top="994" w:right="662" w:bottom="1526" w:left="187" w:header="0" w:footer="1022"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2496A7" w14:textId="77777777" w:rsidR="00A96B24" w:rsidRDefault="00A96B24" w:rsidP="00F32BE7">
      <w:r>
        <w:separator/>
      </w:r>
    </w:p>
  </w:endnote>
  <w:endnote w:type="continuationSeparator" w:id="0">
    <w:p w14:paraId="05F9FCAD" w14:textId="77777777" w:rsidR="00A96B24" w:rsidRDefault="00A96B24" w:rsidP="00F32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yriad Pro">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0586119"/>
      <w:docPartObj>
        <w:docPartGallery w:val="Page Numbers (Bottom of Page)"/>
        <w:docPartUnique/>
      </w:docPartObj>
    </w:sdtPr>
    <w:sdtEndPr>
      <w:rPr>
        <w:noProof/>
      </w:rPr>
    </w:sdtEndPr>
    <w:sdtContent>
      <w:p w14:paraId="2ECC544A" w14:textId="3AA6C67A" w:rsidR="00A96B24" w:rsidRDefault="00A96B2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DE88359" w14:textId="027B5714" w:rsidR="00A96B24" w:rsidRPr="000E7600" w:rsidRDefault="00A96B24" w:rsidP="005837DA">
    <w:pPr>
      <w:ind w:left="-426"/>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49F3EF" w14:textId="77777777" w:rsidR="00A96B24" w:rsidRDefault="00A96B24" w:rsidP="00F32BE7">
      <w:r>
        <w:separator/>
      </w:r>
    </w:p>
  </w:footnote>
  <w:footnote w:type="continuationSeparator" w:id="0">
    <w:p w14:paraId="6C8F4C87" w14:textId="77777777" w:rsidR="00A96B24" w:rsidRDefault="00A96B24" w:rsidP="00F32B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02DE91" w14:textId="77777777" w:rsidR="00A96B24" w:rsidRDefault="003D34EF">
    <w:pPr>
      <w:pStyle w:val="Header"/>
    </w:pPr>
    <w:r>
      <w:rPr>
        <w:noProof/>
      </w:rPr>
      <w:pict w14:anchorId="5AA2F6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59997" o:spid="_x0000_s1041" type="#_x0000_t75" alt="" style="position:absolute;margin-left:0;margin-top:0;width:515.3pt;height:308.65pt;z-index:-251657216;mso-wrap-edited:f;mso-width-percent:0;mso-height-percent:0;mso-position-horizontal:center;mso-position-horizontal-relative:margin;mso-position-vertical:center;mso-position-vertical-relative:margin;mso-width-percent:0;mso-height-percent:0" o:allowincell="f">
          <v:imagedata r:id="rId1" o:title="autocar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FB94CA" w14:textId="167D3DF1" w:rsidR="00A96B24" w:rsidRPr="003A7DB7" w:rsidRDefault="00A96B24" w:rsidP="00693295">
    <w:pPr>
      <w:ind w:right="-9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9A95B" w14:textId="77777777" w:rsidR="00A96B24" w:rsidRDefault="003D34EF">
    <w:pPr>
      <w:pStyle w:val="Header"/>
    </w:pPr>
    <w:r>
      <w:rPr>
        <w:noProof/>
      </w:rPr>
      <w:pict w14:anchorId="04CAB4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59996" o:spid="_x0000_s1040" type="#_x0000_t75" alt="" style="position:absolute;margin-left:0;margin-top:0;width:515.3pt;height:308.65pt;z-index:-251658240;mso-wrap-edited:f;mso-width-percent:0;mso-height-percent:0;mso-position-horizontal:center;mso-position-horizontal-relative:margin;mso-position-vertical:center;mso-position-vertical-relative:margin;mso-width-percent:0;mso-height-percent:0" o:allowincell="f">
          <v:imagedata r:id="rId1" o:title="autocar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119A8"/>
    <w:multiLevelType w:val="hybridMultilevel"/>
    <w:tmpl w:val="49BE6750"/>
    <w:lvl w:ilvl="0" w:tplc="59C2D48A">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401A5E"/>
    <w:multiLevelType w:val="hybridMultilevel"/>
    <w:tmpl w:val="65BC45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926302"/>
    <w:multiLevelType w:val="hybridMultilevel"/>
    <w:tmpl w:val="39FCF212"/>
    <w:lvl w:ilvl="0" w:tplc="04090001">
      <w:start w:val="1"/>
      <w:numFmt w:val="bullet"/>
      <w:lvlText w:val=""/>
      <w:lvlJc w:val="left"/>
      <w:pPr>
        <w:ind w:left="1006" w:hanging="360"/>
      </w:pPr>
      <w:rPr>
        <w:rFonts w:ascii="Symbol" w:hAnsi="Symbol" w:hint="default"/>
      </w:rPr>
    </w:lvl>
    <w:lvl w:ilvl="1" w:tplc="04090003" w:tentative="1">
      <w:start w:val="1"/>
      <w:numFmt w:val="bullet"/>
      <w:lvlText w:val="o"/>
      <w:lvlJc w:val="left"/>
      <w:pPr>
        <w:ind w:left="1726" w:hanging="360"/>
      </w:pPr>
      <w:rPr>
        <w:rFonts w:ascii="Courier New" w:hAnsi="Courier New" w:cs="Courier New" w:hint="default"/>
      </w:rPr>
    </w:lvl>
    <w:lvl w:ilvl="2" w:tplc="04090005" w:tentative="1">
      <w:start w:val="1"/>
      <w:numFmt w:val="bullet"/>
      <w:lvlText w:val=""/>
      <w:lvlJc w:val="left"/>
      <w:pPr>
        <w:ind w:left="2446" w:hanging="360"/>
      </w:pPr>
      <w:rPr>
        <w:rFonts w:ascii="Wingdings" w:hAnsi="Wingdings" w:hint="default"/>
      </w:rPr>
    </w:lvl>
    <w:lvl w:ilvl="3" w:tplc="04090001" w:tentative="1">
      <w:start w:val="1"/>
      <w:numFmt w:val="bullet"/>
      <w:lvlText w:val=""/>
      <w:lvlJc w:val="left"/>
      <w:pPr>
        <w:ind w:left="3166" w:hanging="360"/>
      </w:pPr>
      <w:rPr>
        <w:rFonts w:ascii="Symbol" w:hAnsi="Symbol" w:hint="default"/>
      </w:rPr>
    </w:lvl>
    <w:lvl w:ilvl="4" w:tplc="04090003" w:tentative="1">
      <w:start w:val="1"/>
      <w:numFmt w:val="bullet"/>
      <w:lvlText w:val="o"/>
      <w:lvlJc w:val="left"/>
      <w:pPr>
        <w:ind w:left="3886" w:hanging="360"/>
      </w:pPr>
      <w:rPr>
        <w:rFonts w:ascii="Courier New" w:hAnsi="Courier New" w:cs="Courier New" w:hint="default"/>
      </w:rPr>
    </w:lvl>
    <w:lvl w:ilvl="5" w:tplc="04090005" w:tentative="1">
      <w:start w:val="1"/>
      <w:numFmt w:val="bullet"/>
      <w:lvlText w:val=""/>
      <w:lvlJc w:val="left"/>
      <w:pPr>
        <w:ind w:left="4606" w:hanging="360"/>
      </w:pPr>
      <w:rPr>
        <w:rFonts w:ascii="Wingdings" w:hAnsi="Wingdings" w:hint="default"/>
      </w:rPr>
    </w:lvl>
    <w:lvl w:ilvl="6" w:tplc="04090001" w:tentative="1">
      <w:start w:val="1"/>
      <w:numFmt w:val="bullet"/>
      <w:lvlText w:val=""/>
      <w:lvlJc w:val="left"/>
      <w:pPr>
        <w:ind w:left="5326" w:hanging="360"/>
      </w:pPr>
      <w:rPr>
        <w:rFonts w:ascii="Symbol" w:hAnsi="Symbol" w:hint="default"/>
      </w:rPr>
    </w:lvl>
    <w:lvl w:ilvl="7" w:tplc="04090003" w:tentative="1">
      <w:start w:val="1"/>
      <w:numFmt w:val="bullet"/>
      <w:lvlText w:val="o"/>
      <w:lvlJc w:val="left"/>
      <w:pPr>
        <w:ind w:left="6046" w:hanging="360"/>
      </w:pPr>
      <w:rPr>
        <w:rFonts w:ascii="Courier New" w:hAnsi="Courier New" w:cs="Courier New" w:hint="default"/>
      </w:rPr>
    </w:lvl>
    <w:lvl w:ilvl="8" w:tplc="04090005" w:tentative="1">
      <w:start w:val="1"/>
      <w:numFmt w:val="bullet"/>
      <w:lvlText w:val=""/>
      <w:lvlJc w:val="left"/>
      <w:pPr>
        <w:ind w:left="6766" w:hanging="360"/>
      </w:pPr>
      <w:rPr>
        <w:rFonts w:ascii="Wingdings" w:hAnsi="Wingdings" w:hint="default"/>
      </w:rPr>
    </w:lvl>
  </w:abstractNum>
  <w:abstractNum w:abstractNumId="3" w15:restartNumberingAfterBreak="0">
    <w:nsid w:val="0AC31996"/>
    <w:multiLevelType w:val="hybridMultilevel"/>
    <w:tmpl w:val="194CEA5C"/>
    <w:lvl w:ilvl="0" w:tplc="1D92D710">
      <w:start w:val="1"/>
      <w:numFmt w:val="decimal"/>
      <w:lvlText w:val="%1"/>
      <w:lvlJc w:val="left"/>
      <w:pPr>
        <w:ind w:left="521" w:hanging="360"/>
      </w:pPr>
      <w:rPr>
        <w:rFonts w:hint="default"/>
      </w:rPr>
    </w:lvl>
    <w:lvl w:ilvl="1" w:tplc="04090019" w:tentative="1">
      <w:start w:val="1"/>
      <w:numFmt w:val="lowerLetter"/>
      <w:lvlText w:val="%2."/>
      <w:lvlJc w:val="left"/>
      <w:pPr>
        <w:ind w:left="1241" w:hanging="360"/>
      </w:pPr>
    </w:lvl>
    <w:lvl w:ilvl="2" w:tplc="0409001B" w:tentative="1">
      <w:start w:val="1"/>
      <w:numFmt w:val="lowerRoman"/>
      <w:lvlText w:val="%3."/>
      <w:lvlJc w:val="right"/>
      <w:pPr>
        <w:ind w:left="1961" w:hanging="180"/>
      </w:pPr>
    </w:lvl>
    <w:lvl w:ilvl="3" w:tplc="0409000F" w:tentative="1">
      <w:start w:val="1"/>
      <w:numFmt w:val="decimal"/>
      <w:lvlText w:val="%4."/>
      <w:lvlJc w:val="left"/>
      <w:pPr>
        <w:ind w:left="2681" w:hanging="360"/>
      </w:pPr>
    </w:lvl>
    <w:lvl w:ilvl="4" w:tplc="04090019" w:tentative="1">
      <w:start w:val="1"/>
      <w:numFmt w:val="lowerLetter"/>
      <w:lvlText w:val="%5."/>
      <w:lvlJc w:val="left"/>
      <w:pPr>
        <w:ind w:left="3401" w:hanging="360"/>
      </w:pPr>
    </w:lvl>
    <w:lvl w:ilvl="5" w:tplc="0409001B" w:tentative="1">
      <w:start w:val="1"/>
      <w:numFmt w:val="lowerRoman"/>
      <w:lvlText w:val="%6."/>
      <w:lvlJc w:val="right"/>
      <w:pPr>
        <w:ind w:left="4121" w:hanging="180"/>
      </w:pPr>
    </w:lvl>
    <w:lvl w:ilvl="6" w:tplc="0409000F" w:tentative="1">
      <w:start w:val="1"/>
      <w:numFmt w:val="decimal"/>
      <w:lvlText w:val="%7."/>
      <w:lvlJc w:val="left"/>
      <w:pPr>
        <w:ind w:left="4841" w:hanging="360"/>
      </w:pPr>
    </w:lvl>
    <w:lvl w:ilvl="7" w:tplc="04090019" w:tentative="1">
      <w:start w:val="1"/>
      <w:numFmt w:val="lowerLetter"/>
      <w:lvlText w:val="%8."/>
      <w:lvlJc w:val="left"/>
      <w:pPr>
        <w:ind w:left="5561" w:hanging="360"/>
      </w:pPr>
    </w:lvl>
    <w:lvl w:ilvl="8" w:tplc="0409001B" w:tentative="1">
      <w:start w:val="1"/>
      <w:numFmt w:val="lowerRoman"/>
      <w:lvlText w:val="%9."/>
      <w:lvlJc w:val="right"/>
      <w:pPr>
        <w:ind w:left="6281" w:hanging="180"/>
      </w:pPr>
    </w:lvl>
  </w:abstractNum>
  <w:abstractNum w:abstractNumId="4" w15:restartNumberingAfterBreak="0">
    <w:nsid w:val="0BBE293E"/>
    <w:multiLevelType w:val="hybridMultilevel"/>
    <w:tmpl w:val="C8725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F44E07"/>
    <w:multiLevelType w:val="hybridMultilevel"/>
    <w:tmpl w:val="5EC0833C"/>
    <w:lvl w:ilvl="0" w:tplc="89DC4284">
      <w:start w:val="4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4F0303"/>
    <w:multiLevelType w:val="hybridMultilevel"/>
    <w:tmpl w:val="A61C0C0E"/>
    <w:lvl w:ilvl="0" w:tplc="907C7E16">
      <w:start w:val="1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D44874"/>
    <w:multiLevelType w:val="hybridMultilevel"/>
    <w:tmpl w:val="B2BEA5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5DB25E2"/>
    <w:multiLevelType w:val="hybridMultilevel"/>
    <w:tmpl w:val="EF66DBB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BCC185C"/>
    <w:multiLevelType w:val="hybridMultilevel"/>
    <w:tmpl w:val="5124539E"/>
    <w:lvl w:ilvl="0" w:tplc="65387D6E">
      <w:start w:val="1"/>
      <w:numFmt w:val="bullet"/>
      <w:lvlText w:val="-"/>
      <w:lvlJc w:val="left"/>
      <w:pPr>
        <w:ind w:left="720" w:hanging="360"/>
      </w:pPr>
      <w:rPr>
        <w:rFonts w:ascii="Trebuchet MS" w:eastAsia="Times New Roman" w:hAnsi="Trebuchet MS"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6912D5"/>
    <w:multiLevelType w:val="hybridMultilevel"/>
    <w:tmpl w:val="4C0610B2"/>
    <w:lvl w:ilvl="0" w:tplc="55BED09A">
      <w:start w:val="708"/>
      <w:numFmt w:val="bullet"/>
      <w:lvlText w:val="-"/>
      <w:lvlJc w:val="left"/>
      <w:pPr>
        <w:ind w:left="990" w:hanging="360"/>
      </w:pPr>
      <w:rPr>
        <w:rFonts w:ascii="Calibri" w:eastAsiaTheme="minorHAnsi" w:hAnsi="Calibri" w:cs="Calibri"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1" w15:restartNumberingAfterBreak="0">
    <w:nsid w:val="1E293D97"/>
    <w:multiLevelType w:val="hybridMultilevel"/>
    <w:tmpl w:val="F5403C84"/>
    <w:lvl w:ilvl="0" w:tplc="04090003">
      <w:start w:val="1"/>
      <w:numFmt w:val="bullet"/>
      <w:lvlText w:val="o"/>
      <w:lvlJc w:val="left"/>
      <w:pPr>
        <w:ind w:left="880" w:hanging="360"/>
      </w:pPr>
      <w:rPr>
        <w:rFonts w:ascii="Courier New" w:hAnsi="Courier New" w:cs="Courier New" w:hint="default"/>
      </w:rPr>
    </w:lvl>
    <w:lvl w:ilvl="1" w:tplc="04090003" w:tentative="1">
      <w:start w:val="1"/>
      <w:numFmt w:val="bullet"/>
      <w:lvlText w:val="o"/>
      <w:lvlJc w:val="left"/>
      <w:pPr>
        <w:ind w:left="1600" w:hanging="360"/>
      </w:pPr>
      <w:rPr>
        <w:rFonts w:ascii="Courier New" w:hAnsi="Courier New" w:cs="Courier New" w:hint="default"/>
      </w:rPr>
    </w:lvl>
    <w:lvl w:ilvl="2" w:tplc="04090005" w:tentative="1">
      <w:start w:val="1"/>
      <w:numFmt w:val="bullet"/>
      <w:lvlText w:val=""/>
      <w:lvlJc w:val="left"/>
      <w:pPr>
        <w:ind w:left="2320" w:hanging="360"/>
      </w:pPr>
      <w:rPr>
        <w:rFonts w:ascii="Wingdings" w:hAnsi="Wingdings" w:hint="default"/>
      </w:rPr>
    </w:lvl>
    <w:lvl w:ilvl="3" w:tplc="04090001" w:tentative="1">
      <w:start w:val="1"/>
      <w:numFmt w:val="bullet"/>
      <w:lvlText w:val=""/>
      <w:lvlJc w:val="left"/>
      <w:pPr>
        <w:ind w:left="3040" w:hanging="360"/>
      </w:pPr>
      <w:rPr>
        <w:rFonts w:ascii="Symbol" w:hAnsi="Symbol" w:hint="default"/>
      </w:rPr>
    </w:lvl>
    <w:lvl w:ilvl="4" w:tplc="04090003" w:tentative="1">
      <w:start w:val="1"/>
      <w:numFmt w:val="bullet"/>
      <w:lvlText w:val="o"/>
      <w:lvlJc w:val="left"/>
      <w:pPr>
        <w:ind w:left="3760" w:hanging="360"/>
      </w:pPr>
      <w:rPr>
        <w:rFonts w:ascii="Courier New" w:hAnsi="Courier New" w:cs="Courier New" w:hint="default"/>
      </w:rPr>
    </w:lvl>
    <w:lvl w:ilvl="5" w:tplc="04090005" w:tentative="1">
      <w:start w:val="1"/>
      <w:numFmt w:val="bullet"/>
      <w:lvlText w:val=""/>
      <w:lvlJc w:val="left"/>
      <w:pPr>
        <w:ind w:left="4480" w:hanging="360"/>
      </w:pPr>
      <w:rPr>
        <w:rFonts w:ascii="Wingdings" w:hAnsi="Wingdings" w:hint="default"/>
      </w:rPr>
    </w:lvl>
    <w:lvl w:ilvl="6" w:tplc="04090001" w:tentative="1">
      <w:start w:val="1"/>
      <w:numFmt w:val="bullet"/>
      <w:lvlText w:val=""/>
      <w:lvlJc w:val="left"/>
      <w:pPr>
        <w:ind w:left="5200" w:hanging="360"/>
      </w:pPr>
      <w:rPr>
        <w:rFonts w:ascii="Symbol" w:hAnsi="Symbol" w:hint="default"/>
      </w:rPr>
    </w:lvl>
    <w:lvl w:ilvl="7" w:tplc="04090003" w:tentative="1">
      <w:start w:val="1"/>
      <w:numFmt w:val="bullet"/>
      <w:lvlText w:val="o"/>
      <w:lvlJc w:val="left"/>
      <w:pPr>
        <w:ind w:left="5920" w:hanging="360"/>
      </w:pPr>
      <w:rPr>
        <w:rFonts w:ascii="Courier New" w:hAnsi="Courier New" w:cs="Courier New" w:hint="default"/>
      </w:rPr>
    </w:lvl>
    <w:lvl w:ilvl="8" w:tplc="04090005" w:tentative="1">
      <w:start w:val="1"/>
      <w:numFmt w:val="bullet"/>
      <w:lvlText w:val=""/>
      <w:lvlJc w:val="left"/>
      <w:pPr>
        <w:ind w:left="6640" w:hanging="360"/>
      </w:pPr>
      <w:rPr>
        <w:rFonts w:ascii="Wingdings" w:hAnsi="Wingdings" w:hint="default"/>
      </w:rPr>
    </w:lvl>
  </w:abstractNum>
  <w:abstractNum w:abstractNumId="12" w15:restartNumberingAfterBreak="0">
    <w:nsid w:val="1F8309B4"/>
    <w:multiLevelType w:val="hybridMultilevel"/>
    <w:tmpl w:val="C286058C"/>
    <w:lvl w:ilvl="0" w:tplc="3DFE8FB6">
      <w:start w:val="1"/>
      <w:numFmt w:val="decimal"/>
      <w:lvlText w:val="%1."/>
      <w:lvlJc w:val="left"/>
      <w:pPr>
        <w:ind w:left="-360" w:hanging="360"/>
      </w:pPr>
      <w:rPr>
        <w:rFonts w:ascii="Times New Roman" w:eastAsia="Times New Roman" w:hAnsi="Times New Roman" w:hint="default"/>
        <w:sz w:val="22"/>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3" w15:restartNumberingAfterBreak="0">
    <w:nsid w:val="2667656B"/>
    <w:multiLevelType w:val="hybridMultilevel"/>
    <w:tmpl w:val="24542330"/>
    <w:lvl w:ilvl="0" w:tplc="2B26A396">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D71681"/>
    <w:multiLevelType w:val="singleLevel"/>
    <w:tmpl w:val="04090017"/>
    <w:lvl w:ilvl="0">
      <w:start w:val="1"/>
      <w:numFmt w:val="lowerLetter"/>
      <w:lvlText w:val="%1)"/>
      <w:lvlJc w:val="left"/>
      <w:pPr>
        <w:tabs>
          <w:tab w:val="num" w:pos="360"/>
        </w:tabs>
        <w:ind w:left="360" w:hanging="360"/>
      </w:pPr>
    </w:lvl>
  </w:abstractNum>
  <w:abstractNum w:abstractNumId="15" w15:restartNumberingAfterBreak="0">
    <w:nsid w:val="315D7C58"/>
    <w:multiLevelType w:val="hybridMultilevel"/>
    <w:tmpl w:val="CB8C681A"/>
    <w:lvl w:ilvl="0" w:tplc="077C8BBA">
      <w:start w:val="1"/>
      <w:numFmt w:val="decimal"/>
      <w:lvlText w:val="%1."/>
      <w:lvlJc w:val="left"/>
      <w:pPr>
        <w:ind w:left="720" w:hanging="360"/>
      </w:pPr>
      <w:rPr>
        <w:color w:val="FF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3D8253BA"/>
    <w:multiLevelType w:val="hybridMultilevel"/>
    <w:tmpl w:val="B658DF34"/>
    <w:lvl w:ilvl="0" w:tplc="55BED09A">
      <w:start w:val="708"/>
      <w:numFmt w:val="bullet"/>
      <w:lvlText w:val="-"/>
      <w:lvlJc w:val="left"/>
      <w:pPr>
        <w:ind w:left="881" w:hanging="360"/>
      </w:pPr>
      <w:rPr>
        <w:rFonts w:ascii="Calibri" w:eastAsiaTheme="minorHAnsi" w:hAnsi="Calibri" w:cs="Calibri" w:hint="default"/>
      </w:rPr>
    </w:lvl>
    <w:lvl w:ilvl="1" w:tplc="04090003" w:tentative="1">
      <w:start w:val="1"/>
      <w:numFmt w:val="bullet"/>
      <w:lvlText w:val="o"/>
      <w:lvlJc w:val="left"/>
      <w:pPr>
        <w:ind w:left="1601" w:hanging="360"/>
      </w:pPr>
      <w:rPr>
        <w:rFonts w:ascii="Courier New" w:hAnsi="Courier New" w:cs="Courier New" w:hint="default"/>
      </w:rPr>
    </w:lvl>
    <w:lvl w:ilvl="2" w:tplc="04090005" w:tentative="1">
      <w:start w:val="1"/>
      <w:numFmt w:val="bullet"/>
      <w:lvlText w:val=""/>
      <w:lvlJc w:val="left"/>
      <w:pPr>
        <w:ind w:left="2321" w:hanging="360"/>
      </w:pPr>
      <w:rPr>
        <w:rFonts w:ascii="Wingdings" w:hAnsi="Wingdings" w:hint="default"/>
      </w:rPr>
    </w:lvl>
    <w:lvl w:ilvl="3" w:tplc="04090001" w:tentative="1">
      <w:start w:val="1"/>
      <w:numFmt w:val="bullet"/>
      <w:lvlText w:val=""/>
      <w:lvlJc w:val="left"/>
      <w:pPr>
        <w:ind w:left="3041" w:hanging="360"/>
      </w:pPr>
      <w:rPr>
        <w:rFonts w:ascii="Symbol" w:hAnsi="Symbol" w:hint="default"/>
      </w:rPr>
    </w:lvl>
    <w:lvl w:ilvl="4" w:tplc="04090003" w:tentative="1">
      <w:start w:val="1"/>
      <w:numFmt w:val="bullet"/>
      <w:lvlText w:val="o"/>
      <w:lvlJc w:val="left"/>
      <w:pPr>
        <w:ind w:left="3761" w:hanging="360"/>
      </w:pPr>
      <w:rPr>
        <w:rFonts w:ascii="Courier New" w:hAnsi="Courier New" w:cs="Courier New" w:hint="default"/>
      </w:rPr>
    </w:lvl>
    <w:lvl w:ilvl="5" w:tplc="04090005" w:tentative="1">
      <w:start w:val="1"/>
      <w:numFmt w:val="bullet"/>
      <w:lvlText w:val=""/>
      <w:lvlJc w:val="left"/>
      <w:pPr>
        <w:ind w:left="4481" w:hanging="360"/>
      </w:pPr>
      <w:rPr>
        <w:rFonts w:ascii="Wingdings" w:hAnsi="Wingdings" w:hint="default"/>
      </w:rPr>
    </w:lvl>
    <w:lvl w:ilvl="6" w:tplc="04090001" w:tentative="1">
      <w:start w:val="1"/>
      <w:numFmt w:val="bullet"/>
      <w:lvlText w:val=""/>
      <w:lvlJc w:val="left"/>
      <w:pPr>
        <w:ind w:left="5201" w:hanging="360"/>
      </w:pPr>
      <w:rPr>
        <w:rFonts w:ascii="Symbol" w:hAnsi="Symbol" w:hint="default"/>
      </w:rPr>
    </w:lvl>
    <w:lvl w:ilvl="7" w:tplc="04090003" w:tentative="1">
      <w:start w:val="1"/>
      <w:numFmt w:val="bullet"/>
      <w:lvlText w:val="o"/>
      <w:lvlJc w:val="left"/>
      <w:pPr>
        <w:ind w:left="5921" w:hanging="360"/>
      </w:pPr>
      <w:rPr>
        <w:rFonts w:ascii="Courier New" w:hAnsi="Courier New" w:cs="Courier New" w:hint="default"/>
      </w:rPr>
    </w:lvl>
    <w:lvl w:ilvl="8" w:tplc="04090005" w:tentative="1">
      <w:start w:val="1"/>
      <w:numFmt w:val="bullet"/>
      <w:lvlText w:val=""/>
      <w:lvlJc w:val="left"/>
      <w:pPr>
        <w:ind w:left="6641" w:hanging="360"/>
      </w:pPr>
      <w:rPr>
        <w:rFonts w:ascii="Wingdings" w:hAnsi="Wingdings" w:hint="default"/>
      </w:rPr>
    </w:lvl>
  </w:abstractNum>
  <w:abstractNum w:abstractNumId="17" w15:restartNumberingAfterBreak="0">
    <w:nsid w:val="3D9C4E8F"/>
    <w:multiLevelType w:val="hybridMultilevel"/>
    <w:tmpl w:val="F4C2709E"/>
    <w:lvl w:ilvl="0" w:tplc="55BED09A">
      <w:start w:val="70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226D5A"/>
    <w:multiLevelType w:val="hybridMultilevel"/>
    <w:tmpl w:val="BF5830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8F3E08"/>
    <w:multiLevelType w:val="hybridMultilevel"/>
    <w:tmpl w:val="E3966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7D2D56"/>
    <w:multiLevelType w:val="hybridMultilevel"/>
    <w:tmpl w:val="0976474E"/>
    <w:lvl w:ilvl="0" w:tplc="55BED09A">
      <w:start w:val="70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6770965"/>
    <w:multiLevelType w:val="hybridMultilevel"/>
    <w:tmpl w:val="3DBA67E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2" w15:restartNumberingAfterBreak="0">
    <w:nsid w:val="48191BD3"/>
    <w:multiLevelType w:val="hybridMultilevel"/>
    <w:tmpl w:val="2ACE80C4"/>
    <w:lvl w:ilvl="0" w:tplc="04090003">
      <w:start w:val="1"/>
      <w:numFmt w:val="bullet"/>
      <w:lvlText w:val="o"/>
      <w:lvlJc w:val="left"/>
      <w:pPr>
        <w:ind w:left="881" w:hanging="360"/>
      </w:pPr>
      <w:rPr>
        <w:rFonts w:ascii="Courier New" w:hAnsi="Courier New" w:cs="Courier New" w:hint="default"/>
      </w:rPr>
    </w:lvl>
    <w:lvl w:ilvl="1" w:tplc="04090003" w:tentative="1">
      <w:start w:val="1"/>
      <w:numFmt w:val="bullet"/>
      <w:lvlText w:val="o"/>
      <w:lvlJc w:val="left"/>
      <w:pPr>
        <w:ind w:left="1601" w:hanging="360"/>
      </w:pPr>
      <w:rPr>
        <w:rFonts w:ascii="Courier New" w:hAnsi="Courier New" w:cs="Courier New" w:hint="default"/>
      </w:rPr>
    </w:lvl>
    <w:lvl w:ilvl="2" w:tplc="04090005" w:tentative="1">
      <w:start w:val="1"/>
      <w:numFmt w:val="bullet"/>
      <w:lvlText w:val=""/>
      <w:lvlJc w:val="left"/>
      <w:pPr>
        <w:ind w:left="2321" w:hanging="360"/>
      </w:pPr>
      <w:rPr>
        <w:rFonts w:ascii="Wingdings" w:hAnsi="Wingdings" w:hint="default"/>
      </w:rPr>
    </w:lvl>
    <w:lvl w:ilvl="3" w:tplc="04090001" w:tentative="1">
      <w:start w:val="1"/>
      <w:numFmt w:val="bullet"/>
      <w:lvlText w:val=""/>
      <w:lvlJc w:val="left"/>
      <w:pPr>
        <w:ind w:left="3041" w:hanging="360"/>
      </w:pPr>
      <w:rPr>
        <w:rFonts w:ascii="Symbol" w:hAnsi="Symbol" w:hint="default"/>
      </w:rPr>
    </w:lvl>
    <w:lvl w:ilvl="4" w:tplc="04090003" w:tentative="1">
      <w:start w:val="1"/>
      <w:numFmt w:val="bullet"/>
      <w:lvlText w:val="o"/>
      <w:lvlJc w:val="left"/>
      <w:pPr>
        <w:ind w:left="3761" w:hanging="360"/>
      </w:pPr>
      <w:rPr>
        <w:rFonts w:ascii="Courier New" w:hAnsi="Courier New" w:cs="Courier New" w:hint="default"/>
      </w:rPr>
    </w:lvl>
    <w:lvl w:ilvl="5" w:tplc="04090005" w:tentative="1">
      <w:start w:val="1"/>
      <w:numFmt w:val="bullet"/>
      <w:lvlText w:val=""/>
      <w:lvlJc w:val="left"/>
      <w:pPr>
        <w:ind w:left="4481" w:hanging="360"/>
      </w:pPr>
      <w:rPr>
        <w:rFonts w:ascii="Wingdings" w:hAnsi="Wingdings" w:hint="default"/>
      </w:rPr>
    </w:lvl>
    <w:lvl w:ilvl="6" w:tplc="04090001" w:tentative="1">
      <w:start w:val="1"/>
      <w:numFmt w:val="bullet"/>
      <w:lvlText w:val=""/>
      <w:lvlJc w:val="left"/>
      <w:pPr>
        <w:ind w:left="5201" w:hanging="360"/>
      </w:pPr>
      <w:rPr>
        <w:rFonts w:ascii="Symbol" w:hAnsi="Symbol" w:hint="default"/>
      </w:rPr>
    </w:lvl>
    <w:lvl w:ilvl="7" w:tplc="04090003" w:tentative="1">
      <w:start w:val="1"/>
      <w:numFmt w:val="bullet"/>
      <w:lvlText w:val="o"/>
      <w:lvlJc w:val="left"/>
      <w:pPr>
        <w:ind w:left="5921" w:hanging="360"/>
      </w:pPr>
      <w:rPr>
        <w:rFonts w:ascii="Courier New" w:hAnsi="Courier New" w:cs="Courier New" w:hint="default"/>
      </w:rPr>
    </w:lvl>
    <w:lvl w:ilvl="8" w:tplc="04090005" w:tentative="1">
      <w:start w:val="1"/>
      <w:numFmt w:val="bullet"/>
      <w:lvlText w:val=""/>
      <w:lvlJc w:val="left"/>
      <w:pPr>
        <w:ind w:left="6641" w:hanging="360"/>
      </w:pPr>
      <w:rPr>
        <w:rFonts w:ascii="Wingdings" w:hAnsi="Wingdings" w:hint="default"/>
      </w:rPr>
    </w:lvl>
  </w:abstractNum>
  <w:abstractNum w:abstractNumId="23" w15:restartNumberingAfterBreak="0">
    <w:nsid w:val="4BA123F6"/>
    <w:multiLevelType w:val="hybridMultilevel"/>
    <w:tmpl w:val="DC901270"/>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4" w15:restartNumberingAfterBreak="0">
    <w:nsid w:val="4C6A38F2"/>
    <w:multiLevelType w:val="hybridMultilevel"/>
    <w:tmpl w:val="BF5E1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A855B6"/>
    <w:multiLevelType w:val="hybridMultilevel"/>
    <w:tmpl w:val="4D3093A8"/>
    <w:lvl w:ilvl="0" w:tplc="FFFFFFFF">
      <w:start w:val="7"/>
      <w:numFmt w:val="bullet"/>
      <w:lvlText w:val="-"/>
      <w:lvlJc w:val="left"/>
      <w:pPr>
        <w:ind w:left="720" w:hanging="360"/>
      </w:pPr>
      <w:rPr>
        <w:rFonts w:ascii="Calibri" w:eastAsia="Calibri" w:hAnsi="Calibri" w:cs="Calibri" w:hint="default"/>
      </w:rPr>
    </w:lvl>
    <w:lvl w:ilvl="1" w:tplc="37F881D4">
      <w:start w:val="7"/>
      <w:numFmt w:val="bullet"/>
      <w:lvlText w:val="-"/>
      <w:lvlJc w:val="left"/>
      <w:pPr>
        <w:ind w:left="720" w:hanging="360"/>
      </w:pPr>
      <w:rPr>
        <w:rFonts w:ascii="Calibri" w:eastAsia="Calibri" w:hAnsi="Calibri" w:cs="Calibri"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6" w15:restartNumberingAfterBreak="0">
    <w:nsid w:val="4F466ABA"/>
    <w:multiLevelType w:val="hybridMultilevel"/>
    <w:tmpl w:val="09F8F176"/>
    <w:lvl w:ilvl="0" w:tplc="C83052AC">
      <w:start w:val="2"/>
      <w:numFmt w:val="decimal"/>
      <w:lvlText w:val="%1"/>
      <w:lvlJc w:val="left"/>
      <w:pPr>
        <w:ind w:left="521" w:hanging="360"/>
      </w:pPr>
      <w:rPr>
        <w:rFonts w:hint="default"/>
      </w:rPr>
    </w:lvl>
    <w:lvl w:ilvl="1" w:tplc="04090019" w:tentative="1">
      <w:start w:val="1"/>
      <w:numFmt w:val="lowerLetter"/>
      <w:lvlText w:val="%2."/>
      <w:lvlJc w:val="left"/>
      <w:pPr>
        <w:ind w:left="1241" w:hanging="360"/>
      </w:pPr>
    </w:lvl>
    <w:lvl w:ilvl="2" w:tplc="0409001B" w:tentative="1">
      <w:start w:val="1"/>
      <w:numFmt w:val="lowerRoman"/>
      <w:lvlText w:val="%3."/>
      <w:lvlJc w:val="right"/>
      <w:pPr>
        <w:ind w:left="1961" w:hanging="180"/>
      </w:pPr>
    </w:lvl>
    <w:lvl w:ilvl="3" w:tplc="0409000F" w:tentative="1">
      <w:start w:val="1"/>
      <w:numFmt w:val="decimal"/>
      <w:lvlText w:val="%4."/>
      <w:lvlJc w:val="left"/>
      <w:pPr>
        <w:ind w:left="2681" w:hanging="360"/>
      </w:pPr>
    </w:lvl>
    <w:lvl w:ilvl="4" w:tplc="04090019" w:tentative="1">
      <w:start w:val="1"/>
      <w:numFmt w:val="lowerLetter"/>
      <w:lvlText w:val="%5."/>
      <w:lvlJc w:val="left"/>
      <w:pPr>
        <w:ind w:left="3401" w:hanging="360"/>
      </w:pPr>
    </w:lvl>
    <w:lvl w:ilvl="5" w:tplc="0409001B" w:tentative="1">
      <w:start w:val="1"/>
      <w:numFmt w:val="lowerRoman"/>
      <w:lvlText w:val="%6."/>
      <w:lvlJc w:val="right"/>
      <w:pPr>
        <w:ind w:left="4121" w:hanging="180"/>
      </w:pPr>
    </w:lvl>
    <w:lvl w:ilvl="6" w:tplc="0409000F" w:tentative="1">
      <w:start w:val="1"/>
      <w:numFmt w:val="decimal"/>
      <w:lvlText w:val="%7."/>
      <w:lvlJc w:val="left"/>
      <w:pPr>
        <w:ind w:left="4841" w:hanging="360"/>
      </w:pPr>
    </w:lvl>
    <w:lvl w:ilvl="7" w:tplc="04090019" w:tentative="1">
      <w:start w:val="1"/>
      <w:numFmt w:val="lowerLetter"/>
      <w:lvlText w:val="%8."/>
      <w:lvlJc w:val="left"/>
      <w:pPr>
        <w:ind w:left="5561" w:hanging="360"/>
      </w:pPr>
    </w:lvl>
    <w:lvl w:ilvl="8" w:tplc="0409001B" w:tentative="1">
      <w:start w:val="1"/>
      <w:numFmt w:val="lowerRoman"/>
      <w:lvlText w:val="%9."/>
      <w:lvlJc w:val="right"/>
      <w:pPr>
        <w:ind w:left="6281" w:hanging="180"/>
      </w:pPr>
    </w:lvl>
  </w:abstractNum>
  <w:abstractNum w:abstractNumId="27" w15:restartNumberingAfterBreak="0">
    <w:nsid w:val="505B7234"/>
    <w:multiLevelType w:val="hybridMultilevel"/>
    <w:tmpl w:val="290AA986"/>
    <w:lvl w:ilvl="0" w:tplc="DDB636DC">
      <w:start w:val="1"/>
      <w:numFmt w:val="decimal"/>
      <w:lvlText w:val="%1"/>
      <w:lvlJc w:val="left"/>
      <w:pPr>
        <w:ind w:left="521" w:hanging="360"/>
      </w:pPr>
      <w:rPr>
        <w:rFonts w:hint="default"/>
      </w:rPr>
    </w:lvl>
    <w:lvl w:ilvl="1" w:tplc="04090019" w:tentative="1">
      <w:start w:val="1"/>
      <w:numFmt w:val="lowerLetter"/>
      <w:lvlText w:val="%2."/>
      <w:lvlJc w:val="left"/>
      <w:pPr>
        <w:ind w:left="1241" w:hanging="360"/>
      </w:pPr>
    </w:lvl>
    <w:lvl w:ilvl="2" w:tplc="0409001B" w:tentative="1">
      <w:start w:val="1"/>
      <w:numFmt w:val="lowerRoman"/>
      <w:lvlText w:val="%3."/>
      <w:lvlJc w:val="right"/>
      <w:pPr>
        <w:ind w:left="1961" w:hanging="180"/>
      </w:pPr>
    </w:lvl>
    <w:lvl w:ilvl="3" w:tplc="0409000F" w:tentative="1">
      <w:start w:val="1"/>
      <w:numFmt w:val="decimal"/>
      <w:lvlText w:val="%4."/>
      <w:lvlJc w:val="left"/>
      <w:pPr>
        <w:ind w:left="2681" w:hanging="360"/>
      </w:pPr>
    </w:lvl>
    <w:lvl w:ilvl="4" w:tplc="04090019" w:tentative="1">
      <w:start w:val="1"/>
      <w:numFmt w:val="lowerLetter"/>
      <w:lvlText w:val="%5."/>
      <w:lvlJc w:val="left"/>
      <w:pPr>
        <w:ind w:left="3401" w:hanging="360"/>
      </w:pPr>
    </w:lvl>
    <w:lvl w:ilvl="5" w:tplc="0409001B" w:tentative="1">
      <w:start w:val="1"/>
      <w:numFmt w:val="lowerRoman"/>
      <w:lvlText w:val="%6."/>
      <w:lvlJc w:val="right"/>
      <w:pPr>
        <w:ind w:left="4121" w:hanging="180"/>
      </w:pPr>
    </w:lvl>
    <w:lvl w:ilvl="6" w:tplc="0409000F" w:tentative="1">
      <w:start w:val="1"/>
      <w:numFmt w:val="decimal"/>
      <w:lvlText w:val="%7."/>
      <w:lvlJc w:val="left"/>
      <w:pPr>
        <w:ind w:left="4841" w:hanging="360"/>
      </w:pPr>
    </w:lvl>
    <w:lvl w:ilvl="7" w:tplc="04090019" w:tentative="1">
      <w:start w:val="1"/>
      <w:numFmt w:val="lowerLetter"/>
      <w:lvlText w:val="%8."/>
      <w:lvlJc w:val="left"/>
      <w:pPr>
        <w:ind w:left="5561" w:hanging="360"/>
      </w:pPr>
    </w:lvl>
    <w:lvl w:ilvl="8" w:tplc="0409001B" w:tentative="1">
      <w:start w:val="1"/>
      <w:numFmt w:val="lowerRoman"/>
      <w:lvlText w:val="%9."/>
      <w:lvlJc w:val="right"/>
      <w:pPr>
        <w:ind w:left="6281" w:hanging="180"/>
      </w:pPr>
    </w:lvl>
  </w:abstractNum>
  <w:abstractNum w:abstractNumId="28" w15:restartNumberingAfterBreak="0">
    <w:nsid w:val="52927F5D"/>
    <w:multiLevelType w:val="hybridMultilevel"/>
    <w:tmpl w:val="BE649FE6"/>
    <w:lvl w:ilvl="0" w:tplc="89DC4284">
      <w:start w:val="4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CF60D6"/>
    <w:multiLevelType w:val="hybridMultilevel"/>
    <w:tmpl w:val="6B4E1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56D6D1A"/>
    <w:multiLevelType w:val="hybridMultilevel"/>
    <w:tmpl w:val="424E0B8E"/>
    <w:lvl w:ilvl="0" w:tplc="65387D6E">
      <w:start w:val="1"/>
      <w:numFmt w:val="bullet"/>
      <w:lvlText w:val="-"/>
      <w:lvlJc w:val="left"/>
      <w:pPr>
        <w:ind w:left="720" w:hanging="360"/>
      </w:pPr>
      <w:rPr>
        <w:rFonts w:ascii="Trebuchet MS" w:eastAsia="Times New Roman" w:hAnsi="Trebuchet MS" w:cs="Tahom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5733035E"/>
    <w:multiLevelType w:val="singleLevel"/>
    <w:tmpl w:val="D382C294"/>
    <w:lvl w:ilvl="0">
      <w:start w:val="1"/>
      <w:numFmt w:val="decimal"/>
      <w:lvlText w:val="%1."/>
      <w:lvlJc w:val="left"/>
      <w:pPr>
        <w:tabs>
          <w:tab w:val="num" w:pos="1080"/>
        </w:tabs>
        <w:ind w:left="1080" w:hanging="360"/>
      </w:pPr>
    </w:lvl>
  </w:abstractNum>
  <w:abstractNum w:abstractNumId="32" w15:restartNumberingAfterBreak="0">
    <w:nsid w:val="58E341F8"/>
    <w:multiLevelType w:val="hybridMultilevel"/>
    <w:tmpl w:val="0C3809D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3" w15:restartNumberingAfterBreak="0">
    <w:nsid w:val="5A5B1EAD"/>
    <w:multiLevelType w:val="hybridMultilevel"/>
    <w:tmpl w:val="35F44A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5B242F73"/>
    <w:multiLevelType w:val="hybridMultilevel"/>
    <w:tmpl w:val="F4609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FF22514"/>
    <w:multiLevelType w:val="hybridMultilevel"/>
    <w:tmpl w:val="BDE0BAC6"/>
    <w:lvl w:ilvl="0" w:tplc="89DC4284">
      <w:start w:val="40"/>
      <w:numFmt w:val="bullet"/>
      <w:lvlText w:val="-"/>
      <w:lvlJc w:val="left"/>
      <w:pPr>
        <w:ind w:left="360" w:hanging="360"/>
      </w:pPr>
      <w:rPr>
        <w:rFonts w:ascii="Calibri" w:eastAsia="Times New Roman"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6" w15:restartNumberingAfterBreak="0">
    <w:nsid w:val="60920601"/>
    <w:multiLevelType w:val="hybridMultilevel"/>
    <w:tmpl w:val="40A679B0"/>
    <w:lvl w:ilvl="0" w:tplc="37F881D4">
      <w:start w:val="7"/>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243006E"/>
    <w:multiLevelType w:val="hybridMultilevel"/>
    <w:tmpl w:val="6EBCA20C"/>
    <w:lvl w:ilvl="0" w:tplc="65387D6E">
      <w:start w:val="1"/>
      <w:numFmt w:val="bullet"/>
      <w:lvlText w:val="-"/>
      <w:lvlJc w:val="left"/>
      <w:pPr>
        <w:ind w:left="0" w:hanging="360"/>
      </w:pPr>
      <w:rPr>
        <w:rFonts w:ascii="Trebuchet MS" w:eastAsia="Times New Roman" w:hAnsi="Trebuchet MS" w:cs="Tahoma"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8" w15:restartNumberingAfterBreak="0">
    <w:nsid w:val="62D848D4"/>
    <w:multiLevelType w:val="hybridMultilevel"/>
    <w:tmpl w:val="5CB87B20"/>
    <w:lvl w:ilvl="0" w:tplc="37F881D4">
      <w:start w:val="7"/>
      <w:numFmt w:val="bullet"/>
      <w:lvlText w:val="-"/>
      <w:lvlJc w:val="left"/>
      <w:pPr>
        <w:tabs>
          <w:tab w:val="num" w:pos="720"/>
        </w:tabs>
        <w:ind w:left="720" w:hanging="360"/>
      </w:pPr>
      <w:rPr>
        <w:rFonts w:ascii="Calibri" w:eastAsia="Calibri" w:hAnsi="Calibri" w:cs="Calibri"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A143F0E"/>
    <w:multiLevelType w:val="hybridMultilevel"/>
    <w:tmpl w:val="5C58252E"/>
    <w:lvl w:ilvl="0" w:tplc="7B3C28E0">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A7F595F"/>
    <w:multiLevelType w:val="hybridMultilevel"/>
    <w:tmpl w:val="D50CC3A2"/>
    <w:lvl w:ilvl="0" w:tplc="04090003">
      <w:start w:val="1"/>
      <w:numFmt w:val="bullet"/>
      <w:lvlText w:val="o"/>
      <w:lvlJc w:val="left"/>
      <w:pPr>
        <w:ind w:left="881" w:hanging="360"/>
      </w:pPr>
      <w:rPr>
        <w:rFonts w:ascii="Courier New" w:hAnsi="Courier New" w:cs="Courier New" w:hint="default"/>
      </w:rPr>
    </w:lvl>
    <w:lvl w:ilvl="1" w:tplc="04090003" w:tentative="1">
      <w:start w:val="1"/>
      <w:numFmt w:val="bullet"/>
      <w:lvlText w:val="o"/>
      <w:lvlJc w:val="left"/>
      <w:pPr>
        <w:ind w:left="1601" w:hanging="360"/>
      </w:pPr>
      <w:rPr>
        <w:rFonts w:ascii="Courier New" w:hAnsi="Courier New" w:cs="Courier New" w:hint="default"/>
      </w:rPr>
    </w:lvl>
    <w:lvl w:ilvl="2" w:tplc="04090005" w:tentative="1">
      <w:start w:val="1"/>
      <w:numFmt w:val="bullet"/>
      <w:lvlText w:val=""/>
      <w:lvlJc w:val="left"/>
      <w:pPr>
        <w:ind w:left="2321" w:hanging="360"/>
      </w:pPr>
      <w:rPr>
        <w:rFonts w:ascii="Wingdings" w:hAnsi="Wingdings" w:hint="default"/>
      </w:rPr>
    </w:lvl>
    <w:lvl w:ilvl="3" w:tplc="04090001" w:tentative="1">
      <w:start w:val="1"/>
      <w:numFmt w:val="bullet"/>
      <w:lvlText w:val=""/>
      <w:lvlJc w:val="left"/>
      <w:pPr>
        <w:ind w:left="3041" w:hanging="360"/>
      </w:pPr>
      <w:rPr>
        <w:rFonts w:ascii="Symbol" w:hAnsi="Symbol" w:hint="default"/>
      </w:rPr>
    </w:lvl>
    <w:lvl w:ilvl="4" w:tplc="04090003" w:tentative="1">
      <w:start w:val="1"/>
      <w:numFmt w:val="bullet"/>
      <w:lvlText w:val="o"/>
      <w:lvlJc w:val="left"/>
      <w:pPr>
        <w:ind w:left="3761" w:hanging="360"/>
      </w:pPr>
      <w:rPr>
        <w:rFonts w:ascii="Courier New" w:hAnsi="Courier New" w:cs="Courier New" w:hint="default"/>
      </w:rPr>
    </w:lvl>
    <w:lvl w:ilvl="5" w:tplc="04090005" w:tentative="1">
      <w:start w:val="1"/>
      <w:numFmt w:val="bullet"/>
      <w:lvlText w:val=""/>
      <w:lvlJc w:val="left"/>
      <w:pPr>
        <w:ind w:left="4481" w:hanging="360"/>
      </w:pPr>
      <w:rPr>
        <w:rFonts w:ascii="Wingdings" w:hAnsi="Wingdings" w:hint="default"/>
      </w:rPr>
    </w:lvl>
    <w:lvl w:ilvl="6" w:tplc="04090001" w:tentative="1">
      <w:start w:val="1"/>
      <w:numFmt w:val="bullet"/>
      <w:lvlText w:val=""/>
      <w:lvlJc w:val="left"/>
      <w:pPr>
        <w:ind w:left="5201" w:hanging="360"/>
      </w:pPr>
      <w:rPr>
        <w:rFonts w:ascii="Symbol" w:hAnsi="Symbol" w:hint="default"/>
      </w:rPr>
    </w:lvl>
    <w:lvl w:ilvl="7" w:tplc="04090003" w:tentative="1">
      <w:start w:val="1"/>
      <w:numFmt w:val="bullet"/>
      <w:lvlText w:val="o"/>
      <w:lvlJc w:val="left"/>
      <w:pPr>
        <w:ind w:left="5921" w:hanging="360"/>
      </w:pPr>
      <w:rPr>
        <w:rFonts w:ascii="Courier New" w:hAnsi="Courier New" w:cs="Courier New" w:hint="default"/>
      </w:rPr>
    </w:lvl>
    <w:lvl w:ilvl="8" w:tplc="04090005" w:tentative="1">
      <w:start w:val="1"/>
      <w:numFmt w:val="bullet"/>
      <w:lvlText w:val=""/>
      <w:lvlJc w:val="left"/>
      <w:pPr>
        <w:ind w:left="6641" w:hanging="360"/>
      </w:pPr>
      <w:rPr>
        <w:rFonts w:ascii="Wingdings" w:hAnsi="Wingdings" w:hint="default"/>
      </w:rPr>
    </w:lvl>
  </w:abstractNum>
  <w:abstractNum w:abstractNumId="41" w15:restartNumberingAfterBreak="0">
    <w:nsid w:val="6AA04CB5"/>
    <w:multiLevelType w:val="hybridMultilevel"/>
    <w:tmpl w:val="F440ECCC"/>
    <w:lvl w:ilvl="0" w:tplc="6F72FC1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C8C0367"/>
    <w:multiLevelType w:val="hybridMultilevel"/>
    <w:tmpl w:val="42703AB0"/>
    <w:lvl w:ilvl="0" w:tplc="C7F82E4A">
      <w:start w:val="1"/>
      <w:numFmt w:val="upperLetter"/>
      <w:lvlText w:val="%1)"/>
      <w:lvlJc w:val="left"/>
      <w:pPr>
        <w:ind w:left="735" w:hanging="375"/>
      </w:pPr>
      <w:rPr>
        <w:b w:val="0"/>
        <w:strike w:val="0"/>
        <w:dstrike w:val="0"/>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15:restartNumberingAfterBreak="0">
    <w:nsid w:val="6FE85DC4"/>
    <w:multiLevelType w:val="hybridMultilevel"/>
    <w:tmpl w:val="D572F8E0"/>
    <w:lvl w:ilvl="0" w:tplc="04090001">
      <w:start w:val="1"/>
      <w:numFmt w:val="bullet"/>
      <w:lvlText w:val=""/>
      <w:lvlJc w:val="left"/>
      <w:pPr>
        <w:ind w:left="881" w:hanging="360"/>
      </w:pPr>
      <w:rPr>
        <w:rFonts w:ascii="Symbol" w:hAnsi="Symbol" w:hint="default"/>
      </w:rPr>
    </w:lvl>
    <w:lvl w:ilvl="1" w:tplc="04090003" w:tentative="1">
      <w:start w:val="1"/>
      <w:numFmt w:val="bullet"/>
      <w:lvlText w:val="o"/>
      <w:lvlJc w:val="left"/>
      <w:pPr>
        <w:ind w:left="1601" w:hanging="360"/>
      </w:pPr>
      <w:rPr>
        <w:rFonts w:ascii="Courier New" w:hAnsi="Courier New" w:cs="Courier New" w:hint="default"/>
      </w:rPr>
    </w:lvl>
    <w:lvl w:ilvl="2" w:tplc="04090005" w:tentative="1">
      <w:start w:val="1"/>
      <w:numFmt w:val="bullet"/>
      <w:lvlText w:val=""/>
      <w:lvlJc w:val="left"/>
      <w:pPr>
        <w:ind w:left="2321" w:hanging="360"/>
      </w:pPr>
      <w:rPr>
        <w:rFonts w:ascii="Wingdings" w:hAnsi="Wingdings" w:hint="default"/>
      </w:rPr>
    </w:lvl>
    <w:lvl w:ilvl="3" w:tplc="04090001" w:tentative="1">
      <w:start w:val="1"/>
      <w:numFmt w:val="bullet"/>
      <w:lvlText w:val=""/>
      <w:lvlJc w:val="left"/>
      <w:pPr>
        <w:ind w:left="3041" w:hanging="360"/>
      </w:pPr>
      <w:rPr>
        <w:rFonts w:ascii="Symbol" w:hAnsi="Symbol" w:hint="default"/>
      </w:rPr>
    </w:lvl>
    <w:lvl w:ilvl="4" w:tplc="04090003" w:tentative="1">
      <w:start w:val="1"/>
      <w:numFmt w:val="bullet"/>
      <w:lvlText w:val="o"/>
      <w:lvlJc w:val="left"/>
      <w:pPr>
        <w:ind w:left="3761" w:hanging="360"/>
      </w:pPr>
      <w:rPr>
        <w:rFonts w:ascii="Courier New" w:hAnsi="Courier New" w:cs="Courier New" w:hint="default"/>
      </w:rPr>
    </w:lvl>
    <w:lvl w:ilvl="5" w:tplc="04090005" w:tentative="1">
      <w:start w:val="1"/>
      <w:numFmt w:val="bullet"/>
      <w:lvlText w:val=""/>
      <w:lvlJc w:val="left"/>
      <w:pPr>
        <w:ind w:left="4481" w:hanging="360"/>
      </w:pPr>
      <w:rPr>
        <w:rFonts w:ascii="Wingdings" w:hAnsi="Wingdings" w:hint="default"/>
      </w:rPr>
    </w:lvl>
    <w:lvl w:ilvl="6" w:tplc="04090001" w:tentative="1">
      <w:start w:val="1"/>
      <w:numFmt w:val="bullet"/>
      <w:lvlText w:val=""/>
      <w:lvlJc w:val="left"/>
      <w:pPr>
        <w:ind w:left="5201" w:hanging="360"/>
      </w:pPr>
      <w:rPr>
        <w:rFonts w:ascii="Symbol" w:hAnsi="Symbol" w:hint="default"/>
      </w:rPr>
    </w:lvl>
    <w:lvl w:ilvl="7" w:tplc="04090003" w:tentative="1">
      <w:start w:val="1"/>
      <w:numFmt w:val="bullet"/>
      <w:lvlText w:val="o"/>
      <w:lvlJc w:val="left"/>
      <w:pPr>
        <w:ind w:left="5921" w:hanging="360"/>
      </w:pPr>
      <w:rPr>
        <w:rFonts w:ascii="Courier New" w:hAnsi="Courier New" w:cs="Courier New" w:hint="default"/>
      </w:rPr>
    </w:lvl>
    <w:lvl w:ilvl="8" w:tplc="04090005" w:tentative="1">
      <w:start w:val="1"/>
      <w:numFmt w:val="bullet"/>
      <w:lvlText w:val=""/>
      <w:lvlJc w:val="left"/>
      <w:pPr>
        <w:ind w:left="6641" w:hanging="360"/>
      </w:pPr>
      <w:rPr>
        <w:rFonts w:ascii="Wingdings" w:hAnsi="Wingdings" w:hint="default"/>
      </w:rPr>
    </w:lvl>
  </w:abstractNum>
  <w:abstractNum w:abstractNumId="44" w15:restartNumberingAfterBreak="0">
    <w:nsid w:val="7BC16929"/>
    <w:multiLevelType w:val="hybridMultilevel"/>
    <w:tmpl w:val="09823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3D74E9"/>
    <w:multiLevelType w:val="hybridMultilevel"/>
    <w:tmpl w:val="AF5E1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FCA3F0A"/>
    <w:multiLevelType w:val="hybridMultilevel"/>
    <w:tmpl w:val="5A32CA96"/>
    <w:lvl w:ilvl="0" w:tplc="1D2099F2">
      <w:start w:val="769"/>
      <w:numFmt w:val="bullet"/>
      <w:lvlText w:val=""/>
      <w:lvlJc w:val="left"/>
      <w:pPr>
        <w:ind w:left="63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1"/>
    <w:lvlOverride w:ilvl="0">
      <w:startOverride w:val="1"/>
    </w:lvlOverride>
  </w:num>
  <w:num w:numId="3">
    <w:abstractNumId w:val="14"/>
    <w:lvlOverride w:ilvl="0">
      <w:startOverride w:val="1"/>
    </w:lvlOverride>
  </w:num>
  <w:num w:numId="4">
    <w:abstractNumId w:val="44"/>
  </w:num>
  <w:num w:numId="5">
    <w:abstractNumId w:val="24"/>
  </w:num>
  <w:num w:numId="6">
    <w:abstractNumId w:val="38"/>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29"/>
  </w:num>
  <w:num w:numId="10">
    <w:abstractNumId w:val="0"/>
  </w:num>
  <w:num w:numId="11">
    <w:abstractNumId w:val="13"/>
  </w:num>
  <w:num w:numId="12">
    <w:abstractNumId w:val="39"/>
  </w:num>
  <w:num w:numId="13">
    <w:abstractNumId w:val="6"/>
  </w:num>
  <w:num w:numId="14">
    <w:abstractNumId w:val="18"/>
  </w:num>
  <w:num w:numId="15">
    <w:abstractNumId w:val="34"/>
  </w:num>
  <w:num w:numId="16">
    <w:abstractNumId w:val="8"/>
  </w:num>
  <w:num w:numId="17">
    <w:abstractNumId w:val="1"/>
  </w:num>
  <w:num w:numId="18">
    <w:abstractNumId w:val="21"/>
  </w:num>
  <w:num w:numId="19">
    <w:abstractNumId w:val="35"/>
  </w:num>
  <w:num w:numId="20">
    <w:abstractNumId w:val="46"/>
  </w:num>
  <w:num w:numId="21">
    <w:abstractNumId w:val="30"/>
  </w:num>
  <w:num w:numId="22">
    <w:abstractNumId w:val="41"/>
  </w:num>
  <w:num w:numId="23">
    <w:abstractNumId w:val="28"/>
  </w:num>
  <w:num w:numId="24">
    <w:abstractNumId w:val="37"/>
  </w:num>
  <w:num w:numId="25">
    <w:abstractNumId w:val="9"/>
  </w:num>
  <w:num w:numId="26">
    <w:abstractNumId w:val="7"/>
  </w:num>
  <w:num w:numId="27">
    <w:abstractNumId w:val="2"/>
  </w:num>
  <w:num w:numId="28">
    <w:abstractNumId w:val="45"/>
  </w:num>
  <w:num w:numId="29">
    <w:abstractNumId w:val="36"/>
  </w:num>
  <w:num w:numId="30">
    <w:abstractNumId w:val="4"/>
  </w:num>
  <w:num w:numId="31">
    <w:abstractNumId w:val="33"/>
  </w:num>
  <w:num w:numId="32">
    <w:abstractNumId w:val="5"/>
  </w:num>
  <w:num w:numId="33">
    <w:abstractNumId w:val="23"/>
  </w:num>
  <w:num w:numId="34">
    <w:abstractNumId w:val="11"/>
  </w:num>
  <w:num w:numId="35">
    <w:abstractNumId w:val="3"/>
  </w:num>
  <w:num w:numId="36">
    <w:abstractNumId w:val="26"/>
  </w:num>
  <w:num w:numId="37">
    <w:abstractNumId w:val="27"/>
  </w:num>
  <w:num w:numId="38">
    <w:abstractNumId w:val="16"/>
  </w:num>
  <w:num w:numId="39">
    <w:abstractNumId w:val="20"/>
  </w:num>
  <w:num w:numId="40">
    <w:abstractNumId w:val="17"/>
  </w:num>
  <w:num w:numId="41">
    <w:abstractNumId w:val="10"/>
  </w:num>
  <w:num w:numId="42">
    <w:abstractNumId w:val="32"/>
  </w:num>
  <w:num w:numId="43">
    <w:abstractNumId w:val="22"/>
  </w:num>
  <w:num w:numId="44">
    <w:abstractNumId w:val="43"/>
  </w:num>
  <w:num w:numId="45">
    <w:abstractNumId w:val="40"/>
  </w:num>
  <w:num w:numId="46">
    <w:abstractNumId w:val="19"/>
  </w:num>
  <w:num w:numId="47">
    <w:abstractNumId w:val="25"/>
  </w:num>
  <w:num w:numId="48">
    <w:abstractNumId w:val="37"/>
  </w:num>
  <w:num w:numId="4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isplayBackgroundShape/>
  <w:hideSpellingErrors/>
  <w:hideGrammaticalErrors/>
  <w:defaultTabStop w:val="720"/>
  <w:drawingGridHorizontalSpacing w:val="10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BE7"/>
    <w:rsid w:val="0000013C"/>
    <w:rsid w:val="000016FB"/>
    <w:rsid w:val="00006E6A"/>
    <w:rsid w:val="00011413"/>
    <w:rsid w:val="00011D0F"/>
    <w:rsid w:val="00012135"/>
    <w:rsid w:val="00014767"/>
    <w:rsid w:val="0001595F"/>
    <w:rsid w:val="00015A3A"/>
    <w:rsid w:val="00017AC5"/>
    <w:rsid w:val="000219A7"/>
    <w:rsid w:val="00022EAA"/>
    <w:rsid w:val="000231E2"/>
    <w:rsid w:val="00030359"/>
    <w:rsid w:val="00031998"/>
    <w:rsid w:val="00033E6A"/>
    <w:rsid w:val="00036F21"/>
    <w:rsid w:val="000372D2"/>
    <w:rsid w:val="00037350"/>
    <w:rsid w:val="00042411"/>
    <w:rsid w:val="00043C95"/>
    <w:rsid w:val="00044999"/>
    <w:rsid w:val="00053263"/>
    <w:rsid w:val="00062431"/>
    <w:rsid w:val="0006303F"/>
    <w:rsid w:val="0006369D"/>
    <w:rsid w:val="00065516"/>
    <w:rsid w:val="0007025A"/>
    <w:rsid w:val="000747C1"/>
    <w:rsid w:val="00076D74"/>
    <w:rsid w:val="00090212"/>
    <w:rsid w:val="00091BFE"/>
    <w:rsid w:val="00092690"/>
    <w:rsid w:val="00094A2E"/>
    <w:rsid w:val="00096B94"/>
    <w:rsid w:val="00097424"/>
    <w:rsid w:val="000A3D0C"/>
    <w:rsid w:val="000B1FF4"/>
    <w:rsid w:val="000B31E4"/>
    <w:rsid w:val="000B3D4A"/>
    <w:rsid w:val="000B5637"/>
    <w:rsid w:val="000C674A"/>
    <w:rsid w:val="000D755B"/>
    <w:rsid w:val="000E3584"/>
    <w:rsid w:val="000E605F"/>
    <w:rsid w:val="000E746E"/>
    <w:rsid w:val="000E7998"/>
    <w:rsid w:val="000F22EA"/>
    <w:rsid w:val="000F2D30"/>
    <w:rsid w:val="000F5AD6"/>
    <w:rsid w:val="001003DC"/>
    <w:rsid w:val="001049E4"/>
    <w:rsid w:val="0011287D"/>
    <w:rsid w:val="00117A47"/>
    <w:rsid w:val="001226DA"/>
    <w:rsid w:val="001234FC"/>
    <w:rsid w:val="00125067"/>
    <w:rsid w:val="00126106"/>
    <w:rsid w:val="0013592A"/>
    <w:rsid w:val="00135FE4"/>
    <w:rsid w:val="00137CE8"/>
    <w:rsid w:val="00141AA0"/>
    <w:rsid w:val="00142F13"/>
    <w:rsid w:val="001461D3"/>
    <w:rsid w:val="00147DC6"/>
    <w:rsid w:val="00161351"/>
    <w:rsid w:val="00161BEB"/>
    <w:rsid w:val="00162FCD"/>
    <w:rsid w:val="001655E5"/>
    <w:rsid w:val="0016775A"/>
    <w:rsid w:val="00167F2D"/>
    <w:rsid w:val="00175D66"/>
    <w:rsid w:val="001771FA"/>
    <w:rsid w:val="0017731E"/>
    <w:rsid w:val="0018060F"/>
    <w:rsid w:val="00181C42"/>
    <w:rsid w:val="00183694"/>
    <w:rsid w:val="001909A0"/>
    <w:rsid w:val="00190CFB"/>
    <w:rsid w:val="00190FAC"/>
    <w:rsid w:val="00193671"/>
    <w:rsid w:val="00194717"/>
    <w:rsid w:val="001947C2"/>
    <w:rsid w:val="0019728E"/>
    <w:rsid w:val="001A09E7"/>
    <w:rsid w:val="001A0CDB"/>
    <w:rsid w:val="001A3C90"/>
    <w:rsid w:val="001A4D0F"/>
    <w:rsid w:val="001A5DAE"/>
    <w:rsid w:val="001B153A"/>
    <w:rsid w:val="001B3065"/>
    <w:rsid w:val="001B329E"/>
    <w:rsid w:val="001B4D53"/>
    <w:rsid w:val="001B553F"/>
    <w:rsid w:val="001B6B4F"/>
    <w:rsid w:val="001C125E"/>
    <w:rsid w:val="001C2E1F"/>
    <w:rsid w:val="001C60DC"/>
    <w:rsid w:val="001D0B10"/>
    <w:rsid w:val="001D272A"/>
    <w:rsid w:val="001D4065"/>
    <w:rsid w:val="001D6E85"/>
    <w:rsid w:val="001E0B77"/>
    <w:rsid w:val="001E7FE1"/>
    <w:rsid w:val="001F0300"/>
    <w:rsid w:val="001F374F"/>
    <w:rsid w:val="001F7589"/>
    <w:rsid w:val="00203A1D"/>
    <w:rsid w:val="002069A1"/>
    <w:rsid w:val="002128D0"/>
    <w:rsid w:val="00213218"/>
    <w:rsid w:val="00214F95"/>
    <w:rsid w:val="00214FAE"/>
    <w:rsid w:val="002163C3"/>
    <w:rsid w:val="00217AAF"/>
    <w:rsid w:val="0022421B"/>
    <w:rsid w:val="002276C2"/>
    <w:rsid w:val="00235858"/>
    <w:rsid w:val="00241D5E"/>
    <w:rsid w:val="00244A11"/>
    <w:rsid w:val="00252BAE"/>
    <w:rsid w:val="002535D1"/>
    <w:rsid w:val="00254336"/>
    <w:rsid w:val="002558C4"/>
    <w:rsid w:val="00263DAA"/>
    <w:rsid w:val="002645F0"/>
    <w:rsid w:val="0026733E"/>
    <w:rsid w:val="00272020"/>
    <w:rsid w:val="00272063"/>
    <w:rsid w:val="002749F9"/>
    <w:rsid w:val="00281898"/>
    <w:rsid w:val="0028607C"/>
    <w:rsid w:val="002915CE"/>
    <w:rsid w:val="00293051"/>
    <w:rsid w:val="002A6764"/>
    <w:rsid w:val="002B30A4"/>
    <w:rsid w:val="002B4737"/>
    <w:rsid w:val="002C0796"/>
    <w:rsid w:val="002C34E4"/>
    <w:rsid w:val="002C4422"/>
    <w:rsid w:val="002C4982"/>
    <w:rsid w:val="002C7551"/>
    <w:rsid w:val="002C7A3E"/>
    <w:rsid w:val="002D2A11"/>
    <w:rsid w:val="002D4AB6"/>
    <w:rsid w:val="002D4E53"/>
    <w:rsid w:val="002D6DEB"/>
    <w:rsid w:val="002D7728"/>
    <w:rsid w:val="002D7B9A"/>
    <w:rsid w:val="002E0392"/>
    <w:rsid w:val="002E79FE"/>
    <w:rsid w:val="002E7C6C"/>
    <w:rsid w:val="002F1901"/>
    <w:rsid w:val="00300C2C"/>
    <w:rsid w:val="0030302B"/>
    <w:rsid w:val="0030689D"/>
    <w:rsid w:val="00307A0B"/>
    <w:rsid w:val="00310950"/>
    <w:rsid w:val="0031169C"/>
    <w:rsid w:val="003201C0"/>
    <w:rsid w:val="00320F09"/>
    <w:rsid w:val="00321240"/>
    <w:rsid w:val="00327664"/>
    <w:rsid w:val="003300EE"/>
    <w:rsid w:val="00336B05"/>
    <w:rsid w:val="003423CA"/>
    <w:rsid w:val="003437E9"/>
    <w:rsid w:val="0034508C"/>
    <w:rsid w:val="0034622F"/>
    <w:rsid w:val="00353024"/>
    <w:rsid w:val="003550BE"/>
    <w:rsid w:val="003554B2"/>
    <w:rsid w:val="00355E6F"/>
    <w:rsid w:val="00356F8C"/>
    <w:rsid w:val="00360902"/>
    <w:rsid w:val="003665D8"/>
    <w:rsid w:val="00373C46"/>
    <w:rsid w:val="00380D0F"/>
    <w:rsid w:val="00384822"/>
    <w:rsid w:val="00387865"/>
    <w:rsid w:val="0039148E"/>
    <w:rsid w:val="0039385F"/>
    <w:rsid w:val="00393AA6"/>
    <w:rsid w:val="00394775"/>
    <w:rsid w:val="003A429A"/>
    <w:rsid w:val="003A7DB7"/>
    <w:rsid w:val="003B0174"/>
    <w:rsid w:val="003B1C2F"/>
    <w:rsid w:val="003B7204"/>
    <w:rsid w:val="003C2CFC"/>
    <w:rsid w:val="003C34A1"/>
    <w:rsid w:val="003D18C4"/>
    <w:rsid w:val="003D231D"/>
    <w:rsid w:val="003D34EF"/>
    <w:rsid w:val="003D55F9"/>
    <w:rsid w:val="003D6C3C"/>
    <w:rsid w:val="003E0668"/>
    <w:rsid w:val="003E38DD"/>
    <w:rsid w:val="003F1B04"/>
    <w:rsid w:val="003F6263"/>
    <w:rsid w:val="004021D6"/>
    <w:rsid w:val="00402BEE"/>
    <w:rsid w:val="00404933"/>
    <w:rsid w:val="00407329"/>
    <w:rsid w:val="004112D1"/>
    <w:rsid w:val="0041464E"/>
    <w:rsid w:val="00414C61"/>
    <w:rsid w:val="00417C55"/>
    <w:rsid w:val="00425D4B"/>
    <w:rsid w:val="004275F2"/>
    <w:rsid w:val="00434A09"/>
    <w:rsid w:val="00434D6E"/>
    <w:rsid w:val="00436C4B"/>
    <w:rsid w:val="00441853"/>
    <w:rsid w:val="00441AFD"/>
    <w:rsid w:val="00442843"/>
    <w:rsid w:val="0044415F"/>
    <w:rsid w:val="004466EA"/>
    <w:rsid w:val="00451E86"/>
    <w:rsid w:val="004530FB"/>
    <w:rsid w:val="0045763F"/>
    <w:rsid w:val="00457CB0"/>
    <w:rsid w:val="00461692"/>
    <w:rsid w:val="00463A55"/>
    <w:rsid w:val="00466042"/>
    <w:rsid w:val="00470DE7"/>
    <w:rsid w:val="00472734"/>
    <w:rsid w:val="004747ED"/>
    <w:rsid w:val="00474EF1"/>
    <w:rsid w:val="00483838"/>
    <w:rsid w:val="00490A78"/>
    <w:rsid w:val="00490EB3"/>
    <w:rsid w:val="0049188E"/>
    <w:rsid w:val="00491F9C"/>
    <w:rsid w:val="00497406"/>
    <w:rsid w:val="00497EBE"/>
    <w:rsid w:val="004A2BB5"/>
    <w:rsid w:val="004A5233"/>
    <w:rsid w:val="004A537E"/>
    <w:rsid w:val="004A634B"/>
    <w:rsid w:val="004A7761"/>
    <w:rsid w:val="004B0F82"/>
    <w:rsid w:val="004B20DF"/>
    <w:rsid w:val="004B30E7"/>
    <w:rsid w:val="004B7875"/>
    <w:rsid w:val="004C077F"/>
    <w:rsid w:val="004C0DB1"/>
    <w:rsid w:val="004C1DA1"/>
    <w:rsid w:val="004C3231"/>
    <w:rsid w:val="004C7D68"/>
    <w:rsid w:val="004D0045"/>
    <w:rsid w:val="004D062B"/>
    <w:rsid w:val="004D0A15"/>
    <w:rsid w:val="004D20B1"/>
    <w:rsid w:val="004D2812"/>
    <w:rsid w:val="004D37EA"/>
    <w:rsid w:val="004D6BE6"/>
    <w:rsid w:val="004D7015"/>
    <w:rsid w:val="004E06F4"/>
    <w:rsid w:val="004E08DA"/>
    <w:rsid w:val="004E2439"/>
    <w:rsid w:val="004E4699"/>
    <w:rsid w:val="004E4F31"/>
    <w:rsid w:val="004E6891"/>
    <w:rsid w:val="004E7B8B"/>
    <w:rsid w:val="004F17A5"/>
    <w:rsid w:val="004F1F6F"/>
    <w:rsid w:val="004F68C6"/>
    <w:rsid w:val="004F759B"/>
    <w:rsid w:val="00500D6D"/>
    <w:rsid w:val="0050262A"/>
    <w:rsid w:val="005035C0"/>
    <w:rsid w:val="005044B4"/>
    <w:rsid w:val="00504B0F"/>
    <w:rsid w:val="00514949"/>
    <w:rsid w:val="00515F23"/>
    <w:rsid w:val="00516C4B"/>
    <w:rsid w:val="005220C6"/>
    <w:rsid w:val="0052367F"/>
    <w:rsid w:val="00524721"/>
    <w:rsid w:val="00527434"/>
    <w:rsid w:val="00527BBB"/>
    <w:rsid w:val="00527E98"/>
    <w:rsid w:val="00531A88"/>
    <w:rsid w:val="0054552F"/>
    <w:rsid w:val="00545D03"/>
    <w:rsid w:val="005529AD"/>
    <w:rsid w:val="005539A5"/>
    <w:rsid w:val="00555172"/>
    <w:rsid w:val="0055652C"/>
    <w:rsid w:val="00556E2E"/>
    <w:rsid w:val="005572B5"/>
    <w:rsid w:val="0056082A"/>
    <w:rsid w:val="00560AE6"/>
    <w:rsid w:val="00561D7F"/>
    <w:rsid w:val="00571009"/>
    <w:rsid w:val="00573DD4"/>
    <w:rsid w:val="00582D2D"/>
    <w:rsid w:val="005837DA"/>
    <w:rsid w:val="0058628A"/>
    <w:rsid w:val="00586D06"/>
    <w:rsid w:val="00596DF3"/>
    <w:rsid w:val="005979C3"/>
    <w:rsid w:val="005A003E"/>
    <w:rsid w:val="005A208B"/>
    <w:rsid w:val="005B27A6"/>
    <w:rsid w:val="005B4BE4"/>
    <w:rsid w:val="005C062F"/>
    <w:rsid w:val="005C4B51"/>
    <w:rsid w:val="005D0DAB"/>
    <w:rsid w:val="005D12BB"/>
    <w:rsid w:val="005D4DCC"/>
    <w:rsid w:val="005E0365"/>
    <w:rsid w:val="005F4DC9"/>
    <w:rsid w:val="005F7E0A"/>
    <w:rsid w:val="00600785"/>
    <w:rsid w:val="00600BC4"/>
    <w:rsid w:val="00601536"/>
    <w:rsid w:val="00604F52"/>
    <w:rsid w:val="00607970"/>
    <w:rsid w:val="00607E2B"/>
    <w:rsid w:val="00610BAD"/>
    <w:rsid w:val="00611DE1"/>
    <w:rsid w:val="0061289B"/>
    <w:rsid w:val="00615A2C"/>
    <w:rsid w:val="006213CB"/>
    <w:rsid w:val="00624F50"/>
    <w:rsid w:val="0062655E"/>
    <w:rsid w:val="006322E5"/>
    <w:rsid w:val="006322FA"/>
    <w:rsid w:val="0063525B"/>
    <w:rsid w:val="00635C7E"/>
    <w:rsid w:val="00635C93"/>
    <w:rsid w:val="00645B64"/>
    <w:rsid w:val="006525F3"/>
    <w:rsid w:val="006551DA"/>
    <w:rsid w:val="0065596F"/>
    <w:rsid w:val="006571DA"/>
    <w:rsid w:val="00661E93"/>
    <w:rsid w:val="00664A18"/>
    <w:rsid w:val="00664EA1"/>
    <w:rsid w:val="00682B58"/>
    <w:rsid w:val="00683F6B"/>
    <w:rsid w:val="006850D6"/>
    <w:rsid w:val="00690FB0"/>
    <w:rsid w:val="00692752"/>
    <w:rsid w:val="00693295"/>
    <w:rsid w:val="006959ED"/>
    <w:rsid w:val="00696CCD"/>
    <w:rsid w:val="00696D57"/>
    <w:rsid w:val="00697D3E"/>
    <w:rsid w:val="00697FE4"/>
    <w:rsid w:val="006A788A"/>
    <w:rsid w:val="006A795C"/>
    <w:rsid w:val="006B1C82"/>
    <w:rsid w:val="006B28D2"/>
    <w:rsid w:val="006C0660"/>
    <w:rsid w:val="006D1C6C"/>
    <w:rsid w:val="006D3C4F"/>
    <w:rsid w:val="006D59FC"/>
    <w:rsid w:val="006D686A"/>
    <w:rsid w:val="006E6CC4"/>
    <w:rsid w:val="006F4B21"/>
    <w:rsid w:val="006F6569"/>
    <w:rsid w:val="006F6798"/>
    <w:rsid w:val="00702861"/>
    <w:rsid w:val="0070322D"/>
    <w:rsid w:val="0071064C"/>
    <w:rsid w:val="0071497F"/>
    <w:rsid w:val="00715C3E"/>
    <w:rsid w:val="00723842"/>
    <w:rsid w:val="00724F82"/>
    <w:rsid w:val="0072797C"/>
    <w:rsid w:val="007333E6"/>
    <w:rsid w:val="0073408B"/>
    <w:rsid w:val="007346FD"/>
    <w:rsid w:val="0073527D"/>
    <w:rsid w:val="0074006D"/>
    <w:rsid w:val="007439DB"/>
    <w:rsid w:val="007448D7"/>
    <w:rsid w:val="007467AA"/>
    <w:rsid w:val="0075266B"/>
    <w:rsid w:val="007532A0"/>
    <w:rsid w:val="00755DDA"/>
    <w:rsid w:val="00760160"/>
    <w:rsid w:val="007611EB"/>
    <w:rsid w:val="007635C0"/>
    <w:rsid w:val="00764FF5"/>
    <w:rsid w:val="00765A3D"/>
    <w:rsid w:val="00765E3F"/>
    <w:rsid w:val="00767F62"/>
    <w:rsid w:val="0077626C"/>
    <w:rsid w:val="00776AC1"/>
    <w:rsid w:val="0077780F"/>
    <w:rsid w:val="00777A3C"/>
    <w:rsid w:val="00781349"/>
    <w:rsid w:val="0078270B"/>
    <w:rsid w:val="0079026A"/>
    <w:rsid w:val="00791BC9"/>
    <w:rsid w:val="00797E14"/>
    <w:rsid w:val="007A6327"/>
    <w:rsid w:val="007B0885"/>
    <w:rsid w:val="007B180E"/>
    <w:rsid w:val="007B3895"/>
    <w:rsid w:val="007B4F9D"/>
    <w:rsid w:val="007B4FDE"/>
    <w:rsid w:val="007B59FA"/>
    <w:rsid w:val="007C1A25"/>
    <w:rsid w:val="007C4253"/>
    <w:rsid w:val="007C5FD3"/>
    <w:rsid w:val="007C7724"/>
    <w:rsid w:val="007C794F"/>
    <w:rsid w:val="007D7CC5"/>
    <w:rsid w:val="007E3A15"/>
    <w:rsid w:val="007E7437"/>
    <w:rsid w:val="007F1369"/>
    <w:rsid w:val="007F515D"/>
    <w:rsid w:val="007F710B"/>
    <w:rsid w:val="007F76DE"/>
    <w:rsid w:val="0080066F"/>
    <w:rsid w:val="00810733"/>
    <w:rsid w:val="00821CAB"/>
    <w:rsid w:val="00822701"/>
    <w:rsid w:val="00831047"/>
    <w:rsid w:val="008318EC"/>
    <w:rsid w:val="008326B8"/>
    <w:rsid w:val="008338F5"/>
    <w:rsid w:val="008347A5"/>
    <w:rsid w:val="00835747"/>
    <w:rsid w:val="00835B27"/>
    <w:rsid w:val="00844BCA"/>
    <w:rsid w:val="00847987"/>
    <w:rsid w:val="00851075"/>
    <w:rsid w:val="00852BA1"/>
    <w:rsid w:val="00852D74"/>
    <w:rsid w:val="008540B0"/>
    <w:rsid w:val="00855A88"/>
    <w:rsid w:val="00855ED8"/>
    <w:rsid w:val="008565ED"/>
    <w:rsid w:val="00860972"/>
    <w:rsid w:val="008640B6"/>
    <w:rsid w:val="008664A0"/>
    <w:rsid w:val="008741A4"/>
    <w:rsid w:val="0087493E"/>
    <w:rsid w:val="008847C8"/>
    <w:rsid w:val="00890808"/>
    <w:rsid w:val="00892841"/>
    <w:rsid w:val="008952AC"/>
    <w:rsid w:val="00896055"/>
    <w:rsid w:val="00896808"/>
    <w:rsid w:val="008975C3"/>
    <w:rsid w:val="00897D1D"/>
    <w:rsid w:val="008A3560"/>
    <w:rsid w:val="008A4672"/>
    <w:rsid w:val="008A4BF4"/>
    <w:rsid w:val="008A7BD9"/>
    <w:rsid w:val="008B6938"/>
    <w:rsid w:val="008B6D4D"/>
    <w:rsid w:val="008C0A02"/>
    <w:rsid w:val="008C2F5C"/>
    <w:rsid w:val="008C67B0"/>
    <w:rsid w:val="008C6DA0"/>
    <w:rsid w:val="008D48AD"/>
    <w:rsid w:val="008D676E"/>
    <w:rsid w:val="008E4557"/>
    <w:rsid w:val="008E45B1"/>
    <w:rsid w:val="008E484F"/>
    <w:rsid w:val="008F4702"/>
    <w:rsid w:val="008F4D9E"/>
    <w:rsid w:val="008F52B0"/>
    <w:rsid w:val="008F5C93"/>
    <w:rsid w:val="0090104A"/>
    <w:rsid w:val="00904AE8"/>
    <w:rsid w:val="0091555B"/>
    <w:rsid w:val="009170B0"/>
    <w:rsid w:val="00917DC1"/>
    <w:rsid w:val="0092179A"/>
    <w:rsid w:val="00921C68"/>
    <w:rsid w:val="00923D55"/>
    <w:rsid w:val="009250E8"/>
    <w:rsid w:val="00933569"/>
    <w:rsid w:val="009554EB"/>
    <w:rsid w:val="0095595A"/>
    <w:rsid w:val="0095677C"/>
    <w:rsid w:val="00960F99"/>
    <w:rsid w:val="0096217B"/>
    <w:rsid w:val="009678C1"/>
    <w:rsid w:val="00967D95"/>
    <w:rsid w:val="00967DDA"/>
    <w:rsid w:val="009721FA"/>
    <w:rsid w:val="00974470"/>
    <w:rsid w:val="00982975"/>
    <w:rsid w:val="00982B25"/>
    <w:rsid w:val="00983DFF"/>
    <w:rsid w:val="00984E67"/>
    <w:rsid w:val="00990BF3"/>
    <w:rsid w:val="00993736"/>
    <w:rsid w:val="00994720"/>
    <w:rsid w:val="009957EA"/>
    <w:rsid w:val="00996A83"/>
    <w:rsid w:val="0099788C"/>
    <w:rsid w:val="009A0518"/>
    <w:rsid w:val="009A05D0"/>
    <w:rsid w:val="009A50DF"/>
    <w:rsid w:val="009B2D04"/>
    <w:rsid w:val="009B4691"/>
    <w:rsid w:val="009B7D5E"/>
    <w:rsid w:val="009C1E59"/>
    <w:rsid w:val="009C687A"/>
    <w:rsid w:val="009D0608"/>
    <w:rsid w:val="009D19DA"/>
    <w:rsid w:val="009D1ACB"/>
    <w:rsid w:val="009D54B3"/>
    <w:rsid w:val="009D6BB3"/>
    <w:rsid w:val="009E091D"/>
    <w:rsid w:val="009E5421"/>
    <w:rsid w:val="009E59FA"/>
    <w:rsid w:val="009F1740"/>
    <w:rsid w:val="009F1CCA"/>
    <w:rsid w:val="009F4208"/>
    <w:rsid w:val="009F496F"/>
    <w:rsid w:val="00A030F5"/>
    <w:rsid w:val="00A04000"/>
    <w:rsid w:val="00A115BB"/>
    <w:rsid w:val="00A11E68"/>
    <w:rsid w:val="00A122F7"/>
    <w:rsid w:val="00A2022C"/>
    <w:rsid w:val="00A2217B"/>
    <w:rsid w:val="00A2563B"/>
    <w:rsid w:val="00A3191C"/>
    <w:rsid w:val="00A34D00"/>
    <w:rsid w:val="00A358F9"/>
    <w:rsid w:val="00A3742D"/>
    <w:rsid w:val="00A4079E"/>
    <w:rsid w:val="00A41AF2"/>
    <w:rsid w:val="00A442D5"/>
    <w:rsid w:val="00A50AA2"/>
    <w:rsid w:val="00A52D40"/>
    <w:rsid w:val="00A53059"/>
    <w:rsid w:val="00A60E54"/>
    <w:rsid w:val="00A61720"/>
    <w:rsid w:val="00A61E9A"/>
    <w:rsid w:val="00A61F47"/>
    <w:rsid w:val="00A61FCA"/>
    <w:rsid w:val="00A6460B"/>
    <w:rsid w:val="00A71D71"/>
    <w:rsid w:val="00A72612"/>
    <w:rsid w:val="00A754EF"/>
    <w:rsid w:val="00A82E83"/>
    <w:rsid w:val="00A834B6"/>
    <w:rsid w:val="00A87955"/>
    <w:rsid w:val="00A87B6E"/>
    <w:rsid w:val="00A90472"/>
    <w:rsid w:val="00A917AE"/>
    <w:rsid w:val="00A95DB0"/>
    <w:rsid w:val="00A96B24"/>
    <w:rsid w:val="00AA4501"/>
    <w:rsid w:val="00AB0C88"/>
    <w:rsid w:val="00AB2E2A"/>
    <w:rsid w:val="00AB54A6"/>
    <w:rsid w:val="00AC2717"/>
    <w:rsid w:val="00AC3DB5"/>
    <w:rsid w:val="00AC49AD"/>
    <w:rsid w:val="00AC5723"/>
    <w:rsid w:val="00AC573F"/>
    <w:rsid w:val="00AC6513"/>
    <w:rsid w:val="00AD1DC0"/>
    <w:rsid w:val="00AD5975"/>
    <w:rsid w:val="00AE06B9"/>
    <w:rsid w:val="00AE187B"/>
    <w:rsid w:val="00AE44EE"/>
    <w:rsid w:val="00AE4FBB"/>
    <w:rsid w:val="00AF1524"/>
    <w:rsid w:val="00AF212D"/>
    <w:rsid w:val="00AF4575"/>
    <w:rsid w:val="00AF45A8"/>
    <w:rsid w:val="00AF56F2"/>
    <w:rsid w:val="00AF61CA"/>
    <w:rsid w:val="00AF6C06"/>
    <w:rsid w:val="00AF73DC"/>
    <w:rsid w:val="00B1206B"/>
    <w:rsid w:val="00B12149"/>
    <w:rsid w:val="00B20F09"/>
    <w:rsid w:val="00B21491"/>
    <w:rsid w:val="00B2197A"/>
    <w:rsid w:val="00B23E15"/>
    <w:rsid w:val="00B340D1"/>
    <w:rsid w:val="00B37AE1"/>
    <w:rsid w:val="00B55473"/>
    <w:rsid w:val="00B56D13"/>
    <w:rsid w:val="00B60966"/>
    <w:rsid w:val="00B632D3"/>
    <w:rsid w:val="00B81454"/>
    <w:rsid w:val="00B86B2E"/>
    <w:rsid w:val="00B86D46"/>
    <w:rsid w:val="00B87DE5"/>
    <w:rsid w:val="00B91C79"/>
    <w:rsid w:val="00B936CC"/>
    <w:rsid w:val="00B942E5"/>
    <w:rsid w:val="00B94E54"/>
    <w:rsid w:val="00B96C43"/>
    <w:rsid w:val="00BA6DFF"/>
    <w:rsid w:val="00BB04DC"/>
    <w:rsid w:val="00BB44C2"/>
    <w:rsid w:val="00BB54ED"/>
    <w:rsid w:val="00BB7AAD"/>
    <w:rsid w:val="00BC1466"/>
    <w:rsid w:val="00BC4EE7"/>
    <w:rsid w:val="00BC5BA6"/>
    <w:rsid w:val="00BD0507"/>
    <w:rsid w:val="00BD1F51"/>
    <w:rsid w:val="00BD3DB3"/>
    <w:rsid w:val="00BD60AE"/>
    <w:rsid w:val="00BE1706"/>
    <w:rsid w:val="00BE43CE"/>
    <w:rsid w:val="00BE62B8"/>
    <w:rsid w:val="00BE6D1D"/>
    <w:rsid w:val="00BE7700"/>
    <w:rsid w:val="00BE7DC9"/>
    <w:rsid w:val="00BF62DC"/>
    <w:rsid w:val="00BF6F91"/>
    <w:rsid w:val="00BF7D99"/>
    <w:rsid w:val="00C00A7D"/>
    <w:rsid w:val="00C00A9D"/>
    <w:rsid w:val="00C033B5"/>
    <w:rsid w:val="00C036C5"/>
    <w:rsid w:val="00C04ED1"/>
    <w:rsid w:val="00C16E04"/>
    <w:rsid w:val="00C202D2"/>
    <w:rsid w:val="00C21C89"/>
    <w:rsid w:val="00C271B8"/>
    <w:rsid w:val="00C30231"/>
    <w:rsid w:val="00C31AF9"/>
    <w:rsid w:val="00C34541"/>
    <w:rsid w:val="00C356FA"/>
    <w:rsid w:val="00C40C26"/>
    <w:rsid w:val="00C417E3"/>
    <w:rsid w:val="00C441EC"/>
    <w:rsid w:val="00C44602"/>
    <w:rsid w:val="00C45089"/>
    <w:rsid w:val="00C45E72"/>
    <w:rsid w:val="00C46910"/>
    <w:rsid w:val="00C5153D"/>
    <w:rsid w:val="00C52748"/>
    <w:rsid w:val="00C539F7"/>
    <w:rsid w:val="00C567EA"/>
    <w:rsid w:val="00C61835"/>
    <w:rsid w:val="00C6501B"/>
    <w:rsid w:val="00C707CB"/>
    <w:rsid w:val="00C7596A"/>
    <w:rsid w:val="00C7772F"/>
    <w:rsid w:val="00C81224"/>
    <w:rsid w:val="00C82FC3"/>
    <w:rsid w:val="00C83C7A"/>
    <w:rsid w:val="00C90F23"/>
    <w:rsid w:val="00C942BD"/>
    <w:rsid w:val="00C945DD"/>
    <w:rsid w:val="00C960B3"/>
    <w:rsid w:val="00C97A78"/>
    <w:rsid w:val="00C97FF3"/>
    <w:rsid w:val="00CA23DB"/>
    <w:rsid w:val="00CA6182"/>
    <w:rsid w:val="00CB4C90"/>
    <w:rsid w:val="00CB5BE6"/>
    <w:rsid w:val="00CB714C"/>
    <w:rsid w:val="00CC124D"/>
    <w:rsid w:val="00CC1463"/>
    <w:rsid w:val="00CC53C7"/>
    <w:rsid w:val="00CE00EF"/>
    <w:rsid w:val="00CE04C3"/>
    <w:rsid w:val="00CE281A"/>
    <w:rsid w:val="00CE323B"/>
    <w:rsid w:val="00CE73DD"/>
    <w:rsid w:val="00CF0FFF"/>
    <w:rsid w:val="00CF15E6"/>
    <w:rsid w:val="00D002FF"/>
    <w:rsid w:val="00D00489"/>
    <w:rsid w:val="00D01262"/>
    <w:rsid w:val="00D11BE9"/>
    <w:rsid w:val="00D11FE9"/>
    <w:rsid w:val="00D14B07"/>
    <w:rsid w:val="00D15F76"/>
    <w:rsid w:val="00D204BA"/>
    <w:rsid w:val="00D215C7"/>
    <w:rsid w:val="00D313A4"/>
    <w:rsid w:val="00D320DC"/>
    <w:rsid w:val="00D35AFA"/>
    <w:rsid w:val="00D36E30"/>
    <w:rsid w:val="00D41E20"/>
    <w:rsid w:val="00D41E9B"/>
    <w:rsid w:val="00D43DD5"/>
    <w:rsid w:val="00D45474"/>
    <w:rsid w:val="00D4797B"/>
    <w:rsid w:val="00D511BB"/>
    <w:rsid w:val="00D52651"/>
    <w:rsid w:val="00D532C8"/>
    <w:rsid w:val="00D54E99"/>
    <w:rsid w:val="00D5541B"/>
    <w:rsid w:val="00D57D57"/>
    <w:rsid w:val="00D6142B"/>
    <w:rsid w:val="00D6168A"/>
    <w:rsid w:val="00D6755B"/>
    <w:rsid w:val="00D67CC8"/>
    <w:rsid w:val="00D67D23"/>
    <w:rsid w:val="00D72D38"/>
    <w:rsid w:val="00D8081A"/>
    <w:rsid w:val="00D8511C"/>
    <w:rsid w:val="00D86FC5"/>
    <w:rsid w:val="00D8735D"/>
    <w:rsid w:val="00D87394"/>
    <w:rsid w:val="00D92CCA"/>
    <w:rsid w:val="00D93217"/>
    <w:rsid w:val="00DC4442"/>
    <w:rsid w:val="00DC521F"/>
    <w:rsid w:val="00DC5954"/>
    <w:rsid w:val="00DC7D21"/>
    <w:rsid w:val="00DD01E7"/>
    <w:rsid w:val="00DD6DB6"/>
    <w:rsid w:val="00DE1890"/>
    <w:rsid w:val="00DE295F"/>
    <w:rsid w:val="00DE6F37"/>
    <w:rsid w:val="00DF028C"/>
    <w:rsid w:val="00DF2DF6"/>
    <w:rsid w:val="00E013A6"/>
    <w:rsid w:val="00E03511"/>
    <w:rsid w:val="00E04FE7"/>
    <w:rsid w:val="00E07E03"/>
    <w:rsid w:val="00E107BA"/>
    <w:rsid w:val="00E12BA4"/>
    <w:rsid w:val="00E12BF9"/>
    <w:rsid w:val="00E136BC"/>
    <w:rsid w:val="00E21CD9"/>
    <w:rsid w:val="00E22718"/>
    <w:rsid w:val="00E2458E"/>
    <w:rsid w:val="00E24594"/>
    <w:rsid w:val="00E378A6"/>
    <w:rsid w:val="00E40D9A"/>
    <w:rsid w:val="00E410A8"/>
    <w:rsid w:val="00E5133E"/>
    <w:rsid w:val="00E5205E"/>
    <w:rsid w:val="00E55254"/>
    <w:rsid w:val="00E5645C"/>
    <w:rsid w:val="00E60E2F"/>
    <w:rsid w:val="00E624CA"/>
    <w:rsid w:val="00E6456B"/>
    <w:rsid w:val="00E72B42"/>
    <w:rsid w:val="00E73107"/>
    <w:rsid w:val="00E73A18"/>
    <w:rsid w:val="00E75C26"/>
    <w:rsid w:val="00E8006D"/>
    <w:rsid w:val="00E8043C"/>
    <w:rsid w:val="00E83CDA"/>
    <w:rsid w:val="00E91590"/>
    <w:rsid w:val="00E91F11"/>
    <w:rsid w:val="00E95998"/>
    <w:rsid w:val="00E9659E"/>
    <w:rsid w:val="00EA03DA"/>
    <w:rsid w:val="00EA117C"/>
    <w:rsid w:val="00EA43F4"/>
    <w:rsid w:val="00EA57A3"/>
    <w:rsid w:val="00EA62C9"/>
    <w:rsid w:val="00EB15AE"/>
    <w:rsid w:val="00EB356A"/>
    <w:rsid w:val="00EB3A02"/>
    <w:rsid w:val="00EB4A63"/>
    <w:rsid w:val="00EB680D"/>
    <w:rsid w:val="00EC0168"/>
    <w:rsid w:val="00EC0302"/>
    <w:rsid w:val="00EC0391"/>
    <w:rsid w:val="00EC64AB"/>
    <w:rsid w:val="00ED1200"/>
    <w:rsid w:val="00ED2294"/>
    <w:rsid w:val="00ED3D09"/>
    <w:rsid w:val="00ED4394"/>
    <w:rsid w:val="00ED74E1"/>
    <w:rsid w:val="00ED7B9F"/>
    <w:rsid w:val="00EE231A"/>
    <w:rsid w:val="00EE26D9"/>
    <w:rsid w:val="00EE2C5E"/>
    <w:rsid w:val="00EE4DF3"/>
    <w:rsid w:val="00EE6C7D"/>
    <w:rsid w:val="00EF0DB3"/>
    <w:rsid w:val="00EF1161"/>
    <w:rsid w:val="00EF3BC6"/>
    <w:rsid w:val="00EF3E5E"/>
    <w:rsid w:val="00EF5C61"/>
    <w:rsid w:val="00F02309"/>
    <w:rsid w:val="00F1125A"/>
    <w:rsid w:val="00F123EA"/>
    <w:rsid w:val="00F312A8"/>
    <w:rsid w:val="00F31CF0"/>
    <w:rsid w:val="00F321DB"/>
    <w:rsid w:val="00F32BE7"/>
    <w:rsid w:val="00F435DC"/>
    <w:rsid w:val="00F456AB"/>
    <w:rsid w:val="00F503E1"/>
    <w:rsid w:val="00F55968"/>
    <w:rsid w:val="00F61CAB"/>
    <w:rsid w:val="00F63795"/>
    <w:rsid w:val="00F646DA"/>
    <w:rsid w:val="00F64E79"/>
    <w:rsid w:val="00F75440"/>
    <w:rsid w:val="00F81D78"/>
    <w:rsid w:val="00F828D2"/>
    <w:rsid w:val="00F832C5"/>
    <w:rsid w:val="00F8375A"/>
    <w:rsid w:val="00F93AEC"/>
    <w:rsid w:val="00F979C2"/>
    <w:rsid w:val="00FA5C56"/>
    <w:rsid w:val="00FB2415"/>
    <w:rsid w:val="00FB2FA8"/>
    <w:rsid w:val="00FB447A"/>
    <w:rsid w:val="00FB46DE"/>
    <w:rsid w:val="00FB6401"/>
    <w:rsid w:val="00FB7424"/>
    <w:rsid w:val="00FC0935"/>
    <w:rsid w:val="00FC1085"/>
    <w:rsid w:val="00FC1D36"/>
    <w:rsid w:val="00FC3F87"/>
    <w:rsid w:val="00FC693D"/>
    <w:rsid w:val="00FC725D"/>
    <w:rsid w:val="00FD686F"/>
    <w:rsid w:val="00FD6D9F"/>
    <w:rsid w:val="00FE0571"/>
    <w:rsid w:val="00FE3A9C"/>
    <w:rsid w:val="00FE54B5"/>
    <w:rsid w:val="00FF2150"/>
    <w:rsid w:val="00FF287D"/>
    <w:rsid w:val="00FF2A01"/>
    <w:rsid w:val="00FF4320"/>
    <w:rsid w:val="00FF5F1F"/>
    <w:rsid w:val="00FF73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4831F9"/>
  <w15:docId w15:val="{9A77CD7B-70A3-4FB8-95FB-08207BF48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1524"/>
    <w:pPr>
      <w:spacing w:after="0" w:line="240" w:lineRule="auto"/>
    </w:pPr>
    <w:rPr>
      <w:rFonts w:ascii="Times New Roman" w:eastAsia="Times New Roman" w:hAnsi="Times New Roman" w:cs="Times New Roman"/>
      <w:sz w:val="20"/>
      <w:szCs w:val="20"/>
    </w:rPr>
  </w:style>
  <w:style w:type="paragraph" w:styleId="Heading2">
    <w:name w:val="heading 2"/>
    <w:basedOn w:val="Normal"/>
    <w:link w:val="Heading2Char"/>
    <w:uiPriority w:val="9"/>
    <w:qFormat/>
    <w:rsid w:val="006D3C4F"/>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2BE7"/>
    <w:rPr>
      <w:rFonts w:ascii="Tahoma" w:hAnsi="Tahoma" w:cs="Tahoma"/>
      <w:sz w:val="16"/>
      <w:szCs w:val="16"/>
    </w:rPr>
  </w:style>
  <w:style w:type="character" w:customStyle="1" w:styleId="BalloonTextChar">
    <w:name w:val="Balloon Text Char"/>
    <w:basedOn w:val="DefaultParagraphFont"/>
    <w:link w:val="BalloonText"/>
    <w:uiPriority w:val="99"/>
    <w:semiHidden/>
    <w:rsid w:val="00F32BE7"/>
    <w:rPr>
      <w:rFonts w:ascii="Tahoma" w:hAnsi="Tahoma" w:cs="Tahoma"/>
      <w:sz w:val="16"/>
      <w:szCs w:val="16"/>
    </w:rPr>
  </w:style>
  <w:style w:type="paragraph" w:styleId="Header">
    <w:name w:val="header"/>
    <w:basedOn w:val="Normal"/>
    <w:link w:val="HeaderChar"/>
    <w:uiPriority w:val="99"/>
    <w:unhideWhenUsed/>
    <w:rsid w:val="00F32BE7"/>
    <w:pPr>
      <w:tabs>
        <w:tab w:val="center" w:pos="4680"/>
        <w:tab w:val="right" w:pos="9360"/>
      </w:tabs>
    </w:pPr>
  </w:style>
  <w:style w:type="character" w:customStyle="1" w:styleId="HeaderChar">
    <w:name w:val="Header Char"/>
    <w:basedOn w:val="DefaultParagraphFont"/>
    <w:link w:val="Header"/>
    <w:uiPriority w:val="99"/>
    <w:rsid w:val="00F32BE7"/>
  </w:style>
  <w:style w:type="paragraph" w:styleId="Footer">
    <w:name w:val="footer"/>
    <w:basedOn w:val="Normal"/>
    <w:link w:val="FooterChar"/>
    <w:uiPriority w:val="99"/>
    <w:unhideWhenUsed/>
    <w:rsid w:val="00F32BE7"/>
    <w:pPr>
      <w:tabs>
        <w:tab w:val="center" w:pos="4680"/>
        <w:tab w:val="right" w:pos="9360"/>
      </w:tabs>
    </w:pPr>
  </w:style>
  <w:style w:type="character" w:customStyle="1" w:styleId="FooterChar">
    <w:name w:val="Footer Char"/>
    <w:basedOn w:val="DefaultParagraphFont"/>
    <w:link w:val="Footer"/>
    <w:uiPriority w:val="99"/>
    <w:rsid w:val="00F32BE7"/>
  </w:style>
  <w:style w:type="paragraph" w:customStyle="1" w:styleId="910myriad">
    <w:name w:val="9/10 myriad"/>
    <w:basedOn w:val="Normal"/>
    <w:uiPriority w:val="99"/>
    <w:rsid w:val="00036F21"/>
    <w:pPr>
      <w:autoSpaceDE w:val="0"/>
      <w:autoSpaceDN w:val="0"/>
      <w:adjustRightInd w:val="0"/>
      <w:spacing w:line="220" w:lineRule="atLeast"/>
      <w:textAlignment w:val="center"/>
    </w:pPr>
    <w:rPr>
      <w:rFonts w:ascii="Myriad Pro" w:eastAsiaTheme="minorHAnsi" w:hAnsi="Myriad Pro" w:cs="Myriad Pro"/>
      <w:color w:val="000000"/>
    </w:rPr>
  </w:style>
  <w:style w:type="character" w:customStyle="1" w:styleId="Heading2Char">
    <w:name w:val="Heading 2 Char"/>
    <w:basedOn w:val="DefaultParagraphFont"/>
    <w:link w:val="Heading2"/>
    <w:uiPriority w:val="9"/>
    <w:rsid w:val="006D3C4F"/>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6D3C4F"/>
    <w:pPr>
      <w:spacing w:before="100" w:beforeAutospacing="1" w:after="100" w:afterAutospacing="1"/>
    </w:pPr>
    <w:rPr>
      <w:sz w:val="24"/>
      <w:szCs w:val="24"/>
    </w:rPr>
  </w:style>
  <w:style w:type="character" w:styleId="Hyperlink">
    <w:name w:val="Hyperlink"/>
    <w:basedOn w:val="DefaultParagraphFont"/>
    <w:uiPriority w:val="99"/>
    <w:unhideWhenUsed/>
    <w:rsid w:val="006D3C4F"/>
    <w:rPr>
      <w:color w:val="0000FF"/>
      <w:u w:val="single"/>
    </w:rPr>
  </w:style>
  <w:style w:type="character" w:customStyle="1" w:styleId="apple-converted-space">
    <w:name w:val="apple-converted-space"/>
    <w:basedOn w:val="DefaultParagraphFont"/>
    <w:rsid w:val="006D3C4F"/>
  </w:style>
  <w:style w:type="character" w:customStyle="1" w:styleId="mw-headline">
    <w:name w:val="mw-headline"/>
    <w:basedOn w:val="DefaultParagraphFont"/>
    <w:rsid w:val="006D3C4F"/>
  </w:style>
  <w:style w:type="character" w:customStyle="1" w:styleId="mw-editsection">
    <w:name w:val="mw-editsection"/>
    <w:basedOn w:val="DefaultParagraphFont"/>
    <w:rsid w:val="006D3C4F"/>
  </w:style>
  <w:style w:type="character" w:customStyle="1" w:styleId="mw-editsection-bracket">
    <w:name w:val="mw-editsection-bracket"/>
    <w:basedOn w:val="DefaultParagraphFont"/>
    <w:rsid w:val="006D3C4F"/>
  </w:style>
  <w:style w:type="paragraph" w:styleId="BodyText">
    <w:name w:val="Body Text"/>
    <w:basedOn w:val="Normal"/>
    <w:link w:val="BodyTextChar"/>
    <w:uiPriority w:val="99"/>
    <w:unhideWhenUsed/>
    <w:rsid w:val="004112D1"/>
    <w:pPr>
      <w:spacing w:after="120"/>
    </w:pPr>
  </w:style>
  <w:style w:type="character" w:customStyle="1" w:styleId="BodyTextChar">
    <w:name w:val="Body Text Char"/>
    <w:basedOn w:val="DefaultParagraphFont"/>
    <w:link w:val="BodyText"/>
    <w:uiPriority w:val="99"/>
    <w:rsid w:val="004112D1"/>
    <w:rPr>
      <w:rFonts w:ascii="Times New Roman" w:eastAsia="Times New Roman" w:hAnsi="Times New Roman" w:cs="Times New Roman"/>
      <w:sz w:val="20"/>
      <w:szCs w:val="20"/>
    </w:rPr>
  </w:style>
  <w:style w:type="paragraph" w:styleId="ListParagraph">
    <w:name w:val="List Paragraph"/>
    <w:basedOn w:val="Normal"/>
    <w:uiPriority w:val="34"/>
    <w:qFormat/>
    <w:rsid w:val="00434A09"/>
    <w:pPr>
      <w:ind w:left="720"/>
      <w:contextualSpacing/>
    </w:pPr>
  </w:style>
  <w:style w:type="character" w:customStyle="1" w:styleId="notranslate">
    <w:name w:val="notranslate"/>
    <w:rsid w:val="00425D4B"/>
  </w:style>
  <w:style w:type="paragraph" w:styleId="NoSpacing">
    <w:name w:val="No Spacing"/>
    <w:uiPriority w:val="1"/>
    <w:qFormat/>
    <w:rsid w:val="00E72B42"/>
    <w:pPr>
      <w:spacing w:after="0" w:line="240" w:lineRule="auto"/>
    </w:pPr>
    <w:rPr>
      <w:rFonts w:ascii="Calibri" w:eastAsia="Calibri" w:hAnsi="Calibri" w:cs="Times New Roman"/>
    </w:rPr>
  </w:style>
  <w:style w:type="table" w:styleId="TableGrid">
    <w:name w:val="Table Grid"/>
    <w:basedOn w:val="TableNormal"/>
    <w:uiPriority w:val="39"/>
    <w:rsid w:val="00C00A7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normal">
    <w:name w:val="x_xmsonormal"/>
    <w:basedOn w:val="Normal"/>
    <w:rsid w:val="00AF61CA"/>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426889">
      <w:bodyDiv w:val="1"/>
      <w:marLeft w:val="0"/>
      <w:marRight w:val="0"/>
      <w:marTop w:val="0"/>
      <w:marBottom w:val="0"/>
      <w:divBdr>
        <w:top w:val="none" w:sz="0" w:space="0" w:color="auto"/>
        <w:left w:val="none" w:sz="0" w:space="0" w:color="auto"/>
        <w:bottom w:val="none" w:sz="0" w:space="0" w:color="auto"/>
        <w:right w:val="none" w:sz="0" w:space="0" w:color="auto"/>
      </w:divBdr>
    </w:div>
    <w:div w:id="95442180">
      <w:bodyDiv w:val="1"/>
      <w:marLeft w:val="0"/>
      <w:marRight w:val="0"/>
      <w:marTop w:val="0"/>
      <w:marBottom w:val="0"/>
      <w:divBdr>
        <w:top w:val="none" w:sz="0" w:space="0" w:color="auto"/>
        <w:left w:val="none" w:sz="0" w:space="0" w:color="auto"/>
        <w:bottom w:val="none" w:sz="0" w:space="0" w:color="auto"/>
        <w:right w:val="none" w:sz="0" w:space="0" w:color="auto"/>
      </w:divBdr>
    </w:div>
    <w:div w:id="151139398">
      <w:bodyDiv w:val="1"/>
      <w:marLeft w:val="0"/>
      <w:marRight w:val="0"/>
      <w:marTop w:val="0"/>
      <w:marBottom w:val="0"/>
      <w:divBdr>
        <w:top w:val="none" w:sz="0" w:space="0" w:color="auto"/>
        <w:left w:val="none" w:sz="0" w:space="0" w:color="auto"/>
        <w:bottom w:val="none" w:sz="0" w:space="0" w:color="auto"/>
        <w:right w:val="none" w:sz="0" w:space="0" w:color="auto"/>
      </w:divBdr>
    </w:div>
    <w:div w:id="176968430">
      <w:bodyDiv w:val="1"/>
      <w:marLeft w:val="0"/>
      <w:marRight w:val="0"/>
      <w:marTop w:val="0"/>
      <w:marBottom w:val="0"/>
      <w:divBdr>
        <w:top w:val="none" w:sz="0" w:space="0" w:color="auto"/>
        <w:left w:val="none" w:sz="0" w:space="0" w:color="auto"/>
        <w:bottom w:val="none" w:sz="0" w:space="0" w:color="auto"/>
        <w:right w:val="none" w:sz="0" w:space="0" w:color="auto"/>
      </w:divBdr>
    </w:div>
    <w:div w:id="181365625">
      <w:bodyDiv w:val="1"/>
      <w:marLeft w:val="0"/>
      <w:marRight w:val="0"/>
      <w:marTop w:val="0"/>
      <w:marBottom w:val="0"/>
      <w:divBdr>
        <w:top w:val="none" w:sz="0" w:space="0" w:color="auto"/>
        <w:left w:val="none" w:sz="0" w:space="0" w:color="auto"/>
        <w:bottom w:val="none" w:sz="0" w:space="0" w:color="auto"/>
        <w:right w:val="none" w:sz="0" w:space="0" w:color="auto"/>
      </w:divBdr>
    </w:div>
    <w:div w:id="202793622">
      <w:bodyDiv w:val="1"/>
      <w:marLeft w:val="0"/>
      <w:marRight w:val="0"/>
      <w:marTop w:val="0"/>
      <w:marBottom w:val="0"/>
      <w:divBdr>
        <w:top w:val="none" w:sz="0" w:space="0" w:color="auto"/>
        <w:left w:val="none" w:sz="0" w:space="0" w:color="auto"/>
        <w:bottom w:val="none" w:sz="0" w:space="0" w:color="auto"/>
        <w:right w:val="none" w:sz="0" w:space="0" w:color="auto"/>
      </w:divBdr>
    </w:div>
    <w:div w:id="264851480">
      <w:bodyDiv w:val="1"/>
      <w:marLeft w:val="0"/>
      <w:marRight w:val="0"/>
      <w:marTop w:val="0"/>
      <w:marBottom w:val="0"/>
      <w:divBdr>
        <w:top w:val="none" w:sz="0" w:space="0" w:color="auto"/>
        <w:left w:val="none" w:sz="0" w:space="0" w:color="auto"/>
        <w:bottom w:val="none" w:sz="0" w:space="0" w:color="auto"/>
        <w:right w:val="none" w:sz="0" w:space="0" w:color="auto"/>
      </w:divBdr>
    </w:div>
    <w:div w:id="268860033">
      <w:bodyDiv w:val="1"/>
      <w:marLeft w:val="0"/>
      <w:marRight w:val="0"/>
      <w:marTop w:val="0"/>
      <w:marBottom w:val="0"/>
      <w:divBdr>
        <w:top w:val="none" w:sz="0" w:space="0" w:color="auto"/>
        <w:left w:val="none" w:sz="0" w:space="0" w:color="auto"/>
        <w:bottom w:val="none" w:sz="0" w:space="0" w:color="auto"/>
        <w:right w:val="none" w:sz="0" w:space="0" w:color="auto"/>
      </w:divBdr>
    </w:div>
    <w:div w:id="310671449">
      <w:bodyDiv w:val="1"/>
      <w:marLeft w:val="0"/>
      <w:marRight w:val="0"/>
      <w:marTop w:val="0"/>
      <w:marBottom w:val="0"/>
      <w:divBdr>
        <w:top w:val="none" w:sz="0" w:space="0" w:color="auto"/>
        <w:left w:val="none" w:sz="0" w:space="0" w:color="auto"/>
        <w:bottom w:val="none" w:sz="0" w:space="0" w:color="auto"/>
        <w:right w:val="none" w:sz="0" w:space="0" w:color="auto"/>
      </w:divBdr>
    </w:div>
    <w:div w:id="371151325">
      <w:bodyDiv w:val="1"/>
      <w:marLeft w:val="0"/>
      <w:marRight w:val="0"/>
      <w:marTop w:val="0"/>
      <w:marBottom w:val="0"/>
      <w:divBdr>
        <w:top w:val="none" w:sz="0" w:space="0" w:color="auto"/>
        <w:left w:val="none" w:sz="0" w:space="0" w:color="auto"/>
        <w:bottom w:val="none" w:sz="0" w:space="0" w:color="auto"/>
        <w:right w:val="none" w:sz="0" w:space="0" w:color="auto"/>
      </w:divBdr>
    </w:div>
    <w:div w:id="439305253">
      <w:bodyDiv w:val="1"/>
      <w:marLeft w:val="0"/>
      <w:marRight w:val="0"/>
      <w:marTop w:val="0"/>
      <w:marBottom w:val="0"/>
      <w:divBdr>
        <w:top w:val="none" w:sz="0" w:space="0" w:color="auto"/>
        <w:left w:val="none" w:sz="0" w:space="0" w:color="auto"/>
        <w:bottom w:val="none" w:sz="0" w:space="0" w:color="auto"/>
        <w:right w:val="none" w:sz="0" w:space="0" w:color="auto"/>
      </w:divBdr>
    </w:div>
    <w:div w:id="440417205">
      <w:bodyDiv w:val="1"/>
      <w:marLeft w:val="0"/>
      <w:marRight w:val="0"/>
      <w:marTop w:val="0"/>
      <w:marBottom w:val="0"/>
      <w:divBdr>
        <w:top w:val="none" w:sz="0" w:space="0" w:color="auto"/>
        <w:left w:val="none" w:sz="0" w:space="0" w:color="auto"/>
        <w:bottom w:val="none" w:sz="0" w:space="0" w:color="auto"/>
        <w:right w:val="none" w:sz="0" w:space="0" w:color="auto"/>
      </w:divBdr>
    </w:div>
    <w:div w:id="568809621">
      <w:bodyDiv w:val="1"/>
      <w:marLeft w:val="0"/>
      <w:marRight w:val="0"/>
      <w:marTop w:val="0"/>
      <w:marBottom w:val="0"/>
      <w:divBdr>
        <w:top w:val="none" w:sz="0" w:space="0" w:color="auto"/>
        <w:left w:val="none" w:sz="0" w:space="0" w:color="auto"/>
        <w:bottom w:val="none" w:sz="0" w:space="0" w:color="auto"/>
        <w:right w:val="none" w:sz="0" w:space="0" w:color="auto"/>
      </w:divBdr>
    </w:div>
    <w:div w:id="606693890">
      <w:bodyDiv w:val="1"/>
      <w:marLeft w:val="0"/>
      <w:marRight w:val="0"/>
      <w:marTop w:val="0"/>
      <w:marBottom w:val="0"/>
      <w:divBdr>
        <w:top w:val="none" w:sz="0" w:space="0" w:color="auto"/>
        <w:left w:val="none" w:sz="0" w:space="0" w:color="auto"/>
        <w:bottom w:val="none" w:sz="0" w:space="0" w:color="auto"/>
        <w:right w:val="none" w:sz="0" w:space="0" w:color="auto"/>
      </w:divBdr>
    </w:div>
    <w:div w:id="614290416">
      <w:bodyDiv w:val="1"/>
      <w:marLeft w:val="0"/>
      <w:marRight w:val="0"/>
      <w:marTop w:val="0"/>
      <w:marBottom w:val="0"/>
      <w:divBdr>
        <w:top w:val="none" w:sz="0" w:space="0" w:color="auto"/>
        <w:left w:val="none" w:sz="0" w:space="0" w:color="auto"/>
        <w:bottom w:val="none" w:sz="0" w:space="0" w:color="auto"/>
        <w:right w:val="none" w:sz="0" w:space="0" w:color="auto"/>
      </w:divBdr>
    </w:div>
    <w:div w:id="653224576">
      <w:bodyDiv w:val="1"/>
      <w:marLeft w:val="0"/>
      <w:marRight w:val="0"/>
      <w:marTop w:val="0"/>
      <w:marBottom w:val="0"/>
      <w:divBdr>
        <w:top w:val="none" w:sz="0" w:space="0" w:color="auto"/>
        <w:left w:val="none" w:sz="0" w:space="0" w:color="auto"/>
        <w:bottom w:val="none" w:sz="0" w:space="0" w:color="auto"/>
        <w:right w:val="none" w:sz="0" w:space="0" w:color="auto"/>
      </w:divBdr>
    </w:div>
    <w:div w:id="662010509">
      <w:bodyDiv w:val="1"/>
      <w:marLeft w:val="0"/>
      <w:marRight w:val="0"/>
      <w:marTop w:val="0"/>
      <w:marBottom w:val="0"/>
      <w:divBdr>
        <w:top w:val="none" w:sz="0" w:space="0" w:color="auto"/>
        <w:left w:val="none" w:sz="0" w:space="0" w:color="auto"/>
        <w:bottom w:val="none" w:sz="0" w:space="0" w:color="auto"/>
        <w:right w:val="none" w:sz="0" w:space="0" w:color="auto"/>
      </w:divBdr>
    </w:div>
    <w:div w:id="666598311">
      <w:bodyDiv w:val="1"/>
      <w:marLeft w:val="0"/>
      <w:marRight w:val="0"/>
      <w:marTop w:val="0"/>
      <w:marBottom w:val="0"/>
      <w:divBdr>
        <w:top w:val="none" w:sz="0" w:space="0" w:color="auto"/>
        <w:left w:val="none" w:sz="0" w:space="0" w:color="auto"/>
        <w:bottom w:val="none" w:sz="0" w:space="0" w:color="auto"/>
        <w:right w:val="none" w:sz="0" w:space="0" w:color="auto"/>
      </w:divBdr>
    </w:div>
    <w:div w:id="750467432">
      <w:bodyDiv w:val="1"/>
      <w:marLeft w:val="0"/>
      <w:marRight w:val="0"/>
      <w:marTop w:val="0"/>
      <w:marBottom w:val="0"/>
      <w:divBdr>
        <w:top w:val="none" w:sz="0" w:space="0" w:color="auto"/>
        <w:left w:val="none" w:sz="0" w:space="0" w:color="auto"/>
        <w:bottom w:val="none" w:sz="0" w:space="0" w:color="auto"/>
        <w:right w:val="none" w:sz="0" w:space="0" w:color="auto"/>
      </w:divBdr>
    </w:div>
    <w:div w:id="762843316">
      <w:bodyDiv w:val="1"/>
      <w:marLeft w:val="0"/>
      <w:marRight w:val="0"/>
      <w:marTop w:val="0"/>
      <w:marBottom w:val="0"/>
      <w:divBdr>
        <w:top w:val="none" w:sz="0" w:space="0" w:color="auto"/>
        <w:left w:val="none" w:sz="0" w:space="0" w:color="auto"/>
        <w:bottom w:val="none" w:sz="0" w:space="0" w:color="auto"/>
        <w:right w:val="none" w:sz="0" w:space="0" w:color="auto"/>
      </w:divBdr>
    </w:div>
    <w:div w:id="788083788">
      <w:bodyDiv w:val="1"/>
      <w:marLeft w:val="0"/>
      <w:marRight w:val="0"/>
      <w:marTop w:val="0"/>
      <w:marBottom w:val="0"/>
      <w:divBdr>
        <w:top w:val="none" w:sz="0" w:space="0" w:color="auto"/>
        <w:left w:val="none" w:sz="0" w:space="0" w:color="auto"/>
        <w:bottom w:val="none" w:sz="0" w:space="0" w:color="auto"/>
        <w:right w:val="none" w:sz="0" w:space="0" w:color="auto"/>
      </w:divBdr>
    </w:div>
    <w:div w:id="819663229">
      <w:bodyDiv w:val="1"/>
      <w:marLeft w:val="0"/>
      <w:marRight w:val="0"/>
      <w:marTop w:val="0"/>
      <w:marBottom w:val="0"/>
      <w:divBdr>
        <w:top w:val="none" w:sz="0" w:space="0" w:color="auto"/>
        <w:left w:val="none" w:sz="0" w:space="0" w:color="auto"/>
        <w:bottom w:val="none" w:sz="0" w:space="0" w:color="auto"/>
        <w:right w:val="none" w:sz="0" w:space="0" w:color="auto"/>
      </w:divBdr>
    </w:div>
    <w:div w:id="961040622">
      <w:bodyDiv w:val="1"/>
      <w:marLeft w:val="0"/>
      <w:marRight w:val="0"/>
      <w:marTop w:val="0"/>
      <w:marBottom w:val="0"/>
      <w:divBdr>
        <w:top w:val="none" w:sz="0" w:space="0" w:color="auto"/>
        <w:left w:val="none" w:sz="0" w:space="0" w:color="auto"/>
        <w:bottom w:val="none" w:sz="0" w:space="0" w:color="auto"/>
        <w:right w:val="none" w:sz="0" w:space="0" w:color="auto"/>
      </w:divBdr>
    </w:div>
    <w:div w:id="972753953">
      <w:bodyDiv w:val="1"/>
      <w:marLeft w:val="0"/>
      <w:marRight w:val="0"/>
      <w:marTop w:val="0"/>
      <w:marBottom w:val="0"/>
      <w:divBdr>
        <w:top w:val="none" w:sz="0" w:space="0" w:color="auto"/>
        <w:left w:val="none" w:sz="0" w:space="0" w:color="auto"/>
        <w:bottom w:val="none" w:sz="0" w:space="0" w:color="auto"/>
        <w:right w:val="none" w:sz="0" w:space="0" w:color="auto"/>
      </w:divBdr>
    </w:div>
    <w:div w:id="973367736">
      <w:bodyDiv w:val="1"/>
      <w:marLeft w:val="0"/>
      <w:marRight w:val="0"/>
      <w:marTop w:val="0"/>
      <w:marBottom w:val="0"/>
      <w:divBdr>
        <w:top w:val="none" w:sz="0" w:space="0" w:color="auto"/>
        <w:left w:val="none" w:sz="0" w:space="0" w:color="auto"/>
        <w:bottom w:val="none" w:sz="0" w:space="0" w:color="auto"/>
        <w:right w:val="none" w:sz="0" w:space="0" w:color="auto"/>
      </w:divBdr>
    </w:div>
    <w:div w:id="982395264">
      <w:bodyDiv w:val="1"/>
      <w:marLeft w:val="0"/>
      <w:marRight w:val="0"/>
      <w:marTop w:val="0"/>
      <w:marBottom w:val="0"/>
      <w:divBdr>
        <w:top w:val="none" w:sz="0" w:space="0" w:color="auto"/>
        <w:left w:val="none" w:sz="0" w:space="0" w:color="auto"/>
        <w:bottom w:val="none" w:sz="0" w:space="0" w:color="auto"/>
        <w:right w:val="none" w:sz="0" w:space="0" w:color="auto"/>
      </w:divBdr>
    </w:div>
    <w:div w:id="993021726">
      <w:bodyDiv w:val="1"/>
      <w:marLeft w:val="0"/>
      <w:marRight w:val="0"/>
      <w:marTop w:val="0"/>
      <w:marBottom w:val="0"/>
      <w:divBdr>
        <w:top w:val="none" w:sz="0" w:space="0" w:color="auto"/>
        <w:left w:val="none" w:sz="0" w:space="0" w:color="auto"/>
        <w:bottom w:val="none" w:sz="0" w:space="0" w:color="auto"/>
        <w:right w:val="none" w:sz="0" w:space="0" w:color="auto"/>
      </w:divBdr>
    </w:div>
    <w:div w:id="1009138975">
      <w:bodyDiv w:val="1"/>
      <w:marLeft w:val="0"/>
      <w:marRight w:val="0"/>
      <w:marTop w:val="0"/>
      <w:marBottom w:val="0"/>
      <w:divBdr>
        <w:top w:val="none" w:sz="0" w:space="0" w:color="auto"/>
        <w:left w:val="none" w:sz="0" w:space="0" w:color="auto"/>
        <w:bottom w:val="none" w:sz="0" w:space="0" w:color="auto"/>
        <w:right w:val="none" w:sz="0" w:space="0" w:color="auto"/>
      </w:divBdr>
    </w:div>
    <w:div w:id="1030953121">
      <w:bodyDiv w:val="1"/>
      <w:marLeft w:val="0"/>
      <w:marRight w:val="0"/>
      <w:marTop w:val="0"/>
      <w:marBottom w:val="0"/>
      <w:divBdr>
        <w:top w:val="none" w:sz="0" w:space="0" w:color="auto"/>
        <w:left w:val="none" w:sz="0" w:space="0" w:color="auto"/>
        <w:bottom w:val="none" w:sz="0" w:space="0" w:color="auto"/>
        <w:right w:val="none" w:sz="0" w:space="0" w:color="auto"/>
      </w:divBdr>
    </w:div>
    <w:div w:id="1067457998">
      <w:bodyDiv w:val="1"/>
      <w:marLeft w:val="0"/>
      <w:marRight w:val="0"/>
      <w:marTop w:val="0"/>
      <w:marBottom w:val="0"/>
      <w:divBdr>
        <w:top w:val="none" w:sz="0" w:space="0" w:color="auto"/>
        <w:left w:val="none" w:sz="0" w:space="0" w:color="auto"/>
        <w:bottom w:val="none" w:sz="0" w:space="0" w:color="auto"/>
        <w:right w:val="none" w:sz="0" w:space="0" w:color="auto"/>
      </w:divBdr>
    </w:div>
    <w:div w:id="1123570780">
      <w:bodyDiv w:val="1"/>
      <w:marLeft w:val="0"/>
      <w:marRight w:val="0"/>
      <w:marTop w:val="0"/>
      <w:marBottom w:val="0"/>
      <w:divBdr>
        <w:top w:val="none" w:sz="0" w:space="0" w:color="auto"/>
        <w:left w:val="none" w:sz="0" w:space="0" w:color="auto"/>
        <w:bottom w:val="none" w:sz="0" w:space="0" w:color="auto"/>
        <w:right w:val="none" w:sz="0" w:space="0" w:color="auto"/>
      </w:divBdr>
    </w:div>
    <w:div w:id="1160467339">
      <w:bodyDiv w:val="1"/>
      <w:marLeft w:val="0"/>
      <w:marRight w:val="0"/>
      <w:marTop w:val="0"/>
      <w:marBottom w:val="0"/>
      <w:divBdr>
        <w:top w:val="none" w:sz="0" w:space="0" w:color="auto"/>
        <w:left w:val="none" w:sz="0" w:space="0" w:color="auto"/>
        <w:bottom w:val="none" w:sz="0" w:space="0" w:color="auto"/>
        <w:right w:val="none" w:sz="0" w:space="0" w:color="auto"/>
      </w:divBdr>
    </w:div>
    <w:div w:id="1166290236">
      <w:bodyDiv w:val="1"/>
      <w:marLeft w:val="0"/>
      <w:marRight w:val="0"/>
      <w:marTop w:val="0"/>
      <w:marBottom w:val="0"/>
      <w:divBdr>
        <w:top w:val="none" w:sz="0" w:space="0" w:color="auto"/>
        <w:left w:val="none" w:sz="0" w:space="0" w:color="auto"/>
        <w:bottom w:val="none" w:sz="0" w:space="0" w:color="auto"/>
        <w:right w:val="none" w:sz="0" w:space="0" w:color="auto"/>
      </w:divBdr>
    </w:div>
    <w:div w:id="1250315325">
      <w:bodyDiv w:val="1"/>
      <w:marLeft w:val="0"/>
      <w:marRight w:val="0"/>
      <w:marTop w:val="0"/>
      <w:marBottom w:val="0"/>
      <w:divBdr>
        <w:top w:val="none" w:sz="0" w:space="0" w:color="auto"/>
        <w:left w:val="none" w:sz="0" w:space="0" w:color="auto"/>
        <w:bottom w:val="none" w:sz="0" w:space="0" w:color="auto"/>
        <w:right w:val="none" w:sz="0" w:space="0" w:color="auto"/>
      </w:divBdr>
    </w:div>
    <w:div w:id="1254242458">
      <w:bodyDiv w:val="1"/>
      <w:marLeft w:val="0"/>
      <w:marRight w:val="0"/>
      <w:marTop w:val="0"/>
      <w:marBottom w:val="0"/>
      <w:divBdr>
        <w:top w:val="none" w:sz="0" w:space="0" w:color="auto"/>
        <w:left w:val="none" w:sz="0" w:space="0" w:color="auto"/>
        <w:bottom w:val="none" w:sz="0" w:space="0" w:color="auto"/>
        <w:right w:val="none" w:sz="0" w:space="0" w:color="auto"/>
      </w:divBdr>
    </w:div>
    <w:div w:id="1257013226">
      <w:bodyDiv w:val="1"/>
      <w:marLeft w:val="0"/>
      <w:marRight w:val="0"/>
      <w:marTop w:val="0"/>
      <w:marBottom w:val="0"/>
      <w:divBdr>
        <w:top w:val="none" w:sz="0" w:space="0" w:color="auto"/>
        <w:left w:val="none" w:sz="0" w:space="0" w:color="auto"/>
        <w:bottom w:val="none" w:sz="0" w:space="0" w:color="auto"/>
        <w:right w:val="none" w:sz="0" w:space="0" w:color="auto"/>
      </w:divBdr>
    </w:div>
    <w:div w:id="1261570243">
      <w:bodyDiv w:val="1"/>
      <w:marLeft w:val="0"/>
      <w:marRight w:val="0"/>
      <w:marTop w:val="0"/>
      <w:marBottom w:val="0"/>
      <w:divBdr>
        <w:top w:val="none" w:sz="0" w:space="0" w:color="auto"/>
        <w:left w:val="none" w:sz="0" w:space="0" w:color="auto"/>
        <w:bottom w:val="none" w:sz="0" w:space="0" w:color="auto"/>
        <w:right w:val="none" w:sz="0" w:space="0" w:color="auto"/>
      </w:divBdr>
    </w:div>
    <w:div w:id="1266310233">
      <w:bodyDiv w:val="1"/>
      <w:marLeft w:val="0"/>
      <w:marRight w:val="0"/>
      <w:marTop w:val="0"/>
      <w:marBottom w:val="0"/>
      <w:divBdr>
        <w:top w:val="none" w:sz="0" w:space="0" w:color="auto"/>
        <w:left w:val="none" w:sz="0" w:space="0" w:color="auto"/>
        <w:bottom w:val="none" w:sz="0" w:space="0" w:color="auto"/>
        <w:right w:val="none" w:sz="0" w:space="0" w:color="auto"/>
      </w:divBdr>
    </w:div>
    <w:div w:id="1341546535">
      <w:bodyDiv w:val="1"/>
      <w:marLeft w:val="0"/>
      <w:marRight w:val="0"/>
      <w:marTop w:val="0"/>
      <w:marBottom w:val="0"/>
      <w:divBdr>
        <w:top w:val="none" w:sz="0" w:space="0" w:color="auto"/>
        <w:left w:val="none" w:sz="0" w:space="0" w:color="auto"/>
        <w:bottom w:val="none" w:sz="0" w:space="0" w:color="auto"/>
        <w:right w:val="none" w:sz="0" w:space="0" w:color="auto"/>
      </w:divBdr>
    </w:div>
    <w:div w:id="1350794311">
      <w:bodyDiv w:val="1"/>
      <w:marLeft w:val="0"/>
      <w:marRight w:val="0"/>
      <w:marTop w:val="0"/>
      <w:marBottom w:val="0"/>
      <w:divBdr>
        <w:top w:val="none" w:sz="0" w:space="0" w:color="auto"/>
        <w:left w:val="none" w:sz="0" w:space="0" w:color="auto"/>
        <w:bottom w:val="none" w:sz="0" w:space="0" w:color="auto"/>
        <w:right w:val="none" w:sz="0" w:space="0" w:color="auto"/>
      </w:divBdr>
    </w:div>
    <w:div w:id="1425767086">
      <w:bodyDiv w:val="1"/>
      <w:marLeft w:val="0"/>
      <w:marRight w:val="0"/>
      <w:marTop w:val="0"/>
      <w:marBottom w:val="0"/>
      <w:divBdr>
        <w:top w:val="none" w:sz="0" w:space="0" w:color="auto"/>
        <w:left w:val="none" w:sz="0" w:space="0" w:color="auto"/>
        <w:bottom w:val="none" w:sz="0" w:space="0" w:color="auto"/>
        <w:right w:val="none" w:sz="0" w:space="0" w:color="auto"/>
      </w:divBdr>
    </w:div>
    <w:div w:id="1451365068">
      <w:bodyDiv w:val="1"/>
      <w:marLeft w:val="0"/>
      <w:marRight w:val="0"/>
      <w:marTop w:val="0"/>
      <w:marBottom w:val="0"/>
      <w:divBdr>
        <w:top w:val="none" w:sz="0" w:space="0" w:color="auto"/>
        <w:left w:val="none" w:sz="0" w:space="0" w:color="auto"/>
        <w:bottom w:val="none" w:sz="0" w:space="0" w:color="auto"/>
        <w:right w:val="none" w:sz="0" w:space="0" w:color="auto"/>
      </w:divBdr>
    </w:div>
    <w:div w:id="1514369995">
      <w:bodyDiv w:val="1"/>
      <w:marLeft w:val="0"/>
      <w:marRight w:val="0"/>
      <w:marTop w:val="0"/>
      <w:marBottom w:val="0"/>
      <w:divBdr>
        <w:top w:val="none" w:sz="0" w:space="0" w:color="auto"/>
        <w:left w:val="none" w:sz="0" w:space="0" w:color="auto"/>
        <w:bottom w:val="none" w:sz="0" w:space="0" w:color="auto"/>
        <w:right w:val="none" w:sz="0" w:space="0" w:color="auto"/>
      </w:divBdr>
    </w:div>
    <w:div w:id="1570532955">
      <w:bodyDiv w:val="1"/>
      <w:marLeft w:val="0"/>
      <w:marRight w:val="0"/>
      <w:marTop w:val="0"/>
      <w:marBottom w:val="0"/>
      <w:divBdr>
        <w:top w:val="none" w:sz="0" w:space="0" w:color="auto"/>
        <w:left w:val="none" w:sz="0" w:space="0" w:color="auto"/>
        <w:bottom w:val="none" w:sz="0" w:space="0" w:color="auto"/>
        <w:right w:val="none" w:sz="0" w:space="0" w:color="auto"/>
      </w:divBdr>
    </w:div>
    <w:div w:id="1594784118">
      <w:bodyDiv w:val="1"/>
      <w:marLeft w:val="0"/>
      <w:marRight w:val="0"/>
      <w:marTop w:val="0"/>
      <w:marBottom w:val="0"/>
      <w:divBdr>
        <w:top w:val="none" w:sz="0" w:space="0" w:color="auto"/>
        <w:left w:val="none" w:sz="0" w:space="0" w:color="auto"/>
        <w:bottom w:val="none" w:sz="0" w:space="0" w:color="auto"/>
        <w:right w:val="none" w:sz="0" w:space="0" w:color="auto"/>
      </w:divBdr>
    </w:div>
    <w:div w:id="1639992697">
      <w:bodyDiv w:val="1"/>
      <w:marLeft w:val="0"/>
      <w:marRight w:val="0"/>
      <w:marTop w:val="0"/>
      <w:marBottom w:val="0"/>
      <w:divBdr>
        <w:top w:val="none" w:sz="0" w:space="0" w:color="auto"/>
        <w:left w:val="none" w:sz="0" w:space="0" w:color="auto"/>
        <w:bottom w:val="none" w:sz="0" w:space="0" w:color="auto"/>
        <w:right w:val="none" w:sz="0" w:space="0" w:color="auto"/>
      </w:divBdr>
    </w:div>
    <w:div w:id="1660158379">
      <w:bodyDiv w:val="1"/>
      <w:marLeft w:val="0"/>
      <w:marRight w:val="0"/>
      <w:marTop w:val="0"/>
      <w:marBottom w:val="0"/>
      <w:divBdr>
        <w:top w:val="none" w:sz="0" w:space="0" w:color="auto"/>
        <w:left w:val="none" w:sz="0" w:space="0" w:color="auto"/>
        <w:bottom w:val="none" w:sz="0" w:space="0" w:color="auto"/>
        <w:right w:val="none" w:sz="0" w:space="0" w:color="auto"/>
      </w:divBdr>
    </w:div>
    <w:div w:id="1712798967">
      <w:bodyDiv w:val="1"/>
      <w:marLeft w:val="0"/>
      <w:marRight w:val="0"/>
      <w:marTop w:val="0"/>
      <w:marBottom w:val="0"/>
      <w:divBdr>
        <w:top w:val="none" w:sz="0" w:space="0" w:color="auto"/>
        <w:left w:val="none" w:sz="0" w:space="0" w:color="auto"/>
        <w:bottom w:val="none" w:sz="0" w:space="0" w:color="auto"/>
        <w:right w:val="none" w:sz="0" w:space="0" w:color="auto"/>
      </w:divBdr>
    </w:div>
    <w:div w:id="1743141889">
      <w:bodyDiv w:val="1"/>
      <w:marLeft w:val="0"/>
      <w:marRight w:val="0"/>
      <w:marTop w:val="0"/>
      <w:marBottom w:val="0"/>
      <w:divBdr>
        <w:top w:val="none" w:sz="0" w:space="0" w:color="auto"/>
        <w:left w:val="none" w:sz="0" w:space="0" w:color="auto"/>
        <w:bottom w:val="none" w:sz="0" w:space="0" w:color="auto"/>
        <w:right w:val="none" w:sz="0" w:space="0" w:color="auto"/>
      </w:divBdr>
    </w:div>
    <w:div w:id="1746608188">
      <w:bodyDiv w:val="1"/>
      <w:marLeft w:val="0"/>
      <w:marRight w:val="0"/>
      <w:marTop w:val="0"/>
      <w:marBottom w:val="0"/>
      <w:divBdr>
        <w:top w:val="none" w:sz="0" w:space="0" w:color="auto"/>
        <w:left w:val="none" w:sz="0" w:space="0" w:color="auto"/>
        <w:bottom w:val="none" w:sz="0" w:space="0" w:color="auto"/>
        <w:right w:val="none" w:sz="0" w:space="0" w:color="auto"/>
      </w:divBdr>
    </w:div>
    <w:div w:id="1784958912">
      <w:bodyDiv w:val="1"/>
      <w:marLeft w:val="0"/>
      <w:marRight w:val="0"/>
      <w:marTop w:val="0"/>
      <w:marBottom w:val="0"/>
      <w:divBdr>
        <w:top w:val="none" w:sz="0" w:space="0" w:color="auto"/>
        <w:left w:val="none" w:sz="0" w:space="0" w:color="auto"/>
        <w:bottom w:val="none" w:sz="0" w:space="0" w:color="auto"/>
        <w:right w:val="none" w:sz="0" w:space="0" w:color="auto"/>
      </w:divBdr>
    </w:div>
    <w:div w:id="1795053270">
      <w:bodyDiv w:val="1"/>
      <w:marLeft w:val="0"/>
      <w:marRight w:val="0"/>
      <w:marTop w:val="0"/>
      <w:marBottom w:val="0"/>
      <w:divBdr>
        <w:top w:val="none" w:sz="0" w:space="0" w:color="auto"/>
        <w:left w:val="none" w:sz="0" w:space="0" w:color="auto"/>
        <w:bottom w:val="none" w:sz="0" w:space="0" w:color="auto"/>
        <w:right w:val="none" w:sz="0" w:space="0" w:color="auto"/>
      </w:divBdr>
    </w:div>
    <w:div w:id="1800150597">
      <w:bodyDiv w:val="1"/>
      <w:marLeft w:val="0"/>
      <w:marRight w:val="0"/>
      <w:marTop w:val="0"/>
      <w:marBottom w:val="0"/>
      <w:divBdr>
        <w:top w:val="none" w:sz="0" w:space="0" w:color="auto"/>
        <w:left w:val="none" w:sz="0" w:space="0" w:color="auto"/>
        <w:bottom w:val="none" w:sz="0" w:space="0" w:color="auto"/>
        <w:right w:val="none" w:sz="0" w:space="0" w:color="auto"/>
      </w:divBdr>
      <w:divsChild>
        <w:div w:id="1596279766">
          <w:marLeft w:val="0"/>
          <w:marRight w:val="0"/>
          <w:marTop w:val="600"/>
          <w:marBottom w:val="45"/>
          <w:divBdr>
            <w:top w:val="none" w:sz="0" w:space="0" w:color="auto"/>
            <w:left w:val="none" w:sz="0" w:space="0" w:color="auto"/>
            <w:bottom w:val="none" w:sz="0" w:space="0" w:color="auto"/>
            <w:right w:val="none" w:sz="0" w:space="0" w:color="auto"/>
          </w:divBdr>
        </w:div>
      </w:divsChild>
    </w:div>
    <w:div w:id="1844467779">
      <w:bodyDiv w:val="1"/>
      <w:marLeft w:val="0"/>
      <w:marRight w:val="0"/>
      <w:marTop w:val="0"/>
      <w:marBottom w:val="0"/>
      <w:divBdr>
        <w:top w:val="none" w:sz="0" w:space="0" w:color="auto"/>
        <w:left w:val="none" w:sz="0" w:space="0" w:color="auto"/>
        <w:bottom w:val="none" w:sz="0" w:space="0" w:color="auto"/>
        <w:right w:val="none" w:sz="0" w:space="0" w:color="auto"/>
      </w:divBdr>
    </w:div>
    <w:div w:id="1863127528">
      <w:bodyDiv w:val="1"/>
      <w:marLeft w:val="0"/>
      <w:marRight w:val="0"/>
      <w:marTop w:val="0"/>
      <w:marBottom w:val="0"/>
      <w:divBdr>
        <w:top w:val="none" w:sz="0" w:space="0" w:color="auto"/>
        <w:left w:val="none" w:sz="0" w:space="0" w:color="auto"/>
        <w:bottom w:val="none" w:sz="0" w:space="0" w:color="auto"/>
        <w:right w:val="none" w:sz="0" w:space="0" w:color="auto"/>
      </w:divBdr>
    </w:div>
    <w:div w:id="1868761596">
      <w:bodyDiv w:val="1"/>
      <w:marLeft w:val="0"/>
      <w:marRight w:val="0"/>
      <w:marTop w:val="0"/>
      <w:marBottom w:val="0"/>
      <w:divBdr>
        <w:top w:val="none" w:sz="0" w:space="0" w:color="auto"/>
        <w:left w:val="none" w:sz="0" w:space="0" w:color="auto"/>
        <w:bottom w:val="none" w:sz="0" w:space="0" w:color="auto"/>
        <w:right w:val="none" w:sz="0" w:space="0" w:color="auto"/>
      </w:divBdr>
    </w:div>
    <w:div w:id="1878931804">
      <w:bodyDiv w:val="1"/>
      <w:marLeft w:val="0"/>
      <w:marRight w:val="0"/>
      <w:marTop w:val="0"/>
      <w:marBottom w:val="0"/>
      <w:divBdr>
        <w:top w:val="none" w:sz="0" w:space="0" w:color="auto"/>
        <w:left w:val="none" w:sz="0" w:space="0" w:color="auto"/>
        <w:bottom w:val="none" w:sz="0" w:space="0" w:color="auto"/>
        <w:right w:val="none" w:sz="0" w:space="0" w:color="auto"/>
      </w:divBdr>
    </w:div>
    <w:div w:id="1892954959">
      <w:bodyDiv w:val="1"/>
      <w:marLeft w:val="0"/>
      <w:marRight w:val="0"/>
      <w:marTop w:val="0"/>
      <w:marBottom w:val="0"/>
      <w:divBdr>
        <w:top w:val="none" w:sz="0" w:space="0" w:color="auto"/>
        <w:left w:val="none" w:sz="0" w:space="0" w:color="auto"/>
        <w:bottom w:val="none" w:sz="0" w:space="0" w:color="auto"/>
        <w:right w:val="none" w:sz="0" w:space="0" w:color="auto"/>
      </w:divBdr>
    </w:div>
    <w:div w:id="1901088877">
      <w:bodyDiv w:val="1"/>
      <w:marLeft w:val="0"/>
      <w:marRight w:val="0"/>
      <w:marTop w:val="0"/>
      <w:marBottom w:val="0"/>
      <w:divBdr>
        <w:top w:val="none" w:sz="0" w:space="0" w:color="auto"/>
        <w:left w:val="none" w:sz="0" w:space="0" w:color="auto"/>
        <w:bottom w:val="none" w:sz="0" w:space="0" w:color="auto"/>
        <w:right w:val="none" w:sz="0" w:space="0" w:color="auto"/>
      </w:divBdr>
    </w:div>
    <w:div w:id="1929846643">
      <w:bodyDiv w:val="1"/>
      <w:marLeft w:val="0"/>
      <w:marRight w:val="0"/>
      <w:marTop w:val="0"/>
      <w:marBottom w:val="0"/>
      <w:divBdr>
        <w:top w:val="none" w:sz="0" w:space="0" w:color="auto"/>
        <w:left w:val="none" w:sz="0" w:space="0" w:color="auto"/>
        <w:bottom w:val="none" w:sz="0" w:space="0" w:color="auto"/>
        <w:right w:val="none" w:sz="0" w:space="0" w:color="auto"/>
      </w:divBdr>
    </w:div>
    <w:div w:id="1947930705">
      <w:bodyDiv w:val="1"/>
      <w:marLeft w:val="0"/>
      <w:marRight w:val="0"/>
      <w:marTop w:val="0"/>
      <w:marBottom w:val="0"/>
      <w:divBdr>
        <w:top w:val="none" w:sz="0" w:space="0" w:color="auto"/>
        <w:left w:val="none" w:sz="0" w:space="0" w:color="auto"/>
        <w:bottom w:val="none" w:sz="0" w:space="0" w:color="auto"/>
        <w:right w:val="none" w:sz="0" w:space="0" w:color="auto"/>
      </w:divBdr>
    </w:div>
    <w:div w:id="1992981091">
      <w:bodyDiv w:val="1"/>
      <w:marLeft w:val="0"/>
      <w:marRight w:val="0"/>
      <w:marTop w:val="0"/>
      <w:marBottom w:val="0"/>
      <w:divBdr>
        <w:top w:val="none" w:sz="0" w:space="0" w:color="auto"/>
        <w:left w:val="none" w:sz="0" w:space="0" w:color="auto"/>
        <w:bottom w:val="none" w:sz="0" w:space="0" w:color="auto"/>
        <w:right w:val="none" w:sz="0" w:space="0" w:color="auto"/>
      </w:divBdr>
    </w:div>
    <w:div w:id="2063870489">
      <w:bodyDiv w:val="1"/>
      <w:marLeft w:val="0"/>
      <w:marRight w:val="0"/>
      <w:marTop w:val="0"/>
      <w:marBottom w:val="0"/>
      <w:divBdr>
        <w:top w:val="none" w:sz="0" w:space="0" w:color="auto"/>
        <w:left w:val="none" w:sz="0" w:space="0" w:color="auto"/>
        <w:bottom w:val="none" w:sz="0" w:space="0" w:color="auto"/>
        <w:right w:val="none" w:sz="0" w:space="0" w:color="auto"/>
      </w:divBdr>
    </w:div>
    <w:div w:id="2064718618">
      <w:bodyDiv w:val="1"/>
      <w:marLeft w:val="0"/>
      <w:marRight w:val="0"/>
      <w:marTop w:val="0"/>
      <w:marBottom w:val="0"/>
      <w:divBdr>
        <w:top w:val="none" w:sz="0" w:space="0" w:color="auto"/>
        <w:left w:val="none" w:sz="0" w:space="0" w:color="auto"/>
        <w:bottom w:val="none" w:sz="0" w:space="0" w:color="auto"/>
        <w:right w:val="none" w:sz="0" w:space="0" w:color="auto"/>
      </w:divBdr>
    </w:div>
    <w:div w:id="2066180021">
      <w:bodyDiv w:val="1"/>
      <w:marLeft w:val="0"/>
      <w:marRight w:val="0"/>
      <w:marTop w:val="0"/>
      <w:marBottom w:val="0"/>
      <w:divBdr>
        <w:top w:val="none" w:sz="0" w:space="0" w:color="auto"/>
        <w:left w:val="none" w:sz="0" w:space="0" w:color="auto"/>
        <w:bottom w:val="none" w:sz="0" w:space="0" w:color="auto"/>
        <w:right w:val="none" w:sz="0" w:space="0" w:color="auto"/>
      </w:divBdr>
    </w:div>
    <w:div w:id="2128888975">
      <w:bodyDiv w:val="1"/>
      <w:marLeft w:val="0"/>
      <w:marRight w:val="0"/>
      <w:marTop w:val="0"/>
      <w:marBottom w:val="0"/>
      <w:divBdr>
        <w:top w:val="none" w:sz="0" w:space="0" w:color="auto"/>
        <w:left w:val="none" w:sz="0" w:space="0" w:color="auto"/>
        <w:bottom w:val="none" w:sz="0" w:space="0" w:color="auto"/>
        <w:right w:val="none" w:sz="0" w:space="0" w:color="auto"/>
      </w:divBdr>
    </w:div>
    <w:div w:id="2135098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olitiadefrontiera.ro"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ae.ro/travel-condition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litiadefrontiera.ro"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8C667868797C941ACE15D59EDA27C2C" ma:contentTypeVersion="12" ma:contentTypeDescription="Create a new document." ma:contentTypeScope="" ma:versionID="56ad071027c8ee7463219c5bb9623218">
  <xsd:schema xmlns:xsd="http://www.w3.org/2001/XMLSchema" xmlns:xs="http://www.w3.org/2001/XMLSchema" xmlns:p="http://schemas.microsoft.com/office/2006/metadata/properties" xmlns:ns3="f12f24ea-ff27-4dfa-a18c-f0787cde81c5" targetNamespace="http://schemas.microsoft.com/office/2006/metadata/properties" ma:root="true" ma:fieldsID="1ff77864e2b218f3b65cd9d5ce5ab64b" ns3:_="">
    <xsd:import namespace="f12f24ea-ff27-4dfa-a18c-f0787cde81c5"/>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f24ea-ff27-4dfa-a18c-f0787cde81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D2590C-4257-4368-BEEA-A677958A225E}">
  <ds:schemaRefs>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http://schemas.microsoft.com/office/infopath/2007/PartnerControls"/>
    <ds:schemaRef ds:uri="f12f24ea-ff27-4dfa-a18c-f0787cde81c5"/>
    <ds:schemaRef ds:uri="http://www.w3.org/XML/1998/namespace"/>
  </ds:schemaRefs>
</ds:datastoreItem>
</file>

<file path=customXml/itemProps2.xml><?xml version="1.0" encoding="utf-8"?>
<ds:datastoreItem xmlns:ds="http://schemas.openxmlformats.org/officeDocument/2006/customXml" ds:itemID="{0D56FEC2-DB1E-447C-9F2D-3D13CE13B1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f24ea-ff27-4dfa-a18c-f0787cde81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1F277C-81DD-4EEF-B130-A2317516BD61}">
  <ds:schemaRefs>
    <ds:schemaRef ds:uri="http://schemas.microsoft.com/sharepoint/v3/contenttype/forms"/>
  </ds:schemaRefs>
</ds:datastoreItem>
</file>

<file path=customXml/itemProps4.xml><?xml version="1.0" encoding="utf-8"?>
<ds:datastoreItem xmlns:ds="http://schemas.openxmlformats.org/officeDocument/2006/customXml" ds:itemID="{251A1C8F-3861-49C5-B669-9E17756DA4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4299</Words>
  <Characters>24509</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EWE</dc:creator>
  <cp:lastModifiedBy>Andreea Hoidrag - HelloPremiumTours</cp:lastModifiedBy>
  <cp:revision>2</cp:revision>
  <cp:lastPrinted>2026-07-06T06:50:00Z</cp:lastPrinted>
  <dcterms:created xsi:type="dcterms:W3CDTF">2026-08-17T14:19:00Z</dcterms:created>
  <dcterms:modified xsi:type="dcterms:W3CDTF">2026-08-17T14:19:00Z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0x010100C8C667868797C941ACE15D59EDA27C2C</vt:lpwstr>
  </property>
  <property fmtid="{D5CDD505-2E9C-101B-9397-08002B2CF9AE}" pid="3" name="GrammarlyDocumentId">
    <vt:lpwstr>8b10a62e740dbc4a2b40a52806ffe35d18a0eb3ae1edce780d9f4b92fe2f08ff</vt:lpwstr>
  </property>
</Properties>
</file>