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page" w:tblpX="7977" w:tblpY="278"/>
        <w:tblOverlap w:val="never"/>
        <w:tblW w:w="3853"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3884"/>
      </w:tblGrid>
      <w:tr w:rsidR="00D62CE3" w14:paraId="7FA114BA" w14:textId="77777777" w:rsidTr="00635C81">
        <w:trPr>
          <w:trHeight w:val="1644"/>
        </w:trPr>
        <w:tc>
          <w:tcPr>
            <w:tcW w:w="3853" w:type="dxa"/>
          </w:tcPr>
          <w:p w14:paraId="0362C80C" w14:textId="6A842217" w:rsidR="00D62CE3" w:rsidRDefault="007331F5" w:rsidP="00D62CE3">
            <w:pPr>
              <w:tabs>
                <w:tab w:val="left" w:pos="3540"/>
                <w:tab w:val="center" w:pos="4637"/>
              </w:tabs>
              <w:jc w:val="right"/>
              <w:rPr>
                <w:rFonts w:cstheme="minorHAnsi"/>
                <w:b/>
                <w:noProof/>
                <w:color w:val="0B87C7"/>
                <w:sz w:val="32"/>
                <w:szCs w:val="32"/>
              </w:rPr>
            </w:pPr>
            <w:r w:rsidRPr="002A7236">
              <w:rPr>
                <w:rFonts w:cstheme="minorHAnsi"/>
                <w:b/>
                <w:noProof/>
                <w:color w:val="0B87C7"/>
                <w:sz w:val="32"/>
                <w:szCs w:val="32"/>
              </w:rPr>
              <w:drawing>
                <wp:inline distT="0" distB="0" distL="0" distR="0" wp14:anchorId="6A1CC6DC" wp14:editId="6D05E573">
                  <wp:extent cx="2329732" cy="968859"/>
                  <wp:effectExtent l="0" t="0" r="0" b="0"/>
                  <wp:docPr id="841147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7968" name=""/>
                          <pic:cNvPicPr/>
                        </pic:nvPicPr>
                        <pic:blipFill>
                          <a:blip r:embed="rId10"/>
                          <a:stretch>
                            <a:fillRect/>
                          </a:stretch>
                        </pic:blipFill>
                        <pic:spPr>
                          <a:xfrm>
                            <a:off x="0" y="0"/>
                            <a:ext cx="2335333" cy="971188"/>
                          </a:xfrm>
                          <a:prstGeom prst="rect">
                            <a:avLst/>
                          </a:prstGeom>
                        </pic:spPr>
                      </pic:pic>
                    </a:graphicData>
                  </a:graphic>
                </wp:inline>
              </w:drawing>
            </w:r>
          </w:p>
        </w:tc>
      </w:tr>
    </w:tbl>
    <w:p w14:paraId="516ACA7A" w14:textId="72AE98ED" w:rsidR="005B6542" w:rsidRPr="00353F20" w:rsidRDefault="005B6542" w:rsidP="00353F20">
      <w:pPr>
        <w:tabs>
          <w:tab w:val="left" w:pos="3540"/>
          <w:tab w:val="center" w:pos="4637"/>
        </w:tabs>
        <w:spacing w:after="0"/>
        <w:ind w:left="-567"/>
        <w:rPr>
          <w:rFonts w:cstheme="minorHAnsi"/>
          <w:b/>
          <w:color w:val="0B87C3"/>
          <w:sz w:val="32"/>
          <w:szCs w:val="32"/>
        </w:rPr>
      </w:pPr>
      <w:bookmarkStart w:id="0" w:name="_Hlk81499634"/>
      <w:r w:rsidRPr="00353F20">
        <w:rPr>
          <w:rFonts w:cstheme="minorHAnsi"/>
          <w:b/>
          <w:color w:val="0B87C3"/>
          <w:sz w:val="32"/>
          <w:szCs w:val="32"/>
        </w:rPr>
        <w:t>CHISINAU</w:t>
      </w:r>
      <w:r w:rsidR="00353F20" w:rsidRPr="00353F20">
        <w:rPr>
          <w:rFonts w:cstheme="minorHAnsi"/>
          <w:b/>
          <w:color w:val="0B87C3"/>
          <w:sz w:val="32"/>
          <w:szCs w:val="32"/>
        </w:rPr>
        <w:t xml:space="preserve"> </w:t>
      </w:r>
      <w:r w:rsidRPr="00353F20">
        <w:rPr>
          <w:rFonts w:cstheme="minorHAnsi"/>
          <w:b/>
          <w:color w:val="0B87C3"/>
          <w:sz w:val="32"/>
          <w:szCs w:val="32"/>
        </w:rPr>
        <w:t>-</w:t>
      </w:r>
      <w:r w:rsidR="00353F20" w:rsidRPr="00353F20">
        <w:rPr>
          <w:rFonts w:cstheme="minorHAnsi"/>
          <w:b/>
          <w:color w:val="0B87C3"/>
          <w:sz w:val="32"/>
          <w:szCs w:val="32"/>
        </w:rPr>
        <w:t xml:space="preserve"> </w:t>
      </w:r>
      <w:r w:rsidRPr="00353F20">
        <w:rPr>
          <w:rFonts w:cstheme="minorHAnsi"/>
          <w:b/>
          <w:color w:val="0B87C3"/>
          <w:sz w:val="32"/>
          <w:szCs w:val="32"/>
        </w:rPr>
        <w:t>circuit in</w:t>
      </w:r>
      <w:r w:rsidR="00353F20" w:rsidRPr="00353F20">
        <w:rPr>
          <w:rFonts w:cstheme="minorHAnsi"/>
          <w:b/>
          <w:color w:val="0B87C3"/>
          <w:sz w:val="32"/>
          <w:szCs w:val="32"/>
        </w:rPr>
        <w:t xml:space="preserve"> </w:t>
      </w:r>
      <w:r w:rsidRPr="00353F20">
        <w:rPr>
          <w:rFonts w:cstheme="minorHAnsi"/>
          <w:b/>
          <w:color w:val="0B87C3"/>
          <w:sz w:val="32"/>
          <w:szCs w:val="32"/>
        </w:rPr>
        <w:t>Republica</w:t>
      </w:r>
      <w:r w:rsidR="00353F20" w:rsidRPr="00353F20">
        <w:rPr>
          <w:rFonts w:cstheme="minorHAnsi"/>
          <w:b/>
          <w:color w:val="0B87C3"/>
          <w:sz w:val="32"/>
          <w:szCs w:val="32"/>
        </w:rPr>
        <w:t xml:space="preserve"> </w:t>
      </w:r>
      <w:r w:rsidRPr="00353F20">
        <w:rPr>
          <w:rFonts w:cstheme="minorHAnsi"/>
          <w:b/>
          <w:color w:val="0B87C3"/>
          <w:sz w:val="32"/>
          <w:szCs w:val="32"/>
        </w:rPr>
        <w:t>Moldova</w:t>
      </w:r>
      <w:r w:rsidR="00353F20" w:rsidRPr="00353F20">
        <w:rPr>
          <w:rFonts w:cstheme="minorHAnsi"/>
          <w:b/>
          <w:color w:val="0B87C3"/>
          <w:sz w:val="32"/>
          <w:szCs w:val="32"/>
        </w:rPr>
        <w:t xml:space="preserve"> </w:t>
      </w:r>
      <w:r w:rsidRPr="00353F20">
        <w:rPr>
          <w:rFonts w:cstheme="minorHAnsi"/>
          <w:b/>
          <w:color w:val="0B87C3"/>
          <w:sz w:val="32"/>
          <w:szCs w:val="32"/>
        </w:rPr>
        <w:t>4 zile</w:t>
      </w:r>
      <w:r w:rsidR="00353F20" w:rsidRPr="00353F20">
        <w:rPr>
          <w:rFonts w:cstheme="minorHAnsi"/>
          <w:b/>
          <w:color w:val="0B87C3"/>
          <w:sz w:val="32"/>
          <w:szCs w:val="32"/>
        </w:rPr>
        <w:t xml:space="preserve"> </w:t>
      </w:r>
    </w:p>
    <w:p w14:paraId="08E69E50" w14:textId="77777777" w:rsidR="005B6542" w:rsidRPr="00634E5B" w:rsidRDefault="005B6542" w:rsidP="005B6542">
      <w:pPr>
        <w:tabs>
          <w:tab w:val="left" w:pos="3540"/>
          <w:tab w:val="center" w:pos="4637"/>
        </w:tabs>
        <w:spacing w:before="4" w:after="0"/>
        <w:ind w:left="-567" w:right="227"/>
        <w:jc w:val="both"/>
        <w:rPr>
          <w:rFonts w:cstheme="minorHAnsi"/>
          <w:b/>
          <w:bCs/>
          <w:iCs/>
          <w:color w:val="F18306"/>
          <w:sz w:val="32"/>
          <w:szCs w:val="32"/>
          <w:lang w:val="hu-HU"/>
        </w:rPr>
      </w:pPr>
      <w:r w:rsidRPr="00634E5B">
        <w:rPr>
          <w:rFonts w:cstheme="minorHAnsi"/>
          <w:b/>
          <w:bCs/>
          <w:iCs/>
          <w:color w:val="F18306"/>
          <w:sz w:val="32"/>
          <w:szCs w:val="32"/>
          <w:lang w:val="hu-HU"/>
        </w:rPr>
        <w:t xml:space="preserve">Reducere* pana la </w:t>
      </w:r>
      <w:r>
        <w:rPr>
          <w:rFonts w:cstheme="minorHAnsi"/>
          <w:b/>
          <w:bCs/>
          <w:iCs/>
          <w:color w:val="F18306"/>
          <w:sz w:val="32"/>
          <w:szCs w:val="32"/>
          <w:lang w:val="hu-HU"/>
        </w:rPr>
        <w:t>20</w:t>
      </w:r>
      <w:r w:rsidRPr="00634E5B">
        <w:rPr>
          <w:rFonts w:cstheme="minorHAnsi"/>
          <w:b/>
          <w:bCs/>
          <w:iCs/>
          <w:color w:val="F18306"/>
          <w:sz w:val="32"/>
          <w:szCs w:val="32"/>
          <w:lang w:val="hu-HU"/>
        </w:rPr>
        <w:t xml:space="preserve">% - de </w:t>
      </w:r>
      <w:r w:rsidRPr="00E42ED7">
        <w:rPr>
          <w:rFonts w:cstheme="minorHAnsi"/>
          <w:b/>
          <w:bCs/>
          <w:iCs/>
          <w:color w:val="F18306"/>
          <w:sz w:val="32"/>
          <w:szCs w:val="32"/>
          <w:lang w:val="hu-HU"/>
        </w:rPr>
        <w:t>la 139 €</w:t>
      </w:r>
    </w:p>
    <w:p w14:paraId="12541D6F" w14:textId="77777777" w:rsidR="005B6542" w:rsidRDefault="005B6542" w:rsidP="005B6542">
      <w:pPr>
        <w:tabs>
          <w:tab w:val="left" w:pos="3540"/>
          <w:tab w:val="center" w:pos="4637"/>
        </w:tabs>
        <w:spacing w:before="4" w:after="0"/>
        <w:ind w:left="-567" w:right="227"/>
        <w:jc w:val="both"/>
        <w:rPr>
          <w:rFonts w:cstheme="minorHAnsi"/>
          <w:b/>
          <w:color w:val="000000" w:themeColor="text1"/>
          <w:sz w:val="18"/>
          <w:szCs w:val="18"/>
        </w:rPr>
      </w:pPr>
      <w:r w:rsidRPr="00634E5B">
        <w:rPr>
          <w:rFonts w:cstheme="minorHAnsi"/>
          <w:b/>
          <w:color w:val="000000" w:themeColor="text1"/>
          <w:sz w:val="18"/>
          <w:szCs w:val="18"/>
        </w:rPr>
        <w:t>Marasesti, Balti, Man</w:t>
      </w:r>
      <w:r>
        <w:rPr>
          <w:rFonts w:cstheme="minorHAnsi"/>
          <w:b/>
          <w:color w:val="000000" w:themeColor="text1"/>
          <w:sz w:val="18"/>
          <w:szCs w:val="18"/>
        </w:rPr>
        <w:t xml:space="preserve">. </w:t>
      </w:r>
      <w:r w:rsidRPr="00634E5B">
        <w:rPr>
          <w:rFonts w:cstheme="minorHAnsi"/>
          <w:b/>
          <w:color w:val="000000" w:themeColor="text1"/>
          <w:sz w:val="18"/>
          <w:szCs w:val="18"/>
        </w:rPr>
        <w:t xml:space="preserve">Curchi, Orheiul Vechi, Chisinau, </w:t>
      </w:r>
      <w:r w:rsidRPr="00C2624B">
        <w:rPr>
          <w:rFonts w:cstheme="minorHAnsi"/>
          <w:b/>
          <w:i/>
          <w:iCs/>
          <w:color w:val="000000" w:themeColor="text1"/>
          <w:sz w:val="18"/>
          <w:szCs w:val="18"/>
        </w:rPr>
        <w:t>Tiraspol</w:t>
      </w:r>
      <w:r w:rsidRPr="00634E5B">
        <w:rPr>
          <w:rFonts w:cstheme="minorHAnsi"/>
          <w:b/>
          <w:color w:val="000000" w:themeColor="text1"/>
          <w:sz w:val="18"/>
          <w:szCs w:val="18"/>
        </w:rPr>
        <w:t xml:space="preserve">, </w:t>
      </w:r>
      <w:r w:rsidRPr="00C2624B">
        <w:rPr>
          <w:rFonts w:cstheme="minorHAnsi"/>
          <w:b/>
          <w:i/>
          <w:iCs/>
          <w:color w:val="000000" w:themeColor="text1"/>
          <w:sz w:val="18"/>
          <w:szCs w:val="18"/>
        </w:rPr>
        <w:t>Milestii Mici</w:t>
      </w:r>
      <w:r w:rsidRPr="00634E5B">
        <w:rPr>
          <w:rFonts w:cstheme="minorHAnsi"/>
          <w:b/>
          <w:color w:val="000000" w:themeColor="text1"/>
          <w:sz w:val="18"/>
          <w:szCs w:val="18"/>
        </w:rPr>
        <w:t>,</w:t>
      </w:r>
      <w:r>
        <w:rPr>
          <w:rFonts w:cstheme="minorHAnsi"/>
          <w:b/>
          <w:color w:val="000000" w:themeColor="text1"/>
          <w:sz w:val="18"/>
          <w:szCs w:val="18"/>
        </w:rPr>
        <w:t xml:space="preserve"> </w:t>
      </w:r>
      <w:r w:rsidRPr="00C2624B">
        <w:rPr>
          <w:rFonts w:cstheme="minorHAnsi"/>
          <w:b/>
          <w:i/>
          <w:iCs/>
          <w:color w:val="000000" w:themeColor="text1"/>
          <w:sz w:val="18"/>
          <w:szCs w:val="18"/>
        </w:rPr>
        <w:t>Cricova</w:t>
      </w:r>
      <w:r w:rsidRPr="00634E5B">
        <w:rPr>
          <w:rFonts w:cstheme="minorHAnsi"/>
          <w:b/>
          <w:color w:val="000000" w:themeColor="text1"/>
          <w:sz w:val="18"/>
          <w:szCs w:val="18"/>
        </w:rPr>
        <w:t>, Palatul Manuc Bey, Comrat</w:t>
      </w:r>
    </w:p>
    <w:p w14:paraId="3FF9F1E8" w14:textId="77777777" w:rsidR="005B6542" w:rsidRPr="0017280F" w:rsidRDefault="005B6542" w:rsidP="005B6542">
      <w:pPr>
        <w:tabs>
          <w:tab w:val="left" w:pos="3540"/>
          <w:tab w:val="center" w:pos="4637"/>
        </w:tabs>
        <w:spacing w:before="4" w:after="0"/>
        <w:ind w:left="-567" w:right="227"/>
        <w:jc w:val="both"/>
        <w:rPr>
          <w:rFonts w:cstheme="minorHAnsi"/>
          <w:b/>
          <w:color w:val="000000" w:themeColor="text1"/>
          <w:sz w:val="8"/>
          <w:szCs w:val="8"/>
        </w:rPr>
      </w:pPr>
    </w:p>
    <w:p w14:paraId="72C22F2A" w14:textId="77777777" w:rsidR="005B6542" w:rsidRDefault="005B6542" w:rsidP="005B6542">
      <w:pPr>
        <w:spacing w:before="4" w:after="0"/>
        <w:ind w:left="-567" w:right="227"/>
        <w:jc w:val="both"/>
        <w:rPr>
          <w:rFonts w:cstheme="minorHAnsi"/>
          <w:b/>
          <w:color w:val="0B87C3"/>
          <w:sz w:val="18"/>
          <w:szCs w:val="18"/>
        </w:rPr>
      </w:pPr>
      <w:r w:rsidRPr="00634E5B">
        <w:rPr>
          <w:rFonts w:cstheme="minorHAnsi"/>
          <w:b/>
          <w:color w:val="0B87C3"/>
          <w:sz w:val="18"/>
          <w:szCs w:val="18"/>
        </w:rPr>
        <w:t xml:space="preserve">Ziua 1. BUCURESTI </w:t>
      </w:r>
      <w:r>
        <w:rPr>
          <w:rFonts w:cstheme="minorHAnsi"/>
          <w:b/>
          <w:color w:val="0B87C3"/>
          <w:sz w:val="18"/>
          <w:szCs w:val="18"/>
        </w:rPr>
        <w:t>- MARASESTI - CHISINAU</w:t>
      </w:r>
      <w:r w:rsidRPr="00634E5B">
        <w:rPr>
          <w:rFonts w:cstheme="minorHAnsi"/>
          <w:b/>
          <w:color w:val="0B87C3"/>
          <w:sz w:val="18"/>
          <w:szCs w:val="18"/>
        </w:rPr>
        <w:t xml:space="preserve"> (cca. 4</w:t>
      </w:r>
      <w:r>
        <w:rPr>
          <w:rFonts w:cstheme="minorHAnsi"/>
          <w:b/>
          <w:color w:val="0B87C3"/>
          <w:sz w:val="18"/>
          <w:szCs w:val="18"/>
        </w:rPr>
        <w:t>75</w:t>
      </w:r>
      <w:r w:rsidRPr="00634E5B">
        <w:rPr>
          <w:rFonts w:cstheme="minorHAnsi"/>
          <w:b/>
          <w:color w:val="0B87C3"/>
          <w:sz w:val="18"/>
          <w:szCs w:val="18"/>
        </w:rPr>
        <w:t xml:space="preserve"> km)</w:t>
      </w:r>
    </w:p>
    <w:p w14:paraId="1E984EF4" w14:textId="77777777" w:rsidR="005B6542" w:rsidRPr="00C13A18" w:rsidRDefault="005B6542" w:rsidP="005B6542">
      <w:pPr>
        <w:spacing w:before="4" w:after="0"/>
        <w:ind w:left="-567" w:right="227"/>
        <w:jc w:val="both"/>
        <w:rPr>
          <w:rFonts w:cstheme="minorHAnsi"/>
          <w:sz w:val="18"/>
          <w:szCs w:val="18"/>
        </w:rPr>
      </w:pPr>
      <w:r w:rsidRPr="00634E5B">
        <w:rPr>
          <w:rFonts w:cstheme="minorHAnsi"/>
          <w:sz w:val="18"/>
          <w:szCs w:val="18"/>
        </w:rPr>
        <w:t xml:space="preserve">Plecare din Bucuresti, la ora 6.00, de la Academia Militara (Universitatea de Aparare Carol I - acces dinspre Metrou Eroilor) spre. Ne deplasam spre unul dintre cele mai importante monumente Europene </w:t>
      </w:r>
      <w:r>
        <w:rPr>
          <w:rFonts w:cstheme="minorHAnsi"/>
          <w:sz w:val="18"/>
          <w:szCs w:val="18"/>
        </w:rPr>
        <w:t>-</w:t>
      </w:r>
      <w:r w:rsidRPr="00634E5B">
        <w:rPr>
          <w:rFonts w:cstheme="minorHAnsi"/>
          <w:sz w:val="18"/>
          <w:szCs w:val="18"/>
        </w:rPr>
        <w:t xml:space="preserve"> Mausoleul Eroilor de la Marasesti. Ridicat pe locul pe care au avut loc bataliile din vara anului 1917, adaposteste osemintele a peste 5000 de soldati si ofiteri, printre care si cele ale capitanului Grigore Ignat, locotenentului Gabriel Pruncu, ale eroinei Mariuca Zaharia si ale generalului Eremia Grigorescu, comandantul trupelor romane in batalia de la Marasesti. </w:t>
      </w:r>
      <w:r w:rsidRPr="00C13A18">
        <w:rPr>
          <w:rFonts w:ascii="Calibri" w:hAnsi="Calibri" w:cs="Calibri"/>
          <w:sz w:val="18"/>
          <w:szCs w:val="18"/>
        </w:rPr>
        <w:t xml:space="preserve">Continuam spre Republica Moldova si seara ajungem in Chisinau, aici descoperim orasul intr-un tur cu autocarul: </w:t>
      </w:r>
      <w:r w:rsidRPr="00C13A18">
        <w:rPr>
          <w:rFonts w:ascii="Calibri" w:hAnsi="Calibri" w:cs="Calibri"/>
          <w:b/>
          <w:bCs/>
          <w:i/>
          <w:iCs/>
          <w:sz w:val="18"/>
          <w:szCs w:val="18"/>
        </w:rPr>
        <w:t>Universitatea Tehnica, Parlamentul</w:t>
      </w:r>
      <w:r w:rsidRPr="00C13A18">
        <w:rPr>
          <w:rFonts w:ascii="Calibri" w:hAnsi="Calibri" w:cs="Calibri"/>
          <w:sz w:val="18"/>
          <w:szCs w:val="18"/>
        </w:rPr>
        <w:t xml:space="preserve">, </w:t>
      </w:r>
      <w:r w:rsidRPr="00C13A18">
        <w:rPr>
          <w:rFonts w:ascii="Calibri" w:hAnsi="Calibri" w:cs="Calibri"/>
          <w:b/>
          <w:bCs/>
          <w:i/>
          <w:iCs/>
          <w:sz w:val="18"/>
          <w:szCs w:val="18"/>
        </w:rPr>
        <w:t>Gradina publica</w:t>
      </w:r>
      <w:r w:rsidRPr="00C13A18">
        <w:rPr>
          <w:rFonts w:ascii="Calibri" w:hAnsi="Calibri" w:cs="Calibri"/>
          <w:sz w:val="18"/>
          <w:szCs w:val="18"/>
        </w:rPr>
        <w:t xml:space="preserve"> (cel mai vechi parc din oras amenajat in sec. XIX in stil clasic), cu statuile lui Aleksandr Puskin si Stefan cel Mare si 12 busturi ale clasicilor literaturii romane. Urmeaza </w:t>
      </w:r>
      <w:r w:rsidRPr="00C13A18">
        <w:rPr>
          <w:rFonts w:ascii="Calibri" w:hAnsi="Calibri" w:cs="Calibri"/>
          <w:b/>
          <w:bCs/>
          <w:i/>
          <w:iCs/>
          <w:sz w:val="18"/>
          <w:szCs w:val="18"/>
        </w:rPr>
        <w:t>Senatul,</w:t>
      </w:r>
      <w:r w:rsidRPr="00C13A18">
        <w:rPr>
          <w:rFonts w:ascii="Calibri" w:hAnsi="Calibri" w:cs="Calibri"/>
          <w:sz w:val="18"/>
          <w:szCs w:val="18"/>
        </w:rPr>
        <w:t xml:space="preserve"> </w:t>
      </w:r>
      <w:r w:rsidRPr="00C13A18">
        <w:rPr>
          <w:rFonts w:ascii="Calibri" w:hAnsi="Calibri" w:cs="Calibri"/>
          <w:b/>
          <w:bCs/>
          <w:i/>
          <w:iCs/>
          <w:sz w:val="18"/>
          <w:szCs w:val="18"/>
        </w:rPr>
        <w:t xml:space="preserve">Arcul de Triumf </w:t>
      </w:r>
      <w:r w:rsidRPr="00C13A18">
        <w:rPr>
          <w:rFonts w:ascii="Calibri" w:hAnsi="Calibri" w:cs="Calibri"/>
          <w:sz w:val="18"/>
          <w:szCs w:val="18"/>
        </w:rPr>
        <w:t xml:space="preserve">(sec. XIX) care comemoreaza victoria armatelor rusesti din Razboiul ruso-turc (1828-1829) si care adaposteste in interior un clopot gigant (6,4 t) turnat din turnurile turcesti capturate. </w:t>
      </w:r>
      <w:r>
        <w:rPr>
          <w:rFonts w:ascii="Calibri" w:hAnsi="Calibri" w:cs="Calibri"/>
          <w:color w:val="222222"/>
          <w:sz w:val="18"/>
          <w:szCs w:val="18"/>
          <w:lang w:val="ro-RO"/>
        </w:rPr>
        <w:t>Cazare</w:t>
      </w:r>
      <w:r w:rsidRPr="00C13A18">
        <w:rPr>
          <w:rFonts w:ascii="Calibri" w:hAnsi="Calibri" w:cs="Calibri"/>
          <w:color w:val="222222"/>
          <w:sz w:val="18"/>
          <w:szCs w:val="18"/>
          <w:lang w:val="ro-RO"/>
        </w:rPr>
        <w:t xml:space="preserve"> la </w:t>
      </w:r>
      <w:r w:rsidRPr="008B53F4">
        <w:rPr>
          <w:rFonts w:ascii="Calibri" w:hAnsi="Calibri" w:cs="Calibri"/>
          <w:color w:val="222222"/>
          <w:sz w:val="18"/>
          <w:szCs w:val="18"/>
          <w:lang w:val="ro-RO"/>
        </w:rPr>
        <w:t>Hotel Bernardazzi Grand hotel 4* din</w:t>
      </w:r>
      <w:r w:rsidRPr="00C13A18">
        <w:rPr>
          <w:rFonts w:ascii="Calibri" w:hAnsi="Calibri" w:cs="Calibri"/>
          <w:sz w:val="18"/>
          <w:szCs w:val="18"/>
        </w:rPr>
        <w:t xml:space="preserve"> Chisinau.</w:t>
      </w:r>
    </w:p>
    <w:p w14:paraId="5419A14F" w14:textId="77777777" w:rsidR="005B6542" w:rsidRPr="0017280F" w:rsidRDefault="005B6542" w:rsidP="005B6542">
      <w:pPr>
        <w:tabs>
          <w:tab w:val="left" w:pos="3540"/>
          <w:tab w:val="center" w:pos="4637"/>
        </w:tabs>
        <w:spacing w:before="4" w:after="0"/>
        <w:ind w:left="-567" w:right="227"/>
        <w:jc w:val="both"/>
        <w:rPr>
          <w:rFonts w:cstheme="minorHAnsi"/>
          <w:b/>
          <w:color w:val="000000" w:themeColor="text1"/>
          <w:sz w:val="8"/>
          <w:szCs w:val="8"/>
        </w:rPr>
      </w:pPr>
    </w:p>
    <w:p w14:paraId="764E3627" w14:textId="77777777" w:rsidR="005B6542" w:rsidRDefault="005B6542" w:rsidP="005B6542">
      <w:pPr>
        <w:spacing w:before="4" w:after="0"/>
        <w:ind w:left="-567" w:right="227"/>
        <w:jc w:val="both"/>
        <w:rPr>
          <w:rFonts w:cstheme="minorHAnsi"/>
          <w:b/>
          <w:color w:val="0B87C3"/>
          <w:sz w:val="18"/>
          <w:szCs w:val="18"/>
        </w:rPr>
      </w:pPr>
      <w:r w:rsidRPr="00634E5B">
        <w:rPr>
          <w:rFonts w:cstheme="minorHAnsi"/>
          <w:b/>
          <w:color w:val="0B87C3"/>
          <w:sz w:val="18"/>
          <w:szCs w:val="18"/>
        </w:rPr>
        <w:t xml:space="preserve">Ziua 2. </w:t>
      </w:r>
      <w:r w:rsidRPr="00C13A18">
        <w:rPr>
          <w:rFonts w:cstheme="minorHAnsi"/>
          <w:b/>
          <w:i/>
          <w:color w:val="0B87C3"/>
          <w:sz w:val="18"/>
          <w:szCs w:val="18"/>
        </w:rPr>
        <w:t>CRICOVA - Manastirea CURCHI - ORHEIUL VECHI</w:t>
      </w:r>
      <w:r w:rsidRPr="00634E5B">
        <w:rPr>
          <w:rFonts w:cstheme="minorHAnsi"/>
          <w:b/>
          <w:color w:val="0B87C3"/>
          <w:sz w:val="18"/>
          <w:szCs w:val="18"/>
        </w:rPr>
        <w:t xml:space="preserve"> -</w:t>
      </w:r>
      <w:r>
        <w:rPr>
          <w:rFonts w:cstheme="minorHAnsi"/>
          <w:b/>
          <w:color w:val="0B87C3"/>
          <w:sz w:val="18"/>
          <w:szCs w:val="18"/>
        </w:rPr>
        <w:t xml:space="preserve"> </w:t>
      </w:r>
      <w:r w:rsidRPr="00634E5B">
        <w:rPr>
          <w:rFonts w:cstheme="minorHAnsi"/>
          <w:b/>
          <w:color w:val="0B87C3"/>
          <w:sz w:val="18"/>
          <w:szCs w:val="18"/>
        </w:rPr>
        <w:t>CHISINAU (cca. 265 km)</w:t>
      </w:r>
    </w:p>
    <w:p w14:paraId="318069EF" w14:textId="77777777" w:rsidR="005B6542" w:rsidRPr="00634E5B" w:rsidRDefault="005B6542" w:rsidP="005B6542">
      <w:pPr>
        <w:spacing w:before="4" w:after="0"/>
        <w:ind w:left="-567" w:right="227"/>
        <w:jc w:val="both"/>
        <w:rPr>
          <w:rFonts w:cstheme="minorHAnsi"/>
          <w:b/>
          <w:color w:val="0B87C3"/>
          <w:sz w:val="18"/>
          <w:szCs w:val="18"/>
        </w:rPr>
      </w:pPr>
      <w:r w:rsidRPr="00F645FE">
        <w:rPr>
          <w:rFonts w:cstheme="minorHAnsi"/>
          <w:sz w:val="18"/>
          <w:szCs w:val="18"/>
        </w:rPr>
        <w:t xml:space="preserve">Mic dejun. Timp liber sau excursie optionala </w:t>
      </w:r>
      <w:r w:rsidRPr="00680D3D">
        <w:rPr>
          <w:rFonts w:cstheme="minorHAnsi"/>
          <w:sz w:val="18"/>
          <w:szCs w:val="18"/>
        </w:rPr>
        <w:t>30 euro</w:t>
      </w:r>
      <w:r w:rsidRPr="00F645FE">
        <w:rPr>
          <w:rFonts w:cstheme="minorHAnsi"/>
          <w:sz w:val="18"/>
          <w:szCs w:val="18"/>
        </w:rPr>
        <w:t xml:space="preserve"> (vizita si degustarea NU SUNT incluse) la crama Cricova, Manastirea Curchi si Orheiul Vechi. patrimoniu cultural-national al Republicii Moldova, Crama Cricova este cel mai mare complex subteran (cca. 53 ha) cunoscut in lume, cu peste 200 de soiuri (multe dintre ele foarte rare sau unice) si peste 30 milioane de litri de vin pentru care a intrat in Cartea Recordurilor (2005). Deschisa in 1952, crama se prezinta ca un labirint de strazi/ bulevarde (cu o lungime totala de cca 120 km) cu denumiri specifice: Legenda Plaiului, Strada Cabernet, Chardonnay s.a., pe care ne vom plimba cu trenuletul turistic fara degustare de vinuri inclusa. Continuam excursia optionala cu Man. Curchi, important monument al arhitecturii basarabene, ridicata in 1773 de fratii Curchi, la inceput sub forma unui schit modest din lemn, iar de-a lungul timpului s-au zidit alte cinci biserici din piatra. Fiind inconjurata de un</w:t>
      </w:r>
      <w:r w:rsidRPr="00634E5B">
        <w:rPr>
          <w:rFonts w:cstheme="minorHAnsi"/>
          <w:sz w:val="18"/>
          <w:szCs w:val="18"/>
        </w:rPr>
        <w:t xml:space="preserve"> zid inalt de piatra, in perioada sovietica a fost transformata in spital de psihiatrie, s-au distrus icoanele, s-au ars cca 4 000 de volume de carte si unele incaperi au devenit depozite. In 1999 a fost redata bisericii, care a refacut-o si in curtea ei a amenajat un parc dendrologic cu specii rare de arbori si arbusti. Urmeaza Orheiul Vechi, cel mai important obiectiv cultural din Republica Moldova, care pastreaza fortificatii, lacase de cult (inclusiv mnastiri rupestre), locuinte, bai, s.a din cele doua perioade majore: tataro-mongola (sec. XIII-XIV) si moldoveneasca (sec.</w:t>
      </w:r>
      <w:r>
        <w:rPr>
          <w:rFonts w:cstheme="minorHAnsi"/>
          <w:sz w:val="18"/>
          <w:szCs w:val="18"/>
        </w:rPr>
        <w:t xml:space="preserve"> </w:t>
      </w:r>
      <w:r w:rsidRPr="00634E5B">
        <w:rPr>
          <w:rFonts w:cstheme="minorHAnsi"/>
          <w:sz w:val="18"/>
          <w:szCs w:val="18"/>
        </w:rPr>
        <w:t>XV-XVI), reunite intr-un Complex Muzeal in aer liber. In “perioada moldoveneasca” Orheiul a fost unul dintre cele mai importante centre de aparare nationala, cand aici exista o cetate (ale carei ruine sunt vizibile) consolidata de Stefan cel Mare si Petru Rares, dar distusa ulterior de Alexandru Lapusneanu la ordinul turcilor.</w:t>
      </w:r>
      <w:r>
        <w:rPr>
          <w:rFonts w:cstheme="minorHAnsi"/>
          <w:sz w:val="18"/>
          <w:szCs w:val="18"/>
        </w:rPr>
        <w:t xml:space="preserve"> </w:t>
      </w:r>
      <w:r>
        <w:rPr>
          <w:rFonts w:cstheme="minorHAnsi"/>
          <w:color w:val="222222"/>
          <w:sz w:val="18"/>
          <w:szCs w:val="18"/>
          <w:lang w:val="ro-RO"/>
        </w:rPr>
        <w:t xml:space="preserve">Cazare la acelasi Hotel </w:t>
      </w:r>
      <w:r w:rsidRPr="00680D3D">
        <w:rPr>
          <w:rFonts w:cstheme="minorHAnsi"/>
          <w:color w:val="222222"/>
          <w:sz w:val="18"/>
          <w:szCs w:val="18"/>
          <w:lang w:val="ro-RO"/>
        </w:rPr>
        <w:t>de 4* d</w:t>
      </w:r>
      <w:r>
        <w:rPr>
          <w:rFonts w:cstheme="minorHAnsi"/>
          <w:color w:val="222222"/>
          <w:sz w:val="18"/>
          <w:szCs w:val="18"/>
          <w:lang w:val="ro-RO"/>
        </w:rPr>
        <w:t>in Chisinau /similar.</w:t>
      </w:r>
    </w:p>
    <w:p w14:paraId="266CC1BA" w14:textId="77777777" w:rsidR="005B6542" w:rsidRPr="0017280F" w:rsidRDefault="005B6542" w:rsidP="005B6542">
      <w:pPr>
        <w:tabs>
          <w:tab w:val="left" w:pos="3540"/>
          <w:tab w:val="center" w:pos="4637"/>
        </w:tabs>
        <w:spacing w:before="4" w:after="0"/>
        <w:ind w:left="-567" w:right="227"/>
        <w:jc w:val="both"/>
        <w:rPr>
          <w:rFonts w:cstheme="minorHAnsi"/>
          <w:b/>
          <w:color w:val="000000" w:themeColor="text1"/>
          <w:sz w:val="8"/>
          <w:szCs w:val="8"/>
        </w:rPr>
      </w:pPr>
    </w:p>
    <w:p w14:paraId="3550D67C" w14:textId="77777777" w:rsidR="005B6542" w:rsidRDefault="005B6542" w:rsidP="005B6542">
      <w:pPr>
        <w:spacing w:before="4" w:after="0"/>
        <w:ind w:left="-567" w:right="227"/>
        <w:jc w:val="both"/>
        <w:rPr>
          <w:rFonts w:cstheme="minorHAnsi"/>
          <w:b/>
          <w:color w:val="0B87C3"/>
          <w:sz w:val="18"/>
          <w:szCs w:val="18"/>
        </w:rPr>
      </w:pPr>
      <w:r w:rsidRPr="00634E5B">
        <w:rPr>
          <w:rFonts w:cstheme="minorHAnsi"/>
          <w:b/>
          <w:color w:val="0B87C3"/>
          <w:sz w:val="18"/>
          <w:szCs w:val="18"/>
        </w:rPr>
        <w:t xml:space="preserve">Ziua 3. CHISINAU </w:t>
      </w:r>
      <w:r w:rsidRPr="00F645FE">
        <w:rPr>
          <w:rFonts w:cstheme="minorHAnsi"/>
          <w:b/>
          <w:i/>
          <w:color w:val="0B87C3"/>
          <w:sz w:val="18"/>
          <w:szCs w:val="18"/>
        </w:rPr>
        <w:t xml:space="preserve">- </w:t>
      </w:r>
      <w:r w:rsidRPr="00F645FE">
        <w:rPr>
          <w:rFonts w:cstheme="minorHAnsi"/>
          <w:b/>
          <w:i/>
          <w:iCs/>
          <w:color w:val="0B87C3"/>
          <w:sz w:val="18"/>
          <w:szCs w:val="18"/>
        </w:rPr>
        <w:t>TIRASPOL</w:t>
      </w:r>
      <w:r w:rsidRPr="00F645FE">
        <w:rPr>
          <w:rFonts w:cstheme="minorHAnsi"/>
          <w:b/>
          <w:color w:val="0B87C3"/>
          <w:sz w:val="18"/>
          <w:szCs w:val="18"/>
        </w:rPr>
        <w:t xml:space="preserve"> - </w:t>
      </w:r>
      <w:r w:rsidRPr="00F645FE">
        <w:rPr>
          <w:rFonts w:cstheme="minorHAnsi"/>
          <w:b/>
          <w:i/>
          <w:iCs/>
          <w:color w:val="0B87C3"/>
          <w:sz w:val="18"/>
          <w:szCs w:val="18"/>
        </w:rPr>
        <w:t>MILESTII</w:t>
      </w:r>
      <w:r w:rsidRPr="00F645FE">
        <w:rPr>
          <w:rFonts w:cstheme="minorHAnsi"/>
          <w:b/>
          <w:i/>
          <w:color w:val="0B87C3"/>
          <w:sz w:val="18"/>
          <w:szCs w:val="18"/>
        </w:rPr>
        <w:t xml:space="preserve"> </w:t>
      </w:r>
      <w:r w:rsidRPr="00F645FE">
        <w:rPr>
          <w:rFonts w:cstheme="minorHAnsi"/>
          <w:b/>
          <w:i/>
          <w:iCs/>
          <w:color w:val="0B87C3"/>
          <w:sz w:val="18"/>
          <w:szCs w:val="18"/>
        </w:rPr>
        <w:t>MICI</w:t>
      </w:r>
      <w:r w:rsidRPr="00634E5B">
        <w:rPr>
          <w:rFonts w:cstheme="minorHAnsi"/>
          <w:b/>
          <w:color w:val="0B87C3"/>
          <w:sz w:val="18"/>
          <w:szCs w:val="18"/>
        </w:rPr>
        <w:t xml:space="preserve"> (cca. 175 km)</w:t>
      </w:r>
    </w:p>
    <w:p w14:paraId="79412BAF" w14:textId="77777777" w:rsidR="005B6542" w:rsidRPr="00634E5B" w:rsidRDefault="005B6542" w:rsidP="005B6542">
      <w:pPr>
        <w:spacing w:before="4" w:after="0"/>
        <w:ind w:left="-567" w:right="227"/>
        <w:jc w:val="both"/>
        <w:rPr>
          <w:rFonts w:cstheme="minorHAnsi"/>
          <w:b/>
          <w:color w:val="0B87C3"/>
          <w:sz w:val="18"/>
          <w:szCs w:val="18"/>
        </w:rPr>
      </w:pPr>
      <w:r w:rsidRPr="00634E5B">
        <w:rPr>
          <w:rFonts w:cstheme="minorHAnsi"/>
          <w:sz w:val="18"/>
          <w:szCs w:val="18"/>
        </w:rPr>
        <w:t xml:space="preserve">Mic dejun. Continuam vizita in capitala Republicii Moldova si ne indreptam spre Parcul Catedralei si Catedrala Mitropolitana “Nasterea Domnului” (sec. XIX), monument istoric cu un exterior neoclasic si un interior in stil bizantin. Timp liber pentru a vizita Muzeul National de Istorie a Moldovei si oprim la Magazinul de fabrica Bucuria, pentru a ne asigura cadourile dulci pentru cei dragi, sau excursie </w:t>
      </w:r>
      <w:r w:rsidRPr="00680D3D">
        <w:rPr>
          <w:rFonts w:cstheme="minorHAnsi"/>
          <w:sz w:val="18"/>
          <w:szCs w:val="18"/>
        </w:rPr>
        <w:t>optionala (25 euro) la</w:t>
      </w:r>
      <w:r w:rsidRPr="00634E5B">
        <w:rPr>
          <w:rFonts w:cstheme="minorHAnsi"/>
          <w:sz w:val="18"/>
          <w:szCs w:val="18"/>
        </w:rPr>
        <w:t xml:space="preserve"> Tiraspol. Ajunsi in Trasnistria, admiram din autocar </w:t>
      </w:r>
      <w:r w:rsidRPr="00634E5B">
        <w:rPr>
          <w:rFonts w:cstheme="minorHAnsi"/>
          <w:b/>
          <w:bCs/>
          <w:i/>
          <w:iCs/>
          <w:sz w:val="18"/>
          <w:szCs w:val="18"/>
        </w:rPr>
        <w:t>Cetatea Tighina</w:t>
      </w:r>
      <w:r w:rsidRPr="00634E5B">
        <w:rPr>
          <w:rFonts w:cstheme="minorHAnsi"/>
          <w:sz w:val="18"/>
          <w:szCs w:val="18"/>
        </w:rPr>
        <w:t xml:space="preserve"> (sec. XV) construita de Stefan cel Mare si urmam drumul spre Tiraspol- oras “ciudat”, care pare mult mai sovietic decat Moscova din zilele noastre, putand fi comparat cu un adevarat muzeu in aer liber pentru cei interesati de o bizara calatorie in timp. Parcurgem un tur de oras cu autocarul si admiram: </w:t>
      </w:r>
      <w:r w:rsidRPr="00634E5B">
        <w:rPr>
          <w:rFonts w:cstheme="minorHAnsi"/>
          <w:b/>
          <w:bCs/>
          <w:i/>
          <w:iCs/>
          <w:sz w:val="18"/>
          <w:szCs w:val="18"/>
        </w:rPr>
        <w:t xml:space="preserve">Stadionul </w:t>
      </w:r>
      <w:r w:rsidRPr="00634E5B">
        <w:rPr>
          <w:rFonts w:cstheme="minorHAnsi"/>
          <w:sz w:val="18"/>
          <w:szCs w:val="18"/>
        </w:rPr>
        <w:t xml:space="preserve">de fotbal </w:t>
      </w:r>
      <w:r w:rsidRPr="00634E5B">
        <w:rPr>
          <w:rFonts w:cstheme="minorHAnsi"/>
          <w:b/>
          <w:bCs/>
          <w:i/>
          <w:iCs/>
          <w:sz w:val="18"/>
          <w:szCs w:val="18"/>
        </w:rPr>
        <w:t>Sheriff</w:t>
      </w:r>
      <w:r w:rsidRPr="00634E5B">
        <w:rPr>
          <w:rFonts w:cstheme="minorHAnsi"/>
          <w:sz w:val="18"/>
          <w:szCs w:val="18"/>
        </w:rPr>
        <w:t xml:space="preserve">, </w:t>
      </w:r>
      <w:r w:rsidRPr="00634E5B">
        <w:rPr>
          <w:rFonts w:cstheme="minorHAnsi"/>
          <w:b/>
          <w:bCs/>
          <w:i/>
          <w:iCs/>
          <w:sz w:val="18"/>
          <w:szCs w:val="18"/>
        </w:rPr>
        <w:t>ruinele Cetatii-Fortarete Tiraspol</w:t>
      </w:r>
      <w:r w:rsidRPr="00634E5B">
        <w:rPr>
          <w:rFonts w:cstheme="minorHAnsi"/>
          <w:sz w:val="18"/>
          <w:szCs w:val="18"/>
        </w:rPr>
        <w:t xml:space="preserve"> (sec. XVIII) construita in urma Tratatului de la Iasi (dupa Razboiul Ruso-Turc), care stabilea granita dintre Imperiul Tarist si cel Otoman pe Nistru, </w:t>
      </w:r>
      <w:r w:rsidRPr="00634E5B">
        <w:rPr>
          <w:rFonts w:cstheme="minorHAnsi"/>
          <w:b/>
          <w:bCs/>
          <w:i/>
          <w:iCs/>
          <w:sz w:val="18"/>
          <w:szCs w:val="18"/>
        </w:rPr>
        <w:t xml:space="preserve">Muzeul de Istorie locala, Sovietul Suprem al Guvernului </w:t>
      </w:r>
      <w:r w:rsidRPr="00634E5B">
        <w:rPr>
          <w:rFonts w:cstheme="minorHAnsi"/>
          <w:sz w:val="18"/>
          <w:szCs w:val="18"/>
        </w:rPr>
        <w:t xml:space="preserve">cu bustul solemn al lui Lenin, iar in apropiere un tanc sovietic T-34 (care comemoreaza victoria Uniunii Sovietice in al doilea Razboi Mondial). Dupa intoarcerea la Chisinau, </w:t>
      </w:r>
      <w:r w:rsidRPr="00680D3D">
        <w:rPr>
          <w:rFonts w:cstheme="minorHAnsi"/>
          <w:sz w:val="18"/>
          <w:szCs w:val="18"/>
        </w:rPr>
        <w:t>optional (55 euro)</w:t>
      </w:r>
      <w:r w:rsidRPr="00634E5B">
        <w:rPr>
          <w:rFonts w:cstheme="minorHAnsi"/>
          <w:sz w:val="18"/>
          <w:szCs w:val="18"/>
        </w:rPr>
        <w:t xml:space="preserve"> va propunem o vizita cu degustare de vinuri la Milestii Mici. Colectia sa de Aur care insumeaza peste 2 milioane de sticle de vin a fost inclusa in Cartea Recordurilor, complexul de galerii aflate aici fiind cele mai lungi din </w:t>
      </w:r>
      <w:r>
        <w:rPr>
          <w:rFonts w:cstheme="minorHAnsi"/>
          <w:sz w:val="18"/>
          <w:szCs w:val="18"/>
        </w:rPr>
        <w:t>Euro</w:t>
      </w:r>
      <w:r w:rsidRPr="00634E5B">
        <w:rPr>
          <w:rFonts w:cstheme="minorHAnsi"/>
          <w:sz w:val="18"/>
          <w:szCs w:val="18"/>
        </w:rPr>
        <w:t>pa, cu o lungime de peste 250 de km, din care doar 120 de km sunt utilizati in prezent.</w:t>
      </w:r>
      <w:r>
        <w:rPr>
          <w:rFonts w:cstheme="minorHAnsi"/>
          <w:sz w:val="18"/>
          <w:szCs w:val="18"/>
        </w:rPr>
        <w:t xml:space="preserve"> Cazare la acelasi hotel din Chisinau.</w:t>
      </w:r>
    </w:p>
    <w:p w14:paraId="5435D434" w14:textId="77777777" w:rsidR="005B6542" w:rsidRPr="0017280F" w:rsidRDefault="005B6542" w:rsidP="005B6542">
      <w:pPr>
        <w:tabs>
          <w:tab w:val="left" w:pos="3540"/>
          <w:tab w:val="center" w:pos="4637"/>
        </w:tabs>
        <w:spacing w:before="4" w:after="0"/>
        <w:ind w:left="-567" w:right="227"/>
        <w:jc w:val="both"/>
        <w:rPr>
          <w:rFonts w:cstheme="minorHAnsi"/>
          <w:b/>
          <w:color w:val="000000" w:themeColor="text1"/>
          <w:sz w:val="8"/>
          <w:szCs w:val="8"/>
        </w:rPr>
      </w:pPr>
    </w:p>
    <w:p w14:paraId="301AC3DB" w14:textId="77777777" w:rsidR="005B6542" w:rsidRDefault="005B6542" w:rsidP="005B6542">
      <w:pPr>
        <w:spacing w:before="4" w:after="0"/>
        <w:ind w:left="-567" w:right="227"/>
        <w:jc w:val="both"/>
        <w:rPr>
          <w:rFonts w:cstheme="minorHAnsi"/>
          <w:b/>
          <w:color w:val="0B87C3"/>
          <w:sz w:val="18"/>
          <w:szCs w:val="18"/>
        </w:rPr>
      </w:pPr>
      <w:r w:rsidRPr="00634E5B">
        <w:rPr>
          <w:rFonts w:cstheme="minorHAnsi"/>
          <w:b/>
          <w:color w:val="0B87C3"/>
          <w:sz w:val="18"/>
          <w:szCs w:val="18"/>
        </w:rPr>
        <w:t xml:space="preserve">Ziua 4. CHISINAU </w:t>
      </w:r>
      <w:r>
        <w:rPr>
          <w:rFonts w:cstheme="minorHAnsi"/>
          <w:b/>
          <w:color w:val="0B87C3"/>
          <w:sz w:val="18"/>
          <w:szCs w:val="18"/>
        </w:rPr>
        <w:t>-</w:t>
      </w:r>
      <w:r w:rsidRPr="00634E5B">
        <w:rPr>
          <w:rFonts w:cstheme="minorHAnsi"/>
          <w:b/>
          <w:color w:val="0B87C3"/>
          <w:sz w:val="18"/>
          <w:szCs w:val="18"/>
        </w:rPr>
        <w:t xml:space="preserve"> Conacul lui MANUC BEY -</w:t>
      </w:r>
      <w:r>
        <w:rPr>
          <w:rFonts w:cstheme="minorHAnsi"/>
          <w:b/>
          <w:color w:val="0B87C3"/>
          <w:sz w:val="18"/>
          <w:szCs w:val="18"/>
        </w:rPr>
        <w:t xml:space="preserve"> </w:t>
      </w:r>
      <w:r w:rsidRPr="00634E5B">
        <w:rPr>
          <w:rFonts w:cstheme="minorHAnsi"/>
          <w:b/>
          <w:color w:val="0B87C3"/>
          <w:sz w:val="18"/>
          <w:szCs w:val="18"/>
        </w:rPr>
        <w:t>BUCURESTI (cca. 495 km)</w:t>
      </w:r>
    </w:p>
    <w:p w14:paraId="0DD870CB" w14:textId="77777777" w:rsidR="005B6542" w:rsidRPr="00634E5B" w:rsidRDefault="005B6542" w:rsidP="005B6542">
      <w:pPr>
        <w:spacing w:before="4" w:after="0"/>
        <w:ind w:left="-567" w:right="227"/>
        <w:jc w:val="both"/>
        <w:rPr>
          <w:rFonts w:cstheme="minorHAnsi"/>
          <w:b/>
          <w:color w:val="0B87C3"/>
          <w:sz w:val="18"/>
          <w:szCs w:val="18"/>
        </w:rPr>
      </w:pPr>
      <w:r w:rsidRPr="00634E5B">
        <w:rPr>
          <w:rFonts w:cstheme="minorHAnsi"/>
          <w:sz w:val="18"/>
          <w:szCs w:val="18"/>
        </w:rPr>
        <w:t xml:space="preserve">Mic dejun. </w:t>
      </w:r>
      <w:r>
        <w:rPr>
          <w:rFonts w:cstheme="minorHAnsi"/>
          <w:sz w:val="18"/>
          <w:szCs w:val="18"/>
        </w:rPr>
        <w:t>P</w:t>
      </w:r>
      <w:r w:rsidRPr="00634E5B">
        <w:rPr>
          <w:rFonts w:cstheme="minorHAnsi"/>
          <w:sz w:val="18"/>
          <w:szCs w:val="18"/>
        </w:rPr>
        <w:t xml:space="preserve">ornim spre </w:t>
      </w:r>
      <w:r w:rsidRPr="00885241">
        <w:rPr>
          <w:rFonts w:cstheme="minorHAnsi"/>
          <w:bCs/>
          <w:sz w:val="18"/>
          <w:szCs w:val="18"/>
        </w:rPr>
        <w:t>Conacul lui Manuc Bey</w:t>
      </w:r>
      <w:r w:rsidRPr="00634E5B">
        <w:rPr>
          <w:rFonts w:cstheme="minorHAnsi"/>
          <w:sz w:val="18"/>
          <w:szCs w:val="18"/>
        </w:rPr>
        <w:t>, diplomat si negustor armean. Dupa terminarea razboiului ruso-turc din 1806</w:t>
      </w:r>
      <w:r w:rsidRPr="00634E5B">
        <w:rPr>
          <w:rFonts w:cstheme="minorHAnsi"/>
          <w:b/>
          <w:sz w:val="18"/>
          <w:szCs w:val="18"/>
        </w:rPr>
        <w:t>-</w:t>
      </w:r>
      <w:r>
        <w:rPr>
          <w:rFonts w:cstheme="minorHAnsi"/>
          <w:b/>
          <w:sz w:val="18"/>
          <w:szCs w:val="18"/>
        </w:rPr>
        <w:t>18</w:t>
      </w:r>
      <w:r w:rsidRPr="00634E5B">
        <w:rPr>
          <w:rFonts w:cstheme="minorHAnsi"/>
          <w:sz w:val="18"/>
          <w:szCs w:val="18"/>
        </w:rPr>
        <w:t>12, acesta isi lasa afacerile din Bucuresti unor oameni de incredere si se muta cu familia la Chisinau, unde cumpara mosia Hincesti, insa moare intr-un accident de calarie. Constructia a fost inceputa de fiul sau si a fost terminata de nepotul sau, in spiritul clasicismului francez, cu deschideri largi de ferestre si logii. Dupa al doilea Razboi mondial conacul a trecut in proprietate sovietica si a gazduit o scoala de mecanizare, apoi un colegiu de constructii. La inceputul anilor 1970 a fost facuta restaurarea Castelului de vanatoare, iar mai tarziu a fost transformat in Muzeu de istorie si etnografie, cu peste 20 de mii de exponate. Pornim spre tara. Sosire in Bucuresti seara, la Academia Militara, in functie de trafic si formalitatile de frontiera.</w:t>
      </w:r>
    </w:p>
    <w:p w14:paraId="436BD31E" w14:textId="77777777" w:rsidR="005B6542" w:rsidRPr="00634E5B" w:rsidRDefault="005B6542" w:rsidP="005B6542">
      <w:pPr>
        <w:spacing w:before="4" w:after="0"/>
        <w:ind w:right="227"/>
        <w:jc w:val="both"/>
        <w:rPr>
          <w:rFonts w:cstheme="minorHAnsi"/>
          <w:b/>
          <w:color w:val="0B87C3"/>
          <w:sz w:val="10"/>
          <w:szCs w:val="10"/>
        </w:rPr>
      </w:pPr>
    </w:p>
    <w:tbl>
      <w:tblPr>
        <w:tblW w:w="10737"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187"/>
        <w:gridCol w:w="803"/>
        <w:gridCol w:w="820"/>
        <w:gridCol w:w="820"/>
        <w:gridCol w:w="820"/>
        <w:gridCol w:w="1123"/>
        <w:gridCol w:w="877"/>
        <w:gridCol w:w="1425"/>
        <w:gridCol w:w="1062"/>
        <w:gridCol w:w="800"/>
      </w:tblGrid>
      <w:tr w:rsidR="005B6542" w:rsidRPr="0036525D" w14:paraId="442606B4" w14:textId="77777777" w:rsidTr="00864FE4">
        <w:trPr>
          <w:trHeight w:val="349"/>
        </w:trPr>
        <w:tc>
          <w:tcPr>
            <w:tcW w:w="2187" w:type="dxa"/>
            <w:shd w:val="clear" w:color="auto" w:fill="0B87C3"/>
            <w:tcMar>
              <w:top w:w="0" w:type="dxa"/>
              <w:left w:w="57" w:type="dxa"/>
              <w:bottom w:w="0" w:type="dxa"/>
              <w:right w:w="57" w:type="dxa"/>
            </w:tcMar>
            <w:vAlign w:val="center"/>
            <w:hideMark/>
          </w:tcPr>
          <w:p w14:paraId="1A8F08A8"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Date de plecare 202</w:t>
            </w:r>
            <w:r>
              <w:rPr>
                <w:rFonts w:cstheme="minorHAnsi"/>
                <w:b/>
                <w:bCs/>
                <w:color w:val="FFFFFF" w:themeColor="background1"/>
                <w:sz w:val="18"/>
                <w:szCs w:val="18"/>
              </w:rPr>
              <w:t>6</w:t>
            </w:r>
          </w:p>
        </w:tc>
        <w:tc>
          <w:tcPr>
            <w:tcW w:w="803" w:type="dxa"/>
            <w:shd w:val="clear" w:color="auto" w:fill="0B87C3"/>
            <w:vAlign w:val="center"/>
          </w:tcPr>
          <w:p w14:paraId="7C4BD7F0"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04A81A43"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- 20 %</w:t>
            </w:r>
          </w:p>
        </w:tc>
        <w:tc>
          <w:tcPr>
            <w:tcW w:w="820" w:type="dxa"/>
            <w:shd w:val="clear" w:color="auto" w:fill="0B87C3"/>
            <w:tcMar>
              <w:top w:w="0" w:type="dxa"/>
              <w:left w:w="57" w:type="dxa"/>
              <w:bottom w:w="0" w:type="dxa"/>
              <w:right w:w="57" w:type="dxa"/>
            </w:tcMar>
            <w:vAlign w:val="center"/>
            <w:hideMark/>
          </w:tcPr>
          <w:p w14:paraId="40042A6C"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7ADC3FE8"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- 15 %</w:t>
            </w:r>
          </w:p>
        </w:tc>
        <w:tc>
          <w:tcPr>
            <w:tcW w:w="820" w:type="dxa"/>
            <w:shd w:val="clear" w:color="auto" w:fill="0B87C3"/>
            <w:tcMar>
              <w:top w:w="0" w:type="dxa"/>
              <w:left w:w="57" w:type="dxa"/>
              <w:bottom w:w="0" w:type="dxa"/>
              <w:right w:w="57" w:type="dxa"/>
            </w:tcMar>
            <w:vAlign w:val="center"/>
            <w:hideMark/>
          </w:tcPr>
          <w:p w14:paraId="6E8C9CD7"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2369E429"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- 10 %</w:t>
            </w:r>
          </w:p>
        </w:tc>
        <w:tc>
          <w:tcPr>
            <w:tcW w:w="820" w:type="dxa"/>
            <w:shd w:val="clear" w:color="auto" w:fill="0B87C3"/>
            <w:tcMar>
              <w:top w:w="0" w:type="dxa"/>
              <w:left w:w="57" w:type="dxa"/>
              <w:bottom w:w="0" w:type="dxa"/>
              <w:right w:w="57" w:type="dxa"/>
            </w:tcMar>
            <w:vAlign w:val="center"/>
            <w:hideMark/>
          </w:tcPr>
          <w:p w14:paraId="3062BCB5"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Reducere</w:t>
            </w:r>
          </w:p>
          <w:p w14:paraId="56EE2DFD"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- 5 %</w:t>
            </w:r>
          </w:p>
        </w:tc>
        <w:tc>
          <w:tcPr>
            <w:tcW w:w="1123" w:type="dxa"/>
            <w:shd w:val="clear" w:color="auto" w:fill="0B87C3"/>
            <w:tcMar>
              <w:top w:w="0" w:type="dxa"/>
              <w:left w:w="57" w:type="dxa"/>
              <w:bottom w:w="0" w:type="dxa"/>
              <w:right w:w="57" w:type="dxa"/>
            </w:tcMar>
            <w:vAlign w:val="center"/>
            <w:hideMark/>
          </w:tcPr>
          <w:p w14:paraId="0A6732A2"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Loc in Dubla/</w:t>
            </w:r>
          </w:p>
          <w:p w14:paraId="340E1DA9"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1C94A7B3"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single</w:t>
            </w:r>
          </w:p>
        </w:tc>
        <w:tc>
          <w:tcPr>
            <w:tcW w:w="1425" w:type="dxa"/>
            <w:shd w:val="clear" w:color="auto" w:fill="0B87C3"/>
            <w:tcMar>
              <w:top w:w="0" w:type="dxa"/>
              <w:left w:w="57" w:type="dxa"/>
              <w:bottom w:w="0" w:type="dxa"/>
              <w:right w:w="57" w:type="dxa"/>
            </w:tcMar>
            <w:vAlign w:val="center"/>
            <w:hideMark/>
          </w:tcPr>
          <w:p w14:paraId="0DF24690"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Supliment partaj GARANTAT</w:t>
            </w:r>
          </w:p>
        </w:tc>
        <w:tc>
          <w:tcPr>
            <w:tcW w:w="1062" w:type="dxa"/>
            <w:shd w:val="clear" w:color="auto" w:fill="0B87C3"/>
            <w:tcMar>
              <w:top w:w="0" w:type="dxa"/>
              <w:left w:w="57" w:type="dxa"/>
              <w:bottom w:w="0" w:type="dxa"/>
              <w:right w:w="57" w:type="dxa"/>
            </w:tcMar>
            <w:vAlign w:val="center"/>
            <w:hideMark/>
          </w:tcPr>
          <w:p w14:paraId="2289AF32"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Copil</w:t>
            </w:r>
          </w:p>
          <w:p w14:paraId="1712E370" w14:textId="77777777" w:rsidR="005B6542" w:rsidRPr="0036525D" w:rsidRDefault="005B6542" w:rsidP="005B6542">
            <w:pPr>
              <w:spacing w:after="0" w:line="276" w:lineRule="auto"/>
              <w:jc w:val="center"/>
              <w:rPr>
                <w:rFonts w:cstheme="minorHAnsi"/>
                <w:b/>
                <w:bCs/>
                <w:color w:val="FFFFFF" w:themeColor="background1"/>
                <w:sz w:val="18"/>
                <w:szCs w:val="18"/>
              </w:rPr>
            </w:pPr>
            <w:r w:rsidRPr="0036525D">
              <w:rPr>
                <w:rFonts w:cstheme="minorHAnsi"/>
                <w:b/>
                <w:bCs/>
                <w:color w:val="FFFFFF" w:themeColor="background1"/>
                <w:sz w:val="18"/>
                <w:szCs w:val="18"/>
              </w:rPr>
              <w:t xml:space="preserve">6 </w:t>
            </w:r>
            <w:r>
              <w:rPr>
                <w:rFonts w:cstheme="minorHAnsi"/>
                <w:b/>
                <w:bCs/>
                <w:color w:val="FFFFFF" w:themeColor="background1"/>
                <w:sz w:val="18"/>
                <w:szCs w:val="18"/>
              </w:rPr>
              <w:t>-</w:t>
            </w:r>
            <w:r w:rsidRPr="0036525D">
              <w:rPr>
                <w:rFonts w:cstheme="minorHAnsi"/>
                <w:b/>
                <w:bCs/>
                <w:color w:val="FFFFFF" w:themeColor="background1"/>
                <w:sz w:val="18"/>
                <w:szCs w:val="18"/>
              </w:rPr>
              <w:t xml:space="preserve"> 11.99 ani</w:t>
            </w:r>
          </w:p>
        </w:tc>
        <w:tc>
          <w:tcPr>
            <w:tcW w:w="800" w:type="dxa"/>
            <w:shd w:val="clear" w:color="auto" w:fill="0B87C3"/>
            <w:vAlign w:val="center"/>
          </w:tcPr>
          <w:p w14:paraId="4AAC0419" w14:textId="77777777" w:rsidR="005B6542" w:rsidRPr="0036525D" w:rsidRDefault="005B6542" w:rsidP="005B6542">
            <w:pPr>
              <w:spacing w:after="0"/>
              <w:jc w:val="center"/>
              <w:rPr>
                <w:rFonts w:cstheme="minorHAnsi"/>
                <w:b/>
                <w:color w:val="FFFFFF" w:themeColor="background1"/>
                <w:sz w:val="18"/>
                <w:szCs w:val="18"/>
              </w:rPr>
            </w:pPr>
            <w:r w:rsidRPr="0036525D">
              <w:rPr>
                <w:rFonts w:cstheme="minorHAnsi"/>
                <w:b/>
                <w:bCs/>
                <w:color w:val="FFFFFF" w:themeColor="background1"/>
                <w:sz w:val="18"/>
                <w:szCs w:val="18"/>
              </w:rPr>
              <w:t>Al treilea adult</w:t>
            </w:r>
          </w:p>
        </w:tc>
      </w:tr>
      <w:tr w:rsidR="005B6542" w:rsidRPr="00F36D62" w14:paraId="372FB785" w14:textId="77777777" w:rsidTr="00864FE4">
        <w:trPr>
          <w:trHeight w:val="191"/>
        </w:trPr>
        <w:tc>
          <w:tcPr>
            <w:tcW w:w="2187" w:type="dxa"/>
            <w:tcMar>
              <w:top w:w="0" w:type="dxa"/>
              <w:left w:w="57" w:type="dxa"/>
              <w:bottom w:w="0" w:type="dxa"/>
              <w:right w:w="57" w:type="dxa"/>
            </w:tcMar>
            <w:vAlign w:val="center"/>
          </w:tcPr>
          <w:p w14:paraId="01DBF625" w14:textId="77777777" w:rsidR="005B6542" w:rsidRDefault="005B6542" w:rsidP="005B6542">
            <w:pPr>
              <w:spacing w:after="0" w:line="276" w:lineRule="auto"/>
              <w:jc w:val="center"/>
              <w:rPr>
                <w:rFonts w:cstheme="minorHAnsi"/>
                <w:b/>
                <w:sz w:val="18"/>
                <w:szCs w:val="18"/>
                <w:lang w:val="it-IT"/>
              </w:rPr>
            </w:pPr>
            <w:r>
              <w:rPr>
                <w:rFonts w:cstheme="minorHAnsi"/>
                <w:b/>
                <w:sz w:val="18"/>
                <w:szCs w:val="18"/>
                <w:lang w:val="it-IT"/>
              </w:rPr>
              <w:t>05.03</w:t>
            </w:r>
          </w:p>
        </w:tc>
        <w:tc>
          <w:tcPr>
            <w:tcW w:w="803" w:type="dxa"/>
            <w:vAlign w:val="center"/>
          </w:tcPr>
          <w:p w14:paraId="6E7E993E"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139 €</w:t>
            </w:r>
          </w:p>
        </w:tc>
        <w:tc>
          <w:tcPr>
            <w:tcW w:w="820" w:type="dxa"/>
            <w:tcMar>
              <w:top w:w="0" w:type="dxa"/>
              <w:left w:w="57" w:type="dxa"/>
              <w:bottom w:w="0" w:type="dxa"/>
              <w:right w:w="57" w:type="dxa"/>
            </w:tcMar>
            <w:vAlign w:val="center"/>
          </w:tcPr>
          <w:p w14:paraId="09C9DB63"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152 €</w:t>
            </w:r>
          </w:p>
        </w:tc>
        <w:tc>
          <w:tcPr>
            <w:tcW w:w="820" w:type="dxa"/>
            <w:tcMar>
              <w:top w:w="0" w:type="dxa"/>
              <w:left w:w="57" w:type="dxa"/>
              <w:bottom w:w="0" w:type="dxa"/>
              <w:right w:w="57" w:type="dxa"/>
            </w:tcMar>
            <w:vAlign w:val="center"/>
          </w:tcPr>
          <w:p w14:paraId="1FF212C0"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161 €</w:t>
            </w:r>
          </w:p>
        </w:tc>
        <w:tc>
          <w:tcPr>
            <w:tcW w:w="820" w:type="dxa"/>
            <w:tcMar>
              <w:top w:w="0" w:type="dxa"/>
              <w:left w:w="57" w:type="dxa"/>
              <w:bottom w:w="0" w:type="dxa"/>
              <w:right w:w="57" w:type="dxa"/>
            </w:tcMar>
            <w:vAlign w:val="center"/>
          </w:tcPr>
          <w:p w14:paraId="24C6028E"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170 €</w:t>
            </w:r>
          </w:p>
        </w:tc>
        <w:tc>
          <w:tcPr>
            <w:tcW w:w="1123" w:type="dxa"/>
            <w:tcMar>
              <w:top w:w="0" w:type="dxa"/>
              <w:left w:w="57" w:type="dxa"/>
              <w:bottom w:w="0" w:type="dxa"/>
              <w:right w:w="57" w:type="dxa"/>
            </w:tcMar>
            <w:vAlign w:val="center"/>
          </w:tcPr>
          <w:p w14:paraId="5B5CBAE8"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179 €</w:t>
            </w:r>
          </w:p>
        </w:tc>
        <w:tc>
          <w:tcPr>
            <w:tcW w:w="877" w:type="dxa"/>
            <w:tcMar>
              <w:top w:w="0" w:type="dxa"/>
              <w:left w:w="57" w:type="dxa"/>
              <w:bottom w:w="0" w:type="dxa"/>
              <w:right w:w="57" w:type="dxa"/>
            </w:tcMar>
            <w:vAlign w:val="center"/>
          </w:tcPr>
          <w:p w14:paraId="0F7B2E66"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85 €</w:t>
            </w:r>
          </w:p>
        </w:tc>
        <w:tc>
          <w:tcPr>
            <w:tcW w:w="1425" w:type="dxa"/>
            <w:tcMar>
              <w:top w:w="0" w:type="dxa"/>
              <w:left w:w="57" w:type="dxa"/>
              <w:bottom w:w="0" w:type="dxa"/>
              <w:right w:w="57" w:type="dxa"/>
            </w:tcMar>
            <w:vAlign w:val="center"/>
          </w:tcPr>
          <w:p w14:paraId="03AFC9E9"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40 €</w:t>
            </w:r>
          </w:p>
        </w:tc>
        <w:tc>
          <w:tcPr>
            <w:tcW w:w="1062" w:type="dxa"/>
            <w:tcMar>
              <w:top w:w="0" w:type="dxa"/>
              <w:left w:w="57" w:type="dxa"/>
              <w:bottom w:w="0" w:type="dxa"/>
              <w:right w:w="57" w:type="dxa"/>
            </w:tcMar>
            <w:vAlign w:val="center"/>
          </w:tcPr>
          <w:p w14:paraId="09E1B4BB"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159 €</w:t>
            </w:r>
          </w:p>
        </w:tc>
        <w:tc>
          <w:tcPr>
            <w:tcW w:w="800" w:type="dxa"/>
            <w:vAlign w:val="center"/>
          </w:tcPr>
          <w:p w14:paraId="32DF2F8B" w14:textId="77777777" w:rsidR="005B6542" w:rsidRPr="00E42ED7" w:rsidRDefault="005B6542" w:rsidP="005B6542">
            <w:pPr>
              <w:spacing w:after="0" w:line="276" w:lineRule="auto"/>
              <w:jc w:val="center"/>
              <w:rPr>
                <w:rFonts w:ascii="Calibri" w:hAnsi="Calibri" w:cs="Calibri"/>
                <w:b/>
                <w:sz w:val="18"/>
                <w:szCs w:val="18"/>
                <w:lang w:eastAsia="en-GB"/>
              </w:rPr>
            </w:pPr>
            <w:r>
              <w:rPr>
                <w:rFonts w:ascii="Calibri" w:hAnsi="Calibri" w:cs="Calibri"/>
                <w:b/>
                <w:sz w:val="18"/>
                <w:szCs w:val="18"/>
                <w:lang w:eastAsia="en-GB"/>
              </w:rPr>
              <w:t>169 €</w:t>
            </w:r>
          </w:p>
        </w:tc>
      </w:tr>
      <w:tr w:rsidR="005B6542" w:rsidRPr="00F36D62" w14:paraId="7B34D74B" w14:textId="77777777" w:rsidTr="00864FE4">
        <w:trPr>
          <w:trHeight w:val="191"/>
        </w:trPr>
        <w:tc>
          <w:tcPr>
            <w:tcW w:w="2187" w:type="dxa"/>
            <w:tcMar>
              <w:top w:w="0" w:type="dxa"/>
              <w:left w:w="57" w:type="dxa"/>
              <w:bottom w:w="0" w:type="dxa"/>
              <w:right w:w="57" w:type="dxa"/>
            </w:tcMar>
            <w:vAlign w:val="center"/>
            <w:hideMark/>
          </w:tcPr>
          <w:p w14:paraId="3CA042DB" w14:textId="77777777" w:rsidR="005B6542" w:rsidRPr="008B53F4" w:rsidRDefault="005B6542" w:rsidP="005B6542">
            <w:pPr>
              <w:spacing w:after="0" w:line="276" w:lineRule="auto"/>
              <w:jc w:val="center"/>
              <w:rPr>
                <w:rFonts w:cstheme="minorHAnsi"/>
                <w:b/>
                <w:sz w:val="18"/>
                <w:szCs w:val="18"/>
                <w:lang w:val="it-IT"/>
              </w:rPr>
            </w:pPr>
            <w:r>
              <w:rPr>
                <w:rFonts w:cstheme="minorHAnsi"/>
                <w:b/>
                <w:sz w:val="18"/>
                <w:szCs w:val="18"/>
                <w:lang w:val="it-IT"/>
              </w:rPr>
              <w:t>10.04 (Paste), 30.07</w:t>
            </w:r>
          </w:p>
        </w:tc>
        <w:tc>
          <w:tcPr>
            <w:tcW w:w="803" w:type="dxa"/>
            <w:vAlign w:val="center"/>
          </w:tcPr>
          <w:p w14:paraId="6B31A7B8"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175 €</w:t>
            </w:r>
          </w:p>
        </w:tc>
        <w:tc>
          <w:tcPr>
            <w:tcW w:w="820" w:type="dxa"/>
            <w:tcMar>
              <w:top w:w="0" w:type="dxa"/>
              <w:left w:w="57" w:type="dxa"/>
              <w:bottom w:w="0" w:type="dxa"/>
              <w:right w:w="57" w:type="dxa"/>
            </w:tcMar>
            <w:vAlign w:val="center"/>
          </w:tcPr>
          <w:p w14:paraId="6AFC27B7"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186 €</w:t>
            </w:r>
          </w:p>
        </w:tc>
        <w:tc>
          <w:tcPr>
            <w:tcW w:w="820" w:type="dxa"/>
            <w:tcMar>
              <w:top w:w="0" w:type="dxa"/>
              <w:left w:w="57" w:type="dxa"/>
              <w:bottom w:w="0" w:type="dxa"/>
              <w:right w:w="57" w:type="dxa"/>
            </w:tcMar>
            <w:vAlign w:val="center"/>
          </w:tcPr>
          <w:p w14:paraId="668C8AA5"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197 €</w:t>
            </w:r>
          </w:p>
        </w:tc>
        <w:tc>
          <w:tcPr>
            <w:tcW w:w="820" w:type="dxa"/>
            <w:tcMar>
              <w:top w:w="0" w:type="dxa"/>
              <w:left w:w="57" w:type="dxa"/>
              <w:bottom w:w="0" w:type="dxa"/>
              <w:right w:w="57" w:type="dxa"/>
            </w:tcMar>
            <w:vAlign w:val="center"/>
          </w:tcPr>
          <w:p w14:paraId="38AFBCD3"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208 €</w:t>
            </w:r>
          </w:p>
        </w:tc>
        <w:tc>
          <w:tcPr>
            <w:tcW w:w="1123" w:type="dxa"/>
            <w:tcMar>
              <w:top w:w="0" w:type="dxa"/>
              <w:left w:w="57" w:type="dxa"/>
              <w:bottom w:w="0" w:type="dxa"/>
              <w:right w:w="57" w:type="dxa"/>
            </w:tcMar>
            <w:vAlign w:val="center"/>
          </w:tcPr>
          <w:p w14:paraId="48EBBF2C"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219 €</w:t>
            </w:r>
          </w:p>
        </w:tc>
        <w:tc>
          <w:tcPr>
            <w:tcW w:w="877" w:type="dxa"/>
            <w:tcMar>
              <w:top w:w="0" w:type="dxa"/>
              <w:left w:w="57" w:type="dxa"/>
              <w:bottom w:w="0" w:type="dxa"/>
              <w:right w:w="57" w:type="dxa"/>
            </w:tcMar>
            <w:vAlign w:val="center"/>
          </w:tcPr>
          <w:p w14:paraId="1711D0A1"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99 €</w:t>
            </w:r>
          </w:p>
        </w:tc>
        <w:tc>
          <w:tcPr>
            <w:tcW w:w="1425" w:type="dxa"/>
            <w:tcMar>
              <w:top w:w="0" w:type="dxa"/>
              <w:left w:w="57" w:type="dxa"/>
              <w:bottom w:w="0" w:type="dxa"/>
              <w:right w:w="57" w:type="dxa"/>
            </w:tcMar>
            <w:vAlign w:val="center"/>
          </w:tcPr>
          <w:p w14:paraId="217D7B92"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45 €</w:t>
            </w:r>
          </w:p>
        </w:tc>
        <w:tc>
          <w:tcPr>
            <w:tcW w:w="1062" w:type="dxa"/>
            <w:tcMar>
              <w:top w:w="0" w:type="dxa"/>
              <w:left w:w="57" w:type="dxa"/>
              <w:bottom w:w="0" w:type="dxa"/>
              <w:right w:w="57" w:type="dxa"/>
            </w:tcMar>
            <w:vAlign w:val="center"/>
          </w:tcPr>
          <w:p w14:paraId="65FA43AA"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199 €</w:t>
            </w:r>
          </w:p>
        </w:tc>
        <w:tc>
          <w:tcPr>
            <w:tcW w:w="800" w:type="dxa"/>
            <w:vAlign w:val="center"/>
          </w:tcPr>
          <w:p w14:paraId="4D02B05E" w14:textId="77777777" w:rsidR="005B6542" w:rsidRPr="00E42ED7" w:rsidRDefault="005B6542" w:rsidP="005B6542">
            <w:pPr>
              <w:spacing w:after="0" w:line="276" w:lineRule="auto"/>
              <w:jc w:val="center"/>
              <w:rPr>
                <w:rFonts w:cstheme="minorHAnsi"/>
                <w:b/>
                <w:sz w:val="18"/>
                <w:szCs w:val="18"/>
              </w:rPr>
            </w:pPr>
            <w:r>
              <w:rPr>
                <w:rFonts w:ascii="Calibri" w:hAnsi="Calibri" w:cs="Calibri"/>
                <w:b/>
                <w:sz w:val="18"/>
                <w:szCs w:val="18"/>
                <w:lang w:eastAsia="en-GB"/>
              </w:rPr>
              <w:t>209 €</w:t>
            </w:r>
          </w:p>
        </w:tc>
      </w:tr>
      <w:tr w:rsidR="005B6542" w:rsidRPr="00F36D62" w14:paraId="6AE7085A" w14:textId="77777777" w:rsidTr="00864FE4">
        <w:trPr>
          <w:trHeight w:val="191"/>
        </w:trPr>
        <w:tc>
          <w:tcPr>
            <w:tcW w:w="2187" w:type="dxa"/>
            <w:tcMar>
              <w:top w:w="0" w:type="dxa"/>
              <w:left w:w="57" w:type="dxa"/>
              <w:bottom w:w="0" w:type="dxa"/>
              <w:right w:w="57" w:type="dxa"/>
            </w:tcMar>
            <w:vAlign w:val="center"/>
          </w:tcPr>
          <w:p w14:paraId="35344D96" w14:textId="77777777" w:rsidR="005B6542" w:rsidRPr="008B53F4" w:rsidRDefault="005B6542" w:rsidP="005B6542">
            <w:pPr>
              <w:spacing w:after="0" w:line="276" w:lineRule="auto"/>
              <w:jc w:val="center"/>
              <w:rPr>
                <w:rFonts w:cstheme="minorHAnsi"/>
                <w:b/>
                <w:sz w:val="18"/>
                <w:szCs w:val="18"/>
                <w:lang w:val="it-IT"/>
              </w:rPr>
            </w:pPr>
            <w:r w:rsidRPr="008B53F4">
              <w:rPr>
                <w:rFonts w:cstheme="minorHAnsi"/>
                <w:b/>
                <w:sz w:val="18"/>
                <w:szCs w:val="18"/>
                <w:lang w:val="it-IT"/>
              </w:rPr>
              <w:t>0</w:t>
            </w:r>
            <w:r>
              <w:rPr>
                <w:rFonts w:cstheme="minorHAnsi"/>
                <w:b/>
                <w:sz w:val="18"/>
                <w:szCs w:val="18"/>
                <w:lang w:val="it-IT"/>
              </w:rPr>
              <w:t>2</w:t>
            </w:r>
            <w:r w:rsidRPr="008B53F4">
              <w:rPr>
                <w:rFonts w:cstheme="minorHAnsi"/>
                <w:b/>
                <w:sz w:val="18"/>
                <w:szCs w:val="18"/>
                <w:lang w:val="it-IT"/>
              </w:rPr>
              <w:t>.10 (Festivalul Vinului)</w:t>
            </w:r>
          </w:p>
        </w:tc>
        <w:tc>
          <w:tcPr>
            <w:tcW w:w="803" w:type="dxa"/>
          </w:tcPr>
          <w:p w14:paraId="32913834"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239 </w:t>
            </w:r>
            <w:r w:rsidRPr="00FB436F">
              <w:rPr>
                <w:rFonts w:ascii="Calibri" w:hAnsi="Calibri" w:cs="Calibri"/>
                <w:b/>
                <w:sz w:val="18"/>
                <w:szCs w:val="18"/>
                <w:lang w:eastAsia="en-GB"/>
              </w:rPr>
              <w:t>€</w:t>
            </w:r>
          </w:p>
        </w:tc>
        <w:tc>
          <w:tcPr>
            <w:tcW w:w="820" w:type="dxa"/>
            <w:tcMar>
              <w:top w:w="0" w:type="dxa"/>
              <w:left w:w="57" w:type="dxa"/>
              <w:bottom w:w="0" w:type="dxa"/>
              <w:right w:w="57" w:type="dxa"/>
            </w:tcMar>
          </w:tcPr>
          <w:p w14:paraId="0825EC06"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255 </w:t>
            </w:r>
            <w:r w:rsidRPr="00FB436F">
              <w:rPr>
                <w:rFonts w:ascii="Calibri" w:hAnsi="Calibri" w:cs="Calibri"/>
                <w:b/>
                <w:sz w:val="18"/>
                <w:szCs w:val="18"/>
                <w:lang w:eastAsia="en-GB"/>
              </w:rPr>
              <w:t>€</w:t>
            </w:r>
          </w:p>
        </w:tc>
        <w:tc>
          <w:tcPr>
            <w:tcW w:w="820" w:type="dxa"/>
            <w:tcMar>
              <w:top w:w="0" w:type="dxa"/>
              <w:left w:w="57" w:type="dxa"/>
              <w:bottom w:w="0" w:type="dxa"/>
              <w:right w:w="57" w:type="dxa"/>
            </w:tcMar>
          </w:tcPr>
          <w:p w14:paraId="31DC6072"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269 </w:t>
            </w:r>
            <w:r w:rsidRPr="00FB436F">
              <w:rPr>
                <w:rFonts w:ascii="Calibri" w:hAnsi="Calibri" w:cs="Calibri"/>
                <w:b/>
                <w:sz w:val="18"/>
                <w:szCs w:val="18"/>
                <w:lang w:eastAsia="en-GB"/>
              </w:rPr>
              <w:t>€</w:t>
            </w:r>
          </w:p>
        </w:tc>
        <w:tc>
          <w:tcPr>
            <w:tcW w:w="820" w:type="dxa"/>
            <w:tcMar>
              <w:top w:w="0" w:type="dxa"/>
              <w:left w:w="57" w:type="dxa"/>
              <w:bottom w:w="0" w:type="dxa"/>
              <w:right w:w="57" w:type="dxa"/>
            </w:tcMar>
          </w:tcPr>
          <w:p w14:paraId="6E6CCD14"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284 </w:t>
            </w:r>
            <w:r w:rsidRPr="00FB436F">
              <w:rPr>
                <w:rFonts w:ascii="Calibri" w:hAnsi="Calibri" w:cs="Calibri"/>
                <w:b/>
                <w:sz w:val="18"/>
                <w:szCs w:val="18"/>
                <w:lang w:eastAsia="en-GB"/>
              </w:rPr>
              <w:t>€</w:t>
            </w:r>
          </w:p>
        </w:tc>
        <w:tc>
          <w:tcPr>
            <w:tcW w:w="1123" w:type="dxa"/>
            <w:tcMar>
              <w:top w:w="0" w:type="dxa"/>
              <w:left w:w="57" w:type="dxa"/>
              <w:bottom w:w="0" w:type="dxa"/>
              <w:right w:w="57" w:type="dxa"/>
            </w:tcMar>
          </w:tcPr>
          <w:p w14:paraId="5F046609"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299 </w:t>
            </w:r>
            <w:r w:rsidRPr="00FB436F">
              <w:rPr>
                <w:rFonts w:ascii="Calibri" w:hAnsi="Calibri" w:cs="Calibri"/>
                <w:b/>
                <w:sz w:val="18"/>
                <w:szCs w:val="18"/>
                <w:lang w:eastAsia="en-GB"/>
              </w:rPr>
              <w:t>€</w:t>
            </w:r>
          </w:p>
        </w:tc>
        <w:tc>
          <w:tcPr>
            <w:tcW w:w="877" w:type="dxa"/>
            <w:tcMar>
              <w:top w:w="0" w:type="dxa"/>
              <w:left w:w="57" w:type="dxa"/>
              <w:bottom w:w="0" w:type="dxa"/>
              <w:right w:w="57" w:type="dxa"/>
            </w:tcMar>
          </w:tcPr>
          <w:p w14:paraId="46CB4528"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135 </w:t>
            </w:r>
            <w:r w:rsidRPr="00FB436F">
              <w:rPr>
                <w:rFonts w:ascii="Calibri" w:hAnsi="Calibri" w:cs="Calibri"/>
                <w:b/>
                <w:sz w:val="18"/>
                <w:szCs w:val="18"/>
                <w:lang w:eastAsia="en-GB"/>
              </w:rPr>
              <w:t>€</w:t>
            </w:r>
          </w:p>
        </w:tc>
        <w:tc>
          <w:tcPr>
            <w:tcW w:w="1425" w:type="dxa"/>
            <w:tcMar>
              <w:top w:w="0" w:type="dxa"/>
              <w:left w:w="57" w:type="dxa"/>
              <w:bottom w:w="0" w:type="dxa"/>
              <w:right w:w="57" w:type="dxa"/>
            </w:tcMar>
          </w:tcPr>
          <w:p w14:paraId="7F28D9DB"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65 </w:t>
            </w:r>
            <w:r w:rsidRPr="00FB436F">
              <w:rPr>
                <w:rFonts w:ascii="Calibri" w:hAnsi="Calibri" w:cs="Calibri"/>
                <w:b/>
                <w:sz w:val="18"/>
                <w:szCs w:val="18"/>
                <w:lang w:eastAsia="en-GB"/>
              </w:rPr>
              <w:t>€</w:t>
            </w:r>
          </w:p>
        </w:tc>
        <w:tc>
          <w:tcPr>
            <w:tcW w:w="1062" w:type="dxa"/>
            <w:tcMar>
              <w:top w:w="0" w:type="dxa"/>
              <w:left w:w="57" w:type="dxa"/>
              <w:bottom w:w="0" w:type="dxa"/>
              <w:right w:w="57" w:type="dxa"/>
            </w:tcMar>
          </w:tcPr>
          <w:p w14:paraId="5D3AADF4"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279 </w:t>
            </w:r>
            <w:r w:rsidRPr="00FB436F">
              <w:rPr>
                <w:rFonts w:ascii="Calibri" w:hAnsi="Calibri" w:cs="Calibri"/>
                <w:b/>
                <w:sz w:val="18"/>
                <w:szCs w:val="18"/>
                <w:lang w:eastAsia="en-GB"/>
              </w:rPr>
              <w:t>€</w:t>
            </w:r>
          </w:p>
        </w:tc>
        <w:tc>
          <w:tcPr>
            <w:tcW w:w="800" w:type="dxa"/>
          </w:tcPr>
          <w:p w14:paraId="2F304C2C" w14:textId="77777777" w:rsidR="005B6542" w:rsidRPr="00E42ED7" w:rsidRDefault="005B6542" w:rsidP="005B6542">
            <w:pPr>
              <w:spacing w:after="0" w:line="276" w:lineRule="auto"/>
              <w:jc w:val="center"/>
              <w:rPr>
                <w:rFonts w:ascii="Calibri" w:hAnsi="Calibri" w:cs="Calibri"/>
                <w:b/>
                <w:bCs/>
                <w:sz w:val="18"/>
                <w:szCs w:val="18"/>
                <w:lang w:eastAsia="en-GB"/>
              </w:rPr>
            </w:pPr>
            <w:r>
              <w:rPr>
                <w:rFonts w:ascii="Calibri" w:hAnsi="Calibri" w:cs="Calibri"/>
                <w:b/>
                <w:sz w:val="18"/>
                <w:szCs w:val="18"/>
                <w:lang w:eastAsia="en-GB"/>
              </w:rPr>
              <w:t xml:space="preserve">289 </w:t>
            </w:r>
            <w:r w:rsidRPr="00FB436F">
              <w:rPr>
                <w:rFonts w:ascii="Calibri" w:hAnsi="Calibri" w:cs="Calibri"/>
                <w:b/>
                <w:sz w:val="18"/>
                <w:szCs w:val="18"/>
                <w:lang w:eastAsia="en-GB"/>
              </w:rPr>
              <w:t>€</w:t>
            </w:r>
          </w:p>
        </w:tc>
      </w:tr>
    </w:tbl>
    <w:p w14:paraId="57CBFC99" w14:textId="77777777" w:rsidR="005B6542" w:rsidRPr="00183278" w:rsidRDefault="005B6542" w:rsidP="005B6542">
      <w:pPr>
        <w:spacing w:after="0"/>
        <w:ind w:left="-567" w:right="227"/>
        <w:jc w:val="both"/>
        <w:rPr>
          <w:rFonts w:cstheme="minorHAnsi"/>
          <w:sz w:val="18"/>
          <w:szCs w:val="18"/>
        </w:rPr>
      </w:pPr>
      <w:r w:rsidRPr="00183278">
        <w:rPr>
          <w:rFonts w:eastAsia="Tahoma" w:cstheme="minorHAnsi"/>
          <w:b/>
          <w:bCs/>
          <w:sz w:val="18"/>
          <w:szCs w:val="18"/>
        </w:rPr>
        <w:t>PARTAJ GARANTAT</w:t>
      </w:r>
      <w:r w:rsidRPr="00183278">
        <w:rPr>
          <w:rFonts w:eastAsia="Tahoma" w:cstheme="minorHAnsi"/>
          <w:sz w:val="18"/>
          <w:szCs w:val="18"/>
        </w:rPr>
        <w:t>: turistii care rezerva tipul de camera “partaj garantat” nu vor fi nevoiti sa achite suplimentul de camera single in cazul in care agentia nu reuseste sa completeze partajul.</w:t>
      </w:r>
    </w:p>
    <w:p w14:paraId="47A659CA" w14:textId="77777777" w:rsidR="005B6542" w:rsidRPr="00183278" w:rsidRDefault="005B6542" w:rsidP="005B6542">
      <w:pPr>
        <w:spacing w:after="0"/>
        <w:ind w:left="-567" w:right="227"/>
        <w:jc w:val="both"/>
        <w:rPr>
          <w:rFonts w:cstheme="minorHAnsi"/>
          <w:sz w:val="18"/>
          <w:szCs w:val="18"/>
        </w:rPr>
      </w:pPr>
      <w:r w:rsidRPr="00183278">
        <w:rPr>
          <w:rFonts w:eastAsia="Tahoma" w:cstheme="minorHAnsi"/>
          <w:b/>
          <w:bCs/>
          <w:sz w:val="18"/>
          <w:szCs w:val="18"/>
        </w:rPr>
        <w:lastRenderedPageBreak/>
        <w:t>PARTAJ NEGARANTAT</w:t>
      </w:r>
      <w:r w:rsidRPr="00183278">
        <w:rPr>
          <w:rFonts w:eastAsia="Tahoma"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53CF7CEA" w14:textId="77777777" w:rsidR="005B6542" w:rsidRPr="00183278" w:rsidRDefault="005B6542" w:rsidP="005B6542">
      <w:pPr>
        <w:spacing w:after="0"/>
        <w:ind w:left="-567" w:right="227"/>
        <w:jc w:val="both"/>
        <w:rPr>
          <w:rFonts w:cstheme="minorHAnsi"/>
          <w:sz w:val="18"/>
          <w:szCs w:val="18"/>
        </w:rPr>
      </w:pPr>
      <w:r w:rsidRPr="00183278">
        <w:rPr>
          <w:rFonts w:eastAsia="Tahoma" w:cstheme="minorHAnsi"/>
          <w:sz w:val="18"/>
          <w:szCs w:val="18"/>
        </w:rPr>
        <w:t xml:space="preserve">Pentru inscrierile cu pana la 3 zile inainte de plecare, optiunea de partaj va fi reconfirmata cu reprezentantii agentiei. </w:t>
      </w:r>
    </w:p>
    <w:p w14:paraId="17F3DDF3" w14:textId="52D9C7FD" w:rsidR="005B6542" w:rsidRDefault="005B6542" w:rsidP="005B6542">
      <w:pPr>
        <w:spacing w:after="0"/>
        <w:ind w:left="-567" w:right="227"/>
        <w:jc w:val="both"/>
        <w:rPr>
          <w:rFonts w:cstheme="minorHAnsi"/>
          <w:sz w:val="18"/>
          <w:szCs w:val="18"/>
        </w:rPr>
      </w:pPr>
      <w:r w:rsidRPr="00183278">
        <w:rPr>
          <w:rFonts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5280586A" w14:textId="77777777" w:rsidR="005B6542" w:rsidRPr="005B6542" w:rsidRDefault="005B6542" w:rsidP="005B6542">
      <w:pPr>
        <w:spacing w:after="0"/>
        <w:ind w:left="-567" w:right="227"/>
        <w:jc w:val="both"/>
        <w:rPr>
          <w:rFonts w:cstheme="minorHAnsi"/>
          <w:sz w:val="10"/>
          <w:szCs w:val="10"/>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5938"/>
      </w:tblGrid>
      <w:tr w:rsidR="005B6542" w:rsidRPr="0036525D" w14:paraId="13D8BAED" w14:textId="77777777" w:rsidTr="00864FE4">
        <w:trPr>
          <w:trHeight w:val="258"/>
        </w:trPr>
        <w:tc>
          <w:tcPr>
            <w:tcW w:w="22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196603D" w14:textId="77777777" w:rsidR="005B6542" w:rsidRPr="0036525D" w:rsidRDefault="005B6542" w:rsidP="005B6542">
            <w:pPr>
              <w:suppressAutoHyphens/>
              <w:spacing w:after="0"/>
              <w:jc w:val="center"/>
              <w:rPr>
                <w:rFonts w:cstheme="minorHAnsi"/>
                <w:b/>
                <w:color w:val="FFFFFF" w:themeColor="background1"/>
                <w:sz w:val="18"/>
                <w:szCs w:val="18"/>
                <w:lang w:val="fr-FR" w:eastAsia="ar-SA"/>
              </w:rPr>
            </w:pPr>
            <w:r w:rsidRPr="0036525D">
              <w:rPr>
                <w:rFonts w:cstheme="minorHAnsi"/>
                <w:b/>
                <w:color w:val="FFFFFF" w:themeColor="background1"/>
                <w:sz w:val="18"/>
                <w:szCs w:val="18"/>
                <w:lang w:val="fr-FR"/>
              </w:rPr>
              <w:t>PRETUL INCLUDE:</w:t>
            </w:r>
          </w:p>
        </w:tc>
        <w:tc>
          <w:tcPr>
            <w:tcW w:w="28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0F6B70A" w14:textId="77777777" w:rsidR="005B6542" w:rsidRPr="0036525D" w:rsidRDefault="005B6542" w:rsidP="005B6542">
            <w:pPr>
              <w:suppressAutoHyphens/>
              <w:spacing w:after="0"/>
              <w:ind w:right="33"/>
              <w:jc w:val="center"/>
              <w:rPr>
                <w:rFonts w:cstheme="minorHAnsi"/>
                <w:b/>
                <w:color w:val="FFFFFF" w:themeColor="background1"/>
                <w:sz w:val="18"/>
                <w:szCs w:val="18"/>
                <w:lang w:eastAsia="ar-SA"/>
              </w:rPr>
            </w:pPr>
            <w:r w:rsidRPr="0036525D">
              <w:rPr>
                <w:rFonts w:cstheme="minorHAnsi"/>
                <w:b/>
                <w:color w:val="FFFFFF" w:themeColor="background1"/>
                <w:sz w:val="18"/>
                <w:szCs w:val="18"/>
              </w:rPr>
              <w:t>NU SUNT INCLUSE IN PRET:</w:t>
            </w:r>
          </w:p>
        </w:tc>
      </w:tr>
      <w:tr w:rsidR="005B6542" w:rsidRPr="0036525D" w14:paraId="1EF4F6B4" w14:textId="77777777" w:rsidTr="00864FE4">
        <w:trPr>
          <w:trHeight w:val="1805"/>
        </w:trPr>
        <w:tc>
          <w:tcPr>
            <w:tcW w:w="2200" w:type="pct"/>
            <w:tcBorders>
              <w:top w:val="single" w:sz="4" w:space="0" w:color="auto"/>
              <w:left w:val="single" w:sz="4" w:space="0" w:color="auto"/>
              <w:bottom w:val="single" w:sz="4" w:space="0" w:color="auto"/>
              <w:right w:val="single" w:sz="4" w:space="0" w:color="auto"/>
            </w:tcBorders>
            <w:vAlign w:val="center"/>
            <w:hideMark/>
          </w:tcPr>
          <w:p w14:paraId="7C87CF3A" w14:textId="77777777" w:rsidR="005B6542" w:rsidRPr="00A650A6" w:rsidRDefault="005B6542" w:rsidP="005B6542">
            <w:pPr>
              <w:pStyle w:val="ListParagraph"/>
              <w:numPr>
                <w:ilvl w:val="0"/>
                <w:numId w:val="18"/>
              </w:numPr>
              <w:spacing w:after="0" w:line="240" w:lineRule="auto"/>
              <w:ind w:left="69" w:hanging="69"/>
              <w:jc w:val="both"/>
              <w:rPr>
                <w:rFonts w:cstheme="minorHAnsi"/>
                <w:sz w:val="18"/>
                <w:szCs w:val="18"/>
              </w:rPr>
            </w:pPr>
            <w:r w:rsidRPr="00A650A6">
              <w:rPr>
                <w:rFonts w:cstheme="minorHAnsi"/>
                <w:sz w:val="18"/>
                <w:szCs w:val="18"/>
                <w:lang w:val="fr-FR"/>
              </w:rPr>
              <w:t xml:space="preserve">Transport cu autocar clasificat </w:t>
            </w:r>
          </w:p>
          <w:p w14:paraId="0125CD50" w14:textId="77777777" w:rsidR="005B6542" w:rsidRPr="00A650A6" w:rsidRDefault="005B6542" w:rsidP="005B6542">
            <w:pPr>
              <w:pStyle w:val="ListParagraph"/>
              <w:numPr>
                <w:ilvl w:val="0"/>
                <w:numId w:val="18"/>
              </w:numPr>
              <w:spacing w:after="0" w:line="240" w:lineRule="auto"/>
              <w:ind w:left="69" w:hanging="69"/>
              <w:jc w:val="both"/>
              <w:rPr>
                <w:rFonts w:cstheme="minorHAnsi"/>
                <w:sz w:val="18"/>
                <w:szCs w:val="18"/>
              </w:rPr>
            </w:pPr>
            <w:r w:rsidRPr="00A650A6">
              <w:rPr>
                <w:rFonts w:cstheme="minorHAnsi"/>
                <w:sz w:val="18"/>
                <w:szCs w:val="18"/>
              </w:rPr>
              <w:t>3 cazari cu mic dejun in hote</w:t>
            </w:r>
            <w:r>
              <w:rPr>
                <w:rFonts w:cstheme="minorHAnsi"/>
                <w:sz w:val="18"/>
                <w:szCs w:val="18"/>
              </w:rPr>
              <w:t xml:space="preserve">l de </w:t>
            </w:r>
            <w:r w:rsidRPr="00680D3D">
              <w:rPr>
                <w:rFonts w:cstheme="minorHAnsi"/>
                <w:sz w:val="18"/>
                <w:szCs w:val="18"/>
              </w:rPr>
              <w:t>4*</w:t>
            </w:r>
          </w:p>
          <w:p w14:paraId="22421AB4" w14:textId="77777777" w:rsidR="005B6542" w:rsidRPr="00A650A6" w:rsidRDefault="005B6542" w:rsidP="005B6542">
            <w:pPr>
              <w:pStyle w:val="ListParagraph"/>
              <w:numPr>
                <w:ilvl w:val="0"/>
                <w:numId w:val="18"/>
              </w:numPr>
              <w:spacing w:after="0" w:line="240" w:lineRule="auto"/>
              <w:ind w:left="69" w:hanging="69"/>
              <w:jc w:val="both"/>
              <w:rPr>
                <w:rFonts w:cstheme="minorHAnsi"/>
                <w:sz w:val="18"/>
                <w:szCs w:val="18"/>
              </w:rPr>
            </w:pPr>
            <w:r w:rsidRPr="00A650A6">
              <w:rPr>
                <w:rFonts w:cstheme="minorHAnsi"/>
                <w:sz w:val="18"/>
                <w:szCs w:val="18"/>
              </w:rPr>
              <w:t>Ghid insotitor din partea agentiei pe traseu</w:t>
            </w:r>
          </w:p>
          <w:p w14:paraId="5D073E69" w14:textId="77777777" w:rsidR="005B6542" w:rsidRDefault="005B6542" w:rsidP="005B6542">
            <w:pPr>
              <w:pStyle w:val="ListParagraph"/>
              <w:numPr>
                <w:ilvl w:val="0"/>
                <w:numId w:val="18"/>
              </w:numPr>
              <w:spacing w:after="0" w:line="240" w:lineRule="auto"/>
              <w:ind w:left="69" w:hanging="69"/>
              <w:jc w:val="both"/>
              <w:rPr>
                <w:rFonts w:cstheme="minorHAnsi"/>
                <w:sz w:val="18"/>
                <w:szCs w:val="18"/>
              </w:rPr>
            </w:pPr>
            <w:r w:rsidRPr="00A650A6">
              <w:rPr>
                <w:rFonts w:cstheme="minorHAnsi"/>
                <w:sz w:val="18"/>
                <w:szCs w:val="18"/>
              </w:rPr>
              <w:t>Vizite conform program.</w:t>
            </w:r>
          </w:p>
          <w:p w14:paraId="79F2315F" w14:textId="77777777" w:rsidR="005B6542" w:rsidRPr="00A650A6" w:rsidRDefault="005B6542" w:rsidP="005B6542">
            <w:pPr>
              <w:pStyle w:val="ListParagraph"/>
              <w:spacing w:after="0"/>
              <w:ind w:left="0"/>
              <w:jc w:val="both"/>
              <w:rPr>
                <w:rFonts w:cstheme="minorHAnsi"/>
                <w:sz w:val="18"/>
                <w:szCs w:val="18"/>
              </w:rPr>
            </w:pPr>
            <w:r w:rsidRPr="00A650A6">
              <w:rPr>
                <w:rFonts w:cstheme="minorHAnsi"/>
                <w:sz w:val="18"/>
                <w:szCs w:val="18"/>
              </w:rPr>
              <w:t>*</w:t>
            </w:r>
            <w:r w:rsidRPr="00A650A6">
              <w:rPr>
                <w:rFonts w:cstheme="minorHAnsi"/>
                <w:sz w:val="18"/>
                <w:szCs w:val="18"/>
                <w:u w:val="single"/>
              </w:rPr>
              <w:t>ATENTIE</w:t>
            </w:r>
            <w:r w:rsidRPr="00A650A6">
              <w:rPr>
                <w:rFonts w:cstheme="minorHAnsi"/>
                <w:sz w:val="18"/>
                <w:szCs w:val="18"/>
              </w:rPr>
              <w:t>! Denumirea si locatia hotelurilor se pot modifica pana in momentul plecarii. Detaliile finale vor fi afisate in informarea de plecare!</w:t>
            </w:r>
          </w:p>
        </w:tc>
        <w:tc>
          <w:tcPr>
            <w:tcW w:w="2800" w:type="pct"/>
            <w:tcBorders>
              <w:top w:val="single" w:sz="4" w:space="0" w:color="auto"/>
              <w:left w:val="single" w:sz="4" w:space="0" w:color="auto"/>
              <w:bottom w:val="single" w:sz="4" w:space="0" w:color="auto"/>
              <w:right w:val="single" w:sz="4" w:space="0" w:color="auto"/>
            </w:tcBorders>
            <w:vAlign w:val="center"/>
            <w:hideMark/>
          </w:tcPr>
          <w:p w14:paraId="5B5D0F55" w14:textId="77777777" w:rsidR="005B6542" w:rsidRDefault="005B6542" w:rsidP="005B6542">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Asigurare medicala si storno</w:t>
            </w:r>
          </w:p>
          <w:p w14:paraId="1C221975" w14:textId="77777777" w:rsidR="005B6542" w:rsidRPr="00A650A6" w:rsidRDefault="005B6542" w:rsidP="005B6542">
            <w:pPr>
              <w:pStyle w:val="ListParagraph"/>
              <w:numPr>
                <w:ilvl w:val="0"/>
                <w:numId w:val="8"/>
              </w:numPr>
              <w:spacing w:after="0" w:line="240" w:lineRule="auto"/>
              <w:ind w:left="155" w:right="162" w:hanging="155"/>
              <w:jc w:val="both"/>
              <w:rPr>
                <w:rFonts w:cstheme="minorHAnsi"/>
                <w:sz w:val="18"/>
                <w:szCs w:val="18"/>
              </w:rPr>
            </w:pPr>
            <w:r>
              <w:rPr>
                <w:rFonts w:cstheme="minorHAnsi"/>
                <w:sz w:val="18"/>
                <w:szCs w:val="18"/>
              </w:rPr>
              <w:t>HELLO PROTECT (recomandat)</w:t>
            </w:r>
          </w:p>
          <w:p w14:paraId="63374E5B" w14:textId="77777777" w:rsidR="005B6542" w:rsidRPr="00A650A6" w:rsidRDefault="005B6542" w:rsidP="005B6542">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Vizitele optionale, ghizii locali si biletele de intrare la obiectivele turistice, inclusiv pentru excursiile optionale</w:t>
            </w:r>
          </w:p>
          <w:p w14:paraId="5BC5E361" w14:textId="77777777" w:rsidR="005B6542" w:rsidRPr="00A650A6" w:rsidRDefault="005B6542" w:rsidP="005B6542">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lang w:val="fr-FR"/>
              </w:rPr>
              <w:t>Locuri preferentiale autocar (primele 3 banchete) – supliment de 5% din tarif standard pentru loc in camera dubla</w:t>
            </w:r>
          </w:p>
          <w:p w14:paraId="51B0F6C6" w14:textId="77777777" w:rsidR="005B6542" w:rsidRPr="00A650A6" w:rsidRDefault="005B6542" w:rsidP="005B6542">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 xml:space="preserve">Taxa de oras, in valoare totala </w:t>
            </w:r>
            <w:r w:rsidRPr="00680D3D">
              <w:rPr>
                <w:rFonts w:cstheme="minorHAnsi"/>
                <w:sz w:val="18"/>
                <w:szCs w:val="18"/>
              </w:rPr>
              <w:t>de 9 euro/persoana</w:t>
            </w:r>
            <w:r w:rsidRPr="00A650A6">
              <w:rPr>
                <w:rFonts w:cstheme="minorHAnsi"/>
                <w:sz w:val="18"/>
                <w:szCs w:val="18"/>
              </w:rPr>
              <w:t xml:space="preserve"> (calculat la momentul lansarii programului, in luna </w:t>
            </w:r>
            <w:r>
              <w:rPr>
                <w:rFonts w:cstheme="minorHAnsi"/>
                <w:sz w:val="18"/>
                <w:szCs w:val="18"/>
              </w:rPr>
              <w:t>octombrie</w:t>
            </w:r>
            <w:r w:rsidRPr="00A650A6">
              <w:rPr>
                <w:rFonts w:cstheme="minorHAnsi"/>
                <w:sz w:val="18"/>
                <w:szCs w:val="18"/>
              </w:rPr>
              <w:t xml:space="preserve"> 202</w:t>
            </w:r>
            <w:r>
              <w:rPr>
                <w:rFonts w:cstheme="minorHAnsi"/>
                <w:sz w:val="18"/>
                <w:szCs w:val="18"/>
              </w:rPr>
              <w:t>5</w:t>
            </w:r>
            <w:r w:rsidRPr="00A650A6">
              <w:rPr>
                <w:rFonts w:cstheme="minorHAnsi"/>
                <w:sz w:val="18"/>
                <w:szCs w:val="18"/>
              </w:rPr>
              <w:t>; suma exacta va fi comunicata turistilor de catre ghid, in prima zi a circuitului)</w:t>
            </w:r>
          </w:p>
          <w:p w14:paraId="0CF7F169" w14:textId="77777777" w:rsidR="005B6542" w:rsidRPr="00A650A6" w:rsidRDefault="005B6542" w:rsidP="005B6542">
            <w:pPr>
              <w:pStyle w:val="ListParagraph"/>
              <w:numPr>
                <w:ilvl w:val="0"/>
                <w:numId w:val="8"/>
              </w:numPr>
              <w:spacing w:after="0" w:line="240" w:lineRule="auto"/>
              <w:ind w:left="155" w:right="162" w:hanging="155"/>
              <w:jc w:val="both"/>
              <w:rPr>
                <w:rFonts w:cstheme="minorHAnsi"/>
                <w:sz w:val="18"/>
                <w:szCs w:val="18"/>
              </w:rPr>
            </w:pPr>
            <w:r w:rsidRPr="00A650A6">
              <w:rPr>
                <w:rFonts w:cstheme="minorHAnsi"/>
                <w:sz w:val="18"/>
                <w:szCs w:val="18"/>
              </w:rPr>
              <w:t>Bacsis/tips - echipaj (recomandat 1 €/</w:t>
            </w:r>
            <w:r>
              <w:rPr>
                <w:rFonts w:cstheme="minorHAnsi"/>
                <w:sz w:val="18"/>
                <w:szCs w:val="18"/>
              </w:rPr>
              <w:t>membru echipaj/</w:t>
            </w:r>
            <w:r w:rsidRPr="00A650A6">
              <w:rPr>
                <w:rFonts w:cstheme="minorHAnsi"/>
                <w:sz w:val="18"/>
                <w:szCs w:val="18"/>
              </w:rPr>
              <w:t>zi/turist), inclusiv copiii peste 6 ani</w:t>
            </w:r>
          </w:p>
        </w:tc>
      </w:tr>
    </w:tbl>
    <w:p w14:paraId="36A91BA7" w14:textId="77777777" w:rsidR="005B6542" w:rsidRPr="00CB638F" w:rsidRDefault="005B6542" w:rsidP="005B6542">
      <w:pPr>
        <w:spacing w:after="0"/>
        <w:jc w:val="both"/>
        <w:rPr>
          <w:rFonts w:cstheme="minorHAnsi"/>
          <w:color w:val="444444"/>
          <w:sz w:val="2"/>
          <w:szCs w:val="2"/>
        </w:rPr>
      </w:pPr>
    </w:p>
    <w:p w14:paraId="10969B5B" w14:textId="77777777" w:rsidR="005B6542" w:rsidRDefault="005B6542" w:rsidP="005B6542">
      <w:pPr>
        <w:tabs>
          <w:tab w:val="left" w:pos="3540"/>
          <w:tab w:val="center" w:pos="4637"/>
        </w:tabs>
        <w:spacing w:before="4" w:after="4"/>
        <w:ind w:left="-567" w:right="227"/>
        <w:jc w:val="both"/>
        <w:rPr>
          <w:rFonts w:cstheme="minorHAnsi"/>
          <w:b/>
          <w:bCs/>
          <w:iCs/>
          <w:color w:val="000000" w:themeColor="text1"/>
          <w:sz w:val="6"/>
          <w:szCs w:val="6"/>
          <w:lang w:val="hu-HU"/>
        </w:rPr>
      </w:pPr>
      <w:bookmarkStart w:id="1" w:name="_Hlk121223256"/>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5B6542" w:rsidRPr="00306E9E" w14:paraId="37B80F5B" w14:textId="77777777" w:rsidTr="00864FE4">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7CD2A2AF" w14:textId="77777777" w:rsidR="005B6542" w:rsidRPr="00306E9E" w:rsidRDefault="005B6542" w:rsidP="005B6542">
            <w:pPr>
              <w:spacing w:after="0"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5B6542" w14:paraId="2ADFE265" w14:textId="77777777" w:rsidTr="00864FE4">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2B31F299" w14:textId="77777777" w:rsidR="005B6542" w:rsidRDefault="005B6542" w:rsidP="005B6542">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 xml:space="preserve">Vizita si degustare de vin Milestii </w:t>
            </w:r>
            <w:r w:rsidRPr="00680D3D">
              <w:rPr>
                <w:rFonts w:ascii="Calibri" w:hAnsi="Calibri" w:cs="Calibri"/>
                <w:sz w:val="18"/>
                <w:szCs w:val="18"/>
              </w:rPr>
              <w:t>Mici 55 euro/</w:t>
            </w:r>
            <w:r>
              <w:rPr>
                <w:rFonts w:ascii="Calibri" w:hAnsi="Calibri" w:cs="Calibri"/>
                <w:sz w:val="18"/>
                <w:szCs w:val="18"/>
              </w:rPr>
              <w:t xml:space="preserve"> persoana</w:t>
            </w:r>
          </w:p>
          <w:p w14:paraId="36349792" w14:textId="77777777" w:rsidR="005B6542" w:rsidRPr="001D30DD" w:rsidRDefault="005B6542" w:rsidP="005B6542">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 xml:space="preserve">Excursie optionala la Cricova, Man. Curchi, Orheiul Vechi </w:t>
            </w:r>
            <w:r w:rsidRPr="001D30DD">
              <w:rPr>
                <w:rFonts w:ascii="Calibri" w:hAnsi="Calibri" w:cs="Calibri"/>
                <w:sz w:val="18"/>
                <w:szCs w:val="18"/>
              </w:rPr>
              <w:t>30 euro/ persoana</w:t>
            </w:r>
          </w:p>
          <w:p w14:paraId="1AA79A87" w14:textId="77777777" w:rsidR="005B6542" w:rsidRPr="00441AB4" w:rsidRDefault="005B6542" w:rsidP="005B6542">
            <w:pPr>
              <w:pStyle w:val="ListParagraph"/>
              <w:numPr>
                <w:ilvl w:val="0"/>
                <w:numId w:val="9"/>
              </w:numPr>
              <w:spacing w:after="0" w:line="240" w:lineRule="auto"/>
              <w:rPr>
                <w:rFonts w:ascii="Calibri" w:hAnsi="Calibri" w:cs="Calibri"/>
                <w:sz w:val="18"/>
                <w:szCs w:val="18"/>
              </w:rPr>
            </w:pPr>
            <w:r w:rsidRPr="001D30DD">
              <w:rPr>
                <w:rFonts w:ascii="Calibri" w:hAnsi="Calibri" w:cs="Calibri"/>
                <w:sz w:val="18"/>
                <w:szCs w:val="18"/>
              </w:rPr>
              <w:t>Excursie optionala la Tiraspol 25 euro</w:t>
            </w:r>
            <w:r>
              <w:rPr>
                <w:rFonts w:ascii="Calibri" w:hAnsi="Calibri" w:cs="Calibri"/>
                <w:sz w:val="18"/>
                <w:szCs w:val="18"/>
              </w:rPr>
              <w:t xml:space="preserve">/ persoana </w:t>
            </w:r>
          </w:p>
        </w:tc>
      </w:tr>
    </w:tbl>
    <w:p w14:paraId="69FCFCC1" w14:textId="77777777" w:rsidR="005B6542" w:rsidRPr="00885241" w:rsidRDefault="005B6542" w:rsidP="005B6542">
      <w:pPr>
        <w:pStyle w:val="ListParagraph"/>
        <w:spacing w:after="0"/>
        <w:ind w:left="-567" w:right="227"/>
        <w:jc w:val="both"/>
        <w:rPr>
          <w:rFonts w:cstheme="minorHAnsi"/>
          <w:b/>
          <w:color w:val="0B87C3"/>
          <w:sz w:val="10"/>
          <w:szCs w:val="10"/>
          <w:u w:val="single"/>
          <w:lang w:val="it-IT" w:eastAsia="x-none"/>
        </w:rPr>
      </w:pP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04"/>
      </w:tblGrid>
      <w:tr w:rsidR="005B6542" w:rsidRPr="00306E9E" w14:paraId="30075B45" w14:textId="77777777" w:rsidTr="00864FE4">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9795D91" w14:textId="77777777" w:rsidR="005B6542" w:rsidRPr="00306E9E" w:rsidRDefault="005B6542" w:rsidP="005B6542">
            <w:pPr>
              <w:spacing w:after="0" w:line="276" w:lineRule="auto"/>
              <w:jc w:val="center"/>
              <w:rPr>
                <w:rFonts w:ascii="Calibri" w:hAnsi="Calibri" w:cs="Calibri"/>
                <w:b/>
                <w:color w:val="FFFFFF"/>
                <w:sz w:val="18"/>
                <w:szCs w:val="18"/>
                <w:lang w:val="fr-FR"/>
              </w:rPr>
            </w:pPr>
            <w:bookmarkStart w:id="2" w:name="_Hlk227685686"/>
            <w:r>
              <w:rPr>
                <w:rFonts w:ascii="Calibri" w:hAnsi="Calibri" w:cs="Calibri"/>
                <w:b/>
                <w:color w:val="FFFFFF"/>
                <w:sz w:val="18"/>
                <w:szCs w:val="18"/>
                <w:lang w:val="fr-FR"/>
              </w:rPr>
              <w:t>SERVICII</w:t>
            </w:r>
            <w:r w:rsidRPr="00306E9E">
              <w:rPr>
                <w:rFonts w:ascii="Calibri" w:hAnsi="Calibri" w:cs="Calibri"/>
                <w:b/>
                <w:color w:val="FFFFFF"/>
                <w:sz w:val="18"/>
                <w:szCs w:val="18"/>
                <w:lang w:val="fr-FR"/>
              </w:rPr>
              <w:t xml:space="preserve"> OPTIONALE</w:t>
            </w:r>
            <w:r>
              <w:rPr>
                <w:rFonts w:ascii="Calibri" w:hAnsi="Calibri" w:cs="Calibri"/>
                <w:b/>
                <w:color w:val="FFFFFF"/>
                <w:sz w:val="18"/>
                <w:szCs w:val="18"/>
                <w:lang w:val="fr-FR"/>
              </w:rPr>
              <w:t>: HELLO PROTECT</w:t>
            </w:r>
          </w:p>
        </w:tc>
      </w:tr>
      <w:tr w:rsidR="005B6542" w14:paraId="68E304CB" w14:textId="77777777" w:rsidTr="00864FE4">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25452682" w14:textId="77777777" w:rsidR="005B6542" w:rsidRPr="002E2DE4" w:rsidRDefault="005B6542" w:rsidP="005B6542">
            <w:pPr>
              <w:pStyle w:val="ListParagraph"/>
              <w:numPr>
                <w:ilvl w:val="0"/>
                <w:numId w:val="9"/>
              </w:numPr>
              <w:spacing w:after="0" w:line="240" w:lineRule="auto"/>
              <w:rPr>
                <w:rFonts w:ascii="Calibri" w:hAnsi="Calibri" w:cs="Calibri"/>
                <w:sz w:val="18"/>
                <w:szCs w:val="18"/>
              </w:rPr>
            </w:pPr>
            <w:r>
              <w:rPr>
                <w:rFonts w:ascii="Calibri" w:hAnsi="Calibri" w:cs="Calibri"/>
                <w:sz w:val="18"/>
                <w:szCs w:val="18"/>
              </w:rPr>
              <w:t>Fara taxe suplimentare generate de majorarea costului combustibilului. Un serviciu optional (recomandat) dedicat protejarii pretului rezervarii, indiferent de evolutia costurilor combustibilului pana la momentul plecarii.</w:t>
            </w:r>
          </w:p>
        </w:tc>
      </w:tr>
      <w:bookmarkEnd w:id="2"/>
    </w:tbl>
    <w:p w14:paraId="683BC918" w14:textId="77777777" w:rsidR="005B6542" w:rsidRPr="005B6542" w:rsidRDefault="005B6542" w:rsidP="005B6542">
      <w:pPr>
        <w:pStyle w:val="ListParagraph"/>
        <w:spacing w:after="0"/>
        <w:ind w:left="-567" w:right="227"/>
        <w:jc w:val="both"/>
        <w:rPr>
          <w:rFonts w:cstheme="minorHAnsi"/>
          <w:b/>
          <w:color w:val="0B87C3"/>
          <w:sz w:val="10"/>
          <w:szCs w:val="10"/>
          <w:u w:val="single"/>
          <w:lang w:val="it-IT" w:eastAsia="x-none"/>
        </w:rPr>
      </w:pPr>
    </w:p>
    <w:p w14:paraId="589E8664" w14:textId="77777777" w:rsidR="005B6542" w:rsidRDefault="005B6542" w:rsidP="005B6542">
      <w:pPr>
        <w:pStyle w:val="ListParagraph"/>
        <w:spacing w:before="4" w:after="4"/>
        <w:ind w:left="-567" w:right="227"/>
        <w:jc w:val="both"/>
        <w:rPr>
          <w:rFonts w:cstheme="minorHAnsi"/>
          <w:b/>
          <w:color w:val="0B87C3"/>
          <w:sz w:val="18"/>
          <w:szCs w:val="18"/>
          <w:lang w:val="it-IT" w:eastAsia="x-none"/>
        </w:rPr>
      </w:pPr>
      <w:r w:rsidRPr="0036525D">
        <w:rPr>
          <w:rFonts w:cstheme="minorHAnsi"/>
          <w:b/>
          <w:color w:val="0B87C3"/>
          <w:sz w:val="18"/>
          <w:szCs w:val="18"/>
          <w:u w:val="single"/>
          <w:lang w:val="it-IT" w:eastAsia="x-none"/>
        </w:rPr>
        <w:t>OFERTE &amp; REDUCERI</w:t>
      </w:r>
      <w:r w:rsidRPr="0036525D">
        <w:rPr>
          <w:rFonts w:cstheme="minorHAnsi"/>
          <w:b/>
          <w:color w:val="0B87C3"/>
          <w:sz w:val="18"/>
          <w:szCs w:val="18"/>
          <w:lang w:val="it-IT" w:eastAsia="x-none"/>
        </w:rPr>
        <w:t xml:space="preserve">: </w:t>
      </w:r>
    </w:p>
    <w:p w14:paraId="5496A103" w14:textId="77777777" w:rsidR="005B6542" w:rsidRPr="004F17E4" w:rsidRDefault="005B6542" w:rsidP="005B6542">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REDUCERE HELLO DEAL:</w:t>
      </w:r>
    </w:p>
    <w:p w14:paraId="31ABE581" w14:textId="77777777" w:rsidR="005B6542" w:rsidRPr="004F17E4" w:rsidRDefault="005B6542" w:rsidP="005B6542">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HELLO DEAL -20%, </w:t>
      </w:r>
      <w:r w:rsidRPr="004F17E4">
        <w:rPr>
          <w:rFonts w:cstheme="minorHAnsi"/>
          <w:sz w:val="18"/>
          <w:szCs w:val="18"/>
          <w:lang w:val="it-IT" w:eastAsia="en-GB"/>
        </w:rPr>
        <w:t xml:space="preserve">valabil pana la data de </w:t>
      </w:r>
      <w:r>
        <w:rPr>
          <w:rFonts w:cstheme="minorHAnsi"/>
          <w:sz w:val="18"/>
          <w:szCs w:val="18"/>
          <w:lang w:val="it-IT" w:eastAsia="en-GB"/>
        </w:rPr>
        <w:t>15.12</w:t>
      </w:r>
      <w:r w:rsidRPr="004F17E4">
        <w:rPr>
          <w:rFonts w:cstheme="minorHAnsi"/>
          <w:sz w:val="18"/>
          <w:szCs w:val="18"/>
          <w:lang w:val="it-IT" w:eastAsia="en-GB"/>
        </w:rPr>
        <w:t>.202</w:t>
      </w:r>
      <w:r>
        <w:rPr>
          <w:rFonts w:cstheme="minorHAnsi"/>
          <w:sz w:val="18"/>
          <w:szCs w:val="18"/>
          <w:lang w:val="it-IT" w:eastAsia="en-GB"/>
        </w:rPr>
        <w:t>5</w:t>
      </w:r>
      <w:r w:rsidRPr="004F17E4">
        <w:rPr>
          <w:rFonts w:cstheme="minorHAnsi"/>
          <w:sz w:val="18"/>
          <w:szCs w:val="18"/>
          <w:lang w:val="it-IT" w:eastAsia="en-GB"/>
        </w:rPr>
        <w:t>, cu achitarea integrala a pachetului de servicii achizitionat (nu se mai poate aplica o alta reducere suplimentara).</w:t>
      </w:r>
    </w:p>
    <w:p w14:paraId="2A90518B" w14:textId="77777777" w:rsidR="005B6542" w:rsidRPr="004F17E4" w:rsidRDefault="005B6542" w:rsidP="005B6542">
      <w:pPr>
        <w:pStyle w:val="ListParagraph"/>
        <w:spacing w:before="4" w:after="4"/>
        <w:ind w:left="-567" w:right="227"/>
        <w:jc w:val="both"/>
        <w:rPr>
          <w:rFonts w:cstheme="minorHAnsi"/>
          <w:b/>
          <w:sz w:val="18"/>
          <w:szCs w:val="18"/>
          <w:lang w:val="it-IT" w:eastAsia="en-GB"/>
        </w:rPr>
      </w:pPr>
      <w:r w:rsidRPr="004F17E4">
        <w:rPr>
          <w:rFonts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4F17E4">
        <w:rPr>
          <w:rFonts w:cstheme="minorHAnsi"/>
          <w:b/>
          <w:sz w:val="18"/>
          <w:szCs w:val="18"/>
          <w:lang w:val="it-IT" w:eastAsia="en-GB"/>
        </w:rPr>
        <w:t>se aplica doar pentru pachetele achizitionate cu oferta HELLO DEAL).</w:t>
      </w:r>
    </w:p>
    <w:p w14:paraId="7D950680" w14:textId="77777777" w:rsidR="005B6542" w:rsidRPr="004F17E4" w:rsidRDefault="005B6542" w:rsidP="005B6542">
      <w:pPr>
        <w:pStyle w:val="ListParagraph"/>
        <w:spacing w:before="4" w:after="4"/>
        <w:ind w:left="-567" w:right="227"/>
        <w:jc w:val="both"/>
        <w:rPr>
          <w:rFonts w:cstheme="minorHAnsi"/>
          <w:b/>
          <w:i/>
          <w:sz w:val="18"/>
          <w:szCs w:val="18"/>
          <w:lang w:val="it-IT" w:eastAsia="en-GB"/>
        </w:rPr>
      </w:pPr>
      <w:r w:rsidRPr="004F17E4">
        <w:rPr>
          <w:rFonts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592767DE" w14:textId="77777777" w:rsidR="005B6542" w:rsidRPr="004F17E4" w:rsidRDefault="005B6542" w:rsidP="005B6542">
      <w:pPr>
        <w:pStyle w:val="ListParagraph"/>
        <w:spacing w:before="4" w:after="4"/>
        <w:ind w:left="-567" w:right="227"/>
        <w:jc w:val="both"/>
        <w:rPr>
          <w:rFonts w:cstheme="minorHAnsi"/>
          <w:b/>
          <w:i/>
          <w:sz w:val="10"/>
          <w:szCs w:val="10"/>
          <w:lang w:val="it-IT" w:eastAsia="en-GB"/>
        </w:rPr>
      </w:pPr>
    </w:p>
    <w:p w14:paraId="57C883CB" w14:textId="77777777" w:rsidR="005B6542" w:rsidRPr="004F17E4" w:rsidRDefault="005B6542" w:rsidP="005B6542">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REDUCERE de pana la MAXIM 15% prin CUMULAREA urmatoarelor:</w:t>
      </w:r>
    </w:p>
    <w:p w14:paraId="4274DBE9" w14:textId="77777777" w:rsidR="005B6542" w:rsidRPr="004F17E4" w:rsidRDefault="005B6542" w:rsidP="005B6542">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ULTRA FIRST MINUTE -10%, </w:t>
      </w:r>
      <w:r w:rsidRPr="004F17E4">
        <w:rPr>
          <w:rFonts w:cstheme="minorHAnsi"/>
          <w:sz w:val="18"/>
          <w:szCs w:val="18"/>
          <w:lang w:val="it-IT" w:eastAsia="en-GB"/>
        </w:rPr>
        <w:t xml:space="preserve">valabil pana la </w:t>
      </w:r>
      <w:r>
        <w:rPr>
          <w:rFonts w:cstheme="minorHAnsi"/>
          <w:sz w:val="18"/>
          <w:szCs w:val="18"/>
          <w:lang w:val="it-IT" w:eastAsia="en-GB"/>
        </w:rPr>
        <w:t>31.01</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18255955" w14:textId="77777777" w:rsidR="005B6542" w:rsidRPr="004F17E4" w:rsidRDefault="005B6542" w:rsidP="005B6542">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FIRST MINUTE -5%, </w:t>
      </w:r>
      <w:r w:rsidRPr="004F17E4">
        <w:rPr>
          <w:rFonts w:cstheme="minorHAnsi"/>
          <w:sz w:val="18"/>
          <w:szCs w:val="18"/>
          <w:lang w:val="it-IT" w:eastAsia="en-GB"/>
        </w:rPr>
        <w:t xml:space="preserve">valabil pana la </w:t>
      </w:r>
      <w:r>
        <w:rPr>
          <w:rFonts w:cstheme="minorHAnsi"/>
          <w:sz w:val="18"/>
          <w:szCs w:val="18"/>
          <w:lang w:val="it-IT" w:eastAsia="en-GB"/>
        </w:rPr>
        <w:t>31.03</w:t>
      </w:r>
      <w:r w:rsidRPr="004F17E4">
        <w:rPr>
          <w:rFonts w:cstheme="minorHAnsi"/>
          <w:sz w:val="18"/>
          <w:szCs w:val="18"/>
          <w:lang w:val="it-IT" w:eastAsia="en-GB"/>
        </w:rPr>
        <w:t>.202</w:t>
      </w:r>
      <w:r>
        <w:rPr>
          <w:rFonts w:cstheme="minorHAnsi"/>
          <w:sz w:val="18"/>
          <w:szCs w:val="18"/>
          <w:lang w:val="it-IT" w:eastAsia="en-GB"/>
        </w:rPr>
        <w:t>6</w:t>
      </w:r>
      <w:r w:rsidRPr="004F17E4">
        <w:rPr>
          <w:rFonts w:cstheme="minorHAnsi"/>
          <w:sz w:val="18"/>
          <w:szCs w:val="18"/>
          <w:lang w:val="it-IT" w:eastAsia="en-GB"/>
        </w:rPr>
        <w:t>, cu achitarea unui avans de 30% la inscriere si diferenta de plata cu 30 zile inainte de plecare. </w:t>
      </w:r>
    </w:p>
    <w:p w14:paraId="6BE0C3A1" w14:textId="77777777" w:rsidR="005B6542" w:rsidRPr="004F17E4" w:rsidRDefault="005B6542" w:rsidP="005B6542">
      <w:pPr>
        <w:pStyle w:val="ListParagraph"/>
        <w:spacing w:before="4" w:after="4"/>
        <w:ind w:left="-567" w:right="227"/>
        <w:jc w:val="both"/>
        <w:rPr>
          <w:rFonts w:cstheme="minorHAnsi"/>
          <w:sz w:val="18"/>
          <w:szCs w:val="18"/>
          <w:lang w:val="it-IT" w:eastAsia="en-GB"/>
        </w:rPr>
      </w:pPr>
      <w:r w:rsidRPr="004F17E4">
        <w:rPr>
          <w:rFonts w:cstheme="minorHAnsi"/>
          <w:b/>
          <w:bCs/>
          <w:sz w:val="18"/>
          <w:szCs w:val="18"/>
          <w:lang w:val="it-IT" w:eastAsia="en-GB"/>
        </w:rPr>
        <w:t>HELLO SALES -3%, </w:t>
      </w:r>
      <w:r w:rsidRPr="004F17E4">
        <w:rPr>
          <w:rFonts w:cstheme="minorHAnsi"/>
          <w:sz w:val="18"/>
          <w:szCs w:val="18"/>
          <w:lang w:val="it-IT" w:eastAsia="en-GB"/>
        </w:rPr>
        <w:t xml:space="preserve">valabil pana la </w:t>
      </w:r>
      <w:r>
        <w:rPr>
          <w:rFonts w:cstheme="minorHAnsi"/>
          <w:sz w:val="18"/>
          <w:szCs w:val="18"/>
          <w:lang w:val="it-IT" w:eastAsia="en-GB"/>
        </w:rPr>
        <w:t>31.05</w:t>
      </w:r>
      <w:r w:rsidRPr="004F17E4">
        <w:rPr>
          <w:rFonts w:cstheme="minorHAnsi"/>
          <w:sz w:val="18"/>
          <w:szCs w:val="18"/>
          <w:lang w:val="it-IT" w:eastAsia="en-GB"/>
        </w:rPr>
        <w:t>.202</w:t>
      </w:r>
      <w:r>
        <w:rPr>
          <w:rFonts w:cstheme="minorHAnsi"/>
          <w:sz w:val="18"/>
          <w:szCs w:val="18"/>
          <w:lang w:val="it-IT" w:eastAsia="en-GB"/>
        </w:rPr>
        <w:t>5</w:t>
      </w:r>
      <w:r w:rsidRPr="004F17E4">
        <w:rPr>
          <w:rFonts w:cstheme="minorHAnsi"/>
          <w:sz w:val="18"/>
          <w:szCs w:val="18"/>
          <w:lang w:val="it-IT" w:eastAsia="en-GB"/>
        </w:rPr>
        <w:t>, cu achitarea unui avans de 30% la inscriere si diferenta de plata cu 30 zile inainte de plecare. </w:t>
      </w:r>
    </w:p>
    <w:p w14:paraId="28BDE8B5" w14:textId="77777777" w:rsidR="005B6542" w:rsidRPr="004F17E4" w:rsidRDefault="005B6542" w:rsidP="005B6542">
      <w:pPr>
        <w:pStyle w:val="ListParagraph"/>
        <w:spacing w:before="4" w:after="4"/>
        <w:ind w:left="-567" w:right="227"/>
        <w:jc w:val="both"/>
        <w:rPr>
          <w:rFonts w:cstheme="minorHAnsi"/>
          <w:b/>
          <w:bCs/>
          <w:sz w:val="18"/>
          <w:szCs w:val="18"/>
          <w:lang w:val="it-IT" w:eastAsia="en-GB"/>
        </w:rPr>
      </w:pPr>
      <w:r w:rsidRPr="004F17E4">
        <w:rPr>
          <w:rFonts w:cstheme="minorHAnsi"/>
          <w:b/>
          <w:bCs/>
          <w:sz w:val="18"/>
          <w:szCs w:val="18"/>
          <w:lang w:val="it-IT" w:eastAsia="en-GB"/>
        </w:rPr>
        <w:t>CLIENT FIDEL -5%</w:t>
      </w:r>
      <w:r w:rsidRPr="004F17E4">
        <w:rPr>
          <w:rFonts w:cstheme="minorHAnsi"/>
          <w:sz w:val="18"/>
          <w:szCs w:val="18"/>
          <w:lang w:val="it-IT" w:eastAsia="en-GB"/>
        </w:rPr>
        <w:t> </w:t>
      </w:r>
      <w:r w:rsidRPr="004F17E4">
        <w:rPr>
          <w:rFonts w:cstheme="minorHAnsi"/>
          <w:b/>
          <w:bCs/>
          <w:sz w:val="18"/>
          <w:szCs w:val="18"/>
          <w:lang w:val="it-IT" w:eastAsia="en-GB"/>
        </w:rPr>
        <w:t>REDUCERE</w:t>
      </w:r>
      <w:r w:rsidRPr="004F17E4">
        <w:rPr>
          <w:rFonts w:cstheme="minorHAnsi"/>
          <w:sz w:val="18"/>
          <w:szCs w:val="18"/>
          <w:lang w:val="it-IT" w:eastAsia="en-GB"/>
        </w:rPr>
        <w:t> pentru turistii care au mai achizitionat programe turistice de la agentia tour operatoare, atat direct, cat si prin intermediul agentiilor partenere a acesteia </w:t>
      </w:r>
      <w:r w:rsidRPr="004F17E4">
        <w:rPr>
          <w:rFonts w:cstheme="minorHAnsi"/>
          <w:b/>
          <w:bCs/>
          <w:sz w:val="18"/>
          <w:szCs w:val="18"/>
          <w:lang w:val="it-IT" w:eastAsia="en-GB"/>
        </w:rPr>
        <w:t>in ultimii 3 ani.</w:t>
      </w:r>
    </w:p>
    <w:p w14:paraId="18952CEA" w14:textId="77777777" w:rsidR="005B6542" w:rsidRPr="004F17E4" w:rsidRDefault="005B6542" w:rsidP="005B6542">
      <w:pPr>
        <w:pStyle w:val="ListParagraph"/>
        <w:spacing w:before="4" w:after="4"/>
        <w:ind w:left="-567" w:right="227"/>
        <w:jc w:val="both"/>
        <w:rPr>
          <w:rFonts w:cstheme="minorHAnsi"/>
          <w:b/>
          <w:sz w:val="18"/>
          <w:szCs w:val="18"/>
          <w:lang w:val="it-IT" w:eastAsia="x-none"/>
        </w:rPr>
      </w:pPr>
      <w:r w:rsidRPr="004F17E4">
        <w:rPr>
          <w:rFonts w:cstheme="minorHAnsi"/>
          <w:b/>
          <w:bCs/>
          <w:sz w:val="18"/>
          <w:szCs w:val="18"/>
          <w:lang w:val="it-IT"/>
        </w:rPr>
        <w:t>REDUCERE</w:t>
      </w:r>
      <w:r w:rsidRPr="004F17E4">
        <w:rPr>
          <w:rFonts w:cstheme="minorHAnsi"/>
          <w:b/>
          <w:sz w:val="18"/>
          <w:szCs w:val="18"/>
          <w:lang w:val="it-IT"/>
        </w:rPr>
        <w:t xml:space="preserve"> -5%</w:t>
      </w:r>
      <w:r w:rsidRPr="004F17E4">
        <w:rPr>
          <w:rFonts w:cstheme="minorHAnsi"/>
          <w:sz w:val="18"/>
          <w:szCs w:val="18"/>
          <w:lang w:val="it-IT"/>
        </w:rPr>
        <w:t xml:space="preserve"> pentru </w:t>
      </w:r>
      <w:r w:rsidRPr="004F17E4">
        <w:rPr>
          <w:rFonts w:cstheme="minorHAnsi"/>
          <w:b/>
          <w:sz w:val="18"/>
          <w:szCs w:val="18"/>
        </w:rPr>
        <w:t>ULTIMA</w:t>
      </w:r>
      <w:r w:rsidRPr="004F17E4">
        <w:rPr>
          <w:rFonts w:cstheme="minorHAnsi"/>
          <w:b/>
          <w:bCs/>
          <w:sz w:val="18"/>
          <w:szCs w:val="18"/>
          <w:lang w:val="it-IT"/>
        </w:rPr>
        <w:t xml:space="preserve"> BANCHETA</w:t>
      </w:r>
      <w:r w:rsidRPr="004F17E4">
        <w:rPr>
          <w:rFonts w:cstheme="minorHAnsi"/>
          <w:sz w:val="18"/>
          <w:szCs w:val="18"/>
          <w:lang w:val="it-IT"/>
        </w:rPr>
        <w:t xml:space="preserve"> din autocar (in limita locurilor disponibile). Reducerea se aplica doar daca locurile sunt solicitate in mod expres la momentul rezervarii. In cazul in care bancheta este ocupata de ultimii turisti inscrisi, tariful va fi cel standard.</w:t>
      </w:r>
    </w:p>
    <w:p w14:paraId="2DE8D996" w14:textId="77777777" w:rsidR="005B6542" w:rsidRPr="004F17E4" w:rsidRDefault="005B6542" w:rsidP="005B6542">
      <w:pPr>
        <w:spacing w:before="4" w:after="4"/>
        <w:ind w:left="-567" w:right="227"/>
        <w:jc w:val="both"/>
        <w:rPr>
          <w:rFonts w:cstheme="minorHAnsi"/>
          <w:sz w:val="18"/>
          <w:szCs w:val="18"/>
          <w:lang w:val="it-IT"/>
        </w:rPr>
      </w:pPr>
      <w:r w:rsidRPr="004F17E4">
        <w:rPr>
          <w:rFonts w:cstheme="minorHAnsi"/>
          <w:b/>
          <w:sz w:val="18"/>
          <w:szCs w:val="18"/>
          <w:lang w:val="it-IT"/>
        </w:rPr>
        <w:t>REDUCERE DE GRUP</w:t>
      </w:r>
      <w:r w:rsidRPr="004F17E4">
        <w:rPr>
          <w:rFonts w:cstheme="minorHAnsi"/>
          <w:sz w:val="18"/>
          <w:szCs w:val="18"/>
          <w:lang w:val="it-IT"/>
        </w:rPr>
        <w:t>: la 6 pers= 3%, la 8 pers= 4%, la 10 pers. platitoare, a 11-a GRATUIT</w:t>
      </w:r>
    </w:p>
    <w:p w14:paraId="58F01B65" w14:textId="77777777" w:rsidR="005B6542" w:rsidRPr="004F17E4" w:rsidRDefault="005B6542" w:rsidP="005B6542">
      <w:pPr>
        <w:spacing w:before="4" w:after="4"/>
        <w:ind w:left="-567" w:right="227"/>
        <w:jc w:val="both"/>
        <w:rPr>
          <w:rFonts w:cstheme="minorHAnsi"/>
          <w:sz w:val="18"/>
          <w:szCs w:val="18"/>
          <w:lang w:val="it-IT"/>
        </w:rPr>
      </w:pPr>
      <w:r w:rsidRPr="004F17E4">
        <w:rPr>
          <w:rFonts w:cstheme="minorHAnsi"/>
          <w:b/>
          <w:sz w:val="18"/>
          <w:szCs w:val="18"/>
          <w:lang w:val="it-IT"/>
        </w:rPr>
        <w:t>*REDUCERILE se calculeaza din tariful standard pentru loc in camera dubla</w:t>
      </w:r>
      <w:r w:rsidRPr="004F17E4">
        <w:rPr>
          <w:rFonts w:cstheme="minorHAnsi"/>
          <w:sz w:val="18"/>
          <w:szCs w:val="18"/>
          <w:lang w:val="it-IT"/>
        </w:rPr>
        <w:t xml:space="preserve">. </w:t>
      </w:r>
    </w:p>
    <w:p w14:paraId="0E57CB9C" w14:textId="77777777" w:rsidR="005B6542" w:rsidRPr="004F17E4" w:rsidRDefault="005B6542" w:rsidP="005B6542">
      <w:pPr>
        <w:spacing w:before="4" w:after="4"/>
        <w:ind w:left="-567" w:right="227"/>
        <w:jc w:val="both"/>
        <w:rPr>
          <w:rFonts w:cstheme="minorHAnsi"/>
          <w:b/>
          <w:bCs/>
          <w:sz w:val="18"/>
          <w:szCs w:val="18"/>
          <w:lang w:val="it-IT" w:eastAsia="x-none"/>
        </w:rPr>
      </w:pPr>
      <w:r w:rsidRPr="004F17E4">
        <w:rPr>
          <w:rFonts w:cstheme="minorHAnsi"/>
          <w:b/>
          <w:bCs/>
          <w:sz w:val="18"/>
          <w:szCs w:val="18"/>
          <w:lang w:val="it-IT"/>
        </w:rPr>
        <w:t xml:space="preserve">**REDUCERILE sunt oferite in limita locurilor disponibile, iar agentia poate modifica perioadele de aplicare a ofertelor! </w:t>
      </w:r>
    </w:p>
    <w:p w14:paraId="592AD1F3" w14:textId="77777777" w:rsidR="005B6542" w:rsidRPr="004F17E4" w:rsidRDefault="005B6542" w:rsidP="005B6542">
      <w:pPr>
        <w:spacing w:before="4" w:after="4"/>
        <w:ind w:left="-567" w:right="227"/>
        <w:jc w:val="both"/>
        <w:rPr>
          <w:rFonts w:cstheme="minorHAnsi"/>
          <w:bCs/>
          <w:sz w:val="18"/>
          <w:szCs w:val="18"/>
          <w:lang w:val="it-IT" w:eastAsia="x-none"/>
        </w:rPr>
      </w:pPr>
      <w:r w:rsidRPr="004F17E4">
        <w:rPr>
          <w:rFonts w:cstheme="minorHAnsi"/>
          <w:sz w:val="18"/>
          <w:szCs w:val="18"/>
        </w:rPr>
        <w:t>In situatia in care programul se poate organiza, respectand restrictiile de calatorie impuse de tara de destinatie, in caz de retragere/renuntare,</w:t>
      </w:r>
      <w:r w:rsidRPr="004F17E4">
        <w:rPr>
          <w:rFonts w:cstheme="minorHAnsi"/>
          <w:bCs/>
          <w:sz w:val="18"/>
          <w:szCs w:val="18"/>
          <w:lang w:val="it-IT" w:eastAsia="x-none"/>
        </w:rPr>
        <w:t xml:space="preserve"> se aplica penalizari de 100% din valoarea avansului achitat conform pragurilor de mai sus. </w:t>
      </w:r>
    </w:p>
    <w:p w14:paraId="5AC52C8B" w14:textId="77777777" w:rsidR="005B6542" w:rsidRPr="00F34E76" w:rsidRDefault="005B6542" w:rsidP="005B6542">
      <w:pPr>
        <w:spacing w:before="4" w:after="4"/>
        <w:ind w:left="-567" w:right="227"/>
        <w:jc w:val="both"/>
        <w:rPr>
          <w:rFonts w:cstheme="minorHAnsi"/>
          <w:b/>
          <w:color w:val="444444"/>
          <w:sz w:val="10"/>
          <w:szCs w:val="10"/>
          <w:u w:val="single"/>
          <w:lang w:val="it-IT" w:eastAsia="x-none"/>
        </w:rPr>
      </w:pPr>
    </w:p>
    <w:p w14:paraId="594AC575" w14:textId="77777777" w:rsidR="005B6542" w:rsidRPr="0013229A" w:rsidRDefault="005B6542" w:rsidP="005B6542">
      <w:pPr>
        <w:spacing w:before="4" w:after="4"/>
        <w:ind w:left="-567" w:right="227"/>
        <w:jc w:val="both"/>
        <w:rPr>
          <w:rFonts w:cstheme="minorHAnsi"/>
          <w:sz w:val="18"/>
          <w:szCs w:val="18"/>
        </w:rPr>
      </w:pPr>
      <w:r w:rsidRPr="0013229A">
        <w:rPr>
          <w:rFonts w:cstheme="minorHAnsi"/>
          <w:b/>
          <w:bCs/>
          <w:sz w:val="18"/>
          <w:szCs w:val="18"/>
        </w:rPr>
        <w:t>SAFE PRICE (Tarif Standard)</w:t>
      </w:r>
      <w:r w:rsidRPr="0013229A">
        <w:rPr>
          <w:rFonts w:cstheme="minorHAnsi"/>
          <w:sz w:val="18"/>
          <w:szCs w:val="18"/>
        </w:rPr>
        <w:t xml:space="preserve"> - 40% avans la inscriere (calculat din tariful standard pentru loc in dubla), iar diferenta de plata cu pana la 14 zile inainte de plecare.</w:t>
      </w:r>
    </w:p>
    <w:p w14:paraId="2486081A" w14:textId="77777777" w:rsidR="005B6542" w:rsidRPr="0013229A" w:rsidRDefault="005B6542" w:rsidP="005B6542">
      <w:pPr>
        <w:spacing w:before="4" w:after="4"/>
        <w:ind w:left="-567" w:right="227"/>
        <w:jc w:val="both"/>
        <w:rPr>
          <w:rFonts w:cstheme="minorHAnsi"/>
          <w:sz w:val="18"/>
          <w:szCs w:val="18"/>
        </w:rPr>
      </w:pPr>
      <w:r>
        <w:rPr>
          <w:rFonts w:cstheme="minorHAnsi"/>
          <w:sz w:val="18"/>
          <w:szCs w:val="18"/>
        </w:rPr>
        <w:t>I</w:t>
      </w:r>
      <w:r w:rsidRPr="0013229A">
        <w:rPr>
          <w:rFonts w:cstheme="minorHAnsi"/>
          <w:sz w:val="18"/>
          <w:szCs w:val="18"/>
        </w:rPr>
        <w:t>n caz de retragere/renuntare, se aplica pragurile de penalizare conform contractului, respectiv:</w:t>
      </w:r>
    </w:p>
    <w:p w14:paraId="44F184D1" w14:textId="77777777" w:rsidR="005B6542" w:rsidRPr="0013229A" w:rsidRDefault="005B6542" w:rsidP="005B6542">
      <w:pPr>
        <w:spacing w:before="4" w:after="4"/>
        <w:ind w:left="-567" w:right="227"/>
        <w:jc w:val="both"/>
        <w:rPr>
          <w:rFonts w:cstheme="minorHAnsi"/>
          <w:sz w:val="18"/>
          <w:szCs w:val="18"/>
        </w:rPr>
      </w:pPr>
      <w:r w:rsidRPr="0013229A">
        <w:rPr>
          <w:rFonts w:cstheme="minorHAnsi"/>
          <w:sz w:val="18"/>
          <w:szCs w:val="18"/>
        </w:rPr>
        <w:t>a) 25 €/persoana - taxa de serviciu, dupa primirea confirmarii serviciilor comandate (cu pana la 60 de zile inainte de plecare/intrare)</w:t>
      </w:r>
    </w:p>
    <w:p w14:paraId="008128AF" w14:textId="77777777" w:rsidR="005B6542" w:rsidRPr="0013229A" w:rsidRDefault="005B6542" w:rsidP="005B6542">
      <w:pPr>
        <w:spacing w:before="4" w:after="4"/>
        <w:ind w:left="-567" w:right="227"/>
        <w:jc w:val="both"/>
        <w:rPr>
          <w:rFonts w:cstheme="minorHAnsi"/>
          <w:sz w:val="18"/>
          <w:szCs w:val="18"/>
        </w:rPr>
      </w:pPr>
      <w:r w:rsidRPr="0013229A">
        <w:rPr>
          <w:rFonts w:cstheme="minorHAnsi"/>
          <w:sz w:val="18"/>
          <w:szCs w:val="18"/>
        </w:rPr>
        <w:t>b) 25 % din contravaloarea pachetului de servicii turistice pentru anulare in intervalul 59-30 zile inainte de plecare/intrare.</w:t>
      </w:r>
    </w:p>
    <w:p w14:paraId="7602847B" w14:textId="77777777" w:rsidR="005B6542" w:rsidRPr="0013229A" w:rsidRDefault="005B6542" w:rsidP="005B6542">
      <w:pPr>
        <w:spacing w:before="4" w:after="4"/>
        <w:ind w:left="-567" w:right="227"/>
        <w:jc w:val="both"/>
        <w:rPr>
          <w:rFonts w:cstheme="minorHAnsi"/>
          <w:sz w:val="18"/>
          <w:szCs w:val="18"/>
        </w:rPr>
      </w:pPr>
      <w:r w:rsidRPr="0013229A">
        <w:rPr>
          <w:rFonts w:cstheme="minorHAnsi"/>
          <w:sz w:val="18"/>
          <w:szCs w:val="18"/>
        </w:rPr>
        <w:t>c) 50 % din contravaloarea pachetului de servicii turistice pentru anulare in intervalul 29-16 zile inainte de plecare/intrare.</w:t>
      </w:r>
    </w:p>
    <w:p w14:paraId="59A16AC1" w14:textId="77777777" w:rsidR="005B6542" w:rsidRPr="0013229A" w:rsidRDefault="005B6542" w:rsidP="005B6542">
      <w:pPr>
        <w:spacing w:before="4" w:after="4"/>
        <w:ind w:left="-567" w:right="227"/>
        <w:jc w:val="both"/>
        <w:rPr>
          <w:rFonts w:cstheme="minorHAnsi"/>
          <w:sz w:val="18"/>
          <w:szCs w:val="18"/>
        </w:rPr>
      </w:pPr>
      <w:r w:rsidRPr="0013229A">
        <w:rPr>
          <w:rFonts w:cstheme="minorHAnsi"/>
          <w:sz w:val="18"/>
          <w:szCs w:val="18"/>
        </w:rPr>
        <w:lastRenderedPageBreak/>
        <w:t>d) 100 % din contravaloarea pachetului de servicii turistice pentru anulare in intervalul 15-0 zile inainte de plecare/intrare.</w:t>
      </w:r>
    </w:p>
    <w:p w14:paraId="20894E19" w14:textId="77777777" w:rsidR="005B6542" w:rsidRDefault="005B6542" w:rsidP="005B6542">
      <w:pPr>
        <w:tabs>
          <w:tab w:val="left" w:pos="3540"/>
          <w:tab w:val="center" w:pos="4637"/>
        </w:tabs>
        <w:spacing w:before="4" w:after="4"/>
        <w:ind w:left="-567" w:right="227"/>
        <w:jc w:val="both"/>
        <w:rPr>
          <w:rFonts w:cstheme="minorHAnsi"/>
          <w:b/>
          <w:bCs/>
          <w:iCs/>
          <w:color w:val="000000" w:themeColor="text1"/>
          <w:sz w:val="6"/>
          <w:szCs w:val="6"/>
          <w:lang w:val="hu-HU"/>
        </w:rPr>
      </w:pPr>
    </w:p>
    <w:p w14:paraId="4E85E2B5" w14:textId="77777777" w:rsidR="005B6542" w:rsidRDefault="005B6542" w:rsidP="005B6542">
      <w:pPr>
        <w:tabs>
          <w:tab w:val="left" w:pos="3540"/>
          <w:tab w:val="center" w:pos="4637"/>
        </w:tabs>
        <w:spacing w:before="4" w:after="4"/>
        <w:ind w:left="-567" w:right="227"/>
        <w:jc w:val="both"/>
        <w:rPr>
          <w:rFonts w:cstheme="minorHAnsi"/>
          <w:b/>
          <w:bCs/>
          <w:iCs/>
          <w:color w:val="000000" w:themeColor="text1"/>
          <w:sz w:val="6"/>
          <w:szCs w:val="6"/>
          <w:lang w:val="hu-HU"/>
        </w:rPr>
      </w:pPr>
    </w:p>
    <w:p w14:paraId="01571A7E" w14:textId="77777777" w:rsidR="005B6542" w:rsidRPr="00A2640D" w:rsidRDefault="005B6542" w:rsidP="005B6542">
      <w:pPr>
        <w:spacing w:before="4" w:after="4"/>
        <w:ind w:left="-567" w:right="227"/>
        <w:jc w:val="both"/>
        <w:rPr>
          <w:rFonts w:cstheme="minorHAnsi"/>
          <w:bCs/>
          <w:sz w:val="18"/>
          <w:szCs w:val="18"/>
          <w:lang w:val="it-IT"/>
        </w:rPr>
      </w:pPr>
      <w:r w:rsidRPr="00A2640D">
        <w:rPr>
          <w:rFonts w:cstheme="minorHAnsi"/>
          <w:b/>
          <w:sz w:val="18"/>
          <w:szCs w:val="18"/>
          <w:lang w:val="it-IT"/>
        </w:rPr>
        <w:t xml:space="preserve">Grup minim 40 persoane. </w:t>
      </w:r>
      <w:r w:rsidRPr="00A2640D">
        <w:rPr>
          <w:rFonts w:cstheme="minorHAnsi"/>
          <w:bCs/>
          <w:sz w:val="18"/>
          <w:szCs w:val="18"/>
          <w:lang w:val="it-IT"/>
        </w:rPr>
        <w:t xml:space="preserve">In cazul unui grup de 30 - 39 persoane, se va achita un supliment de pana </w:t>
      </w:r>
      <w:r w:rsidRPr="00EE09E5">
        <w:rPr>
          <w:rFonts w:cstheme="minorHAnsi"/>
          <w:bCs/>
          <w:sz w:val="18"/>
          <w:szCs w:val="18"/>
          <w:lang w:val="it-IT"/>
        </w:rPr>
        <w:t xml:space="preserve">la 25 €/persoana. In cazul unui grup de 20 - 29 persoane, se poate achita un supliment de pana la 55 €/persoana. </w:t>
      </w:r>
      <w:r w:rsidRPr="00EE09E5">
        <w:rPr>
          <w:rFonts w:cstheme="minorHAnsi"/>
          <w:sz w:val="18"/>
          <w:szCs w:val="18"/>
          <w:lang w:val="it-IT"/>
        </w:rPr>
        <w:t>In cazul nerealizarii grupului, circui</w:t>
      </w:r>
      <w:r w:rsidRPr="00A2640D">
        <w:rPr>
          <w:rFonts w:cstheme="minorHAnsi"/>
          <w:sz w:val="18"/>
          <w:szCs w:val="18"/>
          <w:lang w:val="it-IT"/>
        </w:rPr>
        <w:t>tul se va anula, cu posibilitatea inscrierii pe un program similar sau restituirii sumelor achitate.</w:t>
      </w:r>
    </w:p>
    <w:p w14:paraId="059FF3FF" w14:textId="77777777" w:rsidR="005B6542" w:rsidRPr="00A2640D" w:rsidRDefault="005B6542" w:rsidP="005B6542">
      <w:pPr>
        <w:spacing w:before="4" w:after="4"/>
        <w:ind w:left="-567" w:right="227"/>
        <w:jc w:val="both"/>
        <w:rPr>
          <w:rFonts w:cstheme="minorHAnsi"/>
          <w:bCs/>
          <w:sz w:val="18"/>
          <w:szCs w:val="18"/>
          <w:lang w:val="it-IT"/>
        </w:rPr>
      </w:pPr>
      <w:r w:rsidRPr="00A2640D">
        <w:rPr>
          <w:rFonts w:cstheme="minorHAnsi"/>
          <w:bCs/>
          <w:sz w:val="18"/>
          <w:szCs w:val="18"/>
          <w:lang w:val="it-IT"/>
        </w:rPr>
        <w:t xml:space="preserve">Turistii vor fi informati despre suplimentul de neintrunire grup cu 14 zile inaintea plecarii. </w:t>
      </w:r>
    </w:p>
    <w:p w14:paraId="64603528" w14:textId="77777777" w:rsidR="005B6542" w:rsidRDefault="005B6542" w:rsidP="005B6542">
      <w:pPr>
        <w:spacing w:before="4" w:after="4"/>
        <w:ind w:left="-567" w:right="227"/>
        <w:jc w:val="both"/>
        <w:rPr>
          <w:rFonts w:cstheme="minorHAnsi"/>
          <w:bCs/>
          <w:sz w:val="18"/>
          <w:szCs w:val="18"/>
        </w:rPr>
      </w:pPr>
      <w:r w:rsidRPr="00A2640D">
        <w:rPr>
          <w:rFonts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59E43BB9" w14:textId="77777777" w:rsidR="005B6542" w:rsidRPr="004012FE" w:rsidRDefault="005B6542" w:rsidP="005B6542">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rPr>
        <w:t>Excursiile optionale se organizeaza pentru un numar minim de 30 de persoane. In cazul neintrunirii grupului minim, excursia optionala va fi anulata sau recalculata in functie de numarul de participanti.</w:t>
      </w:r>
    </w:p>
    <w:p w14:paraId="23D417ED" w14:textId="77777777" w:rsidR="005B6542" w:rsidRPr="003202D5" w:rsidRDefault="005B6542" w:rsidP="005B6542">
      <w:pPr>
        <w:pStyle w:val="ListParagraph"/>
        <w:numPr>
          <w:ilvl w:val="0"/>
          <w:numId w:val="4"/>
        </w:numPr>
        <w:suppressAutoHyphens/>
        <w:spacing w:before="4" w:after="4" w:line="240" w:lineRule="auto"/>
        <w:ind w:left="-426" w:right="227" w:hanging="141"/>
        <w:jc w:val="both"/>
        <w:rPr>
          <w:rFonts w:cstheme="minorHAnsi"/>
          <w:bCs/>
          <w:sz w:val="18"/>
          <w:szCs w:val="18"/>
        </w:rPr>
      </w:pPr>
      <w:r w:rsidRPr="004012FE">
        <w:rPr>
          <w:rFonts w:cstheme="minorHAnsi"/>
          <w:bCs/>
          <w:sz w:val="18"/>
          <w:szCs w:val="18"/>
          <w:lang w:val="it-IT"/>
        </w:rPr>
        <w:t>Turistii care solicita locuri pe primele 3 banchete din autocar, vor achita un supliment de 5% din tarif de loc in camera dubla (cunoscut si ca tarif Safe Price).</w:t>
      </w:r>
    </w:p>
    <w:p w14:paraId="1AA6B245" w14:textId="77777777" w:rsidR="005B6542" w:rsidRDefault="005B6542" w:rsidP="005B6542">
      <w:pPr>
        <w:tabs>
          <w:tab w:val="left" w:pos="3540"/>
          <w:tab w:val="center" w:pos="4637"/>
        </w:tabs>
        <w:spacing w:before="4" w:after="4"/>
        <w:ind w:left="-567" w:right="227"/>
        <w:jc w:val="both"/>
        <w:rPr>
          <w:rFonts w:cstheme="minorHAnsi"/>
          <w:b/>
          <w:bCs/>
          <w:iCs/>
          <w:color w:val="000000" w:themeColor="text1"/>
          <w:sz w:val="6"/>
          <w:szCs w:val="6"/>
          <w:lang w:val="hu-HU"/>
        </w:rPr>
      </w:pPr>
      <w:r w:rsidRPr="00CF5F11">
        <w:rPr>
          <w:rFonts w:cstheme="minorHAnsi"/>
          <w:bCs/>
          <w:sz w:val="18"/>
          <w:szCs w:val="18"/>
          <w:lang w:val="it-IT"/>
        </w:rPr>
        <w:t>Pentru orice modificare adusa unei rezervari confirmate se va aplica o TAXA DE MODIFICARE in valoare de 25 euro/</w:t>
      </w:r>
      <w:r>
        <w:rPr>
          <w:rFonts w:cstheme="minorHAnsi"/>
          <w:bCs/>
          <w:sz w:val="18"/>
          <w:szCs w:val="18"/>
          <w:lang w:val="it-IT"/>
        </w:rPr>
        <w:t>persoana</w:t>
      </w:r>
      <w:r w:rsidRPr="00CF5F11">
        <w:rPr>
          <w:rFonts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w:t>
      </w:r>
    </w:p>
    <w:p w14:paraId="0811CC60" w14:textId="77777777" w:rsidR="005B6542" w:rsidRDefault="005B6542" w:rsidP="005B6542">
      <w:pPr>
        <w:tabs>
          <w:tab w:val="left" w:pos="3540"/>
          <w:tab w:val="center" w:pos="4637"/>
        </w:tabs>
        <w:spacing w:before="4" w:after="4"/>
        <w:ind w:left="-567" w:right="227"/>
        <w:jc w:val="both"/>
        <w:rPr>
          <w:rFonts w:cstheme="minorHAnsi"/>
          <w:b/>
          <w:bCs/>
          <w:iCs/>
          <w:color w:val="000000" w:themeColor="text1"/>
          <w:sz w:val="6"/>
          <w:szCs w:val="6"/>
          <w:lang w:val="hu-HU"/>
        </w:rPr>
      </w:pPr>
    </w:p>
    <w:bookmarkEnd w:id="1"/>
    <w:p w14:paraId="2DDA210B" w14:textId="77777777" w:rsidR="005B6542" w:rsidRPr="00634E5B" w:rsidRDefault="005B6542" w:rsidP="005B6542">
      <w:pPr>
        <w:tabs>
          <w:tab w:val="left" w:pos="3540"/>
          <w:tab w:val="center" w:pos="4637"/>
        </w:tabs>
        <w:spacing w:before="4" w:after="4"/>
        <w:ind w:right="227"/>
        <w:jc w:val="both"/>
        <w:rPr>
          <w:rFonts w:cstheme="minorHAnsi"/>
          <w:b/>
          <w:bCs/>
          <w:iCs/>
          <w:color w:val="000000" w:themeColor="text1"/>
          <w:sz w:val="6"/>
          <w:szCs w:val="6"/>
          <w:lang w:val="hu-HU"/>
        </w:rPr>
      </w:pPr>
    </w:p>
    <w:p w14:paraId="2432763E" w14:textId="77777777" w:rsidR="005B6542" w:rsidRDefault="005B6542" w:rsidP="005B6542">
      <w:pPr>
        <w:pStyle w:val="ListParagraph"/>
        <w:suppressAutoHyphens/>
        <w:spacing w:before="4" w:after="4"/>
        <w:ind w:left="-567" w:right="227"/>
        <w:jc w:val="both"/>
        <w:rPr>
          <w:rFonts w:cstheme="minorHAnsi"/>
          <w:b/>
          <w:color w:val="3696CC"/>
          <w:sz w:val="18"/>
          <w:szCs w:val="18"/>
        </w:rPr>
      </w:pPr>
      <w:r w:rsidRPr="0036525D">
        <w:rPr>
          <w:rFonts w:cstheme="minorHAnsi"/>
          <w:b/>
          <w:color w:val="3696CC"/>
          <w:sz w:val="18"/>
          <w:szCs w:val="18"/>
        </w:rPr>
        <w:t xml:space="preserve">Conditii generale transport </w:t>
      </w:r>
    </w:p>
    <w:p w14:paraId="3EEEFACC" w14:textId="77777777" w:rsidR="005B6542" w:rsidRPr="00B50B8D" w:rsidRDefault="005B6542" w:rsidP="005B6542">
      <w:pPr>
        <w:pStyle w:val="ListParagraph"/>
        <w:numPr>
          <w:ilvl w:val="0"/>
          <w:numId w:val="3"/>
        </w:numPr>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Transportul se realizeaza cu autocare clasificate.</w:t>
      </w:r>
    </w:p>
    <w:p w14:paraId="71182884"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 xml:space="preserve">Repartizarea locurilor in autocar se efectueaza in functie de data inscrierii (in cazul in care turistii nu au achizitionat locuri cu tarif preferential). </w:t>
      </w:r>
    </w:p>
    <w:p w14:paraId="46D749F0"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Turistii sunt obligati sa se prezinte la locul de preluare cu 15-30 de minute inainte de ora de plecare.</w:t>
      </w:r>
    </w:p>
    <w:p w14:paraId="4C3C4AF0"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are obligatia de a verifica datele inscrise pe voucherul de calatorie sau pe informarea de plecare.</w:t>
      </w:r>
    </w:p>
    <w:p w14:paraId="4013AF5B"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4E3B0B8D"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bCs/>
          <w:iCs/>
          <w:sz w:val="18"/>
          <w:szCs w:val="18"/>
        </w:rPr>
        <w:t>Agentia nu poate fi considerata responsabila pentru neprezentarea la imbarcare a calatorilor, intarzierea acestora sau nerespectarea indicatiilor privind orarul/locul de imbarcare.</w:t>
      </w:r>
    </w:p>
    <w:p w14:paraId="4A3703BA" w14:textId="77777777" w:rsidR="005B6542" w:rsidRPr="00B50B8D"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50B8D">
        <w:rPr>
          <w:rFonts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3B96D8CD" w14:textId="77777777" w:rsidR="005B6542" w:rsidRPr="0022528B" w:rsidRDefault="005B6542" w:rsidP="005B6542">
      <w:pPr>
        <w:numPr>
          <w:ilvl w:val="0"/>
          <w:numId w:val="3"/>
        </w:numPr>
        <w:spacing w:before="100" w:beforeAutospacing="1" w:after="100" w:afterAutospacing="1" w:line="240" w:lineRule="auto"/>
        <w:ind w:left="-426" w:hanging="141"/>
        <w:rPr>
          <w:rFonts w:cstheme="minorHAnsi"/>
          <w:color w:val="000000"/>
          <w:sz w:val="18"/>
          <w:szCs w:val="18"/>
        </w:rPr>
      </w:pPr>
      <w:r w:rsidRPr="0022528B">
        <w:rPr>
          <w:rFonts w:cstheme="minorHAnsi"/>
          <w:b/>
          <w:bCs/>
          <w:color w:val="000000"/>
          <w:sz w:val="18"/>
          <w:szCs w:val="18"/>
        </w:rPr>
        <w:t>Documente de calatorie:</w:t>
      </w:r>
      <w:r w:rsidRPr="0022528B">
        <w:rPr>
          <w:rFonts w:cstheme="minorHAnsi"/>
          <w:color w:val="000000"/>
          <w:sz w:val="18"/>
          <w:szCs w:val="18"/>
        </w:rPr>
        <w:t xml:space="preserve"> Pasaport si/sau carte de identitate (electronica) valabile minim 6 luni de la data iesirii din tara (in functie de destinatiile mentionate in programul detaliat, documentul de calatorie acceptat va fi specificat in</w:t>
      </w:r>
      <w:r w:rsidRPr="0022528B">
        <w:rPr>
          <w:rStyle w:val="apple-converted-space"/>
          <w:rFonts w:cstheme="minorHAnsi"/>
          <w:color w:val="000000"/>
          <w:sz w:val="18"/>
          <w:szCs w:val="18"/>
        </w:rPr>
        <w:t> </w:t>
      </w:r>
      <w:r w:rsidRPr="0022528B">
        <w:rPr>
          <w:rStyle w:val="outlook-search-highlight"/>
          <w:rFonts w:cstheme="minorHAnsi"/>
          <w:color w:val="000000"/>
          <w:sz w:val="18"/>
          <w:szCs w:val="18"/>
        </w:rPr>
        <w:t>informare</w:t>
      </w:r>
      <w:r w:rsidRPr="0022528B">
        <w:rPr>
          <w:rFonts w:cstheme="minorHAnsi"/>
          <w:color w:val="000000"/>
          <w:sz w:val="18"/>
          <w:szCs w:val="18"/>
        </w:rPr>
        <w:t>a de plecare).</w:t>
      </w:r>
    </w:p>
    <w:p w14:paraId="25080F55" w14:textId="77777777" w:rsidR="005B6542" w:rsidRPr="0022528B" w:rsidRDefault="005B6542" w:rsidP="005B6542">
      <w:pPr>
        <w:numPr>
          <w:ilvl w:val="0"/>
          <w:numId w:val="3"/>
        </w:numPr>
        <w:spacing w:before="100" w:beforeAutospacing="1" w:after="100" w:afterAutospacing="1" w:line="240" w:lineRule="auto"/>
        <w:ind w:left="-284" w:hanging="283"/>
        <w:rPr>
          <w:rFonts w:cstheme="minorHAnsi"/>
          <w:color w:val="000000"/>
          <w:sz w:val="18"/>
          <w:szCs w:val="18"/>
        </w:rPr>
      </w:pPr>
      <w:r w:rsidRPr="0022528B">
        <w:rPr>
          <w:rFonts w:cstheme="minorHAnsi"/>
          <w:color w:val="000000"/>
          <w:sz w:val="18"/>
          <w:szCs w:val="18"/>
        </w:rPr>
        <w:t>ATENTIE! Cartea de identitate simpla (CIS) este un document de identitate emis in acelasi format ca al cartii de identitate electronice, destinat identificarii si dovedirii domiciliului, neavand functia de document de calatorie in statele membre ale Uniunii Europene.</w:t>
      </w:r>
    </w:p>
    <w:p w14:paraId="41410812" w14:textId="77777777" w:rsidR="005B6542" w:rsidRPr="0022528B" w:rsidRDefault="005B6542" w:rsidP="005B6542">
      <w:pPr>
        <w:numPr>
          <w:ilvl w:val="0"/>
          <w:numId w:val="3"/>
        </w:numPr>
        <w:spacing w:before="100" w:beforeAutospacing="1" w:after="100" w:afterAutospacing="1" w:line="240" w:lineRule="auto"/>
        <w:ind w:left="-284" w:hanging="283"/>
        <w:rPr>
          <w:rFonts w:cstheme="minorHAnsi"/>
          <w:color w:val="000000"/>
          <w:sz w:val="18"/>
          <w:szCs w:val="18"/>
        </w:rPr>
      </w:pPr>
      <w:r w:rsidRPr="0022528B">
        <w:rPr>
          <w:rFonts w:cstheme="minorHAnsi"/>
          <w:color w:val="000000"/>
          <w:sz w:val="18"/>
          <w:szCs w:val="18"/>
        </w:rPr>
        <w:t>Pentru detalii oficiale de calatorie, va rugam sa consultati</w:t>
      </w:r>
      <w:r w:rsidRPr="0022528B">
        <w:rPr>
          <w:rStyle w:val="apple-converted-space"/>
          <w:rFonts w:cstheme="minorHAnsi"/>
          <w:color w:val="000000"/>
          <w:sz w:val="18"/>
          <w:szCs w:val="18"/>
        </w:rPr>
        <w:t> </w:t>
      </w:r>
      <w:hyperlink r:id="rId11" w:history="1">
        <w:r w:rsidRPr="0022528B">
          <w:rPr>
            <w:rStyle w:val="Hyperlink"/>
            <w:rFonts w:cstheme="minorHAnsi"/>
            <w:color w:val="0078D4"/>
            <w:sz w:val="18"/>
            <w:szCs w:val="18"/>
          </w:rPr>
          <w:t>www.mae.ro</w:t>
        </w:r>
      </w:hyperlink>
      <w:r w:rsidRPr="0022528B">
        <w:rPr>
          <w:rFonts w:cstheme="minorHAnsi"/>
          <w:color w:val="000000"/>
          <w:sz w:val="18"/>
          <w:szCs w:val="18"/>
        </w:rPr>
        <w:t>.</w:t>
      </w:r>
    </w:p>
    <w:p w14:paraId="76DF6C5C" w14:textId="77777777" w:rsidR="005B6542" w:rsidRPr="002F0686" w:rsidRDefault="005B6542" w:rsidP="005B6542">
      <w:pPr>
        <w:pStyle w:val="ListParagraph"/>
        <w:numPr>
          <w:ilvl w:val="0"/>
          <w:numId w:val="3"/>
        </w:numPr>
        <w:tabs>
          <w:tab w:val="left" w:pos="3540"/>
          <w:tab w:val="center" w:pos="4637"/>
        </w:tabs>
        <w:spacing w:before="4" w:after="4" w:line="240" w:lineRule="auto"/>
        <w:ind w:right="227"/>
        <w:jc w:val="both"/>
        <w:rPr>
          <w:rFonts w:cstheme="minorHAnsi"/>
          <w:b/>
          <w:bCs/>
          <w:iCs/>
          <w:color w:val="000000" w:themeColor="text1"/>
          <w:sz w:val="6"/>
          <w:szCs w:val="6"/>
          <w:lang w:val="hu-HU"/>
        </w:rPr>
      </w:pPr>
    </w:p>
    <w:p w14:paraId="744CECBF" w14:textId="77777777" w:rsidR="005B6542" w:rsidRDefault="005B6542" w:rsidP="005B6542">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specifice</w:t>
      </w:r>
      <w:r>
        <w:rPr>
          <w:rFonts w:cstheme="minorHAnsi"/>
          <w:b/>
          <w:color w:val="3696CC"/>
          <w:sz w:val="18"/>
          <w:szCs w:val="18"/>
        </w:rPr>
        <w:t xml:space="preserve"> </w:t>
      </w:r>
    </w:p>
    <w:p w14:paraId="462347CF" w14:textId="77777777" w:rsidR="005B6542" w:rsidRDefault="005B6542" w:rsidP="005B6542">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TRANSFERURI DE GRUP</w:t>
      </w:r>
    </w:p>
    <w:p w14:paraId="5286A3BE"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Tarifele sunt de persoana, tur-retur. </w:t>
      </w:r>
    </w:p>
    <w:p w14:paraId="12449E2C"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rPr>
        <w:t>Transferurile de grup se confirma automat/garantat in momentul inscrierii, indiferent de numarul de participanti, pentru rezervarile efectuate cu mai mult de 1</w:t>
      </w:r>
      <w:r w:rsidRPr="0014386A">
        <w:rPr>
          <w:rFonts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6D74B1E8"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cstheme="minorHAnsi"/>
          <w:sz w:val="18"/>
          <w:szCs w:val="16"/>
        </w:rPr>
        <w:t>ie, cu</w:t>
      </w:r>
      <w:r w:rsidRPr="0014386A">
        <w:rPr>
          <w:rFonts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0DA0CC4"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trike/>
          <w:sz w:val="18"/>
          <w:szCs w:val="16"/>
          <w:lang w:val="it-IT"/>
        </w:rPr>
      </w:pPr>
      <w:r w:rsidRPr="0014386A">
        <w:rPr>
          <w:rFonts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8287BDE"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 xml:space="preserve">Pentru orasele marcate cu </w:t>
      </w:r>
      <w:r w:rsidRPr="0014386A">
        <w:rPr>
          <w:rFonts w:cstheme="minorHAnsi"/>
          <w:b/>
          <w:sz w:val="18"/>
          <w:szCs w:val="16"/>
          <w:lang w:val="it-IT"/>
        </w:rPr>
        <w:t>‘’ * ‘’</w:t>
      </w:r>
      <w:r w:rsidRPr="0014386A">
        <w:rPr>
          <w:rFonts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0424C420"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184B640" w14:textId="77777777" w:rsidR="005B6542" w:rsidRPr="0014386A" w:rsidRDefault="005B6542" w:rsidP="005B6542">
      <w:pPr>
        <w:pStyle w:val="ListParagraph"/>
        <w:numPr>
          <w:ilvl w:val="0"/>
          <w:numId w:val="5"/>
        </w:numPr>
        <w:spacing w:after="0" w:line="240" w:lineRule="auto"/>
        <w:ind w:left="-426" w:right="227" w:hanging="141"/>
        <w:jc w:val="both"/>
        <w:rPr>
          <w:rFonts w:cstheme="minorHAnsi"/>
          <w:sz w:val="18"/>
          <w:szCs w:val="16"/>
          <w:lang w:val="it-IT"/>
        </w:rPr>
      </w:pPr>
      <w:r w:rsidRPr="0014386A">
        <w:rPr>
          <w:rFonts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2B5078B0" w14:textId="77777777" w:rsidR="005B6542" w:rsidRPr="002F0686" w:rsidRDefault="005B6542" w:rsidP="005B6542">
      <w:pPr>
        <w:pStyle w:val="ListParagraph"/>
        <w:numPr>
          <w:ilvl w:val="0"/>
          <w:numId w:val="5"/>
        </w:numPr>
        <w:tabs>
          <w:tab w:val="left" w:pos="3540"/>
          <w:tab w:val="center" w:pos="4637"/>
        </w:tabs>
        <w:spacing w:before="4" w:after="4" w:line="240" w:lineRule="auto"/>
        <w:ind w:right="227"/>
        <w:jc w:val="both"/>
        <w:rPr>
          <w:rFonts w:cstheme="minorHAnsi"/>
          <w:b/>
          <w:bCs/>
          <w:iCs/>
          <w:color w:val="000000" w:themeColor="text1"/>
          <w:sz w:val="6"/>
          <w:szCs w:val="6"/>
          <w:lang w:val="hu-HU"/>
        </w:rPr>
      </w:pPr>
    </w:p>
    <w:p w14:paraId="4932BDB2" w14:textId="77777777" w:rsidR="005B6542" w:rsidRDefault="005B6542" w:rsidP="005B6542">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Conditii specifice</w:t>
      </w:r>
      <w:r>
        <w:rPr>
          <w:rFonts w:cstheme="minorHAnsi"/>
          <w:b/>
          <w:color w:val="000000" w:themeColor="text1"/>
          <w:sz w:val="18"/>
          <w:szCs w:val="18"/>
        </w:rPr>
        <w:t xml:space="preserve"> </w:t>
      </w:r>
    </w:p>
    <w:p w14:paraId="3AA433A0" w14:textId="77777777" w:rsidR="005B6542" w:rsidRPr="002F0686" w:rsidRDefault="005B6542" w:rsidP="005B6542">
      <w:pPr>
        <w:tabs>
          <w:tab w:val="left" w:pos="-180"/>
        </w:tabs>
        <w:spacing w:before="4" w:after="4"/>
        <w:ind w:left="-567" w:right="227"/>
        <w:jc w:val="both"/>
        <w:rPr>
          <w:rFonts w:cstheme="minorHAnsi"/>
          <w:b/>
          <w:color w:val="000000" w:themeColor="text1"/>
          <w:sz w:val="18"/>
          <w:szCs w:val="18"/>
        </w:rPr>
      </w:pPr>
      <w:r w:rsidRPr="0036525D">
        <w:rPr>
          <w:rFonts w:cstheme="minorHAnsi"/>
          <w:b/>
          <w:color w:val="3696CC"/>
          <w:sz w:val="18"/>
          <w:szCs w:val="18"/>
        </w:rPr>
        <w:t>TRANSFERURI PREMIUM</w:t>
      </w:r>
    </w:p>
    <w:p w14:paraId="485D526C" w14:textId="77777777" w:rsidR="005B6542" w:rsidRPr="00725445"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
          <w:iCs/>
          <w:sz w:val="18"/>
          <w:szCs w:val="18"/>
          <w:lang w:val="it-IT"/>
        </w:rPr>
        <w:t>*Tarifele sunt de persoana, pe sens.</w:t>
      </w:r>
    </w:p>
    <w:p w14:paraId="3F2FD625" w14:textId="77777777" w:rsidR="005B6542" w:rsidRPr="00725445"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lastRenderedPageBreak/>
        <w:t>Transferurile Premium se confirma la cerere, in limita disponibilitatii, cu pana la 7 zile inainite de plecare, se efectueaza cu microbuz/autoturism si se organizeaza pentru min. 2 persoane, max. 7 persoane/masina.</w:t>
      </w:r>
    </w:p>
    <w:p w14:paraId="29372C46" w14:textId="77777777" w:rsidR="005B6542" w:rsidRPr="00725445"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4AA434F" w14:textId="77777777" w:rsidR="005B6542" w:rsidRPr="00725445"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 xml:space="preserve">Debarcarea la punctul de plecare a grupului din Bucuresti se face cu max. 30-45 minute inainte de ora de intalnire stabilita conform informarii primite de la agentie. </w:t>
      </w:r>
    </w:p>
    <w:p w14:paraId="52E50B49" w14:textId="77777777" w:rsidR="005B6542" w:rsidRPr="00725445"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725445">
        <w:rPr>
          <w:rFonts w:cstheme="minorHAnsi"/>
          <w:bCs/>
          <w:iCs/>
          <w:sz w:val="18"/>
          <w:szCs w:val="18"/>
          <w:lang w:val="it-IT"/>
        </w:rPr>
        <w:t>La retur timpul de preluare din punctul de debarcare este de max. 30-45 minute.</w:t>
      </w:r>
    </w:p>
    <w:p w14:paraId="37EEC457" w14:textId="77777777" w:rsidR="005B6542" w:rsidRPr="002F0686" w:rsidRDefault="005B6542" w:rsidP="005B6542">
      <w:pPr>
        <w:pStyle w:val="ListParagraph"/>
        <w:numPr>
          <w:ilvl w:val="0"/>
          <w:numId w:val="3"/>
        </w:numPr>
        <w:tabs>
          <w:tab w:val="left" w:pos="3540"/>
          <w:tab w:val="center" w:pos="4637"/>
        </w:tabs>
        <w:spacing w:before="4" w:after="4" w:line="240" w:lineRule="auto"/>
        <w:ind w:right="227"/>
        <w:jc w:val="both"/>
        <w:rPr>
          <w:rFonts w:cstheme="minorHAnsi"/>
          <w:b/>
          <w:bCs/>
          <w:iCs/>
          <w:color w:val="000000" w:themeColor="text1"/>
          <w:sz w:val="6"/>
          <w:szCs w:val="6"/>
          <w:lang w:val="hu-HU"/>
        </w:rPr>
      </w:pPr>
    </w:p>
    <w:p w14:paraId="5DEF08C2" w14:textId="77777777" w:rsidR="005B6542" w:rsidRDefault="005B6542" w:rsidP="005B6542">
      <w:pPr>
        <w:tabs>
          <w:tab w:val="left" w:pos="-180"/>
        </w:tabs>
        <w:spacing w:before="4" w:after="4"/>
        <w:ind w:left="-567" w:right="227"/>
        <w:jc w:val="both"/>
        <w:rPr>
          <w:rFonts w:cstheme="minorHAnsi"/>
          <w:b/>
          <w:color w:val="3696CC"/>
          <w:sz w:val="18"/>
          <w:szCs w:val="18"/>
        </w:rPr>
      </w:pPr>
      <w:r w:rsidRPr="0036525D">
        <w:rPr>
          <w:rFonts w:cstheme="minorHAnsi"/>
          <w:b/>
          <w:color w:val="3696CC"/>
          <w:sz w:val="18"/>
          <w:szCs w:val="18"/>
        </w:rPr>
        <w:t>Conditii generale transport rutier</w:t>
      </w:r>
    </w:p>
    <w:p w14:paraId="362FDB6F" w14:textId="77777777" w:rsidR="005B6542" w:rsidRPr="00B27B4F"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65020CCF" w14:textId="77777777" w:rsidR="005B6542" w:rsidRPr="00B27B4F"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Turistii se obliga sa achite catre societatea de transport contravaloarea oricaror distrugeri aduse mijloacelor de transport.</w:t>
      </w:r>
    </w:p>
    <w:p w14:paraId="1AB25916" w14:textId="77777777" w:rsidR="005B6542" w:rsidRPr="00B27B4F"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Transportul animalelor se supune unui regim special. Turistii care doresc sa calatoreasca impreuna cu animalul de companie au obligatia de a solicita aprobarea scrisa a agentiei.</w:t>
      </w:r>
    </w:p>
    <w:p w14:paraId="47106C72" w14:textId="77777777" w:rsidR="005B6542" w:rsidRPr="00B27B4F"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Cazul fortuit si forta majora exonereaza agentia de turism de orice raspundere</w:t>
      </w:r>
      <w:r w:rsidRPr="00B27B4F">
        <w:rPr>
          <w:rFonts w:cstheme="minorHAnsi"/>
          <w:bCs/>
          <w:i/>
          <w:sz w:val="18"/>
          <w:szCs w:val="18"/>
          <w:lang w:val="it-IT"/>
        </w:rPr>
        <w:t>.</w:t>
      </w:r>
    </w:p>
    <w:p w14:paraId="5C1D27E1" w14:textId="77777777" w:rsidR="005B6542" w:rsidRPr="00B27B4F" w:rsidRDefault="005B6542" w:rsidP="005B6542">
      <w:pPr>
        <w:pStyle w:val="ListParagraph"/>
        <w:numPr>
          <w:ilvl w:val="0"/>
          <w:numId w:val="3"/>
        </w:numPr>
        <w:tabs>
          <w:tab w:val="left" w:pos="-180"/>
        </w:tabs>
        <w:suppressAutoHyphens/>
        <w:spacing w:before="4" w:after="4" w:line="240" w:lineRule="auto"/>
        <w:ind w:left="-426" w:right="227" w:hanging="141"/>
        <w:jc w:val="both"/>
        <w:rPr>
          <w:rFonts w:cstheme="minorHAnsi"/>
          <w:b/>
          <w:sz w:val="18"/>
          <w:szCs w:val="18"/>
        </w:rPr>
      </w:pPr>
      <w:r w:rsidRPr="00B27B4F">
        <w:rPr>
          <w:rFonts w:cstheme="minorHAnsi"/>
          <w:bCs/>
          <w:iCs/>
          <w:sz w:val="18"/>
          <w:szCs w:val="18"/>
          <w:lang w:val="it-IT"/>
        </w:rPr>
        <w:t xml:space="preserve">Bagaje admise pentru fiecare turist ocupant de loc: la cala 1 piesa de bagaj de max. 23 kg/pasager; in autocar se accepta max. 1 rucsac (geanta mica de mana </w:t>
      </w:r>
      <w:r>
        <w:rPr>
          <w:rFonts w:cstheme="minorHAnsi"/>
          <w:bCs/>
          <w:iCs/>
          <w:sz w:val="18"/>
          <w:szCs w:val="18"/>
          <w:lang w:val="it-IT"/>
        </w:rPr>
        <w:t>-</w:t>
      </w:r>
      <w:r w:rsidRPr="00B27B4F">
        <w:rPr>
          <w:rFonts w:cstheme="minorHAnsi"/>
          <w:bCs/>
          <w:iCs/>
          <w:sz w:val="18"/>
          <w:szCs w:val="18"/>
          <w:lang w:val="it-IT"/>
        </w:rPr>
        <w:t xml:space="preserve"> piesele mai mari vor fi depozitate la cala). In cazul nerespectarii regulilor, personalul de la bord are dreptul de a debarca pasagerii.</w:t>
      </w:r>
    </w:p>
    <w:p w14:paraId="658FD41A" w14:textId="77777777" w:rsidR="005B6542" w:rsidRPr="002F0686" w:rsidRDefault="005B6542" w:rsidP="005B6542">
      <w:pPr>
        <w:spacing w:before="4" w:after="4"/>
        <w:rPr>
          <w:rFonts w:cstheme="minorHAnsi"/>
          <w:b/>
          <w:sz w:val="6"/>
          <w:szCs w:val="6"/>
        </w:rPr>
      </w:pPr>
      <w:bookmarkStart w:id="3" w:name="_MailOriginal"/>
      <w:bookmarkStart w:id="4" w:name="_Hlk87430135"/>
    </w:p>
    <w:p w14:paraId="59C8E2D4" w14:textId="77777777" w:rsidR="005B6542" w:rsidRPr="00E0747A" w:rsidRDefault="005B6542" w:rsidP="005B6542">
      <w:pPr>
        <w:tabs>
          <w:tab w:val="left" w:pos="-180"/>
        </w:tabs>
        <w:suppressAutoHyphens/>
        <w:spacing w:before="4" w:after="4"/>
        <w:ind w:left="-567" w:right="227"/>
        <w:jc w:val="center"/>
        <w:rPr>
          <w:rFonts w:cstheme="minorHAnsi"/>
          <w:b/>
          <w:color w:val="000000" w:themeColor="text1"/>
          <w:sz w:val="18"/>
          <w:szCs w:val="18"/>
        </w:rPr>
      </w:pPr>
      <w:r w:rsidRPr="00E0747A">
        <w:rPr>
          <w:rFonts w:cstheme="minorHAnsi"/>
          <w:b/>
          <w:sz w:val="18"/>
          <w:szCs w:val="18"/>
        </w:rPr>
        <w:t>IMBARCARI GRATUITE DIN TARA LA DUS</w:t>
      </w:r>
    </w:p>
    <w:tbl>
      <w:tblPr>
        <w:tblpPr w:leftFromText="180" w:rightFromText="180" w:vertAnchor="text" w:horzAnchor="margin" w:tblpXSpec="center" w:tblpY="45"/>
        <w:tblW w:w="7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49"/>
        <w:gridCol w:w="2552"/>
        <w:gridCol w:w="1134"/>
        <w:gridCol w:w="2693"/>
      </w:tblGrid>
      <w:tr w:rsidR="005B6542" w:rsidRPr="0036525D" w14:paraId="406C6333" w14:textId="77777777" w:rsidTr="00864FE4">
        <w:trPr>
          <w:trHeight w:val="256"/>
        </w:trPr>
        <w:tc>
          <w:tcPr>
            <w:tcW w:w="1149"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0AB2C2C0" w14:textId="77777777" w:rsidR="005B6542" w:rsidRPr="0036525D" w:rsidRDefault="005B6542" w:rsidP="00864FE4">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552" w:type="dxa"/>
            <w:tcBorders>
              <w:top w:val="single" w:sz="4" w:space="0" w:color="auto"/>
              <w:left w:val="single" w:sz="4" w:space="0" w:color="auto"/>
              <w:bottom w:val="single" w:sz="4" w:space="0" w:color="auto"/>
              <w:right w:val="single" w:sz="4" w:space="0" w:color="000000"/>
            </w:tcBorders>
            <w:shd w:val="clear" w:color="auto" w:fill="0B87C3"/>
            <w:vAlign w:val="center"/>
            <w:hideMark/>
          </w:tcPr>
          <w:p w14:paraId="06E5EA2A" w14:textId="77777777" w:rsidR="005B6542" w:rsidRPr="0036525D" w:rsidRDefault="005B6542" w:rsidP="00864FE4">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c>
          <w:tcPr>
            <w:tcW w:w="1134" w:type="dxa"/>
            <w:tcBorders>
              <w:top w:val="single" w:sz="4" w:space="0" w:color="auto"/>
              <w:left w:val="triple" w:sz="4" w:space="0" w:color="auto"/>
              <w:bottom w:val="single" w:sz="4" w:space="0" w:color="auto"/>
              <w:right w:val="single" w:sz="4" w:space="0" w:color="auto"/>
            </w:tcBorders>
            <w:shd w:val="clear" w:color="auto" w:fill="0B87C3"/>
            <w:vAlign w:val="center"/>
            <w:hideMark/>
          </w:tcPr>
          <w:p w14:paraId="3D54F964" w14:textId="77777777" w:rsidR="005B6542" w:rsidRPr="0036525D" w:rsidRDefault="005B6542" w:rsidP="00864FE4">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Orasul</w:t>
            </w:r>
          </w:p>
        </w:tc>
        <w:tc>
          <w:tcPr>
            <w:tcW w:w="2693" w:type="dxa"/>
            <w:tcBorders>
              <w:top w:val="single" w:sz="4" w:space="0" w:color="auto"/>
              <w:left w:val="single" w:sz="4" w:space="0" w:color="auto"/>
              <w:bottom w:val="single" w:sz="4" w:space="0" w:color="auto"/>
              <w:right w:val="single" w:sz="4" w:space="0" w:color="auto"/>
            </w:tcBorders>
            <w:shd w:val="clear" w:color="auto" w:fill="0B87C3"/>
            <w:vAlign w:val="center"/>
            <w:hideMark/>
          </w:tcPr>
          <w:p w14:paraId="7FF04AA4" w14:textId="77777777" w:rsidR="005B6542" w:rsidRPr="0036525D" w:rsidRDefault="005B6542" w:rsidP="00864FE4">
            <w:pPr>
              <w:spacing w:before="4" w:after="4"/>
              <w:jc w:val="center"/>
              <w:rPr>
                <w:rFonts w:cstheme="minorHAnsi"/>
                <w:b/>
                <w:color w:val="FFFFFF" w:themeColor="background1"/>
                <w:sz w:val="16"/>
                <w:szCs w:val="18"/>
                <w:lang w:val="fr-FR"/>
              </w:rPr>
            </w:pPr>
            <w:r w:rsidRPr="0036525D">
              <w:rPr>
                <w:rFonts w:cstheme="minorHAnsi"/>
                <w:b/>
                <w:color w:val="FFFFFF" w:themeColor="background1"/>
                <w:sz w:val="16"/>
                <w:szCs w:val="18"/>
                <w:lang w:val="fr-FR"/>
              </w:rPr>
              <w:t>Locul de intalnire</w:t>
            </w:r>
          </w:p>
        </w:tc>
      </w:tr>
      <w:tr w:rsidR="005B6542" w:rsidRPr="0036525D" w14:paraId="61C6C59A" w14:textId="77777777" w:rsidTr="00864FE4">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19266B7B" w14:textId="77777777" w:rsidR="005B6542" w:rsidRPr="00325C17" w:rsidRDefault="005B6542" w:rsidP="00864FE4">
            <w:pPr>
              <w:spacing w:before="4" w:after="4"/>
              <w:jc w:val="center"/>
              <w:rPr>
                <w:rFonts w:cstheme="minorHAnsi"/>
                <w:b/>
                <w:sz w:val="16"/>
                <w:szCs w:val="18"/>
                <w:lang w:val="fr-FR"/>
              </w:rPr>
            </w:pPr>
            <w:r>
              <w:rPr>
                <w:rFonts w:cstheme="minorHAnsi"/>
                <w:b/>
                <w:sz w:val="16"/>
                <w:szCs w:val="18"/>
                <w:lang w:val="fr-FR"/>
              </w:rPr>
              <w:t>BUZAU</w:t>
            </w:r>
          </w:p>
        </w:tc>
        <w:tc>
          <w:tcPr>
            <w:tcW w:w="2552" w:type="dxa"/>
            <w:tcBorders>
              <w:top w:val="single" w:sz="4" w:space="0" w:color="auto"/>
              <w:left w:val="single" w:sz="4" w:space="0" w:color="auto"/>
              <w:bottom w:val="single" w:sz="4" w:space="0" w:color="auto"/>
              <w:right w:val="single" w:sz="4" w:space="0" w:color="000000"/>
            </w:tcBorders>
            <w:vAlign w:val="center"/>
          </w:tcPr>
          <w:p w14:paraId="71F5F9E3" w14:textId="77777777" w:rsidR="005B6542" w:rsidRPr="00325C17" w:rsidRDefault="005B6542" w:rsidP="00864FE4">
            <w:pPr>
              <w:spacing w:before="4" w:after="4"/>
              <w:jc w:val="center"/>
              <w:rPr>
                <w:rFonts w:cstheme="minorHAnsi"/>
                <w:b/>
                <w:sz w:val="16"/>
                <w:szCs w:val="18"/>
                <w:lang w:val="fr-FR"/>
              </w:rPr>
            </w:pPr>
            <w:r w:rsidRPr="009F36BE">
              <w:rPr>
                <w:rFonts w:cstheme="minorHAnsi"/>
                <w:b/>
                <w:sz w:val="16"/>
                <w:szCs w:val="16"/>
                <w:lang w:val="fr-FR"/>
              </w:rPr>
              <w:t>Patinoar Restaurant Diana</w:t>
            </w:r>
          </w:p>
        </w:tc>
        <w:tc>
          <w:tcPr>
            <w:tcW w:w="1134" w:type="dxa"/>
            <w:tcBorders>
              <w:top w:val="single" w:sz="4" w:space="0" w:color="auto"/>
              <w:left w:val="triple" w:sz="4" w:space="0" w:color="auto"/>
              <w:bottom w:val="single" w:sz="4" w:space="0" w:color="auto"/>
              <w:right w:val="single" w:sz="4" w:space="0" w:color="auto"/>
            </w:tcBorders>
            <w:vAlign w:val="center"/>
          </w:tcPr>
          <w:p w14:paraId="0480801D" w14:textId="77777777" w:rsidR="005B6542" w:rsidRPr="00325C17" w:rsidRDefault="005B6542" w:rsidP="00864FE4">
            <w:pPr>
              <w:spacing w:before="4" w:after="4"/>
              <w:jc w:val="center"/>
              <w:rPr>
                <w:rFonts w:cstheme="minorHAnsi"/>
                <w:b/>
                <w:sz w:val="16"/>
                <w:szCs w:val="18"/>
                <w:lang w:val="fr-FR"/>
              </w:rPr>
            </w:pPr>
            <w:r w:rsidRPr="00A04B62">
              <w:rPr>
                <w:rFonts w:cstheme="minorHAnsi"/>
                <w:b/>
                <w:sz w:val="16"/>
                <w:szCs w:val="18"/>
                <w:lang w:val="fr-FR"/>
              </w:rPr>
              <w:t xml:space="preserve">RM. </w:t>
            </w:r>
            <w:r>
              <w:rPr>
                <w:rFonts w:cstheme="minorHAnsi"/>
                <w:b/>
                <w:sz w:val="16"/>
                <w:szCs w:val="18"/>
                <w:lang w:val="fr-FR"/>
              </w:rPr>
              <w:t>SARAT</w:t>
            </w:r>
          </w:p>
        </w:tc>
        <w:tc>
          <w:tcPr>
            <w:tcW w:w="2693" w:type="dxa"/>
            <w:tcBorders>
              <w:top w:val="single" w:sz="4" w:space="0" w:color="auto"/>
              <w:left w:val="single" w:sz="4" w:space="0" w:color="auto"/>
              <w:bottom w:val="single" w:sz="4" w:space="0" w:color="auto"/>
              <w:right w:val="single" w:sz="4" w:space="0" w:color="auto"/>
            </w:tcBorders>
            <w:vAlign w:val="center"/>
          </w:tcPr>
          <w:p w14:paraId="50BF9BBF" w14:textId="77777777" w:rsidR="005B6542" w:rsidRPr="00325C17" w:rsidRDefault="005B6542" w:rsidP="00864FE4">
            <w:pPr>
              <w:spacing w:before="4" w:after="4"/>
              <w:jc w:val="center"/>
              <w:rPr>
                <w:rFonts w:cstheme="minorHAnsi"/>
                <w:b/>
                <w:sz w:val="16"/>
                <w:szCs w:val="18"/>
                <w:lang w:val="fr-FR"/>
              </w:rPr>
            </w:pPr>
            <w:r w:rsidRPr="009F36BE">
              <w:rPr>
                <w:rFonts w:cstheme="minorHAnsi"/>
                <w:b/>
                <w:sz w:val="16"/>
                <w:szCs w:val="16"/>
                <w:lang w:val="fr-FR"/>
              </w:rPr>
              <w:t>Restaurant Turist (Profi)</w:t>
            </w:r>
          </w:p>
        </w:tc>
      </w:tr>
      <w:tr w:rsidR="005B6542" w:rsidRPr="0036525D" w14:paraId="48DEC4F9" w14:textId="77777777" w:rsidTr="00864FE4">
        <w:trPr>
          <w:trHeight w:val="274"/>
        </w:trPr>
        <w:tc>
          <w:tcPr>
            <w:tcW w:w="1149" w:type="dxa"/>
            <w:tcBorders>
              <w:top w:val="single" w:sz="4" w:space="0" w:color="auto"/>
              <w:left w:val="single" w:sz="4" w:space="0" w:color="auto"/>
              <w:bottom w:val="single" w:sz="4" w:space="0" w:color="auto"/>
              <w:right w:val="single" w:sz="4" w:space="0" w:color="auto"/>
            </w:tcBorders>
            <w:vAlign w:val="center"/>
          </w:tcPr>
          <w:p w14:paraId="21978F45" w14:textId="77777777" w:rsidR="005B6542" w:rsidRPr="00325C17" w:rsidRDefault="005B6542" w:rsidP="00864FE4">
            <w:pPr>
              <w:spacing w:before="4" w:after="4"/>
              <w:jc w:val="center"/>
              <w:rPr>
                <w:rFonts w:cstheme="minorHAnsi"/>
                <w:b/>
                <w:sz w:val="16"/>
                <w:szCs w:val="18"/>
                <w:lang w:val="fr-FR"/>
              </w:rPr>
            </w:pPr>
            <w:r>
              <w:rPr>
                <w:rFonts w:cstheme="minorHAnsi"/>
                <w:b/>
                <w:color w:val="000000" w:themeColor="text1"/>
                <w:sz w:val="16"/>
                <w:szCs w:val="18"/>
                <w:lang w:val="fr-FR"/>
              </w:rPr>
              <w:t>FOCSANI</w:t>
            </w:r>
          </w:p>
        </w:tc>
        <w:tc>
          <w:tcPr>
            <w:tcW w:w="2552" w:type="dxa"/>
            <w:tcBorders>
              <w:top w:val="single" w:sz="4" w:space="0" w:color="auto"/>
              <w:left w:val="single" w:sz="4" w:space="0" w:color="auto"/>
              <w:bottom w:val="single" w:sz="4" w:space="0" w:color="auto"/>
              <w:right w:val="single" w:sz="4" w:space="0" w:color="000000"/>
            </w:tcBorders>
            <w:vAlign w:val="center"/>
          </w:tcPr>
          <w:p w14:paraId="4E601A3D" w14:textId="77777777" w:rsidR="005B6542" w:rsidRPr="00325C17" w:rsidRDefault="005B6542" w:rsidP="00864FE4">
            <w:pPr>
              <w:spacing w:before="4" w:after="4"/>
              <w:jc w:val="center"/>
              <w:rPr>
                <w:rFonts w:cstheme="minorHAnsi"/>
                <w:b/>
                <w:sz w:val="16"/>
                <w:szCs w:val="18"/>
                <w:lang w:val="fr-FR"/>
              </w:rPr>
            </w:pPr>
            <w:r w:rsidRPr="009F36BE">
              <w:rPr>
                <w:rFonts w:cstheme="minorHAnsi"/>
                <w:b/>
                <w:sz w:val="16"/>
                <w:szCs w:val="16"/>
                <w:lang w:val="fr-FR"/>
              </w:rPr>
              <w:t>Lidl – Fosta Autogara</w:t>
            </w:r>
          </w:p>
        </w:tc>
        <w:tc>
          <w:tcPr>
            <w:tcW w:w="1134" w:type="dxa"/>
            <w:tcBorders>
              <w:top w:val="single" w:sz="4" w:space="0" w:color="auto"/>
              <w:left w:val="triple" w:sz="4" w:space="0" w:color="auto"/>
              <w:bottom w:val="single" w:sz="4" w:space="0" w:color="auto"/>
              <w:right w:val="single" w:sz="4" w:space="0" w:color="auto"/>
            </w:tcBorders>
            <w:vAlign w:val="center"/>
          </w:tcPr>
          <w:p w14:paraId="57DB7DA3" w14:textId="77777777" w:rsidR="005B6542" w:rsidRPr="00325C17" w:rsidRDefault="005B6542" w:rsidP="00864FE4">
            <w:pPr>
              <w:spacing w:before="4" w:after="4"/>
              <w:jc w:val="center"/>
              <w:rPr>
                <w:rFonts w:cstheme="minorHAnsi"/>
                <w:b/>
                <w:sz w:val="16"/>
                <w:szCs w:val="18"/>
                <w:lang w:val="fr-FR"/>
              </w:rPr>
            </w:pPr>
          </w:p>
        </w:tc>
        <w:tc>
          <w:tcPr>
            <w:tcW w:w="2693" w:type="dxa"/>
            <w:tcBorders>
              <w:top w:val="single" w:sz="4" w:space="0" w:color="auto"/>
              <w:left w:val="single" w:sz="4" w:space="0" w:color="auto"/>
              <w:bottom w:val="single" w:sz="4" w:space="0" w:color="auto"/>
              <w:right w:val="single" w:sz="4" w:space="0" w:color="auto"/>
            </w:tcBorders>
            <w:vAlign w:val="center"/>
          </w:tcPr>
          <w:p w14:paraId="1A6FAA23" w14:textId="77777777" w:rsidR="005B6542" w:rsidRPr="00325C17" w:rsidRDefault="005B6542" w:rsidP="00864FE4">
            <w:pPr>
              <w:spacing w:before="4" w:after="4"/>
              <w:jc w:val="center"/>
              <w:rPr>
                <w:rFonts w:cstheme="minorHAnsi"/>
                <w:b/>
                <w:sz w:val="16"/>
                <w:szCs w:val="18"/>
                <w:lang w:val="fr-FR"/>
              </w:rPr>
            </w:pPr>
          </w:p>
        </w:tc>
      </w:tr>
    </w:tbl>
    <w:p w14:paraId="25377081" w14:textId="77777777" w:rsidR="005B6542" w:rsidRPr="00E0747A" w:rsidRDefault="005B6542" w:rsidP="005B6542">
      <w:pPr>
        <w:pStyle w:val="ListParagraph"/>
        <w:spacing w:before="4" w:after="4"/>
        <w:ind w:left="-567"/>
        <w:jc w:val="center"/>
        <w:rPr>
          <w:rFonts w:cstheme="minorHAnsi"/>
          <w:b/>
          <w:color w:val="000000" w:themeColor="text1"/>
          <w:sz w:val="18"/>
          <w:szCs w:val="18"/>
        </w:rPr>
      </w:pPr>
    </w:p>
    <w:p w14:paraId="5AE3DBDB" w14:textId="77777777" w:rsidR="005B6542" w:rsidRPr="00F4640D" w:rsidRDefault="005B6542" w:rsidP="005B6542">
      <w:pPr>
        <w:spacing w:before="4" w:after="4"/>
        <w:jc w:val="center"/>
        <w:rPr>
          <w:rFonts w:cstheme="minorHAnsi"/>
          <w:b/>
          <w:sz w:val="6"/>
          <w:szCs w:val="6"/>
        </w:rPr>
      </w:pPr>
    </w:p>
    <w:p w14:paraId="727635F9" w14:textId="77777777" w:rsidR="005B6542" w:rsidRDefault="005B6542" w:rsidP="005B6542">
      <w:pPr>
        <w:spacing w:before="4" w:after="4"/>
        <w:jc w:val="center"/>
        <w:rPr>
          <w:rFonts w:cstheme="minorHAnsi"/>
          <w:b/>
          <w:sz w:val="18"/>
          <w:szCs w:val="18"/>
        </w:rPr>
      </w:pPr>
    </w:p>
    <w:p w14:paraId="3C01945B" w14:textId="77777777" w:rsidR="005B6542" w:rsidRDefault="005B6542" w:rsidP="005B6542">
      <w:pPr>
        <w:spacing w:before="4" w:after="4"/>
        <w:jc w:val="center"/>
        <w:rPr>
          <w:rFonts w:cstheme="minorHAnsi"/>
          <w:b/>
          <w:sz w:val="18"/>
          <w:szCs w:val="18"/>
        </w:rPr>
      </w:pPr>
    </w:p>
    <w:p w14:paraId="23A54D7D" w14:textId="77777777" w:rsidR="005B6542" w:rsidRPr="005B6542" w:rsidRDefault="005B6542" w:rsidP="005B6542">
      <w:pPr>
        <w:spacing w:after="0"/>
        <w:jc w:val="center"/>
        <w:rPr>
          <w:rFonts w:cstheme="minorHAnsi"/>
          <w:b/>
          <w:sz w:val="10"/>
          <w:szCs w:val="10"/>
        </w:rPr>
      </w:pPr>
    </w:p>
    <w:p w14:paraId="179A7381" w14:textId="77777777" w:rsidR="005B6542" w:rsidRPr="00E165DA" w:rsidRDefault="005B6542" w:rsidP="005B6542">
      <w:pPr>
        <w:spacing w:before="4" w:after="4"/>
        <w:rPr>
          <w:rFonts w:cstheme="minorHAnsi"/>
          <w:b/>
          <w:sz w:val="6"/>
          <w:szCs w:val="6"/>
        </w:rPr>
      </w:pPr>
    </w:p>
    <w:p w14:paraId="1B4DCD18" w14:textId="77777777" w:rsidR="005B6542" w:rsidRPr="006918CB" w:rsidRDefault="005B6542" w:rsidP="005B6542">
      <w:pPr>
        <w:spacing w:before="4" w:after="4"/>
        <w:jc w:val="center"/>
        <w:rPr>
          <w:rFonts w:cstheme="minorHAnsi"/>
          <w:b/>
          <w:sz w:val="18"/>
          <w:szCs w:val="18"/>
        </w:rPr>
      </w:pPr>
      <w:r w:rsidRPr="001A6DC4">
        <w:rPr>
          <w:rFonts w:cstheme="minorHAnsi"/>
          <w:b/>
          <w:sz w:val="18"/>
          <w:szCs w:val="18"/>
        </w:rPr>
        <w:t>TRANSFERURI CONTRA COST DIN TARA</w:t>
      </w:r>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119"/>
        <w:gridCol w:w="2619"/>
        <w:gridCol w:w="766"/>
        <w:gridCol w:w="946"/>
        <w:gridCol w:w="1205"/>
        <w:gridCol w:w="2475"/>
        <w:gridCol w:w="694"/>
        <w:gridCol w:w="780"/>
      </w:tblGrid>
      <w:tr w:rsidR="005B6542" w:rsidRPr="0036525D" w14:paraId="024FBF31" w14:textId="77777777" w:rsidTr="00864FE4">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2C1D229" w14:textId="77777777" w:rsidR="005B6542" w:rsidRPr="00F224C0" w:rsidRDefault="005B6542" w:rsidP="00864FE4">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235"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0A82A77" w14:textId="77777777" w:rsidR="005B6542" w:rsidRPr="00F224C0" w:rsidRDefault="005B6542" w:rsidP="00864FE4">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Locul de imbarcare</w:t>
            </w:r>
          </w:p>
        </w:tc>
        <w:tc>
          <w:tcPr>
            <w:tcW w:w="361"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3E71DA37"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Tarif/pers/tur-retur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30CD58A8" w14:textId="77777777" w:rsidR="005B6542" w:rsidRPr="00F224C0" w:rsidRDefault="005B6542" w:rsidP="00864FE4">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50CEF55B"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2EA7731C"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68F7C4D9" w14:textId="77777777" w:rsidR="005B6542" w:rsidRPr="00F224C0" w:rsidRDefault="005B6542" w:rsidP="00864FE4">
            <w:pPr>
              <w:spacing w:before="4" w:after="4"/>
              <w:jc w:val="center"/>
              <w:rPr>
                <w:rFonts w:cstheme="minorHAnsi"/>
                <w:b/>
                <w:color w:val="FFFFFF"/>
                <w:sz w:val="16"/>
                <w:szCs w:val="16"/>
                <w:lang w:val="fr-FR"/>
              </w:rPr>
            </w:pPr>
            <w:r w:rsidRPr="00F224C0">
              <w:rPr>
                <w:rFonts w:eastAsia="Calibri" w:cstheme="minorHAnsi"/>
                <w:b/>
                <w:color w:val="FFFFFF"/>
                <w:sz w:val="16"/>
                <w:szCs w:val="16"/>
                <w:lang w:val="fr-FR"/>
              </w:rPr>
              <w:t>Orasul</w:t>
            </w:r>
          </w:p>
        </w:tc>
        <w:tc>
          <w:tcPr>
            <w:tcW w:w="116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447A435"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Locul de imbarcare</w:t>
            </w:r>
          </w:p>
        </w:tc>
        <w:tc>
          <w:tcPr>
            <w:tcW w:w="32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4B7343E5"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20007C57" w14:textId="77777777" w:rsidR="005B6542" w:rsidRPr="00F224C0" w:rsidRDefault="005B6542" w:rsidP="00864FE4">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pers/tur-retur</w:t>
            </w:r>
          </w:p>
        </w:tc>
        <w:tc>
          <w:tcPr>
            <w:tcW w:w="368" w:type="pct"/>
            <w:tcBorders>
              <w:top w:val="single" w:sz="4" w:space="0" w:color="auto"/>
              <w:left w:val="single" w:sz="4" w:space="0" w:color="auto"/>
              <w:bottom w:val="single" w:sz="4" w:space="0" w:color="auto"/>
              <w:right w:val="single" w:sz="4" w:space="0" w:color="auto"/>
            </w:tcBorders>
            <w:shd w:val="clear" w:color="auto" w:fill="0B87C3"/>
            <w:vAlign w:val="center"/>
          </w:tcPr>
          <w:p w14:paraId="4DAEC868" w14:textId="77777777" w:rsidR="005B6542" w:rsidRPr="00F224C0" w:rsidRDefault="005B6542" w:rsidP="00864FE4">
            <w:pPr>
              <w:spacing w:before="40" w:after="40"/>
              <w:jc w:val="center"/>
              <w:rPr>
                <w:rFonts w:eastAsia="Calibri" w:cstheme="minorHAnsi"/>
                <w:b/>
                <w:color w:val="FFFFFF"/>
                <w:sz w:val="16"/>
                <w:szCs w:val="16"/>
                <w:lang w:val="fr-FR"/>
              </w:rPr>
            </w:pPr>
            <w:r w:rsidRPr="00F224C0">
              <w:rPr>
                <w:rFonts w:eastAsia="Calibri" w:cstheme="minorHAnsi"/>
                <w:b/>
                <w:color w:val="FFFFFF"/>
                <w:sz w:val="16"/>
                <w:szCs w:val="16"/>
                <w:lang w:val="fr-FR"/>
              </w:rPr>
              <w:t>Tarif</w:t>
            </w:r>
          </w:p>
          <w:p w14:paraId="454B1D77" w14:textId="77777777" w:rsidR="005B6542" w:rsidRPr="00F224C0" w:rsidRDefault="005B6542" w:rsidP="00864FE4">
            <w:pPr>
              <w:spacing w:before="4" w:after="4"/>
              <w:jc w:val="center"/>
              <w:rPr>
                <w:rFonts w:eastAsia="Calibri" w:cstheme="minorHAnsi"/>
                <w:b/>
                <w:color w:val="FFFFFF"/>
                <w:sz w:val="16"/>
                <w:szCs w:val="16"/>
                <w:lang w:val="fr-FR"/>
              </w:rPr>
            </w:pPr>
            <w:r w:rsidRPr="00F224C0">
              <w:rPr>
                <w:rFonts w:eastAsia="Calibri" w:cstheme="minorHAnsi"/>
                <w:b/>
                <w:color w:val="FFFFFF"/>
                <w:sz w:val="16"/>
                <w:szCs w:val="16"/>
                <w:lang w:val="fr-FR"/>
              </w:rPr>
              <w:t>Premium/</w:t>
            </w:r>
          </w:p>
          <w:p w14:paraId="6DB63658" w14:textId="77777777" w:rsidR="005B6542" w:rsidRPr="00D05EC3" w:rsidRDefault="005B6542" w:rsidP="00864FE4">
            <w:pPr>
              <w:spacing w:before="4" w:after="4"/>
              <w:jc w:val="center"/>
              <w:rPr>
                <w:rFonts w:eastAsia="Calibri" w:cstheme="minorHAnsi"/>
                <w:b/>
                <w:color w:val="FFFFFF"/>
                <w:sz w:val="14"/>
                <w:szCs w:val="16"/>
                <w:lang w:val="fr-FR"/>
              </w:rPr>
            </w:pPr>
            <w:r w:rsidRPr="00F224C0">
              <w:rPr>
                <w:rFonts w:eastAsia="Calibri" w:cstheme="minorHAnsi"/>
                <w:b/>
                <w:color w:val="FFFFFF"/>
                <w:sz w:val="16"/>
                <w:szCs w:val="16"/>
                <w:lang w:val="fr-FR"/>
              </w:rPr>
              <w:t>pers/sens</w:t>
            </w:r>
          </w:p>
        </w:tc>
      </w:tr>
      <w:tr w:rsidR="005B6542" w:rsidRPr="0036525D" w14:paraId="75BD4185"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8665999"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TARGU MURES*</w:t>
            </w:r>
          </w:p>
        </w:tc>
        <w:tc>
          <w:tcPr>
            <w:tcW w:w="1235" w:type="pct"/>
            <w:tcBorders>
              <w:top w:val="single" w:sz="4" w:space="0" w:color="auto"/>
              <w:left w:val="single" w:sz="4" w:space="0" w:color="auto"/>
              <w:bottom w:val="single" w:sz="4" w:space="0" w:color="auto"/>
              <w:right w:val="single" w:sz="4" w:space="0" w:color="auto"/>
            </w:tcBorders>
            <w:vAlign w:val="center"/>
          </w:tcPr>
          <w:p w14:paraId="19880F2A"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Parcare Kaufland -</w:t>
            </w:r>
          </w:p>
          <w:p w14:paraId="13BA7ACE"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Bd. Gheorghe Doja</w:t>
            </w:r>
          </w:p>
        </w:tc>
        <w:tc>
          <w:tcPr>
            <w:tcW w:w="361" w:type="pct"/>
            <w:tcBorders>
              <w:top w:val="single" w:sz="4" w:space="0" w:color="auto"/>
              <w:left w:val="single" w:sz="4" w:space="0" w:color="auto"/>
              <w:bottom w:val="single" w:sz="4" w:space="0" w:color="auto"/>
              <w:right w:val="single" w:sz="4" w:space="0" w:color="auto"/>
            </w:tcBorders>
            <w:vAlign w:val="center"/>
          </w:tcPr>
          <w:p w14:paraId="7405DB51" w14:textId="77777777" w:rsidR="005B6542" w:rsidRPr="0017280F" w:rsidRDefault="005B6542" w:rsidP="00864FE4">
            <w:pPr>
              <w:spacing w:before="4" w:after="4"/>
              <w:jc w:val="center"/>
              <w:rPr>
                <w:rFonts w:eastAsia="Calibri" w:cstheme="minorHAnsi"/>
                <w:b/>
                <w:bCs/>
                <w:sz w:val="16"/>
                <w:szCs w:val="16"/>
                <w:highlight w:val="yellow"/>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1FBBB241"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EB23CCE"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TULCEA</w:t>
            </w:r>
          </w:p>
        </w:tc>
        <w:tc>
          <w:tcPr>
            <w:tcW w:w="1167" w:type="pct"/>
            <w:tcBorders>
              <w:top w:val="single" w:sz="4" w:space="0" w:color="auto"/>
              <w:left w:val="single" w:sz="4" w:space="0" w:color="auto"/>
              <w:bottom w:val="single" w:sz="4" w:space="0" w:color="auto"/>
              <w:right w:val="single" w:sz="4" w:space="0" w:color="auto"/>
            </w:tcBorders>
            <w:vAlign w:val="center"/>
          </w:tcPr>
          <w:p w14:paraId="16D398D5"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Parcare Complex Pelican</w:t>
            </w:r>
          </w:p>
        </w:tc>
        <w:tc>
          <w:tcPr>
            <w:tcW w:w="327" w:type="pct"/>
            <w:tcBorders>
              <w:top w:val="single" w:sz="4" w:space="0" w:color="auto"/>
              <w:left w:val="single" w:sz="4" w:space="0" w:color="auto"/>
              <w:bottom w:val="single" w:sz="4" w:space="0" w:color="auto"/>
              <w:right w:val="single" w:sz="4" w:space="0" w:color="auto"/>
            </w:tcBorders>
            <w:vAlign w:val="center"/>
          </w:tcPr>
          <w:p w14:paraId="4E9AEFBB"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90 €</w:t>
            </w:r>
          </w:p>
        </w:tc>
        <w:tc>
          <w:tcPr>
            <w:tcW w:w="368" w:type="pct"/>
            <w:tcBorders>
              <w:top w:val="single" w:sz="4" w:space="0" w:color="auto"/>
              <w:left w:val="single" w:sz="4" w:space="0" w:color="auto"/>
              <w:bottom w:val="single" w:sz="4" w:space="0" w:color="auto"/>
              <w:right w:val="single" w:sz="4" w:space="0" w:color="auto"/>
            </w:tcBorders>
            <w:vAlign w:val="center"/>
          </w:tcPr>
          <w:p w14:paraId="28EBB64C"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180 €</w:t>
            </w:r>
          </w:p>
        </w:tc>
      </w:tr>
      <w:tr w:rsidR="005B6542" w:rsidRPr="0036525D" w14:paraId="2FF5EDC6"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8878931"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MEDIAS*</w:t>
            </w:r>
          </w:p>
        </w:tc>
        <w:tc>
          <w:tcPr>
            <w:tcW w:w="1235" w:type="pct"/>
            <w:tcBorders>
              <w:top w:val="single" w:sz="4" w:space="0" w:color="auto"/>
              <w:left w:val="single" w:sz="4" w:space="0" w:color="auto"/>
              <w:bottom w:val="single" w:sz="4" w:space="0" w:color="auto"/>
              <w:right w:val="single" w:sz="4" w:space="0" w:color="auto"/>
            </w:tcBorders>
            <w:vAlign w:val="center"/>
          </w:tcPr>
          <w:p w14:paraId="02A72300"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Autogara</w:t>
            </w:r>
          </w:p>
        </w:tc>
        <w:tc>
          <w:tcPr>
            <w:tcW w:w="361" w:type="pct"/>
            <w:tcBorders>
              <w:top w:val="single" w:sz="4" w:space="0" w:color="auto"/>
              <w:left w:val="single" w:sz="4" w:space="0" w:color="auto"/>
              <w:bottom w:val="single" w:sz="4" w:space="0" w:color="auto"/>
              <w:right w:val="single" w:sz="4" w:space="0" w:color="auto"/>
            </w:tcBorders>
            <w:vAlign w:val="center"/>
          </w:tcPr>
          <w:p w14:paraId="60F676C3" w14:textId="77777777" w:rsidR="005B6542" w:rsidRPr="0017280F" w:rsidRDefault="005B6542" w:rsidP="00864FE4">
            <w:pPr>
              <w:spacing w:before="4" w:after="4"/>
              <w:jc w:val="center"/>
              <w:rPr>
                <w:rFonts w:eastAsia="Calibri" w:cstheme="minorHAnsi"/>
                <w:b/>
                <w:bCs/>
                <w:sz w:val="16"/>
                <w:szCs w:val="16"/>
                <w:highlight w:val="yellow"/>
                <w:lang w:val="fr-FR"/>
              </w:rPr>
            </w:pPr>
            <w:r w:rsidRPr="009F36BE">
              <w:rPr>
                <w:rFonts w:cstheme="minorHAnsi"/>
                <w:b/>
                <w:sz w:val="16"/>
                <w:szCs w:val="16"/>
                <w:lang w:val="fr-FR"/>
              </w:rPr>
              <w:t>10</w:t>
            </w:r>
            <w:r>
              <w:rPr>
                <w:rFonts w:cstheme="minorHAnsi"/>
                <w:b/>
                <w:sz w:val="16"/>
                <w:szCs w:val="16"/>
                <w:lang w:val="fr-FR"/>
              </w:rPr>
              <w:t>5</w:t>
            </w:r>
            <w:r w:rsidRPr="009F36BE">
              <w:rPr>
                <w:rFonts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6A3706C8"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C0C25BC"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CONSTANTA</w:t>
            </w:r>
          </w:p>
        </w:tc>
        <w:tc>
          <w:tcPr>
            <w:tcW w:w="1167" w:type="pct"/>
            <w:tcBorders>
              <w:top w:val="single" w:sz="4" w:space="0" w:color="auto"/>
              <w:left w:val="single" w:sz="4" w:space="0" w:color="auto"/>
              <w:bottom w:val="single" w:sz="4" w:space="0" w:color="auto"/>
              <w:right w:val="single" w:sz="4" w:space="0" w:color="auto"/>
            </w:tcBorders>
            <w:vAlign w:val="center"/>
          </w:tcPr>
          <w:p w14:paraId="59107988"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6813473F"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80 €</w:t>
            </w:r>
          </w:p>
        </w:tc>
        <w:tc>
          <w:tcPr>
            <w:tcW w:w="368" w:type="pct"/>
            <w:tcBorders>
              <w:top w:val="single" w:sz="4" w:space="0" w:color="auto"/>
              <w:left w:val="single" w:sz="4" w:space="0" w:color="auto"/>
              <w:bottom w:val="single" w:sz="4" w:space="0" w:color="auto"/>
              <w:right w:val="single" w:sz="4" w:space="0" w:color="auto"/>
            </w:tcBorders>
            <w:vAlign w:val="center"/>
          </w:tcPr>
          <w:p w14:paraId="46A12ADB"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140 €</w:t>
            </w:r>
          </w:p>
        </w:tc>
      </w:tr>
      <w:tr w:rsidR="005B6542" w:rsidRPr="0036525D" w14:paraId="4754CDDC"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AF9315"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SIGHISOARA*</w:t>
            </w:r>
          </w:p>
        </w:tc>
        <w:tc>
          <w:tcPr>
            <w:tcW w:w="1235" w:type="pct"/>
            <w:tcBorders>
              <w:top w:val="single" w:sz="4" w:space="0" w:color="auto"/>
              <w:left w:val="single" w:sz="4" w:space="0" w:color="auto"/>
              <w:bottom w:val="single" w:sz="4" w:space="0" w:color="auto"/>
              <w:right w:val="single" w:sz="4" w:space="0" w:color="auto"/>
            </w:tcBorders>
            <w:vAlign w:val="center"/>
          </w:tcPr>
          <w:p w14:paraId="52AA516A"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61" w:type="pct"/>
            <w:tcBorders>
              <w:top w:val="single" w:sz="4" w:space="0" w:color="auto"/>
              <w:left w:val="single" w:sz="4" w:space="0" w:color="auto"/>
              <w:bottom w:val="single" w:sz="4" w:space="0" w:color="auto"/>
              <w:right w:val="single" w:sz="4" w:space="0" w:color="auto"/>
            </w:tcBorders>
            <w:vAlign w:val="center"/>
          </w:tcPr>
          <w:p w14:paraId="6B021F9B"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100 €</w:t>
            </w:r>
          </w:p>
        </w:tc>
        <w:tc>
          <w:tcPr>
            <w:tcW w:w="446" w:type="pct"/>
            <w:tcBorders>
              <w:top w:val="single" w:sz="4" w:space="0" w:color="auto"/>
              <w:left w:val="single" w:sz="4" w:space="0" w:color="auto"/>
              <w:bottom w:val="single" w:sz="4" w:space="0" w:color="auto"/>
              <w:right w:val="triple" w:sz="4" w:space="0" w:color="auto"/>
            </w:tcBorders>
            <w:vAlign w:val="center"/>
          </w:tcPr>
          <w:p w14:paraId="4B835DD1"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09B2F2F8"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MEDGIDIA</w:t>
            </w:r>
          </w:p>
        </w:tc>
        <w:tc>
          <w:tcPr>
            <w:tcW w:w="1167" w:type="pct"/>
            <w:tcBorders>
              <w:top w:val="single" w:sz="4" w:space="0" w:color="auto"/>
              <w:left w:val="single" w:sz="4" w:space="0" w:color="auto"/>
              <w:bottom w:val="single" w:sz="4" w:space="0" w:color="auto"/>
              <w:right w:val="single" w:sz="4" w:space="0" w:color="auto"/>
            </w:tcBorders>
            <w:vAlign w:val="center"/>
          </w:tcPr>
          <w:p w14:paraId="311FD7FB"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Restaurant Balada</w:t>
            </w:r>
          </w:p>
        </w:tc>
        <w:tc>
          <w:tcPr>
            <w:tcW w:w="327" w:type="pct"/>
            <w:tcBorders>
              <w:top w:val="single" w:sz="4" w:space="0" w:color="auto"/>
              <w:left w:val="single" w:sz="4" w:space="0" w:color="auto"/>
              <w:bottom w:val="single" w:sz="4" w:space="0" w:color="auto"/>
              <w:right w:val="single" w:sz="4" w:space="0" w:color="auto"/>
            </w:tcBorders>
            <w:vAlign w:val="center"/>
          </w:tcPr>
          <w:p w14:paraId="2DAD8164"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80 €</w:t>
            </w:r>
          </w:p>
        </w:tc>
        <w:tc>
          <w:tcPr>
            <w:tcW w:w="368" w:type="pct"/>
            <w:tcBorders>
              <w:top w:val="single" w:sz="4" w:space="0" w:color="auto"/>
              <w:left w:val="single" w:sz="4" w:space="0" w:color="auto"/>
              <w:bottom w:val="single" w:sz="4" w:space="0" w:color="auto"/>
              <w:right w:val="single" w:sz="4" w:space="0" w:color="auto"/>
            </w:tcBorders>
            <w:vAlign w:val="center"/>
          </w:tcPr>
          <w:p w14:paraId="74499E8F"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130 €</w:t>
            </w:r>
          </w:p>
        </w:tc>
      </w:tr>
      <w:tr w:rsidR="005B6542" w:rsidRPr="0036525D" w14:paraId="42F9EBCB"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B6A38C8"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FAGARAS</w:t>
            </w:r>
          </w:p>
        </w:tc>
        <w:tc>
          <w:tcPr>
            <w:tcW w:w="1235" w:type="pct"/>
            <w:tcBorders>
              <w:top w:val="single" w:sz="4" w:space="0" w:color="auto"/>
              <w:left w:val="single" w:sz="4" w:space="0" w:color="auto"/>
              <w:bottom w:val="single" w:sz="4" w:space="0" w:color="auto"/>
              <w:right w:val="single" w:sz="4" w:space="0" w:color="auto"/>
            </w:tcBorders>
            <w:vAlign w:val="center"/>
          </w:tcPr>
          <w:p w14:paraId="55110B8D"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Casa de Cultura</w:t>
            </w:r>
          </w:p>
        </w:tc>
        <w:tc>
          <w:tcPr>
            <w:tcW w:w="361" w:type="pct"/>
            <w:tcBorders>
              <w:top w:val="single" w:sz="4" w:space="0" w:color="auto"/>
              <w:left w:val="single" w:sz="4" w:space="0" w:color="auto"/>
              <w:bottom w:val="single" w:sz="4" w:space="0" w:color="auto"/>
              <w:right w:val="single" w:sz="4" w:space="0" w:color="auto"/>
            </w:tcBorders>
            <w:vAlign w:val="center"/>
          </w:tcPr>
          <w:p w14:paraId="09F4F139"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14D6D8BF"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170 €</w:t>
            </w:r>
          </w:p>
        </w:tc>
        <w:tc>
          <w:tcPr>
            <w:tcW w:w="568" w:type="pct"/>
            <w:tcBorders>
              <w:top w:val="single" w:sz="4" w:space="0" w:color="auto"/>
              <w:left w:val="triple" w:sz="4" w:space="0" w:color="auto"/>
              <w:bottom w:val="single" w:sz="4" w:space="0" w:color="auto"/>
              <w:right w:val="single" w:sz="4" w:space="0" w:color="auto"/>
            </w:tcBorders>
            <w:vAlign w:val="center"/>
          </w:tcPr>
          <w:p w14:paraId="1145E457"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SLOBOZIA</w:t>
            </w:r>
          </w:p>
        </w:tc>
        <w:tc>
          <w:tcPr>
            <w:tcW w:w="1167" w:type="pct"/>
            <w:tcBorders>
              <w:top w:val="single" w:sz="4" w:space="0" w:color="auto"/>
              <w:left w:val="single" w:sz="4" w:space="0" w:color="auto"/>
              <w:bottom w:val="single" w:sz="4" w:space="0" w:color="auto"/>
              <w:right w:val="single" w:sz="4" w:space="0" w:color="auto"/>
            </w:tcBorders>
            <w:vAlign w:val="center"/>
          </w:tcPr>
          <w:p w14:paraId="4155A5FD"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 xml:space="preserve">Benzinaria Rompetrol </w:t>
            </w:r>
          </w:p>
          <w:p w14:paraId="0DCDA039"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(Sos.Bucuresti-Constanta)</w:t>
            </w:r>
          </w:p>
        </w:tc>
        <w:tc>
          <w:tcPr>
            <w:tcW w:w="327" w:type="pct"/>
            <w:tcBorders>
              <w:top w:val="single" w:sz="4" w:space="0" w:color="auto"/>
              <w:left w:val="single" w:sz="4" w:space="0" w:color="auto"/>
              <w:bottom w:val="single" w:sz="4" w:space="0" w:color="auto"/>
              <w:right w:val="single" w:sz="4" w:space="0" w:color="auto"/>
            </w:tcBorders>
            <w:vAlign w:val="center"/>
          </w:tcPr>
          <w:p w14:paraId="24885EDC"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70 €</w:t>
            </w:r>
          </w:p>
        </w:tc>
        <w:tc>
          <w:tcPr>
            <w:tcW w:w="368" w:type="pct"/>
            <w:tcBorders>
              <w:top w:val="single" w:sz="4" w:space="0" w:color="auto"/>
              <w:left w:val="single" w:sz="4" w:space="0" w:color="auto"/>
              <w:bottom w:val="single" w:sz="4" w:space="0" w:color="auto"/>
              <w:right w:val="single" w:sz="4" w:space="0" w:color="auto"/>
            </w:tcBorders>
            <w:vAlign w:val="center"/>
          </w:tcPr>
          <w:p w14:paraId="1EABE196"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90 €</w:t>
            </w:r>
          </w:p>
        </w:tc>
      </w:tr>
      <w:tr w:rsidR="005B6542" w:rsidRPr="0036525D" w14:paraId="5AC318FF"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8D79C59"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SFANTU GHEORGHE</w:t>
            </w:r>
          </w:p>
        </w:tc>
        <w:tc>
          <w:tcPr>
            <w:tcW w:w="1235" w:type="pct"/>
            <w:tcBorders>
              <w:top w:val="single" w:sz="4" w:space="0" w:color="auto"/>
              <w:left w:val="single" w:sz="4" w:space="0" w:color="auto"/>
              <w:bottom w:val="single" w:sz="4" w:space="0" w:color="auto"/>
              <w:right w:val="single" w:sz="4" w:space="0" w:color="auto"/>
            </w:tcBorders>
            <w:vAlign w:val="center"/>
          </w:tcPr>
          <w:p w14:paraId="5295AE64"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Benzinaria Rompetrol</w:t>
            </w:r>
          </w:p>
        </w:tc>
        <w:tc>
          <w:tcPr>
            <w:tcW w:w="361" w:type="pct"/>
            <w:tcBorders>
              <w:top w:val="single" w:sz="4" w:space="0" w:color="auto"/>
              <w:left w:val="single" w:sz="4" w:space="0" w:color="auto"/>
              <w:bottom w:val="single" w:sz="4" w:space="0" w:color="auto"/>
              <w:right w:val="single" w:sz="4" w:space="0" w:color="auto"/>
            </w:tcBorders>
            <w:vAlign w:val="center"/>
          </w:tcPr>
          <w:p w14:paraId="535004AC"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FD02C3A"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170 €</w:t>
            </w:r>
          </w:p>
        </w:tc>
        <w:tc>
          <w:tcPr>
            <w:tcW w:w="568" w:type="pct"/>
            <w:tcBorders>
              <w:top w:val="single" w:sz="4" w:space="0" w:color="auto"/>
              <w:left w:val="triple" w:sz="4" w:space="0" w:color="auto"/>
              <w:bottom w:val="single" w:sz="4" w:space="0" w:color="auto"/>
              <w:right w:val="single" w:sz="4" w:space="0" w:color="auto"/>
            </w:tcBorders>
            <w:vAlign w:val="center"/>
          </w:tcPr>
          <w:p w14:paraId="303D7C92"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TARGOVISTE</w:t>
            </w:r>
          </w:p>
        </w:tc>
        <w:tc>
          <w:tcPr>
            <w:tcW w:w="1167" w:type="pct"/>
            <w:tcBorders>
              <w:top w:val="single" w:sz="4" w:space="0" w:color="auto"/>
              <w:left w:val="single" w:sz="4" w:space="0" w:color="auto"/>
              <w:bottom w:val="single" w:sz="4" w:space="0" w:color="auto"/>
              <w:right w:val="single" w:sz="4" w:space="0" w:color="auto"/>
            </w:tcBorders>
            <w:vAlign w:val="center"/>
          </w:tcPr>
          <w:p w14:paraId="41E0BC2A"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Hotel Valahia</w:t>
            </w:r>
          </w:p>
        </w:tc>
        <w:tc>
          <w:tcPr>
            <w:tcW w:w="327" w:type="pct"/>
            <w:tcBorders>
              <w:top w:val="single" w:sz="4" w:space="0" w:color="auto"/>
              <w:left w:val="single" w:sz="4" w:space="0" w:color="auto"/>
              <w:bottom w:val="single" w:sz="4" w:space="0" w:color="auto"/>
              <w:right w:val="single" w:sz="4" w:space="0" w:color="auto"/>
            </w:tcBorders>
            <w:vAlign w:val="center"/>
          </w:tcPr>
          <w:p w14:paraId="659F69E7" w14:textId="77777777" w:rsidR="005B6542" w:rsidRPr="0017280F" w:rsidRDefault="005B6542" w:rsidP="00864FE4">
            <w:pPr>
              <w:spacing w:before="4" w:after="4"/>
              <w:jc w:val="center"/>
              <w:rPr>
                <w:rFonts w:eastAsia="Calibri" w:cstheme="minorHAnsi"/>
                <w:b/>
                <w:bCs/>
                <w:sz w:val="16"/>
                <w:szCs w:val="16"/>
                <w:highlight w:val="yellow"/>
                <w:lang w:val="fr-FR"/>
              </w:rPr>
            </w:pPr>
            <w:r>
              <w:rPr>
                <w:rFonts w:cstheme="minorHAnsi"/>
                <w:b/>
                <w:sz w:val="16"/>
                <w:szCs w:val="16"/>
                <w:lang w:val="fr-FR"/>
              </w:rPr>
              <w:t>80</w:t>
            </w:r>
            <w:r w:rsidRPr="009F36BE">
              <w:rPr>
                <w:rFonts w:cstheme="minorHAnsi"/>
                <w:b/>
                <w:sz w:val="16"/>
                <w:szCs w:val="16"/>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2FAEAA2C"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100 €</w:t>
            </w:r>
          </w:p>
        </w:tc>
      </w:tr>
      <w:tr w:rsidR="005B6542" w:rsidRPr="0036525D" w14:paraId="5424F881"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9A2E5A0"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MIERCUREA CIUC*</w:t>
            </w:r>
          </w:p>
        </w:tc>
        <w:tc>
          <w:tcPr>
            <w:tcW w:w="1235" w:type="pct"/>
            <w:tcBorders>
              <w:top w:val="single" w:sz="4" w:space="0" w:color="auto"/>
              <w:left w:val="single" w:sz="4" w:space="0" w:color="auto"/>
              <w:bottom w:val="single" w:sz="4" w:space="0" w:color="auto"/>
              <w:right w:val="single" w:sz="4" w:space="0" w:color="auto"/>
            </w:tcBorders>
            <w:vAlign w:val="center"/>
          </w:tcPr>
          <w:p w14:paraId="494FEFAF"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Benzinaria MOL - Str. Brasovului</w:t>
            </w:r>
          </w:p>
        </w:tc>
        <w:tc>
          <w:tcPr>
            <w:tcW w:w="361" w:type="pct"/>
            <w:tcBorders>
              <w:top w:val="single" w:sz="4" w:space="0" w:color="auto"/>
              <w:left w:val="single" w:sz="4" w:space="0" w:color="auto"/>
              <w:bottom w:val="single" w:sz="4" w:space="0" w:color="auto"/>
              <w:right w:val="single" w:sz="4" w:space="0" w:color="auto"/>
            </w:tcBorders>
            <w:vAlign w:val="center"/>
          </w:tcPr>
          <w:p w14:paraId="1AAAEE22"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105 €</w:t>
            </w:r>
          </w:p>
        </w:tc>
        <w:tc>
          <w:tcPr>
            <w:tcW w:w="446" w:type="pct"/>
            <w:tcBorders>
              <w:top w:val="single" w:sz="4" w:space="0" w:color="auto"/>
              <w:left w:val="single" w:sz="4" w:space="0" w:color="auto"/>
              <w:bottom w:val="single" w:sz="4" w:space="0" w:color="auto"/>
              <w:right w:val="triple" w:sz="4" w:space="0" w:color="auto"/>
            </w:tcBorders>
            <w:vAlign w:val="center"/>
          </w:tcPr>
          <w:p w14:paraId="2A7E54DC"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200 €</w:t>
            </w:r>
          </w:p>
        </w:tc>
        <w:tc>
          <w:tcPr>
            <w:tcW w:w="568" w:type="pct"/>
            <w:tcBorders>
              <w:top w:val="single" w:sz="4" w:space="0" w:color="auto"/>
              <w:left w:val="triple" w:sz="4" w:space="0" w:color="auto"/>
              <w:bottom w:val="single" w:sz="4" w:space="0" w:color="auto"/>
              <w:right w:val="single" w:sz="4" w:space="0" w:color="auto"/>
            </w:tcBorders>
            <w:vAlign w:val="center"/>
          </w:tcPr>
          <w:p w14:paraId="4B8A52D7" w14:textId="77777777" w:rsidR="005B6542" w:rsidRPr="009F36BE" w:rsidRDefault="005B6542" w:rsidP="00864FE4">
            <w:pPr>
              <w:spacing w:before="4" w:after="4"/>
              <w:jc w:val="center"/>
              <w:rPr>
                <w:rFonts w:eastAsia="Calibri" w:cstheme="minorHAnsi"/>
                <w:b/>
                <w:bCs/>
                <w:sz w:val="16"/>
                <w:szCs w:val="16"/>
                <w:lang w:val="fr-FR"/>
              </w:rPr>
            </w:pPr>
            <w:r w:rsidRPr="004A2A7E">
              <w:rPr>
                <w:rFonts w:cstheme="minorHAnsi"/>
                <w:b/>
                <w:color w:val="000000" w:themeColor="text1"/>
                <w:sz w:val="16"/>
                <w:szCs w:val="18"/>
                <w:lang w:val="fr-FR"/>
              </w:rPr>
              <w:t>TG. JIU</w:t>
            </w:r>
          </w:p>
        </w:tc>
        <w:tc>
          <w:tcPr>
            <w:tcW w:w="1167" w:type="pct"/>
            <w:tcBorders>
              <w:top w:val="single" w:sz="4" w:space="0" w:color="auto"/>
              <w:left w:val="single" w:sz="4" w:space="0" w:color="auto"/>
              <w:bottom w:val="single" w:sz="4" w:space="0" w:color="auto"/>
              <w:right w:val="single" w:sz="4" w:space="0" w:color="auto"/>
            </w:tcBorders>
            <w:vAlign w:val="center"/>
          </w:tcPr>
          <w:p w14:paraId="1498D08F" w14:textId="77777777" w:rsidR="005B6542" w:rsidRPr="009F36BE" w:rsidRDefault="005B6542" w:rsidP="00864FE4">
            <w:pPr>
              <w:spacing w:before="4" w:after="4"/>
              <w:jc w:val="center"/>
              <w:rPr>
                <w:rFonts w:cstheme="minorHAnsi"/>
                <w:b/>
                <w:sz w:val="16"/>
                <w:szCs w:val="16"/>
                <w:lang w:val="fr-FR"/>
              </w:rPr>
            </w:pPr>
            <w:r w:rsidRPr="004A2A7E">
              <w:rPr>
                <w:rFonts w:cstheme="minorHAnsi"/>
                <w:b/>
                <w:color w:val="000000" w:themeColor="text1"/>
                <w:sz w:val="16"/>
                <w:szCs w:val="18"/>
                <w:lang w:val="fr-FR"/>
              </w:rPr>
              <w:t>Gara CFR</w:t>
            </w:r>
          </w:p>
        </w:tc>
        <w:tc>
          <w:tcPr>
            <w:tcW w:w="327" w:type="pct"/>
            <w:tcBorders>
              <w:top w:val="single" w:sz="4" w:space="0" w:color="auto"/>
              <w:left w:val="single" w:sz="4" w:space="0" w:color="auto"/>
              <w:bottom w:val="single" w:sz="4" w:space="0" w:color="auto"/>
              <w:right w:val="single" w:sz="4" w:space="0" w:color="auto"/>
            </w:tcBorders>
            <w:vAlign w:val="center"/>
          </w:tcPr>
          <w:p w14:paraId="4585B83E" w14:textId="77777777" w:rsidR="005B6542" w:rsidRPr="0017280F" w:rsidRDefault="005B6542" w:rsidP="00864FE4">
            <w:pPr>
              <w:spacing w:before="4" w:after="4"/>
              <w:jc w:val="center"/>
              <w:rPr>
                <w:rFonts w:eastAsia="Calibri" w:cstheme="minorHAnsi"/>
                <w:b/>
                <w:bCs/>
                <w:sz w:val="16"/>
                <w:szCs w:val="16"/>
                <w:highlight w:val="yellow"/>
                <w:lang w:val="fr-FR"/>
              </w:rPr>
            </w:pPr>
            <w:r w:rsidRPr="00835FEC">
              <w:rPr>
                <w:rFonts w:cstheme="minorHAnsi"/>
                <w:b/>
                <w:sz w:val="16"/>
                <w:szCs w:val="18"/>
                <w:lang w:val="fr-FR"/>
              </w:rPr>
              <w:t>8</w:t>
            </w:r>
            <w:r>
              <w:rPr>
                <w:rFonts w:cstheme="minorHAnsi"/>
                <w:b/>
                <w:sz w:val="16"/>
                <w:szCs w:val="18"/>
                <w:lang w:val="fr-FR"/>
              </w:rPr>
              <w:t>5</w:t>
            </w:r>
            <w:r w:rsidRPr="00835FEC">
              <w:rPr>
                <w:rFonts w:cstheme="minorHAnsi"/>
                <w:b/>
                <w:sz w:val="16"/>
                <w:szCs w:val="18"/>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35FA0880" w14:textId="77777777" w:rsidR="005B6542" w:rsidRPr="009F36BE" w:rsidRDefault="005B6542" w:rsidP="00864FE4">
            <w:pPr>
              <w:spacing w:before="4" w:after="4"/>
              <w:jc w:val="center"/>
              <w:rPr>
                <w:rFonts w:eastAsia="Calibri" w:cstheme="minorHAnsi"/>
                <w:b/>
                <w:bCs/>
                <w:sz w:val="16"/>
                <w:szCs w:val="16"/>
                <w:lang w:val="fr-FR"/>
              </w:rPr>
            </w:pPr>
            <w:r w:rsidRPr="00835FEC">
              <w:rPr>
                <w:rFonts w:cstheme="minorHAnsi"/>
                <w:b/>
                <w:sz w:val="16"/>
                <w:szCs w:val="18"/>
                <w:lang w:val="fr-FR"/>
              </w:rPr>
              <w:t>190 €</w:t>
            </w:r>
          </w:p>
        </w:tc>
      </w:tr>
      <w:tr w:rsidR="005B6542" w:rsidRPr="0036525D" w14:paraId="6B7146D8"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95E5D2F"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BRASOV</w:t>
            </w:r>
          </w:p>
        </w:tc>
        <w:tc>
          <w:tcPr>
            <w:tcW w:w="1235" w:type="pct"/>
            <w:tcBorders>
              <w:top w:val="single" w:sz="4" w:space="0" w:color="auto"/>
              <w:left w:val="single" w:sz="4" w:space="0" w:color="auto"/>
              <w:bottom w:val="single" w:sz="4" w:space="0" w:color="auto"/>
              <w:right w:val="single" w:sz="4" w:space="0" w:color="auto"/>
            </w:tcBorders>
            <w:vAlign w:val="center"/>
          </w:tcPr>
          <w:p w14:paraId="24299244"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Benzinaria Mol - Calea Bucuresti</w:t>
            </w:r>
          </w:p>
        </w:tc>
        <w:tc>
          <w:tcPr>
            <w:tcW w:w="361" w:type="pct"/>
            <w:tcBorders>
              <w:top w:val="single" w:sz="4" w:space="0" w:color="auto"/>
              <w:left w:val="single" w:sz="4" w:space="0" w:color="auto"/>
              <w:bottom w:val="single" w:sz="4" w:space="0" w:color="auto"/>
              <w:right w:val="single" w:sz="4" w:space="0" w:color="auto"/>
            </w:tcBorders>
            <w:vAlign w:val="center"/>
          </w:tcPr>
          <w:p w14:paraId="69DD0B66"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600B39F2"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120 €</w:t>
            </w:r>
          </w:p>
        </w:tc>
        <w:tc>
          <w:tcPr>
            <w:tcW w:w="568" w:type="pct"/>
            <w:tcBorders>
              <w:top w:val="single" w:sz="4" w:space="0" w:color="auto"/>
              <w:left w:val="triple" w:sz="4" w:space="0" w:color="auto"/>
              <w:bottom w:val="single" w:sz="4" w:space="0" w:color="auto"/>
              <w:right w:val="single" w:sz="4" w:space="0" w:color="auto"/>
            </w:tcBorders>
            <w:vAlign w:val="center"/>
          </w:tcPr>
          <w:p w14:paraId="29BAD65A" w14:textId="77777777" w:rsidR="005B6542" w:rsidRPr="009F36BE" w:rsidRDefault="005B6542" w:rsidP="00864FE4">
            <w:pPr>
              <w:spacing w:before="4" w:after="4"/>
              <w:jc w:val="center"/>
              <w:rPr>
                <w:rFonts w:eastAsia="Calibri" w:cstheme="minorHAnsi"/>
                <w:b/>
                <w:bCs/>
                <w:sz w:val="16"/>
                <w:szCs w:val="16"/>
                <w:lang w:val="fr-FR"/>
              </w:rPr>
            </w:pPr>
            <w:r w:rsidRPr="004A2A7E">
              <w:rPr>
                <w:rFonts w:cstheme="minorHAnsi"/>
                <w:b/>
                <w:color w:val="000000" w:themeColor="text1"/>
                <w:sz w:val="16"/>
                <w:szCs w:val="16"/>
                <w:lang w:val="fr-FR"/>
              </w:rPr>
              <w:t>CRAIOVA</w:t>
            </w:r>
          </w:p>
        </w:tc>
        <w:tc>
          <w:tcPr>
            <w:tcW w:w="1167" w:type="pct"/>
            <w:tcBorders>
              <w:top w:val="single" w:sz="4" w:space="0" w:color="auto"/>
              <w:left w:val="single" w:sz="4" w:space="0" w:color="auto"/>
              <w:bottom w:val="single" w:sz="4" w:space="0" w:color="auto"/>
              <w:right w:val="single" w:sz="4" w:space="0" w:color="auto"/>
            </w:tcBorders>
            <w:vAlign w:val="center"/>
          </w:tcPr>
          <w:p w14:paraId="7FBE0193" w14:textId="77777777" w:rsidR="005B6542" w:rsidRPr="009F36BE" w:rsidRDefault="005B6542" w:rsidP="00864FE4">
            <w:pPr>
              <w:spacing w:before="4" w:after="4"/>
              <w:jc w:val="center"/>
              <w:rPr>
                <w:rFonts w:cstheme="minorHAnsi"/>
                <w:b/>
                <w:sz w:val="16"/>
                <w:szCs w:val="16"/>
                <w:lang w:val="fr-FR"/>
              </w:rPr>
            </w:pPr>
            <w:r w:rsidRPr="004A2A7E">
              <w:rPr>
                <w:rFonts w:cstheme="minorHAnsi"/>
                <w:b/>
                <w:color w:val="000000" w:themeColor="text1"/>
                <w:sz w:val="16"/>
                <w:szCs w:val="18"/>
                <w:lang w:val="fr-FR"/>
              </w:rPr>
              <w:t>Benzinaria Petrom Gara</w:t>
            </w:r>
          </w:p>
        </w:tc>
        <w:tc>
          <w:tcPr>
            <w:tcW w:w="327" w:type="pct"/>
            <w:tcBorders>
              <w:top w:val="single" w:sz="4" w:space="0" w:color="auto"/>
              <w:left w:val="single" w:sz="4" w:space="0" w:color="auto"/>
              <w:bottom w:val="single" w:sz="4" w:space="0" w:color="auto"/>
              <w:right w:val="single" w:sz="4" w:space="0" w:color="auto"/>
            </w:tcBorders>
            <w:vAlign w:val="center"/>
          </w:tcPr>
          <w:p w14:paraId="374F5E29" w14:textId="77777777" w:rsidR="005B6542" w:rsidRPr="0017280F" w:rsidRDefault="005B6542" w:rsidP="00864FE4">
            <w:pPr>
              <w:spacing w:before="4" w:after="4"/>
              <w:jc w:val="center"/>
              <w:rPr>
                <w:rFonts w:eastAsia="Calibri" w:cstheme="minorHAnsi"/>
                <w:b/>
                <w:bCs/>
                <w:sz w:val="16"/>
                <w:szCs w:val="16"/>
                <w:highlight w:val="yellow"/>
                <w:lang w:val="fr-FR"/>
              </w:rPr>
            </w:pPr>
            <w:r>
              <w:rPr>
                <w:rFonts w:cstheme="minorHAnsi"/>
                <w:b/>
                <w:sz w:val="16"/>
                <w:szCs w:val="18"/>
                <w:lang w:val="fr-FR"/>
              </w:rPr>
              <w:t>70</w:t>
            </w:r>
            <w:r w:rsidRPr="00435CAF">
              <w:rPr>
                <w:rFonts w:cstheme="minorHAnsi"/>
                <w:b/>
                <w:sz w:val="16"/>
                <w:szCs w:val="18"/>
                <w:lang w:val="fr-FR"/>
              </w:rPr>
              <w:t xml:space="preserve"> €</w:t>
            </w:r>
          </w:p>
        </w:tc>
        <w:tc>
          <w:tcPr>
            <w:tcW w:w="368" w:type="pct"/>
            <w:tcBorders>
              <w:top w:val="single" w:sz="4" w:space="0" w:color="auto"/>
              <w:left w:val="single" w:sz="4" w:space="0" w:color="auto"/>
              <w:bottom w:val="single" w:sz="4" w:space="0" w:color="auto"/>
              <w:right w:val="single" w:sz="4" w:space="0" w:color="auto"/>
            </w:tcBorders>
            <w:vAlign w:val="center"/>
          </w:tcPr>
          <w:p w14:paraId="7ADC2B2D" w14:textId="77777777" w:rsidR="005B6542" w:rsidRPr="009F36BE" w:rsidRDefault="005B6542" w:rsidP="00864FE4">
            <w:pPr>
              <w:spacing w:before="4" w:after="4"/>
              <w:jc w:val="center"/>
              <w:rPr>
                <w:rFonts w:eastAsia="Calibri" w:cstheme="minorHAnsi"/>
                <w:b/>
                <w:bCs/>
                <w:sz w:val="16"/>
                <w:szCs w:val="16"/>
                <w:lang w:val="fr-FR"/>
              </w:rPr>
            </w:pPr>
            <w:r w:rsidRPr="00435CAF">
              <w:rPr>
                <w:rFonts w:cstheme="minorHAnsi"/>
                <w:b/>
                <w:sz w:val="16"/>
                <w:szCs w:val="18"/>
                <w:lang w:val="fr-FR"/>
              </w:rPr>
              <w:t>150 €</w:t>
            </w:r>
          </w:p>
        </w:tc>
      </w:tr>
      <w:tr w:rsidR="005B6542" w:rsidRPr="0036525D" w14:paraId="25376689"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73B7C314"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SINAIA</w:t>
            </w:r>
          </w:p>
        </w:tc>
        <w:tc>
          <w:tcPr>
            <w:tcW w:w="1235" w:type="pct"/>
            <w:tcBorders>
              <w:top w:val="single" w:sz="4" w:space="0" w:color="auto"/>
              <w:left w:val="single" w:sz="4" w:space="0" w:color="auto"/>
              <w:bottom w:val="single" w:sz="4" w:space="0" w:color="auto"/>
              <w:right w:val="single" w:sz="4" w:space="0" w:color="auto"/>
            </w:tcBorders>
            <w:vAlign w:val="center"/>
          </w:tcPr>
          <w:p w14:paraId="6BC3C4C8"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Gara</w:t>
            </w:r>
          </w:p>
        </w:tc>
        <w:tc>
          <w:tcPr>
            <w:tcW w:w="361" w:type="pct"/>
            <w:tcBorders>
              <w:top w:val="single" w:sz="4" w:space="0" w:color="auto"/>
              <w:left w:val="single" w:sz="4" w:space="0" w:color="auto"/>
              <w:bottom w:val="single" w:sz="4" w:space="0" w:color="auto"/>
              <w:right w:val="single" w:sz="4" w:space="0" w:color="auto"/>
            </w:tcBorders>
            <w:vAlign w:val="center"/>
          </w:tcPr>
          <w:p w14:paraId="506129DC"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3A8FCAD8"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96585DA" w14:textId="77777777" w:rsidR="005B6542" w:rsidRPr="009F36BE" w:rsidRDefault="005B6542" w:rsidP="00864FE4">
            <w:pPr>
              <w:spacing w:before="4" w:after="4"/>
              <w:jc w:val="center"/>
              <w:rPr>
                <w:rFonts w:eastAsia="Calibri" w:cstheme="minorHAnsi"/>
                <w:b/>
                <w:bCs/>
                <w:sz w:val="16"/>
                <w:szCs w:val="16"/>
                <w:lang w:val="fr-FR"/>
              </w:rPr>
            </w:pPr>
            <w:r w:rsidRPr="004A2A7E">
              <w:rPr>
                <w:rFonts w:cstheme="minorHAnsi"/>
                <w:b/>
                <w:color w:val="000000" w:themeColor="text1"/>
                <w:sz w:val="16"/>
                <w:szCs w:val="16"/>
                <w:lang w:val="fr-FR"/>
              </w:rPr>
              <w:t>SLATINA</w:t>
            </w:r>
          </w:p>
        </w:tc>
        <w:tc>
          <w:tcPr>
            <w:tcW w:w="1167" w:type="pct"/>
            <w:tcBorders>
              <w:top w:val="single" w:sz="4" w:space="0" w:color="auto"/>
              <w:left w:val="single" w:sz="4" w:space="0" w:color="auto"/>
              <w:bottom w:val="single" w:sz="4" w:space="0" w:color="auto"/>
              <w:right w:val="single" w:sz="4" w:space="0" w:color="auto"/>
            </w:tcBorders>
            <w:vAlign w:val="center"/>
          </w:tcPr>
          <w:p w14:paraId="06CCDDAE" w14:textId="77777777" w:rsidR="005B6542" w:rsidRPr="009F36BE" w:rsidRDefault="005B6542" w:rsidP="00864FE4">
            <w:pPr>
              <w:spacing w:before="4" w:after="4"/>
              <w:jc w:val="center"/>
              <w:rPr>
                <w:rFonts w:cstheme="minorHAnsi"/>
                <w:b/>
                <w:sz w:val="16"/>
                <w:szCs w:val="16"/>
                <w:lang w:val="fr-FR"/>
              </w:rPr>
            </w:pPr>
            <w:r w:rsidRPr="004A2A7E">
              <w:rPr>
                <w:rFonts w:cstheme="minorHAnsi"/>
                <w:b/>
                <w:color w:val="000000" w:themeColor="text1"/>
                <w:sz w:val="16"/>
                <w:szCs w:val="18"/>
                <w:lang w:val="fr-FR"/>
              </w:rPr>
              <w:t>Benzinaria OMV</w:t>
            </w:r>
          </w:p>
        </w:tc>
        <w:tc>
          <w:tcPr>
            <w:tcW w:w="327" w:type="pct"/>
            <w:tcBorders>
              <w:top w:val="single" w:sz="4" w:space="0" w:color="auto"/>
              <w:left w:val="single" w:sz="4" w:space="0" w:color="auto"/>
              <w:bottom w:val="single" w:sz="4" w:space="0" w:color="auto"/>
              <w:right w:val="single" w:sz="4" w:space="0" w:color="auto"/>
            </w:tcBorders>
            <w:vAlign w:val="center"/>
          </w:tcPr>
          <w:p w14:paraId="7C611BBF"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8"/>
                <w:lang w:val="fr-FR"/>
              </w:rPr>
              <w:t>65 €</w:t>
            </w:r>
          </w:p>
        </w:tc>
        <w:tc>
          <w:tcPr>
            <w:tcW w:w="368" w:type="pct"/>
            <w:tcBorders>
              <w:top w:val="single" w:sz="4" w:space="0" w:color="auto"/>
              <w:left w:val="single" w:sz="4" w:space="0" w:color="auto"/>
              <w:bottom w:val="single" w:sz="4" w:space="0" w:color="auto"/>
              <w:right w:val="single" w:sz="4" w:space="0" w:color="auto"/>
            </w:tcBorders>
            <w:vAlign w:val="center"/>
          </w:tcPr>
          <w:p w14:paraId="34726FCA" w14:textId="77777777" w:rsidR="005B6542" w:rsidRPr="009F36BE" w:rsidRDefault="005B6542" w:rsidP="00864FE4">
            <w:pPr>
              <w:spacing w:before="4" w:after="4"/>
              <w:jc w:val="center"/>
              <w:rPr>
                <w:rFonts w:eastAsia="Calibri" w:cstheme="minorHAnsi"/>
                <w:b/>
                <w:bCs/>
                <w:sz w:val="16"/>
                <w:szCs w:val="16"/>
                <w:lang w:val="fr-FR"/>
              </w:rPr>
            </w:pPr>
            <w:r w:rsidRPr="00435CAF">
              <w:rPr>
                <w:rFonts w:cstheme="minorHAnsi"/>
                <w:b/>
                <w:sz w:val="16"/>
                <w:szCs w:val="18"/>
                <w:lang w:val="fr-FR"/>
              </w:rPr>
              <w:t>120 €</w:t>
            </w:r>
          </w:p>
        </w:tc>
      </w:tr>
      <w:tr w:rsidR="005B6542" w:rsidRPr="0036525D" w14:paraId="213E73C2" w14:textId="77777777" w:rsidTr="00864FE4">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9655A8D"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CAMPINA</w:t>
            </w:r>
          </w:p>
        </w:tc>
        <w:tc>
          <w:tcPr>
            <w:tcW w:w="1235" w:type="pct"/>
            <w:tcBorders>
              <w:top w:val="single" w:sz="4" w:space="0" w:color="auto"/>
              <w:left w:val="single" w:sz="4" w:space="0" w:color="auto"/>
              <w:bottom w:val="single" w:sz="4" w:space="0" w:color="auto"/>
              <w:right w:val="single" w:sz="4" w:space="0" w:color="auto"/>
            </w:tcBorders>
            <w:vAlign w:val="center"/>
          </w:tcPr>
          <w:p w14:paraId="204FC9B0" w14:textId="77777777" w:rsidR="005B6542" w:rsidRDefault="005B6542" w:rsidP="00864FE4">
            <w:pPr>
              <w:spacing w:before="4" w:after="4"/>
              <w:jc w:val="center"/>
              <w:rPr>
                <w:rFonts w:cstheme="minorHAnsi"/>
                <w:b/>
                <w:sz w:val="16"/>
                <w:szCs w:val="16"/>
                <w:lang w:val="fr-FR"/>
              </w:rPr>
            </w:pPr>
            <w:r w:rsidRPr="00EE5AAF">
              <w:rPr>
                <w:rFonts w:cstheme="minorHAnsi"/>
                <w:b/>
                <w:sz w:val="16"/>
                <w:szCs w:val="16"/>
                <w:lang w:val="fr-FR"/>
              </w:rPr>
              <w:t>Benzinaria ETU</w:t>
            </w:r>
          </w:p>
          <w:p w14:paraId="2FF91F15" w14:textId="77777777" w:rsidR="005B6542" w:rsidRPr="009F36BE" w:rsidRDefault="005B6542" w:rsidP="00864FE4">
            <w:pPr>
              <w:spacing w:before="4" w:after="4"/>
              <w:jc w:val="center"/>
              <w:rPr>
                <w:rFonts w:cstheme="minorHAnsi"/>
                <w:b/>
                <w:sz w:val="16"/>
                <w:szCs w:val="16"/>
                <w:lang w:val="fr-FR"/>
              </w:rPr>
            </w:pPr>
            <w:r w:rsidRPr="00EE5AAF">
              <w:rPr>
                <w:rFonts w:cstheme="minorHAnsi"/>
                <w:b/>
                <w:sz w:val="16"/>
                <w:szCs w:val="16"/>
                <w:lang w:val="fr-FR"/>
              </w:rPr>
              <w:t>Bd. Nicolae Balcescu 39C</w:t>
            </w:r>
          </w:p>
        </w:tc>
        <w:tc>
          <w:tcPr>
            <w:tcW w:w="361" w:type="pct"/>
            <w:tcBorders>
              <w:top w:val="single" w:sz="4" w:space="0" w:color="auto"/>
              <w:left w:val="single" w:sz="4" w:space="0" w:color="auto"/>
              <w:bottom w:val="single" w:sz="4" w:space="0" w:color="auto"/>
              <w:right w:val="single" w:sz="4" w:space="0" w:color="auto"/>
            </w:tcBorders>
            <w:vAlign w:val="center"/>
          </w:tcPr>
          <w:p w14:paraId="032A40AC"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50 €</w:t>
            </w:r>
          </w:p>
        </w:tc>
        <w:tc>
          <w:tcPr>
            <w:tcW w:w="446" w:type="pct"/>
            <w:tcBorders>
              <w:top w:val="single" w:sz="4" w:space="0" w:color="auto"/>
              <w:left w:val="single" w:sz="4" w:space="0" w:color="auto"/>
              <w:bottom w:val="single" w:sz="4" w:space="0" w:color="auto"/>
              <w:right w:val="triple" w:sz="4" w:space="0" w:color="auto"/>
            </w:tcBorders>
            <w:vAlign w:val="center"/>
          </w:tcPr>
          <w:p w14:paraId="06FFCA60"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1E0367B9"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PLOIESTI</w:t>
            </w:r>
          </w:p>
        </w:tc>
        <w:tc>
          <w:tcPr>
            <w:tcW w:w="1167" w:type="pct"/>
            <w:tcBorders>
              <w:top w:val="single" w:sz="4" w:space="0" w:color="auto"/>
              <w:left w:val="single" w:sz="4" w:space="0" w:color="auto"/>
              <w:bottom w:val="single" w:sz="4" w:space="0" w:color="auto"/>
              <w:right w:val="single" w:sz="4" w:space="0" w:color="auto"/>
            </w:tcBorders>
            <w:vAlign w:val="center"/>
          </w:tcPr>
          <w:p w14:paraId="03AEDA13" w14:textId="77777777" w:rsidR="005B6542" w:rsidRPr="009F36BE" w:rsidRDefault="005B6542" w:rsidP="00864FE4">
            <w:pPr>
              <w:spacing w:before="4" w:after="4"/>
              <w:jc w:val="center"/>
              <w:rPr>
                <w:rFonts w:cstheme="minorHAnsi"/>
                <w:b/>
                <w:sz w:val="16"/>
                <w:szCs w:val="16"/>
                <w:lang w:val="fr-FR"/>
              </w:rPr>
            </w:pPr>
            <w:r w:rsidRPr="009F36BE">
              <w:rPr>
                <w:rFonts w:cstheme="minorHAnsi"/>
                <w:b/>
                <w:sz w:val="16"/>
                <w:szCs w:val="16"/>
                <w:lang w:val="fr-FR"/>
              </w:rPr>
              <w:t>Benzinaria Petrom Metro</w:t>
            </w:r>
          </w:p>
        </w:tc>
        <w:tc>
          <w:tcPr>
            <w:tcW w:w="327" w:type="pct"/>
            <w:tcBorders>
              <w:top w:val="single" w:sz="4" w:space="0" w:color="auto"/>
              <w:left w:val="single" w:sz="4" w:space="0" w:color="auto"/>
              <w:bottom w:val="single" w:sz="4" w:space="0" w:color="auto"/>
              <w:right w:val="single" w:sz="4" w:space="0" w:color="auto"/>
            </w:tcBorders>
            <w:vAlign w:val="center"/>
          </w:tcPr>
          <w:p w14:paraId="65F0C622" w14:textId="77777777" w:rsidR="005B6542" w:rsidRPr="0017280F" w:rsidRDefault="005B6542" w:rsidP="00864FE4">
            <w:pPr>
              <w:spacing w:before="4" w:after="4"/>
              <w:jc w:val="center"/>
              <w:rPr>
                <w:rFonts w:eastAsia="Calibri" w:cstheme="minorHAnsi"/>
                <w:b/>
                <w:bCs/>
                <w:sz w:val="16"/>
                <w:szCs w:val="16"/>
                <w:highlight w:val="yellow"/>
                <w:lang w:val="fr-FR"/>
              </w:rPr>
            </w:pPr>
            <w:r w:rsidRPr="00DD62C1">
              <w:rPr>
                <w:rFonts w:cstheme="minorHAnsi"/>
                <w:b/>
                <w:sz w:val="16"/>
                <w:szCs w:val="16"/>
                <w:lang w:val="fr-FR"/>
              </w:rPr>
              <w:t>45 €</w:t>
            </w:r>
          </w:p>
        </w:tc>
        <w:tc>
          <w:tcPr>
            <w:tcW w:w="368" w:type="pct"/>
            <w:tcBorders>
              <w:top w:val="single" w:sz="4" w:space="0" w:color="auto"/>
              <w:left w:val="single" w:sz="4" w:space="0" w:color="auto"/>
              <w:bottom w:val="single" w:sz="4" w:space="0" w:color="auto"/>
              <w:right w:val="single" w:sz="4" w:space="0" w:color="auto"/>
            </w:tcBorders>
            <w:vAlign w:val="center"/>
          </w:tcPr>
          <w:p w14:paraId="60EDE386" w14:textId="77777777" w:rsidR="005B6542" w:rsidRPr="009F36BE" w:rsidRDefault="005B6542" w:rsidP="00864FE4">
            <w:pPr>
              <w:spacing w:before="4" w:after="4"/>
              <w:jc w:val="center"/>
              <w:rPr>
                <w:rFonts w:eastAsia="Calibri" w:cstheme="minorHAnsi"/>
                <w:b/>
                <w:bCs/>
                <w:sz w:val="16"/>
                <w:szCs w:val="16"/>
                <w:lang w:val="fr-FR"/>
              </w:rPr>
            </w:pPr>
            <w:r w:rsidRPr="009F36BE">
              <w:rPr>
                <w:rFonts w:cstheme="minorHAnsi"/>
                <w:b/>
                <w:sz w:val="16"/>
                <w:szCs w:val="16"/>
                <w:lang w:val="fr-FR"/>
              </w:rPr>
              <w:t>70 €</w:t>
            </w:r>
          </w:p>
        </w:tc>
      </w:tr>
    </w:tbl>
    <w:p w14:paraId="73EB986A" w14:textId="77777777" w:rsidR="005B6542" w:rsidRPr="00E165DA" w:rsidRDefault="005B6542" w:rsidP="005B6542">
      <w:pPr>
        <w:spacing w:before="4" w:after="4"/>
        <w:ind w:left="-567" w:right="162"/>
        <w:jc w:val="both"/>
        <w:rPr>
          <w:rFonts w:cstheme="minorHAnsi"/>
          <w:b/>
          <w:color w:val="000000"/>
          <w:sz w:val="10"/>
          <w:szCs w:val="10"/>
          <w:lang w:val="it-IT"/>
        </w:rPr>
      </w:pPr>
    </w:p>
    <w:p w14:paraId="30430A87" w14:textId="77777777" w:rsidR="005B6542" w:rsidRDefault="005B6542" w:rsidP="005B6542">
      <w:pPr>
        <w:spacing w:before="4" w:after="4"/>
        <w:ind w:left="-567" w:right="162"/>
        <w:jc w:val="both"/>
        <w:rPr>
          <w:rFonts w:cstheme="minorHAnsi"/>
          <w:b/>
          <w:bCs/>
          <w:color w:val="0B87C7"/>
          <w:sz w:val="18"/>
          <w:szCs w:val="18"/>
        </w:rPr>
      </w:pPr>
      <w:r w:rsidRPr="00F224C0">
        <w:rPr>
          <w:rFonts w:cstheme="minorHAnsi"/>
          <w:b/>
          <w:color w:val="000000"/>
          <w:sz w:val="18"/>
          <w:szCs w:val="16"/>
          <w:lang w:val="it-IT"/>
        </w:rPr>
        <w:t>‘’ * ‘’</w:t>
      </w:r>
      <w:r w:rsidRPr="00F224C0">
        <w:rPr>
          <w:rFonts w:cstheme="minorHAnsi"/>
          <w:color w:val="000000"/>
          <w:sz w:val="18"/>
          <w:szCs w:val="16"/>
          <w:lang w:val="it-IT"/>
        </w:rPr>
        <w:t xml:space="preserve"> C</w:t>
      </w:r>
      <w:r w:rsidRPr="00F224C0">
        <w:rPr>
          <w:rFonts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cstheme="minorHAnsi"/>
          <w:color w:val="000000"/>
          <w:sz w:val="18"/>
          <w:szCs w:val="16"/>
          <w:lang w:val="it-IT"/>
        </w:rPr>
        <w:t>.</w:t>
      </w:r>
    </w:p>
    <w:bookmarkEnd w:id="3"/>
    <w:bookmarkEnd w:id="4"/>
    <w:p w14:paraId="16F7A5CD" w14:textId="77777777" w:rsidR="005B6542" w:rsidRDefault="005B6542" w:rsidP="005B6542">
      <w:pPr>
        <w:spacing w:before="4" w:after="4"/>
        <w:ind w:left="-567"/>
        <w:jc w:val="both"/>
        <w:rPr>
          <w:rFonts w:cstheme="minorHAnsi"/>
          <w:b/>
          <w:bCs/>
          <w:color w:val="0B87C7"/>
          <w:sz w:val="10"/>
          <w:szCs w:val="10"/>
        </w:rPr>
      </w:pPr>
    </w:p>
    <w:p w14:paraId="35A06B43" w14:textId="77777777" w:rsidR="005B6542" w:rsidRDefault="005B6542" w:rsidP="005B6542">
      <w:pPr>
        <w:spacing w:before="4" w:after="4"/>
        <w:ind w:left="-567"/>
        <w:jc w:val="both"/>
        <w:rPr>
          <w:rFonts w:cstheme="minorHAnsi"/>
          <w:b/>
          <w:bCs/>
          <w:color w:val="0B87C7"/>
          <w:sz w:val="18"/>
          <w:szCs w:val="18"/>
        </w:rPr>
      </w:pPr>
      <w:r w:rsidRPr="0036525D">
        <w:rPr>
          <w:rFonts w:cstheme="minorHAnsi"/>
          <w:b/>
          <w:bCs/>
          <w:color w:val="0B87C7"/>
          <w:sz w:val="18"/>
          <w:szCs w:val="18"/>
        </w:rPr>
        <w:t>Observatii / Conditii de calatorie:</w:t>
      </w:r>
    </w:p>
    <w:p w14:paraId="663FAF3F"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cstheme="minorHAnsi"/>
          <w:b/>
          <w:sz w:val="18"/>
          <w:szCs w:val="18"/>
          <w:lang w:val="fr-FR"/>
        </w:rPr>
        <w:t xml:space="preserve"> </w:t>
      </w:r>
      <w:r w:rsidRPr="0057581C">
        <w:rPr>
          <w:rFonts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cstheme="minorHAnsi"/>
          <w:sz w:val="18"/>
          <w:szCs w:val="18"/>
        </w:rPr>
        <w:t xml:space="preserve">Informatii suplimentare pe </w:t>
      </w:r>
      <w:hyperlink r:id="rId12" w:history="1">
        <w:r w:rsidRPr="0057581C">
          <w:rPr>
            <w:rFonts w:cstheme="minorHAnsi"/>
            <w:sz w:val="18"/>
            <w:szCs w:val="18"/>
          </w:rPr>
          <w:t>www.politiadefrontiera.ro</w:t>
        </w:r>
      </w:hyperlink>
      <w:r w:rsidRPr="0057581C">
        <w:rPr>
          <w:rFonts w:cstheme="minorHAnsi"/>
          <w:sz w:val="18"/>
          <w:szCs w:val="18"/>
        </w:rPr>
        <w:t xml:space="preserve">. </w:t>
      </w:r>
    </w:p>
    <w:p w14:paraId="3432EFC9"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2125BB14" w14:textId="77777777" w:rsidR="005B6542" w:rsidRPr="0057581C" w:rsidRDefault="005B6542" w:rsidP="005B6542">
      <w:pPr>
        <w:pStyle w:val="ListParagraph"/>
        <w:suppressAutoHyphens/>
        <w:spacing w:before="4" w:after="4"/>
        <w:ind w:left="-426" w:right="227"/>
        <w:jc w:val="both"/>
        <w:rPr>
          <w:rFonts w:cstheme="minorHAnsi"/>
          <w:b/>
          <w:bCs/>
          <w:sz w:val="18"/>
          <w:szCs w:val="18"/>
        </w:rPr>
      </w:pPr>
      <w:r w:rsidRPr="0057581C">
        <w:rPr>
          <w:rFonts w:cstheme="minorHAnsi"/>
          <w:sz w:val="18"/>
          <w:szCs w:val="18"/>
          <w:lang w:val="fr-FR"/>
        </w:rPr>
        <w:t>pe teritoriul propriu sau de a-i permite sa paraseasca teritoriul propriu.</w:t>
      </w:r>
    </w:p>
    <w:p w14:paraId="3F86A590"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Va rugam sa va asigurati ca documentele de calatorie nu prezinta urme de deteriorare a elementelor de siguranta si ca sunt valabile.</w:t>
      </w:r>
    </w:p>
    <w:p w14:paraId="2B8A611A"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bookmarkStart w:id="5" w:name="_Hlk150416031"/>
      <w:r w:rsidRPr="0057581C">
        <w:rPr>
          <w:rFonts w:cstheme="minorHAnsi"/>
          <w:sz w:val="18"/>
          <w:szCs w:val="18"/>
          <w:lang w:val="fr-FR"/>
        </w:rPr>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cstheme="minorHAnsi"/>
          <w:sz w:val="18"/>
          <w:szCs w:val="18"/>
        </w:rPr>
        <w:t>Pentru conditii oficiale de calatorie, este responsabilitatea turistului sa consulte platforma www.mae.ro.</w:t>
      </w:r>
    </w:p>
    <w:p w14:paraId="76BBE979"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lastRenderedPageBreak/>
        <w:t>Tarifele mentionate in programul detaliat pentru vizitele optionale sunt informative si pot suporta modificari, in functie de partenerii locali/economia tarii, numarul de participanti sau alte detalii neprevazute.</w:t>
      </w:r>
    </w:p>
    <w:p w14:paraId="21F8CEA8"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 xml:space="preserve">Inscrierea la anumite excursii optionale, in timpul circuitului, se face in functie de marimea grupului si al locurilor disponibile in autocar. </w:t>
      </w:r>
    </w:p>
    <w:p w14:paraId="611CB4B5"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Tarifele excursiilor optionale mentionate in programul detaliat include transportul cu autocarul si ghidul insotitor din partea agentiei. </w:t>
      </w:r>
    </w:p>
    <w:p w14:paraId="254D6E01"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2681E592"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Ghidul poate modifica ordinea de vizitare a obiectivelor turistice, respectiv de a inversa zilele de vizitare, respectand vizitarea obiectivelor din program.</w:t>
      </w:r>
    </w:p>
    <w:p w14:paraId="6050D745"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5"/>
    </w:p>
    <w:p w14:paraId="185F6BFA"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1FBE1D9B"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Bacsisurile pentru prestatorii locali (tips) reprezinta o practica internationala.</w:t>
      </w:r>
    </w:p>
    <w:p w14:paraId="5B82773C"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Obiectivele turistice redactate cu litere ingrosate si inclinate </w:t>
      </w:r>
      <w:r w:rsidRPr="0057581C">
        <w:rPr>
          <w:rFonts w:eastAsia="Tahoma" w:cstheme="minorHAnsi"/>
          <w:b/>
          <w:i/>
          <w:sz w:val="18"/>
          <w:szCs w:val="18"/>
          <w:lang w:val="fr-FR"/>
        </w:rPr>
        <w:t>(Bold- Italic)</w:t>
      </w:r>
      <w:r w:rsidRPr="0057581C">
        <w:rPr>
          <w:rFonts w:eastAsia="Tahoma" w:cstheme="minorHAnsi"/>
          <w:sz w:val="18"/>
          <w:szCs w:val="18"/>
          <w:lang w:val="fr-FR"/>
        </w:rPr>
        <w:t xml:space="preserve">, se viziteaza doar la exterior. </w:t>
      </w:r>
      <w:r w:rsidRPr="000B2EF2">
        <w:rPr>
          <w:rFonts w:eastAsia="Tahoma" w:cstheme="minorHAnsi"/>
          <w:sz w:val="18"/>
          <w:szCs w:val="18"/>
          <w:lang w:val="fr-FR"/>
        </w:rPr>
        <w:t>In situatia in care nu se mentioneaza ca un tur de oras se va face pietonal, acesta va fi efectuat panoramic cu autocarul.</w:t>
      </w:r>
      <w:r w:rsidRPr="0057581C">
        <w:rPr>
          <w:rFonts w:eastAsia="Tahoma" w:cstheme="minorHAnsi"/>
          <w:sz w:val="18"/>
          <w:szCs w:val="18"/>
          <w:lang w:val="fr-FR"/>
        </w:rPr>
        <w:t xml:space="preserve">. </w:t>
      </w:r>
    </w:p>
    <w:p w14:paraId="37250DEB"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2393B109"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Este interzis fumatul in camerele unitatilor de cazare (cu exceptia camerelor pentru fumatori). In caz contrar, turistul va suporta toate penalizarile impuse de unitatea de cazare.  </w:t>
      </w:r>
    </w:p>
    <w:p w14:paraId="73FB76BD"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6" w:name="_Hlk120176497"/>
    </w:p>
    <w:p w14:paraId="11073403"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Nominalizarea hotelurilor se va face in informarea de plecare transmisa cu 2-3 zile inainte de inceputul calatoriei (</w:t>
      </w:r>
      <w:r w:rsidRPr="0057581C">
        <w:rPr>
          <w:rFonts w:cstheme="minorHAnsi"/>
          <w:sz w:val="18"/>
          <w:szCs w:val="18"/>
          <w:lang w:val="fr-FR"/>
        </w:rPr>
        <w:t>sau prin exceptie cu maximum 24 h inainte de plecare)</w:t>
      </w:r>
      <w:r w:rsidRPr="0057581C">
        <w:rPr>
          <w:rFonts w:eastAsia="Tahoma" w:cstheme="minorHAnsi"/>
          <w:sz w:val="18"/>
          <w:szCs w:val="18"/>
          <w:lang w:val="fr-FR"/>
        </w:rPr>
        <w:t>, in functie de marimea grupului. Mentiunea ”sau similar” in dreptul denumirii hotelului, face referire doar la categoria de confort si regimul de masa al hotelului.</w:t>
      </w:r>
      <w:bookmarkEnd w:id="6"/>
      <w:r w:rsidRPr="0057581C">
        <w:rPr>
          <w:rFonts w:eastAsia="Tahoma" w:cstheme="minorHAnsi"/>
          <w:sz w:val="18"/>
          <w:szCs w:val="18"/>
          <w:lang w:val="fr-FR"/>
        </w:rPr>
        <w:t xml:space="preserve"> </w:t>
      </w:r>
    </w:p>
    <w:p w14:paraId="5C631A99"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610052AC"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Hotelul isi rezerva dreptul de</w:t>
      </w:r>
      <w:r>
        <w:rPr>
          <w:rFonts w:cstheme="minorHAnsi"/>
          <w:sz w:val="18"/>
          <w:szCs w:val="18"/>
          <w:lang w:val="fr-FR"/>
        </w:rPr>
        <w:t xml:space="preserve"> </w:t>
      </w:r>
      <w:r w:rsidRPr="0057581C">
        <w:rPr>
          <w:rFonts w:cstheme="minorHAnsi"/>
          <w:sz w:val="18"/>
          <w:szCs w:val="18"/>
          <w:lang w:val="fr-FR"/>
        </w:rPr>
        <w:t>a solicita fiecarui turist o suma cash sau o copie a cartii de credit personale, ca garantie pentru cheltuielile suplimentare ce urmeaza a fi facute pe parcursul sederii.</w:t>
      </w:r>
    </w:p>
    <w:p w14:paraId="64706A52"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47ABC3D3"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23844F0B"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cstheme="minorHAnsi"/>
          <w:sz w:val="18"/>
          <w:szCs w:val="18"/>
        </w:rPr>
        <w:t>Acest program nu este recomandat persoanelor cu mobilitate redusa.</w:t>
      </w:r>
    </w:p>
    <w:p w14:paraId="25D92739"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rPr>
        <w:t>Pentru majoritatea excursiilor, copiii in varsta de 6 - 12 ani, beneficiaza de reducere, numai pentru cazare in camera cu doi adulti.</w:t>
      </w:r>
    </w:p>
    <w:p w14:paraId="16C28176" w14:textId="77777777" w:rsidR="005B6542" w:rsidRPr="0057581C" w:rsidRDefault="005B6542" w:rsidP="005B6542">
      <w:pPr>
        <w:pStyle w:val="ListParagraph"/>
        <w:numPr>
          <w:ilvl w:val="0"/>
          <w:numId w:val="3"/>
        </w:numPr>
        <w:suppressAutoHyphens/>
        <w:spacing w:before="4" w:after="4" w:line="240" w:lineRule="auto"/>
        <w:ind w:left="-426" w:right="227" w:hanging="141"/>
        <w:jc w:val="both"/>
        <w:rPr>
          <w:rFonts w:cstheme="minorHAnsi"/>
          <w:b/>
          <w:bCs/>
          <w:sz w:val="18"/>
          <w:szCs w:val="18"/>
        </w:rPr>
      </w:pPr>
      <w:r w:rsidRPr="0057581C">
        <w:rPr>
          <w:rFonts w:eastAsia="Tahoma" w:cstheme="minorHAnsi"/>
          <w:sz w:val="18"/>
          <w:szCs w:val="18"/>
          <w:lang w:val="fr-FR"/>
        </w:rPr>
        <w:t xml:space="preserve">Pentru reducerea de grup, toti turistii din acel grup trebuie sa fie inscrisi pe acelasi program, aceeasi data de plecare si aceeasi rezervare. </w:t>
      </w:r>
    </w:p>
    <w:p w14:paraId="3EED57D8" w14:textId="77777777" w:rsidR="005B6542" w:rsidRPr="00C555F1" w:rsidRDefault="005B6542" w:rsidP="005B6542">
      <w:pPr>
        <w:pStyle w:val="ListParagraph"/>
        <w:suppressAutoHyphens/>
        <w:spacing w:before="4" w:after="4"/>
        <w:ind w:left="-567"/>
        <w:jc w:val="center"/>
        <w:rPr>
          <w:rFonts w:eastAsia="Tahoma" w:cstheme="minorHAnsi"/>
          <w:sz w:val="18"/>
          <w:szCs w:val="18"/>
        </w:rPr>
      </w:pPr>
      <w:r w:rsidRPr="0057581C">
        <w:rPr>
          <w:rFonts w:cstheme="minorHAnsi"/>
          <w:b/>
          <w:i/>
          <w:sz w:val="18"/>
          <w:szCs w:val="18"/>
          <w:u w:val="single"/>
          <w:lang w:val="it-IT"/>
        </w:rPr>
        <w:br/>
        <w:t>Recomandam incheierea asigurarii Travel (storno + medicala) pentru a va proteja atat inainte de plecare, in cazul anularii calatoriei, cat si dupa plecare in cazul unei situatii neprevazute!</w:t>
      </w:r>
    </w:p>
    <w:bookmarkEnd w:id="0"/>
    <w:p w14:paraId="14E60959" w14:textId="77777777" w:rsidR="005B6542" w:rsidRPr="00982083" w:rsidRDefault="005B6542" w:rsidP="007331F5">
      <w:pPr>
        <w:spacing w:after="0"/>
        <w:ind w:left="-720"/>
        <w:jc w:val="both"/>
        <w:rPr>
          <w:rFonts w:cstheme="minorHAnsi"/>
          <w:sz w:val="6"/>
          <w:szCs w:val="6"/>
        </w:rPr>
      </w:pPr>
    </w:p>
    <w:sectPr w:rsidR="005B6542" w:rsidRPr="00982083" w:rsidSect="00E33070">
      <w:footerReference w:type="even" r:id="rId13"/>
      <w:footerReference w:type="default" r:id="rId14"/>
      <w:pgSz w:w="12240" w:h="15840"/>
      <w:pgMar w:top="558" w:right="594" w:bottom="859" w:left="1440" w:header="720" w:footer="860" w:gutter="0"/>
      <w:pgNumType w:fmt="numberInDash"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F6DC5" w14:textId="77777777" w:rsidR="00393B07" w:rsidRDefault="00393B07" w:rsidP="00F66BF0">
      <w:pPr>
        <w:spacing w:after="0" w:line="240" w:lineRule="auto"/>
      </w:pPr>
      <w:r>
        <w:separator/>
      </w:r>
    </w:p>
  </w:endnote>
  <w:endnote w:type="continuationSeparator" w:id="0">
    <w:p w14:paraId="09D39FA4" w14:textId="77777777" w:rsidR="00393B07" w:rsidRDefault="00393B07" w:rsidP="00F66B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42304888"/>
      <w:docPartObj>
        <w:docPartGallery w:val="Page Numbers (Bottom of Page)"/>
        <w:docPartUnique/>
      </w:docPartObj>
    </w:sdtPr>
    <w:sdtContent>
      <w:p w14:paraId="49ED6C96" w14:textId="1B8A55B4" w:rsidR="00BB6BB1" w:rsidRDefault="00BB6BB1" w:rsidP="006B1D6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38E61C" w14:textId="77777777" w:rsidR="00BB6BB1" w:rsidRDefault="00BB6BB1" w:rsidP="00BB6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540400"/>
      <w:docPartObj>
        <w:docPartGallery w:val="Page Numbers (Bottom of Page)"/>
        <w:docPartUnique/>
      </w:docPartObj>
    </w:sdtPr>
    <w:sdtContent>
      <w:p w14:paraId="350062A5" w14:textId="70561E03" w:rsidR="006B1D60" w:rsidRDefault="006B1D60" w:rsidP="00296B37">
        <w:pPr>
          <w:pStyle w:val="Footer"/>
          <w:framePr w:w="486" w:h="657" w:hRule="exact" w:wrap="none" w:vAnchor="text" w:hAnchor="page" w:x="11641" w:y="42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842E595" w14:textId="1DA0E0FE" w:rsidR="00F66BF0" w:rsidRDefault="00F66BF0" w:rsidP="00BB6BB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5EF4B" w14:textId="77777777" w:rsidR="00393B07" w:rsidRDefault="00393B07" w:rsidP="00F66BF0">
      <w:pPr>
        <w:spacing w:after="0" w:line="240" w:lineRule="auto"/>
      </w:pPr>
      <w:r>
        <w:separator/>
      </w:r>
    </w:p>
  </w:footnote>
  <w:footnote w:type="continuationSeparator" w:id="0">
    <w:p w14:paraId="5639FE71" w14:textId="77777777" w:rsidR="00393B07" w:rsidRDefault="00393B07" w:rsidP="00F66B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42014"/>
    <w:multiLevelType w:val="multilevel"/>
    <w:tmpl w:val="CE9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34EA3"/>
    <w:multiLevelType w:val="multilevel"/>
    <w:tmpl w:val="0F2A2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251764"/>
    <w:multiLevelType w:val="hybridMultilevel"/>
    <w:tmpl w:val="3598767A"/>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347A8"/>
    <w:multiLevelType w:val="hybridMultilevel"/>
    <w:tmpl w:val="55C4D8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283147"/>
    <w:multiLevelType w:val="hybridMultilevel"/>
    <w:tmpl w:val="199E1034"/>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827E1"/>
    <w:multiLevelType w:val="hybridMultilevel"/>
    <w:tmpl w:val="DDEE8C5A"/>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94526C0"/>
    <w:multiLevelType w:val="multilevel"/>
    <w:tmpl w:val="A90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C70C2B"/>
    <w:multiLevelType w:val="hybridMultilevel"/>
    <w:tmpl w:val="E7B6D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12" w15:restartNumberingAfterBreak="0">
    <w:nsid w:val="6FA551AD"/>
    <w:multiLevelType w:val="hybridMultilevel"/>
    <w:tmpl w:val="CFF6B0CA"/>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8D14EEB"/>
    <w:multiLevelType w:val="hybridMultilevel"/>
    <w:tmpl w:val="C8D65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B3905A4"/>
    <w:multiLevelType w:val="hybridMultilevel"/>
    <w:tmpl w:val="2AA68F90"/>
    <w:lvl w:ilvl="0" w:tplc="907C7E16">
      <w:start w:val="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947A99"/>
    <w:multiLevelType w:val="multilevel"/>
    <w:tmpl w:val="0838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479333">
    <w:abstractNumId w:val="10"/>
  </w:num>
  <w:num w:numId="2" w16cid:durableId="1337617270">
    <w:abstractNumId w:val="5"/>
  </w:num>
  <w:num w:numId="3" w16cid:durableId="2092046628">
    <w:abstractNumId w:val="2"/>
  </w:num>
  <w:num w:numId="4" w16cid:durableId="222108940">
    <w:abstractNumId w:val="11"/>
  </w:num>
  <w:num w:numId="5" w16cid:durableId="374889913">
    <w:abstractNumId w:val="8"/>
  </w:num>
  <w:num w:numId="6" w16cid:durableId="1488013502">
    <w:abstractNumId w:val="0"/>
  </w:num>
  <w:num w:numId="7" w16cid:durableId="414866238">
    <w:abstractNumId w:val="12"/>
  </w:num>
  <w:num w:numId="8" w16cid:durableId="548033684">
    <w:abstractNumId w:val="13"/>
  </w:num>
  <w:num w:numId="9" w16cid:durableId="52971689">
    <w:abstractNumId w:val="17"/>
  </w:num>
  <w:num w:numId="10" w16cid:durableId="175116199">
    <w:abstractNumId w:val="1"/>
  </w:num>
  <w:num w:numId="11" w16cid:durableId="1833181812">
    <w:abstractNumId w:val="3"/>
  </w:num>
  <w:num w:numId="12" w16cid:durableId="161311867">
    <w:abstractNumId w:val="16"/>
  </w:num>
  <w:num w:numId="13" w16cid:durableId="90400448">
    <w:abstractNumId w:val="9"/>
  </w:num>
  <w:num w:numId="14" w16cid:durableId="373314972">
    <w:abstractNumId w:val="4"/>
  </w:num>
  <w:num w:numId="15" w16cid:durableId="281964895">
    <w:abstractNumId w:val="15"/>
  </w:num>
  <w:num w:numId="16" w16cid:durableId="2062629509">
    <w:abstractNumId w:val="6"/>
  </w:num>
  <w:num w:numId="17" w16cid:durableId="893466059">
    <w:abstractNumId w:val="14"/>
  </w:num>
  <w:num w:numId="18" w16cid:durableId="4537953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D0"/>
    <w:rsid w:val="00052BBD"/>
    <w:rsid w:val="000A0FD0"/>
    <w:rsid w:val="000B45D2"/>
    <w:rsid w:val="00105921"/>
    <w:rsid w:val="00115881"/>
    <w:rsid w:val="00123FB4"/>
    <w:rsid w:val="00142B4D"/>
    <w:rsid w:val="0014652E"/>
    <w:rsid w:val="0015218E"/>
    <w:rsid w:val="001B7A2D"/>
    <w:rsid w:val="001D2D13"/>
    <w:rsid w:val="00274EE9"/>
    <w:rsid w:val="00290AE7"/>
    <w:rsid w:val="00296B37"/>
    <w:rsid w:val="002B3FC0"/>
    <w:rsid w:val="002F68C6"/>
    <w:rsid w:val="00301CFD"/>
    <w:rsid w:val="003443B8"/>
    <w:rsid w:val="0035022B"/>
    <w:rsid w:val="0035354C"/>
    <w:rsid w:val="00353F20"/>
    <w:rsid w:val="0036788D"/>
    <w:rsid w:val="00371D6F"/>
    <w:rsid w:val="0039283A"/>
    <w:rsid w:val="00393B07"/>
    <w:rsid w:val="003A468C"/>
    <w:rsid w:val="003B2C77"/>
    <w:rsid w:val="004033FE"/>
    <w:rsid w:val="00412A8A"/>
    <w:rsid w:val="00430B12"/>
    <w:rsid w:val="00452BC6"/>
    <w:rsid w:val="00457DCB"/>
    <w:rsid w:val="004A1F57"/>
    <w:rsid w:val="004D6C32"/>
    <w:rsid w:val="00563D0A"/>
    <w:rsid w:val="005755CF"/>
    <w:rsid w:val="00585C08"/>
    <w:rsid w:val="00596F85"/>
    <w:rsid w:val="005B6542"/>
    <w:rsid w:val="005E3E2C"/>
    <w:rsid w:val="00635C81"/>
    <w:rsid w:val="00663348"/>
    <w:rsid w:val="006A6F94"/>
    <w:rsid w:val="006B1D60"/>
    <w:rsid w:val="006F49C0"/>
    <w:rsid w:val="00707F25"/>
    <w:rsid w:val="00711E98"/>
    <w:rsid w:val="00712064"/>
    <w:rsid w:val="00717433"/>
    <w:rsid w:val="00721A0A"/>
    <w:rsid w:val="00724900"/>
    <w:rsid w:val="007331F5"/>
    <w:rsid w:val="007870CE"/>
    <w:rsid w:val="007D1A31"/>
    <w:rsid w:val="008329AA"/>
    <w:rsid w:val="008329FE"/>
    <w:rsid w:val="008A26D8"/>
    <w:rsid w:val="008B76F9"/>
    <w:rsid w:val="00975311"/>
    <w:rsid w:val="009833CC"/>
    <w:rsid w:val="009A1EC4"/>
    <w:rsid w:val="009A23A7"/>
    <w:rsid w:val="009C184B"/>
    <w:rsid w:val="009D3F4D"/>
    <w:rsid w:val="009E2BD4"/>
    <w:rsid w:val="009F1CA8"/>
    <w:rsid w:val="00A423F1"/>
    <w:rsid w:val="00A67FA1"/>
    <w:rsid w:val="00A844AE"/>
    <w:rsid w:val="00AB1BE2"/>
    <w:rsid w:val="00B07046"/>
    <w:rsid w:val="00B14C06"/>
    <w:rsid w:val="00B201EE"/>
    <w:rsid w:val="00B30CA5"/>
    <w:rsid w:val="00B516D7"/>
    <w:rsid w:val="00BB6BB1"/>
    <w:rsid w:val="00BC7D73"/>
    <w:rsid w:val="00BF17D7"/>
    <w:rsid w:val="00BF6EF2"/>
    <w:rsid w:val="00C44E8C"/>
    <w:rsid w:val="00C53D1F"/>
    <w:rsid w:val="00CB773D"/>
    <w:rsid w:val="00CC5BF9"/>
    <w:rsid w:val="00D17D3C"/>
    <w:rsid w:val="00D47F46"/>
    <w:rsid w:val="00D62CE3"/>
    <w:rsid w:val="00D63160"/>
    <w:rsid w:val="00D9470F"/>
    <w:rsid w:val="00DB1B70"/>
    <w:rsid w:val="00DB4AE0"/>
    <w:rsid w:val="00DC7583"/>
    <w:rsid w:val="00DE0EDF"/>
    <w:rsid w:val="00DE3239"/>
    <w:rsid w:val="00E138E9"/>
    <w:rsid w:val="00E33070"/>
    <w:rsid w:val="00E76630"/>
    <w:rsid w:val="00EB1236"/>
    <w:rsid w:val="00EE6497"/>
    <w:rsid w:val="00EF09BB"/>
    <w:rsid w:val="00F55952"/>
    <w:rsid w:val="00F66BF0"/>
    <w:rsid w:val="00F71BBC"/>
    <w:rsid w:val="00FA0AD6"/>
    <w:rsid w:val="00FA4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F9353"/>
  <w15:chartTrackingRefBased/>
  <w15:docId w15:val="{E13D03EB-226E-4484-8B88-DA1280FEB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C7583"/>
    <w:pPr>
      <w:widowControl w:val="0"/>
      <w:autoSpaceDE w:val="0"/>
      <w:autoSpaceDN w:val="0"/>
      <w:spacing w:before="45" w:after="0" w:line="240" w:lineRule="auto"/>
      <w:ind w:left="154"/>
      <w:outlineLvl w:val="0"/>
    </w:pPr>
    <w:rPr>
      <w:rFonts w:ascii="Calibri" w:eastAsia="Calibri" w:hAnsi="Calibri" w:cs="Calibri"/>
      <w:b/>
      <w:bCs/>
      <w:sz w:val="18"/>
      <w:szCs w:val="1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70CE"/>
    <w:pPr>
      <w:spacing w:after="200" w:line="276" w:lineRule="auto"/>
      <w:ind w:left="720"/>
      <w:contextualSpacing/>
    </w:pPr>
    <w:rPr>
      <w:rFonts w:eastAsiaTheme="minorEastAsia"/>
      <w:lang w:val="ro-RO" w:eastAsia="ro-RO"/>
    </w:rPr>
  </w:style>
  <w:style w:type="character" w:styleId="Hyperlink">
    <w:name w:val="Hyperlink"/>
    <w:rsid w:val="007870CE"/>
    <w:rPr>
      <w:color w:val="0000FF"/>
      <w:u w:val="single"/>
    </w:rPr>
  </w:style>
  <w:style w:type="paragraph" w:customStyle="1" w:styleId="TableParagraph">
    <w:name w:val="Table Paragraph"/>
    <w:basedOn w:val="Normal"/>
    <w:uiPriority w:val="1"/>
    <w:qFormat/>
    <w:rsid w:val="004A1F57"/>
    <w:pPr>
      <w:widowControl w:val="0"/>
      <w:autoSpaceDE w:val="0"/>
      <w:autoSpaceDN w:val="0"/>
      <w:spacing w:before="44" w:after="0" w:line="240" w:lineRule="auto"/>
      <w:jc w:val="center"/>
    </w:pPr>
    <w:rPr>
      <w:rFonts w:ascii="Calibri" w:eastAsia="Calibri" w:hAnsi="Calibri" w:cs="Calibri"/>
      <w:lang w:val="ro-RO"/>
    </w:rPr>
  </w:style>
  <w:style w:type="character" w:customStyle="1" w:styleId="Heading1Char">
    <w:name w:val="Heading 1 Char"/>
    <w:basedOn w:val="DefaultParagraphFont"/>
    <w:link w:val="Heading1"/>
    <w:uiPriority w:val="9"/>
    <w:rsid w:val="00DC7583"/>
    <w:rPr>
      <w:rFonts w:ascii="Calibri" w:eastAsia="Calibri" w:hAnsi="Calibri" w:cs="Calibri"/>
      <w:b/>
      <w:bCs/>
      <w:sz w:val="18"/>
      <w:szCs w:val="18"/>
      <w:lang w:val="ro-RO"/>
    </w:rPr>
  </w:style>
  <w:style w:type="character" w:styleId="UnresolvedMention">
    <w:name w:val="Unresolved Mention"/>
    <w:basedOn w:val="DefaultParagraphFont"/>
    <w:uiPriority w:val="99"/>
    <w:semiHidden/>
    <w:unhideWhenUsed/>
    <w:rsid w:val="00F66BF0"/>
    <w:rPr>
      <w:color w:val="605E5C"/>
      <w:shd w:val="clear" w:color="auto" w:fill="E1DFDD"/>
    </w:rPr>
  </w:style>
  <w:style w:type="paragraph" w:styleId="Header">
    <w:name w:val="header"/>
    <w:basedOn w:val="Normal"/>
    <w:link w:val="HeaderChar"/>
    <w:uiPriority w:val="99"/>
    <w:unhideWhenUsed/>
    <w:rsid w:val="00F66B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6BF0"/>
  </w:style>
  <w:style w:type="paragraph" w:styleId="Footer">
    <w:name w:val="footer"/>
    <w:basedOn w:val="Normal"/>
    <w:link w:val="FooterChar"/>
    <w:uiPriority w:val="99"/>
    <w:unhideWhenUsed/>
    <w:rsid w:val="00F66B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6BF0"/>
  </w:style>
  <w:style w:type="character" w:styleId="PageNumber">
    <w:name w:val="page number"/>
    <w:basedOn w:val="DefaultParagraphFont"/>
    <w:uiPriority w:val="99"/>
    <w:semiHidden/>
    <w:unhideWhenUsed/>
    <w:rsid w:val="00BB6BB1"/>
  </w:style>
  <w:style w:type="table" w:styleId="TableGrid">
    <w:name w:val="Table Grid"/>
    <w:basedOn w:val="TableNormal"/>
    <w:uiPriority w:val="59"/>
    <w:rsid w:val="002B3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33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33CC"/>
    <w:rPr>
      <w:b/>
      <w:bCs/>
    </w:rPr>
  </w:style>
  <w:style w:type="character" w:customStyle="1" w:styleId="apple-converted-space">
    <w:name w:val="apple-converted-space"/>
    <w:rsid w:val="00371D6F"/>
  </w:style>
  <w:style w:type="character" w:customStyle="1" w:styleId="outlook-search-highlight">
    <w:name w:val="outlook-search-highlight"/>
    <w:basedOn w:val="DefaultParagraphFont"/>
    <w:rsid w:val="005B65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olitiadefrontiera.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ae.r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5" ma:contentTypeDescription="Create a new document." ma:contentTypeScope="" ma:versionID="e016d0cd59bdf01b8baa15c1a27d8ad0">
  <xsd:schema xmlns:xsd="http://www.w3.org/2001/XMLSchema" xmlns:xs="http://www.w3.org/2001/XMLSchema" xmlns:p="http://schemas.microsoft.com/office/2006/metadata/properties" xmlns:ns3="417924d2-2160-409d-a3f9-383b56a0c558" targetNamespace="http://schemas.microsoft.com/office/2006/metadata/properties" ma:root="true" ma:fieldsID="48103e1efe2c0d8bcf247ce4fa610b66"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17924d2-2160-409d-a3f9-383b56a0c558" xsi:nil="true"/>
  </documentManagement>
</p:properties>
</file>

<file path=customXml/itemProps1.xml><?xml version="1.0" encoding="utf-8"?>
<ds:datastoreItem xmlns:ds="http://schemas.openxmlformats.org/officeDocument/2006/customXml" ds:itemID="{EC7E2109-F4D9-4FB1-A614-96A6E9CFEE47}">
  <ds:schemaRefs>
    <ds:schemaRef ds:uri="http://schemas.microsoft.com/sharepoint/v3/contenttype/forms"/>
  </ds:schemaRefs>
</ds:datastoreItem>
</file>

<file path=customXml/itemProps2.xml><?xml version="1.0" encoding="utf-8"?>
<ds:datastoreItem xmlns:ds="http://schemas.openxmlformats.org/officeDocument/2006/customXml" ds:itemID="{4A116078-FCF9-464F-8FF5-B37BF35A9B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007841-7984-46CB-92DE-7D1EAA8C2C1D}">
  <ds:schemaRefs>
    <ds:schemaRef ds:uri="http://schemas.microsoft.com/office/2006/metadata/properties"/>
    <ds:schemaRef ds:uri="http://schemas.microsoft.com/office/infopath/2007/PartnerControls"/>
    <ds:schemaRef ds:uri="417924d2-2160-409d-a3f9-383b56a0c558"/>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Pages>
  <Words>4072</Words>
  <Characters>23213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Prezentul document este parte integranta a contractului de prestari servicii.</dc:creator>
  <cp:keywords/>
  <dc:description/>
  <cp:lastModifiedBy>Cosmin Vasile - Circuite HelloHolidays</cp:lastModifiedBy>
  <cp:revision>19</cp:revision>
  <cp:lastPrinted>2026-03-17T09:48:00Z</cp:lastPrinted>
  <dcterms:created xsi:type="dcterms:W3CDTF">2026-06-22T13:45:00Z</dcterms:created>
  <dcterms:modified xsi:type="dcterms:W3CDTF">2026-07-15T13:41:00Z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