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65E61" w14:textId="77777777" w:rsidR="00BF7396" w:rsidRPr="00A83F48" w:rsidRDefault="00BF7396" w:rsidP="00BF7396">
      <w:pPr>
        <w:tabs>
          <w:tab w:val="left" w:pos="3540"/>
          <w:tab w:val="center" w:pos="4637"/>
        </w:tabs>
        <w:ind w:left="-720"/>
        <w:jc w:val="center"/>
        <w:rPr>
          <w:rFonts w:ascii="Calibri" w:hAnsi="Calibri" w:cs="Calibri"/>
          <w:b/>
          <w:color w:val="7030A0"/>
          <w:sz w:val="48"/>
          <w:szCs w:val="48"/>
          <w:lang w:val="ro-RO"/>
        </w:rPr>
      </w:pPr>
      <w:r w:rsidRPr="00A83F48">
        <w:rPr>
          <w:rFonts w:ascii="Calibri" w:hAnsi="Calibri" w:cs="Calibri"/>
          <w:b/>
          <w:color w:val="7030A0"/>
          <w:sz w:val="52"/>
          <w:szCs w:val="52"/>
          <w:lang w:val="ro-RO"/>
        </w:rPr>
        <w:t xml:space="preserve">CHINA &amp; Hong Kong: </w:t>
      </w:r>
      <w:r w:rsidRPr="00A83F48">
        <w:rPr>
          <w:rFonts w:ascii="Calibri" w:hAnsi="Calibri" w:cs="Calibri"/>
          <w:b/>
          <w:color w:val="7030A0"/>
          <w:sz w:val="48"/>
          <w:szCs w:val="52"/>
          <w:lang w:val="ro-RO"/>
        </w:rPr>
        <w:t>Regatul de Mijloc</w:t>
      </w:r>
    </w:p>
    <w:p w14:paraId="0F8F7287" w14:textId="77777777" w:rsidR="00BF7396" w:rsidRPr="00A83F48" w:rsidRDefault="00BF7396" w:rsidP="00BF7396">
      <w:pPr>
        <w:tabs>
          <w:tab w:val="left" w:pos="3540"/>
          <w:tab w:val="center" w:pos="4637"/>
        </w:tabs>
        <w:ind w:left="-720"/>
        <w:jc w:val="center"/>
        <w:rPr>
          <w:rFonts w:ascii="Calibri" w:hAnsi="Calibri" w:cs="Calibri"/>
          <w:b/>
          <w:color w:val="002060"/>
          <w:sz w:val="22"/>
          <w:szCs w:val="18"/>
          <w:lang w:val="ro-RO"/>
        </w:rPr>
      </w:pPr>
      <w:r w:rsidRPr="00A83F48">
        <w:rPr>
          <w:rFonts w:ascii="Calibri" w:hAnsi="Calibri" w:cs="Calibri"/>
          <w:b/>
          <w:color w:val="002060"/>
          <w:sz w:val="22"/>
          <w:szCs w:val="18"/>
          <w:lang w:val="ro-RO"/>
        </w:rPr>
        <w:t>BEIJING – Marele Zid – SHANGHAI – XI’AN – Armata de Teracota – GUILIN – Croaziera pe raul Li – HONG KONG - MACAO</w:t>
      </w:r>
    </w:p>
    <w:p w14:paraId="3CBC46D6" w14:textId="578F050B" w:rsidR="00BF7396" w:rsidRPr="00A83F48" w:rsidRDefault="00BF7396" w:rsidP="00BF7396">
      <w:pPr>
        <w:tabs>
          <w:tab w:val="left" w:pos="3540"/>
          <w:tab w:val="center" w:pos="4637"/>
        </w:tabs>
        <w:ind w:left="-720"/>
        <w:jc w:val="center"/>
        <w:rPr>
          <w:rFonts w:ascii="Calibri" w:hAnsi="Calibri" w:cs="Calibri"/>
          <w:b/>
          <w:color w:val="002060"/>
          <w:sz w:val="22"/>
          <w:szCs w:val="22"/>
          <w:lang w:val="ro-RO"/>
        </w:rPr>
      </w:pPr>
      <w:r w:rsidRPr="00A83F48">
        <w:rPr>
          <w:rFonts w:ascii="Calibri" w:hAnsi="Calibri" w:cs="Calibri"/>
          <w:b/>
          <w:color w:val="002060"/>
          <w:sz w:val="23"/>
          <w:szCs w:val="23"/>
          <w:lang w:val="ro-RO"/>
        </w:rPr>
        <w:t>Transport avion Turkish Airlines | 14 zile | 2.899 Euro</w:t>
      </w:r>
      <w:r w:rsidRPr="00A83F48">
        <w:rPr>
          <w:rFonts w:ascii="Calibri" w:hAnsi="Calibri" w:cs="Calibri"/>
          <w:b/>
          <w:color w:val="002060"/>
          <w:sz w:val="18"/>
          <w:szCs w:val="18"/>
          <w:lang w:val="ro-RO"/>
        </w:rPr>
        <w:t>/loc in dubla</w:t>
      </w:r>
    </w:p>
    <w:p w14:paraId="4929C0A4" w14:textId="77777777" w:rsidR="00BF7396" w:rsidRPr="00A83F48" w:rsidRDefault="00BF7396" w:rsidP="00BF7396">
      <w:pPr>
        <w:tabs>
          <w:tab w:val="left" w:pos="7290"/>
        </w:tabs>
        <w:ind w:left="-720"/>
        <w:jc w:val="both"/>
        <w:rPr>
          <w:rFonts w:ascii="Calibri" w:hAnsi="Calibri" w:cs="Calibri"/>
          <w:b/>
          <w:color w:val="7030A0"/>
          <w:sz w:val="22"/>
          <w:szCs w:val="22"/>
          <w:lang w:val="ro-RO"/>
        </w:rPr>
      </w:pPr>
    </w:p>
    <w:p w14:paraId="250D09DC"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 </w:t>
      </w:r>
      <w:r w:rsidRPr="00A83F48">
        <w:rPr>
          <w:rFonts w:ascii="Calibri" w:eastAsia="Calibri" w:hAnsi="Calibri" w:cs="Calibri"/>
          <w:b/>
          <w:color w:val="7030A0"/>
          <w:sz w:val="22"/>
          <w:szCs w:val="22"/>
          <w:lang w:val="ro-RO"/>
        </w:rPr>
        <w:t>BUCURESTI –</w:t>
      </w:r>
      <w:r w:rsidRPr="00A83F48">
        <w:rPr>
          <w:rFonts w:ascii="Calibri" w:hAnsi="Calibri" w:cs="Calibri"/>
          <w:b/>
          <w:color w:val="7030A0"/>
          <w:sz w:val="22"/>
          <w:szCs w:val="22"/>
          <w:lang w:val="ro-RO"/>
        </w:rPr>
        <w:t xml:space="preserve"> </w:t>
      </w:r>
      <w:r w:rsidRPr="00A83F48">
        <w:rPr>
          <w:rFonts w:ascii="Calibri" w:eastAsia="Calibri" w:hAnsi="Calibri" w:cs="Calibri"/>
          <w:b/>
          <w:color w:val="7030A0"/>
          <w:sz w:val="22"/>
          <w:szCs w:val="22"/>
          <w:lang w:val="ro-RO"/>
        </w:rPr>
        <w:t>ISTANBUL</w:t>
      </w:r>
    </w:p>
    <w:p w14:paraId="28B8866C"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lang w:val="ro-RO"/>
        </w:rPr>
        <w:t xml:space="preserve">Intalnire cu insotitorul de grup la aeroportul Henri Coanda (Otopeni) la ora 19:30 pentru imbarcare pe zborul Companiei Turkish Airlines TK1046 cu destinatia Beijing, via Istanbul. Decolare la ora 21:55 si sosire in Istanbul la ora 23:25. </w:t>
      </w:r>
    </w:p>
    <w:p w14:paraId="6DD5F2B5" w14:textId="77777777" w:rsidR="00BF7396" w:rsidRPr="00A83F48" w:rsidRDefault="00BF7396" w:rsidP="00BF7396">
      <w:pPr>
        <w:tabs>
          <w:tab w:val="left" w:pos="7290"/>
        </w:tabs>
        <w:ind w:left="-720"/>
        <w:jc w:val="both"/>
        <w:rPr>
          <w:rFonts w:ascii="Calibri" w:hAnsi="Calibri" w:cs="Calibri"/>
          <w:b/>
          <w:color w:val="7030A0"/>
          <w:sz w:val="22"/>
          <w:szCs w:val="22"/>
          <w:lang w:val="ro-RO"/>
        </w:rPr>
      </w:pPr>
    </w:p>
    <w:p w14:paraId="2585CE6F"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2. </w:t>
      </w:r>
      <w:r w:rsidRPr="00A83F48">
        <w:rPr>
          <w:rFonts w:ascii="Calibri" w:eastAsia="Calibri" w:hAnsi="Calibri" w:cs="Calibri"/>
          <w:b/>
          <w:color w:val="7030A0"/>
          <w:sz w:val="22"/>
          <w:szCs w:val="22"/>
          <w:lang w:val="ro-RO"/>
        </w:rPr>
        <w:t>ISTANBUL – BEIJING</w:t>
      </w:r>
    </w:p>
    <w:p w14:paraId="5E361A1B" w14:textId="027DBA52"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lang w:val="ro-RO"/>
        </w:rPr>
        <w:t xml:space="preserve">Scurta escala si imbarcare pe zborul TK088 cu decolare la ora 01:30. Sosire pe aeroportul din Beijing la ora 15:35. </w:t>
      </w:r>
      <w:r w:rsidRPr="00A83F48">
        <w:rPr>
          <w:rFonts w:ascii="Calibri" w:hAnsi="Calibri" w:cs="Calibri"/>
          <w:i/>
          <w:lang w:val="ro-RO"/>
        </w:rPr>
        <w:t>Bine ati venit</w:t>
      </w:r>
      <w:r w:rsidRPr="00A83F48">
        <w:rPr>
          <w:rFonts w:ascii="Calibri" w:hAnsi="Calibri" w:cs="Calibri"/>
          <w:lang w:val="ro-RO"/>
        </w:rPr>
        <w:t xml:space="preserve"> in China,</w:t>
      </w:r>
      <w:r w:rsidRPr="00A83F48">
        <w:rPr>
          <w:lang w:val="ro-RO"/>
        </w:rPr>
        <w:t xml:space="preserve"> </w:t>
      </w:r>
      <w:r w:rsidRPr="00A83F48">
        <w:rPr>
          <w:rFonts w:ascii="Calibri" w:hAnsi="Calibri" w:cs="Calibri"/>
          <w:lang w:val="ro-RO"/>
        </w:rPr>
        <w:t xml:space="preserve">una dintre cele mai mari si mai influente tari din lume, atat din punct de vedere geografic, cat si demografic si economic, a carei istorie a fost marcata de ascensiunea si caderea unor mari dinastii imperiale. Transfer la hotel si servirea cinei (bauturile nu sunt incluse). Cazare la Hotel </w:t>
      </w:r>
      <w:r w:rsidR="002E4606" w:rsidRPr="002E4606">
        <w:rPr>
          <w:rFonts w:ascii="Calibri" w:hAnsi="Calibri" w:cs="Calibri"/>
          <w:lang w:val="ro-RO"/>
        </w:rPr>
        <w:t xml:space="preserve">Yu Yang </w:t>
      </w:r>
      <w:r w:rsidRPr="00A83F48">
        <w:rPr>
          <w:rFonts w:ascii="Calibri" w:hAnsi="Calibri" w:cs="Calibri"/>
          <w:lang w:val="ro-RO"/>
        </w:rPr>
        <w:t>4* sau similar Beijing.</w:t>
      </w:r>
    </w:p>
    <w:p w14:paraId="4F755CCA" w14:textId="77777777" w:rsidR="00E165F0" w:rsidRPr="00A83F48" w:rsidRDefault="00E165F0" w:rsidP="00BF7396">
      <w:pPr>
        <w:tabs>
          <w:tab w:val="left" w:pos="7290"/>
        </w:tabs>
        <w:ind w:left="-720"/>
        <w:jc w:val="both"/>
        <w:rPr>
          <w:rFonts w:ascii="Calibri" w:hAnsi="Calibri" w:cs="Calibri"/>
          <w:lang w:val="ro-RO"/>
        </w:rPr>
      </w:pPr>
    </w:p>
    <w:p w14:paraId="1F93C6E9"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3. </w:t>
      </w:r>
      <w:r w:rsidRPr="00A83F48">
        <w:rPr>
          <w:rFonts w:ascii="Calibri" w:eastAsia="Calibri" w:hAnsi="Calibri" w:cs="Calibri"/>
          <w:b/>
          <w:color w:val="7030A0"/>
          <w:sz w:val="22"/>
          <w:szCs w:val="22"/>
          <w:lang w:val="ro-RO"/>
        </w:rPr>
        <w:t xml:space="preserve">BEIJING </w:t>
      </w:r>
    </w:p>
    <w:p w14:paraId="496B2E2E" w14:textId="1AE98F2D"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szCs w:val="22"/>
          <w:lang w:val="ro-RO"/>
        </w:rPr>
        <w:t xml:space="preserve">Mic dejun. Ne aflam in Beijing, lacasul puterii si un bun punct de pornire in calatoria noastra prin </w:t>
      </w:r>
      <w:r w:rsidRPr="00A83F48">
        <w:rPr>
          <w:rFonts w:ascii="Calibri" w:hAnsi="Calibri" w:cs="Calibri"/>
          <w:i/>
          <w:szCs w:val="22"/>
          <w:lang w:val="ro-RO"/>
        </w:rPr>
        <w:t>Regatul de Mijloc</w:t>
      </w:r>
      <w:r w:rsidRPr="00A83F48">
        <w:rPr>
          <w:rFonts w:ascii="Calibri" w:hAnsi="Calibri" w:cs="Calibri"/>
          <w:szCs w:val="22"/>
          <w:lang w:val="ro-RO"/>
        </w:rPr>
        <w:t xml:space="preserve">. A devenit capitala Chinei pentru prima data in secolul al XIII-lea, sub dinastia Yuan, iar apoi a ramas capitala sub dinastiile Ming si Qing. Vizitam sectiunea Juyongguan a Marelui Zid Chinezesc – Una dintre cele mai impresionante structuri din lume si un simbol al Chinei. Construit pentru a proteja teritoriile imperiale de invaziile triburilor nomade din nord, pentru a proteja Drumul Matasii, important pentru comertul dintre China si lumea occidentala. Zidul se intinde pe aproximativ 21.000 de kilometri, fiind cel mai lung zid construit vreodata. Servim un pranz traditional. Continuam cu Palatul de Vara – unul dintre cele mai renumite complexe de gradini si palate imperiale din China. Constructia initiala a Palatului de Vara a inceput in timpul dinastiei Jin, acopera o suprafata de aproximativ 300 de hectare, cuprinzand lacuri, dealuri si cladiri istorice. Admiram exteriorul a doua cladiri importante, o minune a arhitecturii si ingineriei moderne, ce au lasat o impresie profunda in mintea oamenilor la Jocurile Olimpice de la Beijing din 2008: Bird's Nest (Stadionul National Beijing) si Water Cube (Centrul National Acvatic din Beijing). Servim cina (bauturile nu sunt incluse). </w:t>
      </w:r>
      <w:r w:rsidR="002E4606" w:rsidRPr="00A83F48">
        <w:rPr>
          <w:rFonts w:ascii="Calibri" w:hAnsi="Calibri" w:cs="Calibri"/>
          <w:lang w:val="ro-RO"/>
        </w:rPr>
        <w:t xml:space="preserve">Cazare la Hotel </w:t>
      </w:r>
      <w:r w:rsidR="002E4606" w:rsidRPr="002E4606">
        <w:rPr>
          <w:rFonts w:ascii="Calibri" w:hAnsi="Calibri" w:cs="Calibri"/>
          <w:lang w:val="ro-RO"/>
        </w:rPr>
        <w:t xml:space="preserve">Yu Yang </w:t>
      </w:r>
      <w:r w:rsidR="002E4606" w:rsidRPr="00A83F48">
        <w:rPr>
          <w:rFonts w:ascii="Calibri" w:hAnsi="Calibri" w:cs="Calibri"/>
          <w:lang w:val="ro-RO"/>
        </w:rPr>
        <w:t>4* sau similar Beijing.</w:t>
      </w:r>
    </w:p>
    <w:p w14:paraId="75A24DC8" w14:textId="77777777" w:rsidR="00BF7396" w:rsidRPr="00A83F48" w:rsidRDefault="00BF7396" w:rsidP="00BF7396">
      <w:pPr>
        <w:tabs>
          <w:tab w:val="left" w:pos="7290"/>
        </w:tabs>
        <w:ind w:left="-720"/>
        <w:jc w:val="both"/>
        <w:rPr>
          <w:rFonts w:ascii="Calibri" w:hAnsi="Calibri" w:cs="Calibri"/>
          <w:b/>
          <w:color w:val="7030A0"/>
          <w:sz w:val="22"/>
          <w:szCs w:val="22"/>
          <w:lang w:val="ro-RO"/>
        </w:rPr>
      </w:pPr>
    </w:p>
    <w:p w14:paraId="5A0A4893"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4. </w:t>
      </w:r>
      <w:r w:rsidRPr="00A83F48">
        <w:rPr>
          <w:rFonts w:ascii="Calibri" w:eastAsia="Calibri" w:hAnsi="Calibri" w:cs="Calibri"/>
          <w:b/>
          <w:color w:val="7030A0"/>
          <w:sz w:val="22"/>
          <w:szCs w:val="22"/>
          <w:lang w:val="ro-RO"/>
        </w:rPr>
        <w:t xml:space="preserve">BEIJING </w:t>
      </w:r>
    </w:p>
    <w:p w14:paraId="24E7198C" w14:textId="18831B76"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szCs w:val="22"/>
          <w:lang w:val="ro-RO"/>
        </w:rPr>
        <w:t xml:space="preserve">Mic dejun. Incepem ziua cu o plimbare in Piata Tiananmen – </w:t>
      </w:r>
      <w:r w:rsidRPr="00A83F48">
        <w:rPr>
          <w:rFonts w:ascii="Calibri" w:hAnsi="Calibri" w:cs="Calibri"/>
          <w:i/>
          <w:szCs w:val="22"/>
          <w:lang w:val="ro-RO"/>
        </w:rPr>
        <w:t xml:space="preserve">sufletul </w:t>
      </w:r>
      <w:r w:rsidRPr="00A83F48">
        <w:rPr>
          <w:rFonts w:ascii="Calibri" w:hAnsi="Calibri" w:cs="Calibri"/>
          <w:szCs w:val="22"/>
          <w:lang w:val="ro-RO"/>
        </w:rPr>
        <w:t xml:space="preserve">Chinei. Aceasta vasta suprafata pavata cu piatra, este demonstratiilor studentesti din 1989, si o declaratie colosala a puterii statului. Presedintele Mao este injumat aici iar Parlamentul monolitic chinez supravegheaza piata. Ne indreptam spre imensul Oras Interzis, declarat monument al patrimoniului mondial UNESCO inca din 1987. Inchis pentru mai bine de 500 de ani, a fost un adapost de 32 de hectare pentru imparatii dinastiilor Ming si Qing. Include aproape 980 de cladiri, 8.700 de camere, curti, pavilioane, sali si gradini. Aici aveau loc ceremoniile imperiale importante, cum ar fi incoronarile si festivitatile. Servim cina ( bauturile nu sunt incluse). </w:t>
      </w:r>
      <w:r w:rsidR="002E4606" w:rsidRPr="00A83F48">
        <w:rPr>
          <w:rFonts w:ascii="Calibri" w:hAnsi="Calibri" w:cs="Calibri"/>
          <w:lang w:val="ro-RO"/>
        </w:rPr>
        <w:t xml:space="preserve">Cazare la Hotel </w:t>
      </w:r>
      <w:r w:rsidR="002E4606" w:rsidRPr="002E4606">
        <w:rPr>
          <w:rFonts w:ascii="Calibri" w:hAnsi="Calibri" w:cs="Calibri"/>
          <w:lang w:val="ro-RO"/>
        </w:rPr>
        <w:t xml:space="preserve">Yu Yang </w:t>
      </w:r>
      <w:r w:rsidR="002E4606" w:rsidRPr="00A83F48">
        <w:rPr>
          <w:rFonts w:ascii="Calibri" w:hAnsi="Calibri" w:cs="Calibri"/>
          <w:lang w:val="ro-RO"/>
        </w:rPr>
        <w:t>4* sau similar Beijing.</w:t>
      </w:r>
    </w:p>
    <w:p w14:paraId="3672F07F" w14:textId="77777777" w:rsidR="00BF7396" w:rsidRPr="00A83F48" w:rsidRDefault="00BF7396" w:rsidP="00BF7396">
      <w:pPr>
        <w:tabs>
          <w:tab w:val="left" w:pos="7290"/>
        </w:tabs>
        <w:ind w:left="-720"/>
        <w:jc w:val="both"/>
        <w:rPr>
          <w:rFonts w:ascii="Calibri" w:hAnsi="Calibri" w:cs="Calibri"/>
          <w:b/>
          <w:color w:val="7030A0"/>
          <w:sz w:val="22"/>
          <w:szCs w:val="22"/>
          <w:lang w:val="ro-RO"/>
        </w:rPr>
      </w:pPr>
    </w:p>
    <w:p w14:paraId="3538BC23"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5. </w:t>
      </w:r>
      <w:r w:rsidRPr="00A83F48">
        <w:rPr>
          <w:rFonts w:ascii="Calibri" w:eastAsia="Calibri" w:hAnsi="Calibri" w:cs="Calibri"/>
          <w:b/>
          <w:color w:val="7030A0"/>
          <w:sz w:val="22"/>
          <w:szCs w:val="22"/>
          <w:lang w:val="ro-RO"/>
        </w:rPr>
        <w:t>BEIJING – SHANGHAI</w:t>
      </w:r>
    </w:p>
    <w:p w14:paraId="6C996F12" w14:textId="3A5C4D4C" w:rsidR="00D02F9F" w:rsidRPr="00A83F48" w:rsidRDefault="00BF7396" w:rsidP="00BF7396">
      <w:pPr>
        <w:tabs>
          <w:tab w:val="left" w:pos="7290"/>
        </w:tabs>
        <w:ind w:left="-720"/>
        <w:jc w:val="both"/>
        <w:rPr>
          <w:rFonts w:ascii="Calibri" w:hAnsi="Calibri" w:cs="Calibri"/>
          <w:lang w:val="ro-RO"/>
        </w:rPr>
      </w:pPr>
      <w:r w:rsidRPr="00A83F48">
        <w:rPr>
          <w:rFonts w:ascii="Calibri" w:hAnsi="Calibri" w:cs="Calibri"/>
          <w:szCs w:val="22"/>
          <w:lang w:val="ro-RO"/>
        </w:rPr>
        <w:t xml:space="preserve">Mic dejun. Ne imbarcam in trenul de mare viteza pentru trasfer catre Shanghai. Linia de aprox 1.318 km dintre Beijing si Shanghai a fost construit in aproximativ 3 ani iar trenurile ating aici viteza de 350 km/h. Ajungem in Shanghai - metropola vibranta, cunoscuta pentru arhitectura sa impresionanta, cultura diversificata si influentele sale internationale. Shanghai este cel mai mare oras din China si unul dintre cele mai importante centre economice, comerciale si financiare din lume. Initial un mic sat de pescari, a cunoscut o dezvoltare rapida, cand a devenit un important port international dupa Razboaiele Opiului. In 1842, odata cu Tratatul de la Nanjing, Shanghaiul a fost deschis comertului international, devenind un centru comercial si cultural de prim rang, atragand negustori si imigranti din intreaga lume, inclusiv din Europa, Japonia si America. Transfer la hotel. Servim cina (bauturile nu sunt incluse). </w:t>
      </w:r>
      <w:r w:rsidRPr="00A83F48">
        <w:rPr>
          <w:rFonts w:ascii="Calibri" w:hAnsi="Calibri" w:cs="Calibri"/>
          <w:lang w:val="ro-RO"/>
        </w:rPr>
        <w:t xml:space="preserve">Cazare la Hotel Metro Park Jichen 4* sau similar Shanghai. </w:t>
      </w:r>
      <w:r w:rsidR="00D02F9F" w:rsidRPr="00A83F48">
        <w:rPr>
          <w:rFonts w:ascii="Calibri" w:hAnsi="Calibri" w:cs="Calibri"/>
          <w:lang w:val="ro-RO"/>
        </w:rPr>
        <w:t xml:space="preserve"> </w:t>
      </w:r>
    </w:p>
    <w:p w14:paraId="020E225F" w14:textId="77777777" w:rsidR="00D02F9F" w:rsidRPr="00A83F48" w:rsidRDefault="00D02F9F" w:rsidP="00BF7396">
      <w:pPr>
        <w:tabs>
          <w:tab w:val="left" w:pos="7290"/>
        </w:tabs>
        <w:ind w:left="-720"/>
        <w:jc w:val="both"/>
        <w:rPr>
          <w:rFonts w:ascii="Calibri" w:hAnsi="Calibri" w:cs="Calibri"/>
          <w:lang w:val="ro-RO"/>
        </w:rPr>
      </w:pPr>
    </w:p>
    <w:p w14:paraId="62BAF630" w14:textId="77777777" w:rsidR="00D02F9F" w:rsidRPr="00A83F48" w:rsidRDefault="00BF7396"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6. </w:t>
      </w:r>
      <w:r w:rsidRPr="00A83F48">
        <w:rPr>
          <w:rFonts w:ascii="Calibri" w:eastAsia="Calibri" w:hAnsi="Calibri" w:cs="Calibri"/>
          <w:b/>
          <w:color w:val="7030A0"/>
          <w:sz w:val="22"/>
          <w:szCs w:val="22"/>
          <w:lang w:val="ro-RO"/>
        </w:rPr>
        <w:t>SHANGHAI</w:t>
      </w:r>
    </w:p>
    <w:p w14:paraId="5F052CC9" w14:textId="3496BD7A" w:rsidR="00D02F9F" w:rsidRPr="00A83F48" w:rsidRDefault="00BF7396" w:rsidP="00A83F48">
      <w:pPr>
        <w:tabs>
          <w:tab w:val="left" w:pos="7290"/>
        </w:tabs>
        <w:ind w:left="-720"/>
        <w:jc w:val="both"/>
        <w:rPr>
          <w:rFonts w:ascii="Calibri" w:hAnsi="Calibri" w:cs="Calibri"/>
          <w:szCs w:val="22"/>
          <w:lang w:val="ro-RO"/>
        </w:rPr>
      </w:pPr>
      <w:r w:rsidRPr="00A83F48">
        <w:rPr>
          <w:rFonts w:ascii="Calibri" w:hAnsi="Calibri" w:cs="Calibri"/>
          <w:szCs w:val="22"/>
          <w:lang w:val="ro-RO"/>
        </w:rPr>
        <w:t xml:space="preserve">Mic dejun. Incepem ziua cu o vizita la Gradina Yu denumita si </w:t>
      </w:r>
      <w:r w:rsidRPr="00A83F48">
        <w:rPr>
          <w:rFonts w:ascii="Calibri" w:hAnsi="Calibri" w:cs="Calibri"/>
          <w:i/>
          <w:szCs w:val="22"/>
          <w:lang w:val="ro-RO"/>
        </w:rPr>
        <w:t>Gradina Fericirii.</w:t>
      </w:r>
      <w:r w:rsidRPr="00A83F48">
        <w:rPr>
          <w:rFonts w:ascii="Calibri" w:hAnsi="Calibri" w:cs="Calibri"/>
          <w:szCs w:val="22"/>
          <w:lang w:val="ro-RO"/>
        </w:rPr>
        <w:t xml:space="preserve"> Aceasta gradina istorica construita in perioada dinastiei </w:t>
      </w:r>
      <w:r w:rsidR="00A83F48" w:rsidRPr="00A83F48">
        <w:rPr>
          <w:rFonts w:ascii="Calibri" w:hAnsi="Calibri" w:cs="Calibri"/>
          <w:szCs w:val="22"/>
          <w:lang w:val="ro-RO"/>
        </w:rPr>
        <w:t xml:space="preserve">Ming este un exemplu remarcabil de arhitectura peisagistica traditionala chineza si ofera o oaza de liniste in mijlocul unei metropole aglomerate. </w:t>
      </w:r>
      <w:r w:rsidRPr="00A83F48">
        <w:rPr>
          <w:rFonts w:ascii="Calibri" w:hAnsi="Calibri" w:cs="Calibri"/>
          <w:lang w:val="ro-RO"/>
        </w:rPr>
        <w:t xml:space="preserve">Facem o plimbare in cartierul vechi al orasului si pe strazile pline de viata si de localnici. Exploram imprejurimile cele mai incantatoare ale zonei Xintiandi, o enclava eleganta cu un </w:t>
      </w:r>
      <w:r w:rsidRPr="00A83F48">
        <w:rPr>
          <w:rFonts w:ascii="Calibri" w:hAnsi="Calibri" w:cs="Calibri"/>
          <w:i/>
          <w:lang w:val="ro-RO"/>
        </w:rPr>
        <w:t xml:space="preserve">aer de Paris </w:t>
      </w:r>
      <w:r w:rsidRPr="00A83F48">
        <w:rPr>
          <w:rFonts w:ascii="Calibri" w:hAnsi="Calibri" w:cs="Calibri"/>
          <w:lang w:val="ro-RO"/>
        </w:rPr>
        <w:t xml:space="preserve">si atmosfera vibranta. Este un loc popular pentru shopping de lux, gazduieste numeroase buticuri internationale si magazine locale de design. Pe langa restaurante elegante si traditionale chinezesti, are numeroase baruri si cluburi, facandu-l un centru  al vietii de noapte din Shanghai. Servim un pranz traditional. Continuam cu o vizita la cel mai sacru punct – Templul lui Buddha de Jad, cunoscut pentru gazduirea a doua statui pretioase din jad considerate de o valoare inestimabila. Facem o plimbare de-a lungul Debarcaderului Bund, motorul financiar din spatele succesului din Shanghai si asezarea </w:t>
      </w:r>
      <w:r w:rsidRPr="00A83F48">
        <w:rPr>
          <w:rFonts w:ascii="Calibri" w:hAnsi="Calibri" w:cs="Calibri"/>
          <w:lang w:val="ro-RO"/>
        </w:rPr>
        <w:lastRenderedPageBreak/>
        <w:t xml:space="preserve">corporatiilor europene in China. Parcul Bund, ce se intinde pe toata lungimea cheiului, este un loc popular pentru intalnirile intre chinezi si vizitatorii straini si ocazional, pentru artisti. Vom continua cu o incursiune pe strada Nanjing, o importanta artera pietonala si una dintre cele mai aglomerate zone de shopping din lume. </w:t>
      </w:r>
      <w:r w:rsidRPr="00A83F48">
        <w:rPr>
          <w:rFonts w:ascii="Calibri" w:hAnsi="Calibri" w:cs="Calibri"/>
          <w:szCs w:val="22"/>
          <w:lang w:val="ro-RO"/>
        </w:rPr>
        <w:t xml:space="preserve">Servim cina (bauturile nu sunt incluse). </w:t>
      </w:r>
      <w:r w:rsidRPr="00A83F48">
        <w:rPr>
          <w:rFonts w:ascii="Calibri" w:hAnsi="Calibri" w:cs="Calibri"/>
          <w:lang w:val="ro-RO"/>
        </w:rPr>
        <w:t>Cazare la Hotel Metro Park Jichen 4* sau similar Shanghai.</w:t>
      </w:r>
    </w:p>
    <w:p w14:paraId="1F7DDB8C"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4BE34482" w14:textId="77777777" w:rsidR="00D02F9F" w:rsidRPr="00A83F48" w:rsidRDefault="00BF7396"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7. </w:t>
      </w:r>
      <w:r w:rsidRPr="00A83F48">
        <w:rPr>
          <w:rFonts w:ascii="Calibri" w:eastAsia="Calibri" w:hAnsi="Calibri" w:cs="Calibri"/>
          <w:b/>
          <w:color w:val="7030A0"/>
          <w:sz w:val="22"/>
          <w:szCs w:val="22"/>
          <w:lang w:val="ro-RO"/>
        </w:rPr>
        <w:t>SHANGHAI – XI’AN</w:t>
      </w:r>
    </w:p>
    <w:p w14:paraId="73FDCE54" w14:textId="77777777" w:rsidR="00D02F9F" w:rsidRPr="00A83F48" w:rsidRDefault="00BF7396" w:rsidP="00D02F9F">
      <w:pPr>
        <w:tabs>
          <w:tab w:val="left" w:pos="7290"/>
        </w:tabs>
        <w:ind w:left="-720"/>
        <w:jc w:val="both"/>
        <w:rPr>
          <w:rFonts w:ascii="Calibri" w:hAnsi="Calibri" w:cs="Calibri"/>
          <w:lang w:val="ro-RO"/>
        </w:rPr>
      </w:pPr>
      <w:r w:rsidRPr="00A83F48">
        <w:rPr>
          <w:rFonts w:ascii="Calibri" w:hAnsi="Calibri" w:cs="Calibri"/>
          <w:szCs w:val="22"/>
          <w:lang w:val="ro-RO"/>
        </w:rPr>
        <w:t>Mic dejun.</w:t>
      </w:r>
      <w:r w:rsidRPr="00A83F48">
        <w:rPr>
          <w:rFonts w:ascii="Calibri" w:eastAsia="Calibri" w:hAnsi="Calibri" w:cs="Calibri"/>
          <w:szCs w:val="22"/>
          <w:lang w:val="ro-RO"/>
        </w:rPr>
        <w:t xml:space="preserve"> Vom fi transferati catre gara din Shanghai de unde vom lua trenul rapid spre Xi’an. Ajungem in venerabilul si eternul oras Xi’an care dateaza inca de la inceputurile mitologiei. Capitala Chinei timp de 13 dinastii. Orasul a fost si capitala apocrifa a imparatului Galben, iar unii chinezi cred ca acesta  prosperat dupa nasterea zeului Fuxi. Zidurile orasului din timpul dinastiei Ming incercuiesc centrul din Xi’an, el insusi divizat in sectiuni de catre principalele bulevarde si strazi. Transfer la hotel. </w:t>
      </w:r>
      <w:r w:rsidRPr="00A83F48">
        <w:rPr>
          <w:rFonts w:ascii="Calibri" w:hAnsi="Calibri" w:cs="Calibri"/>
          <w:szCs w:val="22"/>
          <w:lang w:val="ro-RO"/>
        </w:rPr>
        <w:t xml:space="preserve">Servim cina (bauturile nu sunt incluse). </w:t>
      </w:r>
      <w:r w:rsidRPr="00A83F48">
        <w:rPr>
          <w:rFonts w:ascii="Calibri" w:hAnsi="Calibri" w:cs="Calibri"/>
          <w:lang w:val="ro-RO"/>
        </w:rPr>
        <w:t xml:space="preserve">Cazare la Hotel Jin Jang West Capital International 4* sau similar Xi’an. </w:t>
      </w:r>
    </w:p>
    <w:p w14:paraId="6348B548"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15283820" w14:textId="77777777" w:rsidR="00D02F9F" w:rsidRPr="00A83F48" w:rsidRDefault="00BF7396"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8. </w:t>
      </w:r>
      <w:r w:rsidRPr="00A83F48">
        <w:rPr>
          <w:rFonts w:ascii="Calibri" w:eastAsia="Calibri" w:hAnsi="Calibri" w:cs="Calibri"/>
          <w:b/>
          <w:color w:val="7030A0"/>
          <w:sz w:val="22"/>
          <w:szCs w:val="22"/>
          <w:lang w:val="ro-RO"/>
        </w:rPr>
        <w:t>XI’AN</w:t>
      </w:r>
    </w:p>
    <w:p w14:paraId="732D969F" w14:textId="77777777" w:rsidR="00D02F9F" w:rsidRPr="00A83F48" w:rsidRDefault="00BF7396" w:rsidP="00D02F9F">
      <w:pPr>
        <w:tabs>
          <w:tab w:val="left" w:pos="7290"/>
        </w:tabs>
        <w:ind w:left="-720"/>
        <w:jc w:val="both"/>
        <w:rPr>
          <w:rFonts w:ascii="Calibri" w:hAnsi="Calibri" w:cs="Calibri"/>
          <w:lang w:val="ro-RO"/>
        </w:rPr>
      </w:pPr>
      <w:r w:rsidRPr="00A83F48">
        <w:rPr>
          <w:rFonts w:ascii="Calibri" w:hAnsi="Calibri" w:cs="Calibri"/>
          <w:szCs w:val="22"/>
          <w:lang w:val="ro-RO"/>
        </w:rPr>
        <w:t xml:space="preserve">Mic dejun. Fragmente ale istoriei imperiale precum si ramasite primitive puncteaza imprejurimile Xi’an. Cea mai impresionanta este Armanta Soldatilor de Teracota, veche de 2000 de ani si considerata a opta minune a lumii. Imparatul Qinshi Huangdi a construit aceasta armata, ingropata in peretele exterior al mausoleului lui, cu rolul de eterna garda imperiala. Miile de razboinici de ceramica stau in picioare in interiorul a trei caverne. Fiecare razboinic de teracota in parte este unic, iar cel mai inalt are peste 1,80 metri. Admiram Zidul orasului Xi’an, unul dintre cele mai bine conservate ziduri de oras antice din China. Este un simbol al istoriei bogate si al importantei strategice pe care Xi’an a avut-o de-a lungul mileniilor, fiind locul de unde incepea celebrul Drum al Matasii. Ne delectam cu un pranz traditional dupa care exploram Cartierul si Piata Musulmana. Aleile inguste ale Cartierului Musulman sunt pline de macelarii, fabrici de ulei de susan, moschei ascunse in spatele unor usi enorme de lemn, barbati in calote albe si femei cu capul acoperit cu esarfe colorate. Servim cina (bauturile nu sunt incluse). </w:t>
      </w:r>
      <w:r w:rsidRPr="00A83F48">
        <w:rPr>
          <w:rFonts w:ascii="Calibri" w:hAnsi="Calibri" w:cs="Calibri"/>
          <w:lang w:val="ro-RO"/>
        </w:rPr>
        <w:t xml:space="preserve">Cazare la Hotel Jin Jang West Capital International 4* sau similar Xi’an. </w:t>
      </w:r>
    </w:p>
    <w:p w14:paraId="6F47E43B"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7CDD0AB2" w14:textId="7777777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9. </w:t>
      </w:r>
      <w:r w:rsidRPr="00A83F48">
        <w:rPr>
          <w:rFonts w:ascii="Calibri" w:eastAsia="Calibri" w:hAnsi="Calibri" w:cs="Calibri"/>
          <w:b/>
          <w:color w:val="7030A0"/>
          <w:sz w:val="22"/>
          <w:szCs w:val="22"/>
          <w:lang w:val="ro-RO"/>
        </w:rPr>
        <w:t>XI’AN – GUILIN</w:t>
      </w:r>
    </w:p>
    <w:p w14:paraId="3BBC6696" w14:textId="17BD1F2E"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szCs w:val="22"/>
          <w:lang w:val="ro-RO"/>
        </w:rPr>
        <w:t xml:space="preserve">Mic dejun. Transfer la aeroport pentru imbarcare pe zborul catre Guilin – un oras pitoresc situat in sudul Chinei, renumit pentru peisajele sale naturale spectaculoase, formatiuni de calcar unice si vegetatie luxurianta. Guilin are o istorie de peste 2000 ani, fiind locuit inca din timpul dinastiei Qin. Numele orasului, care se traduce prin “ Padurea de Osmanthus dulce”, face referire la abundenta de copaci de osmanthus care impanzesc orasul si care infloresc emanand un parfum dulce caracteristic. Vizitam Pestera Fluierului de Trestie, al carei nume provine de la tulpinele de trestie verde ce cresc la intrarea sa si din care localnicii construiesc instrumente de suflat. Aceasta este cunoscuta pentru formatiunile impresionante de stalactite si stalagmite, iluminate intr-o gama vibranta de culori artificiale, care creeaza un peisaj subteran fascinant. </w:t>
      </w:r>
      <w:r w:rsidRPr="00A83F48">
        <w:rPr>
          <w:rFonts w:ascii="Calibri" w:hAnsi="Calibri" w:cs="Calibri"/>
          <w:lang w:val="ro-RO"/>
        </w:rPr>
        <w:t>A fost descoperita inca din timpul dinastiei Tang iar interiorul acesteia putem gasi inscriptii vechi de peste 1000 ani. Admiram Dealul Trunchiului Elefantului, cu o forma unica, care seamana cu un elefant urias care isi cufunda capul in apa, oferind un peisaj spectaculos.</w:t>
      </w:r>
      <w:r w:rsidRPr="00A83F48">
        <w:rPr>
          <w:rFonts w:ascii="Calibri" w:hAnsi="Calibri" w:cs="Calibri"/>
          <w:szCs w:val="22"/>
          <w:lang w:val="ro-RO"/>
        </w:rPr>
        <w:t xml:space="preserve"> Servim cina (bauturile nu sunt incluse). </w:t>
      </w:r>
      <w:r w:rsidRPr="00A83F48">
        <w:rPr>
          <w:rFonts w:ascii="Calibri" w:hAnsi="Calibri" w:cs="Calibri"/>
          <w:lang w:val="ro-RO"/>
        </w:rPr>
        <w:t>Cazare la Hotel Bravo 4* sau similar sau similar G</w:t>
      </w:r>
      <w:r w:rsidR="008F05D5">
        <w:rPr>
          <w:rFonts w:ascii="Calibri" w:hAnsi="Calibri" w:cs="Calibri"/>
          <w:lang w:val="ro-RO"/>
        </w:rPr>
        <w:t>u</w:t>
      </w:r>
      <w:r w:rsidRPr="00A83F48">
        <w:rPr>
          <w:rFonts w:ascii="Calibri" w:hAnsi="Calibri" w:cs="Calibri"/>
          <w:lang w:val="ro-RO"/>
        </w:rPr>
        <w:t xml:space="preserve">ilin. </w:t>
      </w:r>
    </w:p>
    <w:p w14:paraId="4BEC3C35"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390CE901" w14:textId="7777777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10. </w:t>
      </w:r>
      <w:r w:rsidRPr="00A83F48">
        <w:rPr>
          <w:rFonts w:ascii="Calibri" w:eastAsia="Calibri" w:hAnsi="Calibri" w:cs="Calibri"/>
          <w:b/>
          <w:color w:val="7030A0"/>
          <w:sz w:val="22"/>
          <w:szCs w:val="22"/>
          <w:lang w:val="ro-RO"/>
        </w:rPr>
        <w:t xml:space="preserve">GUILIN </w:t>
      </w:r>
    </w:p>
    <w:p w14:paraId="2E99CD11" w14:textId="7D9D5518"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szCs w:val="22"/>
          <w:lang w:val="ro-RO"/>
        </w:rPr>
        <w:t xml:space="preserve">Mic dejun. Ziua de astazi o dedicam unei croaziere pe raul Li, de la Guilin la Yangshu. Stand pe vasul de croaziera, ne relaxam si ne bucuram de peisajele impresionante si admiram splendidele varfuri carstice. Vedem localnicii care cultiva orez pe malurile raului si pescarii pe plutele de bambus. Servim un pranz usor pe vas dupa care ajungem in pitorescul Yangshuo. Oraselul este inconjurat de dealuri calcaroase unice, rauri limpezi si campuri verzi de orez, toate creand un peisaj natural de vis. Timp liber pentru o plimbare pe West Street, principala strada turistica, cunoscuta pentru atmosfera sa animata, cafenele, restaurante si magazine. Este un loc popular pentru a cumpara suvenire, pentru a interactiona cu localnicii si a experimenta viata traditionala din sudul Chinei. Intoarcere in Guilin. Servim cina (bauturile nu sunt incluse). </w:t>
      </w:r>
      <w:r w:rsidRPr="00A83F48">
        <w:rPr>
          <w:rFonts w:ascii="Calibri" w:hAnsi="Calibri" w:cs="Calibri"/>
          <w:lang w:val="ro-RO"/>
        </w:rPr>
        <w:t>Cazare la Hotel Bravo 4* sau similar sau similar G</w:t>
      </w:r>
      <w:r w:rsidR="008F05D5">
        <w:rPr>
          <w:rFonts w:ascii="Calibri" w:hAnsi="Calibri" w:cs="Calibri"/>
          <w:lang w:val="ro-RO"/>
        </w:rPr>
        <w:t>u</w:t>
      </w:r>
      <w:r w:rsidRPr="00A83F48">
        <w:rPr>
          <w:rFonts w:ascii="Calibri" w:hAnsi="Calibri" w:cs="Calibri"/>
          <w:lang w:val="ro-RO"/>
        </w:rPr>
        <w:t xml:space="preserve">ilin. </w:t>
      </w:r>
    </w:p>
    <w:p w14:paraId="4F6E67EB"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37895EAD" w14:textId="7777777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11. </w:t>
      </w:r>
      <w:r w:rsidRPr="00A83F48">
        <w:rPr>
          <w:rFonts w:ascii="Calibri" w:eastAsia="Calibri" w:hAnsi="Calibri" w:cs="Calibri"/>
          <w:b/>
          <w:color w:val="7030A0"/>
          <w:sz w:val="22"/>
          <w:szCs w:val="22"/>
          <w:lang w:val="ro-RO"/>
        </w:rPr>
        <w:t xml:space="preserve">GUILIN – HONG KONG </w:t>
      </w:r>
    </w:p>
    <w:p w14:paraId="6451210B" w14:textId="7777777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szCs w:val="22"/>
          <w:lang w:val="ro-RO"/>
        </w:rPr>
        <w:t xml:space="preserve">Mic dejun. Transfer catre gara pentru plecarea cu trenul de mare viteza spre cosmopolit-ul Hong Kong. Acesta a fost cedat Marii Britanii de catre China dupa Primul Razboi al Opiului si a ramas sub control britanic pana in 1997 cand a fost retrocedat Chinei, devenind o regiune administrativa speciala cu un grad inalt de autonomie in cadrul politicii : “O tara, doua sisteme”. Este o furziune vibranta intre traditiile chineze si influentele occidentale, vizibila in arhitectura, gastronomie, moda si stil de viata. Transfer la hotel. </w:t>
      </w:r>
      <w:r w:rsidRPr="00A83F48">
        <w:rPr>
          <w:rFonts w:ascii="Calibri" w:hAnsi="Calibri" w:cs="Calibri"/>
          <w:lang w:val="ro-RO"/>
        </w:rPr>
        <w:t xml:space="preserve">Cazare la Hotel Harbour Plaza Metropolis 4* sau similar Hong Kong. </w:t>
      </w:r>
    </w:p>
    <w:p w14:paraId="5E43F072"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0557D153" w14:textId="77777777" w:rsidR="00A83F48" w:rsidRDefault="00D02F9F" w:rsidP="00A83F48">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12. </w:t>
      </w:r>
      <w:r w:rsidRPr="00A83F48">
        <w:rPr>
          <w:rFonts w:ascii="Calibri" w:eastAsia="Calibri" w:hAnsi="Calibri" w:cs="Calibri"/>
          <w:b/>
          <w:color w:val="7030A0"/>
          <w:sz w:val="22"/>
          <w:szCs w:val="22"/>
          <w:lang w:val="ro-RO"/>
        </w:rPr>
        <w:t>HONG KONG – MACAO</w:t>
      </w:r>
    </w:p>
    <w:p w14:paraId="2586F55E" w14:textId="17647E8E" w:rsidR="00D02F9F" w:rsidRPr="00A83F48" w:rsidRDefault="00D02F9F" w:rsidP="00A83F48">
      <w:pPr>
        <w:tabs>
          <w:tab w:val="left" w:pos="7290"/>
        </w:tabs>
        <w:ind w:left="-720"/>
        <w:jc w:val="both"/>
        <w:rPr>
          <w:rFonts w:ascii="Calibri" w:hAnsi="Calibri" w:cs="Calibri"/>
          <w:lang w:val="ro-RO"/>
        </w:rPr>
      </w:pPr>
      <w:r w:rsidRPr="00A83F48">
        <w:rPr>
          <w:rFonts w:ascii="Calibri" w:hAnsi="Calibri" w:cs="Calibri"/>
          <w:szCs w:val="22"/>
          <w:lang w:val="ro-RO"/>
        </w:rPr>
        <w:t xml:space="preserve">Mic dejun. Timp liber la dispozitie pentru a va bucura de nenumaratele oportunitati de petrecere a timpului liber oferite de cunoscuta metropola sau </w:t>
      </w:r>
      <w:r w:rsidRPr="00A83F48">
        <w:rPr>
          <w:rFonts w:ascii="Calibri" w:hAnsi="Calibri" w:cs="Calibri"/>
          <w:i/>
          <w:szCs w:val="22"/>
          <w:lang w:val="ro-RO"/>
        </w:rPr>
        <w:t>optional,</w:t>
      </w:r>
      <w:r w:rsidRPr="00A83F48">
        <w:rPr>
          <w:rFonts w:ascii="Calibri" w:hAnsi="Calibri" w:cs="Calibri"/>
          <w:szCs w:val="22"/>
          <w:lang w:val="ro-RO"/>
        </w:rPr>
        <w:t xml:space="preserve"> excursie de o zi in Macao cu pranz inclus. Ne imbarcam pe ferry si descoperim prima si ultima colonie europeana in China, ce a fost administrata de Portugalia timp de aproximativ 400 ani. Este renumita pentru cultura sa unica care combina influentele </w:t>
      </w:r>
      <w:r w:rsidRPr="00A83F48">
        <w:rPr>
          <w:rFonts w:ascii="Calibri" w:hAnsi="Calibri" w:cs="Calibri"/>
          <w:szCs w:val="22"/>
          <w:lang w:val="ro-RO"/>
        </w:rPr>
        <w:lastRenderedPageBreak/>
        <w:t xml:space="preserve">portugheze si chineze si pentru industria sa de jocuri de noroc, fiind considerata “capitala jocurilor de noroc din lume”. Ne bucuram de atmosfera sa inca ametitoare datorita aromelor Portugaliei si de monumetele coloniale, arhitectura interesanta, biserici si strazi laturalnice fermecatoare. Servim pranzul (bauturile nu sunt incluse). Admiram principalele atractii: Ruinele Bisericii Sf. Paul, Renumitul casino The Venetian Macao, centrul istoric si multe altele. Intoarcere la hotel. </w:t>
      </w:r>
      <w:r w:rsidRPr="00A83F48">
        <w:rPr>
          <w:rFonts w:ascii="Calibri" w:hAnsi="Calibri" w:cs="Calibri"/>
          <w:lang w:val="ro-RO"/>
        </w:rPr>
        <w:t xml:space="preserve">Cazare la Hotel Harbour Plaza Metropolis 4* sau similar Hong Kong. </w:t>
      </w:r>
    </w:p>
    <w:p w14:paraId="54A3D5BE"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3D0B95F5" w14:textId="7777777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13.  </w:t>
      </w:r>
      <w:r w:rsidRPr="00A83F48">
        <w:rPr>
          <w:rFonts w:ascii="Calibri" w:eastAsia="Calibri" w:hAnsi="Calibri" w:cs="Calibri"/>
          <w:b/>
          <w:color w:val="7030A0"/>
          <w:sz w:val="22"/>
          <w:szCs w:val="22"/>
          <w:lang w:val="ro-RO"/>
        </w:rPr>
        <w:t>HONG KONG – ISTANBUL</w:t>
      </w:r>
      <w:r w:rsidRPr="00A83F48">
        <w:rPr>
          <w:rFonts w:ascii="Calibri" w:hAnsi="Calibri" w:cs="Calibri"/>
          <w:lang w:val="ro-RO"/>
        </w:rPr>
        <w:t xml:space="preserve"> </w:t>
      </w:r>
    </w:p>
    <w:p w14:paraId="649D3A1E" w14:textId="71996CA6"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lang w:val="ro-RO"/>
        </w:rPr>
        <w:t xml:space="preserve">Mic dejun. Timp liber la dispozitie. Servim un pranz de ramas bun, unde ne delectam cu celebrul </w:t>
      </w:r>
      <w:r w:rsidRPr="00A83F48">
        <w:rPr>
          <w:rFonts w:ascii="Calibri" w:hAnsi="Calibri" w:cs="Calibri"/>
          <w:i/>
          <w:lang w:val="ro-RO"/>
        </w:rPr>
        <w:t>Dim Sum</w:t>
      </w:r>
      <w:r w:rsidRPr="00A83F48">
        <w:rPr>
          <w:rFonts w:ascii="Calibri" w:hAnsi="Calibri" w:cs="Calibri"/>
          <w:lang w:val="ro-RO"/>
        </w:rPr>
        <w:t>. Dupa-amiaza pornim intr-un tur al orasului Hong Kong. Urcam mai intai pe faimosul Varf Victoria, de unde admiram cele mai frumoase privelisti asupra Hong Kong-ului si a intregului Kowloon - apoi mergem catre Satul plutitor din Aberdeen, un loc renumit pentru pescarii sai care isi petrec cea mai mare parte a timpului pe barcile lor si doar rar ajung la tarm. Continuam cu o plimbare pitoreasca de-a lungul tarmului Hong Kong South si in cateva minute ne aflam intr-un peisaj complet diferit, care are se asemana cu deosebita Riviera Franceza si se uita curand faptul ca Hong Kong este unul dintre cele mai dens populate orase din lume. Urmatoarea noastra oprire va fi locul „</w:t>
      </w:r>
      <w:r w:rsidRPr="00A83F48">
        <w:rPr>
          <w:rFonts w:ascii="Calibri" w:hAnsi="Calibri" w:cs="Calibri"/>
          <w:i/>
          <w:lang w:val="ro-RO"/>
        </w:rPr>
        <w:t>Bogat si Faimos</w:t>
      </w:r>
      <w:r w:rsidRPr="00A83F48">
        <w:rPr>
          <w:rFonts w:ascii="Calibri" w:hAnsi="Calibri" w:cs="Calibri"/>
          <w:lang w:val="ro-RO"/>
        </w:rPr>
        <w:t xml:space="preserve">” dupa care ne intoarcem in inima financiara a orasului nostru - vibrantul Central District. Ne imbarcam din portul Victoria la bordul unicului Star Ferry, care a fost evaluat de National Geographic ca fiind una dintre cele 50 de excursii ale vietii ce NU trebuie ratata! Ne luam </w:t>
      </w:r>
      <w:r w:rsidRPr="00A83F48">
        <w:rPr>
          <w:rFonts w:ascii="Calibri" w:hAnsi="Calibri" w:cs="Calibri"/>
          <w:i/>
          <w:lang w:val="ro-RO"/>
        </w:rPr>
        <w:t>la revedere</w:t>
      </w:r>
      <w:r w:rsidRPr="00A83F48">
        <w:rPr>
          <w:rFonts w:ascii="Calibri" w:hAnsi="Calibri" w:cs="Calibri"/>
          <w:lang w:val="ro-RO"/>
        </w:rPr>
        <w:t xml:space="preserve"> de la provocatoarea China. Seara, transfer spre aeroportul din Hong Kong. Decolare la ora 22:30 </w:t>
      </w:r>
      <w:r w:rsidR="00A83F48">
        <w:rPr>
          <w:rFonts w:ascii="Calibri" w:hAnsi="Calibri" w:cs="Calibri"/>
          <w:lang w:val="ro-RO"/>
        </w:rPr>
        <w:t xml:space="preserve">pe </w:t>
      </w:r>
      <w:r w:rsidRPr="00A83F48">
        <w:rPr>
          <w:rFonts w:ascii="Calibri" w:hAnsi="Calibri" w:cs="Calibri"/>
          <w:lang w:val="ro-RO"/>
        </w:rPr>
        <w:t>zborul TK071</w:t>
      </w:r>
    </w:p>
    <w:p w14:paraId="60C4388D"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14E24EA0" w14:textId="174CBB62"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14.  </w:t>
      </w:r>
      <w:r w:rsidRPr="00A83F48">
        <w:rPr>
          <w:rFonts w:ascii="Calibri" w:eastAsia="Calibri" w:hAnsi="Calibri" w:cs="Calibri"/>
          <w:b/>
          <w:color w:val="7030A0"/>
          <w:sz w:val="22"/>
          <w:szCs w:val="22"/>
          <w:lang w:val="ro-RO"/>
        </w:rPr>
        <w:t>ISTANBUL – BUCURESTI</w:t>
      </w:r>
    </w:p>
    <w:p w14:paraId="31711A6A" w14:textId="779D1E8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lang w:val="ro-RO"/>
        </w:rPr>
        <w:t xml:space="preserve">Sosire la Istanbul la ora 05:10. Scurt escala, decolare </w:t>
      </w:r>
      <w:r w:rsidR="00A83F48">
        <w:rPr>
          <w:rFonts w:ascii="Calibri" w:hAnsi="Calibri" w:cs="Calibri"/>
          <w:lang w:val="ro-RO"/>
        </w:rPr>
        <w:t>pe</w:t>
      </w:r>
      <w:r w:rsidRPr="00A83F48">
        <w:rPr>
          <w:rFonts w:ascii="Calibri" w:hAnsi="Calibri" w:cs="Calibri"/>
          <w:lang w:val="ro-RO"/>
        </w:rPr>
        <w:t xml:space="preserve"> zborul TK1043, destinatia Bucuresti si sosire pe aeroportul Henri Coanda (Otopeni) la ora 08:10.</w:t>
      </w:r>
    </w:p>
    <w:p w14:paraId="3431727D" w14:textId="77777777" w:rsidR="00C76C4B" w:rsidRPr="00A83F48" w:rsidRDefault="00C76C4B" w:rsidP="00D02F9F">
      <w:pPr>
        <w:tabs>
          <w:tab w:val="left" w:pos="7290"/>
        </w:tabs>
        <w:ind w:left="-720"/>
        <w:jc w:val="both"/>
        <w:rPr>
          <w:rFonts w:ascii="Calibri" w:hAnsi="Calibri" w:cs="Calibri"/>
          <w:lang w:val="ro-RO"/>
        </w:rPr>
      </w:pPr>
    </w:p>
    <w:tbl>
      <w:tblPr>
        <w:tblW w:w="10800"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00"/>
        <w:gridCol w:w="1980"/>
        <w:gridCol w:w="1800"/>
        <w:gridCol w:w="1980"/>
        <w:gridCol w:w="1440"/>
      </w:tblGrid>
      <w:tr w:rsidR="00D02F9F" w:rsidRPr="00A83F48" w14:paraId="5535C40C" w14:textId="77777777" w:rsidTr="00C03310">
        <w:trPr>
          <w:trHeight w:val="531"/>
        </w:trPr>
        <w:tc>
          <w:tcPr>
            <w:tcW w:w="36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F6922CD" w14:textId="06B1E9EB" w:rsidR="00D02F9F" w:rsidRPr="00A83F48" w:rsidRDefault="00D02F9F" w:rsidP="00C30434">
            <w:pPr>
              <w:spacing w:line="276" w:lineRule="auto"/>
              <w:ind w:left="284" w:hanging="284"/>
              <w:jc w:val="center"/>
              <w:rPr>
                <w:rFonts w:ascii="Calibri" w:hAnsi="Calibri" w:cs="Calibri"/>
                <w:b/>
                <w:bCs/>
                <w:color w:val="FFFFFF"/>
                <w:sz w:val="24"/>
                <w:szCs w:val="24"/>
                <w:lang w:val="ro-RO"/>
              </w:rPr>
            </w:pPr>
            <w:r w:rsidRPr="00A83F48">
              <w:rPr>
                <w:rFonts w:ascii="Calibri" w:hAnsi="Calibri" w:cs="Calibri"/>
                <w:b/>
                <w:bCs/>
                <w:color w:val="FFFFFF"/>
                <w:sz w:val="22"/>
                <w:szCs w:val="24"/>
                <w:lang w:val="ro-RO"/>
              </w:rPr>
              <w:t>2</w:t>
            </w:r>
            <w:r w:rsidR="00DC5363">
              <w:rPr>
                <w:rFonts w:ascii="Calibri" w:hAnsi="Calibri" w:cs="Calibri"/>
                <w:b/>
                <w:bCs/>
                <w:color w:val="FFFFFF"/>
                <w:sz w:val="22"/>
                <w:szCs w:val="24"/>
                <w:lang w:val="ro-RO"/>
              </w:rPr>
              <w:t>0</w:t>
            </w:r>
            <w:r w:rsidRPr="00A83F48">
              <w:rPr>
                <w:rFonts w:ascii="Calibri" w:hAnsi="Calibri" w:cs="Calibri"/>
                <w:b/>
                <w:bCs/>
                <w:color w:val="FFFFFF"/>
                <w:sz w:val="22"/>
                <w:szCs w:val="24"/>
                <w:lang w:val="ro-RO"/>
              </w:rPr>
              <w:t xml:space="preserve"> Sept</w:t>
            </w:r>
            <w:r w:rsidR="00A83F48" w:rsidRPr="00A83F48">
              <w:rPr>
                <w:rFonts w:ascii="Calibri" w:hAnsi="Calibri" w:cs="Calibri"/>
                <w:b/>
                <w:bCs/>
                <w:color w:val="FFFFFF"/>
                <w:sz w:val="22"/>
                <w:szCs w:val="24"/>
                <w:lang w:val="ro-RO"/>
              </w:rPr>
              <w:t>embrie</w:t>
            </w:r>
            <w:r w:rsidRPr="00A83F48">
              <w:rPr>
                <w:rFonts w:ascii="Calibri" w:hAnsi="Calibri" w:cs="Calibri"/>
                <w:b/>
                <w:bCs/>
                <w:color w:val="FFFFFF"/>
                <w:sz w:val="22"/>
                <w:szCs w:val="24"/>
                <w:lang w:val="ro-RO"/>
              </w:rPr>
              <w:t xml:space="preserve"> – </w:t>
            </w:r>
            <w:r w:rsidR="00DC5363">
              <w:rPr>
                <w:rFonts w:ascii="Calibri" w:hAnsi="Calibri" w:cs="Calibri"/>
                <w:b/>
                <w:bCs/>
                <w:color w:val="FFFFFF"/>
                <w:sz w:val="22"/>
                <w:szCs w:val="24"/>
                <w:lang w:val="ro-RO"/>
              </w:rPr>
              <w:t>03</w:t>
            </w:r>
            <w:r w:rsidRPr="00A83F48">
              <w:rPr>
                <w:rFonts w:ascii="Calibri" w:hAnsi="Calibri" w:cs="Calibri"/>
                <w:b/>
                <w:bCs/>
                <w:color w:val="FFFFFF"/>
                <w:sz w:val="22"/>
                <w:szCs w:val="24"/>
                <w:lang w:val="ro-RO"/>
              </w:rPr>
              <w:t xml:space="preserve"> Oct</w:t>
            </w:r>
            <w:r w:rsidR="00A83F48" w:rsidRPr="00A83F48">
              <w:rPr>
                <w:rFonts w:ascii="Calibri" w:hAnsi="Calibri" w:cs="Calibri"/>
                <w:b/>
                <w:bCs/>
                <w:color w:val="FFFFFF"/>
                <w:sz w:val="22"/>
                <w:szCs w:val="24"/>
                <w:lang w:val="ro-RO"/>
              </w:rPr>
              <w:t>ombrie</w:t>
            </w:r>
            <w:r w:rsidRPr="00A83F48">
              <w:rPr>
                <w:rFonts w:ascii="Calibri" w:hAnsi="Calibri" w:cs="Calibri"/>
                <w:b/>
                <w:bCs/>
                <w:color w:val="FFFFFF"/>
                <w:sz w:val="22"/>
                <w:szCs w:val="24"/>
                <w:lang w:val="ro-RO"/>
              </w:rPr>
              <w:t xml:space="preserve"> </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F690186"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dubla</w:t>
            </w:r>
          </w:p>
        </w:tc>
        <w:tc>
          <w:tcPr>
            <w:tcW w:w="18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A6C1D23"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A6AF0B"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 xml:space="preserve">Adult a 3-a pers. in cam </w:t>
            </w:r>
          </w:p>
          <w:p w14:paraId="0595FEFC" w14:textId="77777777" w:rsidR="00D02F9F" w:rsidRPr="00A83F48" w:rsidRDefault="00D02F9F" w:rsidP="00C30434">
            <w:pPr>
              <w:spacing w:line="276" w:lineRule="auto"/>
              <w:jc w:val="center"/>
              <w:rPr>
                <w:rFonts w:ascii="Calibri" w:hAnsi="Calibri" w:cs="Calibri"/>
                <w:b/>
                <w:bCs/>
                <w:color w:val="FF0000"/>
                <w:sz w:val="19"/>
                <w:szCs w:val="19"/>
                <w:lang w:val="ro-RO"/>
              </w:rPr>
            </w:pPr>
            <w:r w:rsidRPr="00A83F48">
              <w:rPr>
                <w:rFonts w:ascii="Calibri" w:hAnsi="Calibri" w:cs="Calibri"/>
                <w:b/>
                <w:bCs/>
                <w:color w:val="FFFFFF"/>
                <w:sz w:val="19"/>
                <w:szCs w:val="19"/>
                <w:lang w:val="ro-RO"/>
              </w:rPr>
              <w:t>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6663AFAF"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Partaj</w:t>
            </w:r>
          </w:p>
          <w:p w14:paraId="1957B7E0" w14:textId="77777777" w:rsidR="00D02F9F" w:rsidRPr="00A83F48" w:rsidRDefault="00D02F9F" w:rsidP="00C30434">
            <w:pPr>
              <w:spacing w:line="276" w:lineRule="auto"/>
              <w:jc w:val="center"/>
              <w:rPr>
                <w:rFonts w:ascii="Calibri" w:hAnsi="Calibri" w:cs="Calibri"/>
                <w:b/>
                <w:bCs/>
                <w:i/>
                <w:color w:val="FFFFFF"/>
                <w:sz w:val="19"/>
                <w:szCs w:val="19"/>
                <w:lang w:val="ro-RO"/>
              </w:rPr>
            </w:pPr>
            <w:r w:rsidRPr="00A83F48">
              <w:rPr>
                <w:rFonts w:ascii="Calibri" w:hAnsi="Calibri" w:cs="Calibri"/>
                <w:b/>
                <w:bCs/>
                <w:color w:val="FFFFFF"/>
                <w:sz w:val="19"/>
                <w:szCs w:val="19"/>
                <w:lang w:val="ro-RO"/>
              </w:rPr>
              <w:t>garantat</w:t>
            </w:r>
          </w:p>
        </w:tc>
      </w:tr>
      <w:tr w:rsidR="00D02F9F" w:rsidRPr="00A83F48" w14:paraId="7ABFED2E" w14:textId="77777777" w:rsidTr="00C03310">
        <w:trPr>
          <w:trHeight w:val="217"/>
        </w:trPr>
        <w:tc>
          <w:tcPr>
            <w:tcW w:w="36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AAED8A1" w14:textId="77777777" w:rsidR="00D02F9F" w:rsidRPr="00A83F48" w:rsidRDefault="00D02F9F" w:rsidP="00C30434">
            <w:pPr>
              <w:spacing w:line="276" w:lineRule="auto"/>
              <w:jc w:val="center"/>
              <w:rPr>
                <w:rFonts w:ascii="Calibri" w:hAnsi="Calibri" w:cs="Calibri"/>
                <w:b/>
                <w:bCs/>
                <w:color w:val="444444"/>
                <w:sz w:val="19"/>
                <w:szCs w:val="19"/>
                <w:lang w:val="ro-RO"/>
              </w:rPr>
            </w:pPr>
            <w:r w:rsidRPr="00A83F48">
              <w:rPr>
                <w:rFonts w:ascii="Calibri" w:hAnsi="Calibri" w:cs="Calibri"/>
                <w:b/>
                <w:bCs/>
                <w:color w:val="444444"/>
                <w:sz w:val="19"/>
                <w:szCs w:val="19"/>
                <w:lang w:val="ro-RO"/>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0B94AEA" w14:textId="77777777"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strike/>
                <w:color w:val="444444"/>
                <w:sz w:val="18"/>
                <w:szCs w:val="19"/>
                <w:lang w:val="ro-RO"/>
              </w:rPr>
              <w:t>3.049 €</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7BD637" w14:textId="5F3C5F11"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strike/>
                <w:color w:val="444444"/>
                <w:sz w:val="18"/>
                <w:szCs w:val="19"/>
                <w:lang w:val="ro-RO"/>
              </w:rPr>
              <w:t>3.</w:t>
            </w:r>
            <w:r w:rsidR="005B63F6">
              <w:rPr>
                <w:rFonts w:ascii="Calibri" w:hAnsi="Calibri" w:cs="Calibri"/>
                <w:b/>
                <w:bCs/>
                <w:strike/>
                <w:color w:val="444444"/>
                <w:sz w:val="18"/>
                <w:szCs w:val="19"/>
                <w:lang w:val="ro-RO"/>
              </w:rPr>
              <w:t>59</w:t>
            </w:r>
            <w:r w:rsidRPr="00A83F48">
              <w:rPr>
                <w:rFonts w:ascii="Calibri" w:hAnsi="Calibri" w:cs="Calibri"/>
                <w:b/>
                <w:bCs/>
                <w:strike/>
                <w:color w:val="444444"/>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1CD5C257" w14:textId="77777777" w:rsidR="00D02F9F" w:rsidRPr="00A83F48" w:rsidRDefault="00D02F9F" w:rsidP="00C30434">
            <w:pPr>
              <w:spacing w:line="276" w:lineRule="auto"/>
              <w:jc w:val="center"/>
              <w:rPr>
                <w:rFonts w:ascii="Calibri" w:hAnsi="Calibri" w:cs="Calibri"/>
                <w:b/>
                <w:bCs/>
                <w:strike/>
                <w:sz w:val="18"/>
                <w:szCs w:val="19"/>
                <w:lang w:val="ro-RO"/>
              </w:rPr>
            </w:pPr>
            <w:r w:rsidRPr="00A83F48">
              <w:rPr>
                <w:rFonts w:ascii="Calibri" w:hAnsi="Calibri" w:cs="Calibri"/>
                <w:b/>
                <w:bCs/>
                <w:strike/>
                <w:sz w:val="18"/>
                <w:szCs w:val="19"/>
                <w:lang w:val="ro-RO"/>
              </w:rPr>
              <w:t>2.949€</w:t>
            </w:r>
          </w:p>
        </w:tc>
        <w:tc>
          <w:tcPr>
            <w:tcW w:w="1440" w:type="dxa"/>
            <w:vMerge w:val="restart"/>
            <w:tcBorders>
              <w:top w:val="single" w:sz="2" w:space="0" w:color="auto"/>
              <w:left w:val="single" w:sz="2" w:space="0" w:color="auto"/>
              <w:right w:val="single" w:sz="2" w:space="0" w:color="auto"/>
            </w:tcBorders>
            <w:vAlign w:val="center"/>
          </w:tcPr>
          <w:p w14:paraId="4F8D4C96" w14:textId="1E3C8F85"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color w:val="444444"/>
                <w:lang w:val="ro-RO"/>
              </w:rPr>
              <w:t>2</w:t>
            </w:r>
            <w:r w:rsidR="005B63F6">
              <w:rPr>
                <w:rFonts w:ascii="Calibri" w:hAnsi="Calibri" w:cs="Calibri"/>
                <w:b/>
                <w:bCs/>
                <w:color w:val="444444"/>
                <w:lang w:val="ro-RO"/>
              </w:rPr>
              <w:t>50</w:t>
            </w:r>
            <w:r w:rsidRPr="00A83F48">
              <w:rPr>
                <w:rFonts w:ascii="Calibri" w:hAnsi="Calibri" w:cs="Calibri"/>
                <w:b/>
                <w:bCs/>
                <w:color w:val="444444"/>
                <w:lang w:val="ro-RO"/>
              </w:rPr>
              <w:t xml:space="preserve"> €</w:t>
            </w:r>
          </w:p>
        </w:tc>
      </w:tr>
      <w:tr w:rsidR="00D02F9F" w:rsidRPr="00A83F48" w14:paraId="1DC6C09C" w14:textId="77777777" w:rsidTr="00C03310">
        <w:trPr>
          <w:trHeight w:val="217"/>
        </w:trPr>
        <w:tc>
          <w:tcPr>
            <w:tcW w:w="36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FFB03FC" w14:textId="7777777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TARIFE DE LANSARE</w:t>
            </w:r>
          </w:p>
          <w:p w14:paraId="4BD4A134" w14:textId="77777777" w:rsidR="00D02F9F" w:rsidRPr="00A83F48" w:rsidRDefault="00D02F9F" w:rsidP="00C30434">
            <w:pPr>
              <w:spacing w:line="276" w:lineRule="auto"/>
              <w:jc w:val="center"/>
              <w:rPr>
                <w:rFonts w:ascii="Calibri" w:hAnsi="Calibri" w:cs="Calibri"/>
                <w:b/>
                <w:bCs/>
                <w:color w:val="444444"/>
                <w:sz w:val="15"/>
                <w:szCs w:val="15"/>
                <w:lang w:val="ro-RO"/>
              </w:rPr>
            </w:pPr>
            <w:r w:rsidRPr="00A83F48">
              <w:rPr>
                <w:rFonts w:ascii="Calibri" w:hAnsi="Calibri" w:cs="Calibri"/>
                <w:b/>
                <w:bCs/>
                <w:color w:val="444444"/>
                <w:sz w:val="15"/>
                <w:szCs w:val="15"/>
                <w:lang w:val="ro-RO"/>
              </w:rPr>
              <w:t>*VALABIL PANA LA 31.05.2025</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7392CBF" w14:textId="7777777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2.949 €</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766199" w14:textId="269A16BA"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3.</w:t>
            </w:r>
            <w:r w:rsidR="005B63F6">
              <w:rPr>
                <w:rFonts w:ascii="Calibri" w:hAnsi="Calibri" w:cs="Calibri"/>
                <w:b/>
                <w:bCs/>
                <w:color w:val="444444"/>
                <w:lang w:val="ro-RO"/>
              </w:rPr>
              <w:t>49</w:t>
            </w:r>
            <w:r w:rsidRPr="00A83F48">
              <w:rPr>
                <w:rFonts w:ascii="Calibri" w:hAnsi="Calibri" w:cs="Calibri"/>
                <w:b/>
                <w:bCs/>
                <w:color w:val="444444"/>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038AE5A1" w14:textId="77777777" w:rsidR="00D02F9F" w:rsidRPr="00A83F48" w:rsidRDefault="00D02F9F" w:rsidP="00C30434">
            <w:pPr>
              <w:spacing w:line="276" w:lineRule="auto"/>
              <w:jc w:val="center"/>
              <w:rPr>
                <w:rFonts w:ascii="Calibri" w:hAnsi="Calibri" w:cs="Calibri"/>
                <w:b/>
                <w:bCs/>
                <w:lang w:val="ro-RO"/>
              </w:rPr>
            </w:pPr>
            <w:r w:rsidRPr="00A83F48">
              <w:rPr>
                <w:rFonts w:ascii="Calibri" w:hAnsi="Calibri" w:cs="Calibri"/>
                <w:b/>
                <w:bCs/>
                <w:lang w:val="ro-RO"/>
              </w:rPr>
              <w:t>2.849 €</w:t>
            </w:r>
          </w:p>
        </w:tc>
        <w:tc>
          <w:tcPr>
            <w:tcW w:w="1440" w:type="dxa"/>
            <w:vMerge/>
            <w:tcBorders>
              <w:left w:val="single" w:sz="2" w:space="0" w:color="auto"/>
              <w:bottom w:val="single" w:sz="2" w:space="0" w:color="auto"/>
              <w:right w:val="single" w:sz="2" w:space="0" w:color="auto"/>
            </w:tcBorders>
            <w:vAlign w:val="center"/>
          </w:tcPr>
          <w:p w14:paraId="02980A10" w14:textId="77777777" w:rsidR="00D02F9F" w:rsidRPr="00A83F48" w:rsidRDefault="00D02F9F" w:rsidP="00C30434">
            <w:pPr>
              <w:spacing w:line="276" w:lineRule="auto"/>
              <w:jc w:val="center"/>
              <w:rPr>
                <w:rFonts w:ascii="Calibri" w:hAnsi="Calibri" w:cs="Calibri"/>
                <w:b/>
                <w:bCs/>
                <w:color w:val="444444"/>
                <w:lang w:val="ro-RO"/>
              </w:rPr>
            </w:pPr>
          </w:p>
        </w:tc>
      </w:tr>
    </w:tbl>
    <w:p w14:paraId="32E0B137" w14:textId="77777777" w:rsidR="00D02F9F" w:rsidRPr="00A83F48" w:rsidRDefault="00D02F9F" w:rsidP="005B63F6">
      <w:pPr>
        <w:tabs>
          <w:tab w:val="left" w:pos="3540"/>
          <w:tab w:val="center" w:pos="4637"/>
        </w:tabs>
        <w:ind w:right="-270"/>
        <w:jc w:val="both"/>
        <w:rPr>
          <w:rFonts w:ascii="Calibri" w:hAnsi="Calibri" w:cs="Calibri"/>
          <w:lang w:val="ro-RO"/>
        </w:rPr>
      </w:pPr>
    </w:p>
    <w:tbl>
      <w:tblPr>
        <w:tblW w:w="10800"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00"/>
        <w:gridCol w:w="1980"/>
        <w:gridCol w:w="1801"/>
        <w:gridCol w:w="1979"/>
        <w:gridCol w:w="1440"/>
      </w:tblGrid>
      <w:tr w:rsidR="00D02F9F" w:rsidRPr="00A83F48" w14:paraId="3B9261C2" w14:textId="77777777" w:rsidTr="00C03310">
        <w:trPr>
          <w:trHeight w:val="515"/>
        </w:trPr>
        <w:tc>
          <w:tcPr>
            <w:tcW w:w="36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0FB6AD0" w14:textId="032C9072" w:rsidR="00D02F9F" w:rsidRPr="00A83F48" w:rsidRDefault="00D02F9F" w:rsidP="00C30434">
            <w:pPr>
              <w:spacing w:line="276" w:lineRule="auto"/>
              <w:ind w:left="284" w:hanging="284"/>
              <w:jc w:val="center"/>
              <w:rPr>
                <w:rFonts w:ascii="Calibri" w:hAnsi="Calibri" w:cs="Calibri"/>
                <w:b/>
                <w:bCs/>
                <w:color w:val="FFFFFF"/>
                <w:sz w:val="24"/>
                <w:szCs w:val="24"/>
                <w:lang w:val="ro-RO"/>
              </w:rPr>
            </w:pPr>
            <w:r w:rsidRPr="00A83F48">
              <w:rPr>
                <w:rFonts w:ascii="Calibri" w:hAnsi="Calibri" w:cs="Calibri"/>
                <w:b/>
                <w:bCs/>
                <w:color w:val="FFFFFF"/>
                <w:sz w:val="22"/>
                <w:szCs w:val="24"/>
                <w:lang w:val="ro-RO"/>
              </w:rPr>
              <w:t>25 Oct</w:t>
            </w:r>
            <w:r w:rsidR="00A83F48" w:rsidRPr="00A83F48">
              <w:rPr>
                <w:rFonts w:ascii="Calibri" w:hAnsi="Calibri" w:cs="Calibri"/>
                <w:b/>
                <w:bCs/>
                <w:color w:val="FFFFFF"/>
                <w:sz w:val="22"/>
                <w:szCs w:val="24"/>
                <w:lang w:val="ro-RO"/>
              </w:rPr>
              <w:t>ombrie</w:t>
            </w:r>
            <w:r w:rsidRPr="00A83F48">
              <w:rPr>
                <w:rFonts w:ascii="Calibri" w:hAnsi="Calibri" w:cs="Calibri"/>
                <w:b/>
                <w:bCs/>
                <w:color w:val="FFFFFF"/>
                <w:sz w:val="22"/>
                <w:szCs w:val="24"/>
                <w:lang w:val="ro-RO"/>
              </w:rPr>
              <w:t xml:space="preserve"> - 07 No</w:t>
            </w:r>
            <w:r w:rsidR="00A83F48" w:rsidRPr="00A83F48">
              <w:rPr>
                <w:rFonts w:ascii="Calibri" w:hAnsi="Calibri" w:cs="Calibri"/>
                <w:b/>
                <w:bCs/>
                <w:color w:val="FFFFFF"/>
                <w:sz w:val="22"/>
                <w:szCs w:val="24"/>
                <w:lang w:val="ro-RO"/>
              </w:rPr>
              <w:t>iembrie</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83D939D"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dubla</w:t>
            </w:r>
          </w:p>
        </w:tc>
        <w:tc>
          <w:tcPr>
            <w:tcW w:w="1801"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D54D728"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single</w:t>
            </w:r>
          </w:p>
        </w:tc>
        <w:tc>
          <w:tcPr>
            <w:tcW w:w="1979" w:type="dxa"/>
            <w:tcBorders>
              <w:top w:val="single" w:sz="2" w:space="0" w:color="auto"/>
              <w:left w:val="single" w:sz="2" w:space="0" w:color="auto"/>
              <w:bottom w:val="single" w:sz="2" w:space="0" w:color="auto"/>
              <w:right w:val="single" w:sz="2" w:space="0" w:color="auto"/>
            </w:tcBorders>
            <w:shd w:val="clear" w:color="auto" w:fill="7030A0"/>
            <w:vAlign w:val="center"/>
          </w:tcPr>
          <w:p w14:paraId="6ACF13BD"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 xml:space="preserve">Adult a 3-a pers. in cam </w:t>
            </w:r>
          </w:p>
          <w:p w14:paraId="25351D64" w14:textId="77777777" w:rsidR="00D02F9F" w:rsidRPr="00A83F48" w:rsidRDefault="00D02F9F" w:rsidP="00C30434">
            <w:pPr>
              <w:spacing w:line="276" w:lineRule="auto"/>
              <w:jc w:val="center"/>
              <w:rPr>
                <w:rFonts w:ascii="Calibri" w:hAnsi="Calibri" w:cs="Calibri"/>
                <w:b/>
                <w:bCs/>
                <w:color w:val="FF0000"/>
                <w:sz w:val="19"/>
                <w:szCs w:val="19"/>
                <w:lang w:val="ro-RO"/>
              </w:rPr>
            </w:pPr>
            <w:r w:rsidRPr="00A83F48">
              <w:rPr>
                <w:rFonts w:ascii="Calibri" w:hAnsi="Calibri" w:cs="Calibri"/>
                <w:b/>
                <w:bCs/>
                <w:color w:val="FFFFFF"/>
                <w:sz w:val="19"/>
                <w:szCs w:val="19"/>
                <w:lang w:val="ro-RO"/>
              </w:rPr>
              <w:t>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01B5562E"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Partaj</w:t>
            </w:r>
          </w:p>
          <w:p w14:paraId="24B7D5D0" w14:textId="77777777" w:rsidR="00D02F9F" w:rsidRPr="00A83F48" w:rsidRDefault="00D02F9F" w:rsidP="00C30434">
            <w:pPr>
              <w:spacing w:line="276" w:lineRule="auto"/>
              <w:jc w:val="center"/>
              <w:rPr>
                <w:rFonts w:ascii="Calibri" w:hAnsi="Calibri" w:cs="Calibri"/>
                <w:b/>
                <w:bCs/>
                <w:i/>
                <w:color w:val="FFFFFF"/>
                <w:sz w:val="19"/>
                <w:szCs w:val="19"/>
                <w:lang w:val="ro-RO"/>
              </w:rPr>
            </w:pPr>
            <w:r w:rsidRPr="00A83F48">
              <w:rPr>
                <w:rFonts w:ascii="Calibri" w:hAnsi="Calibri" w:cs="Calibri"/>
                <w:b/>
                <w:bCs/>
                <w:color w:val="FFFFFF"/>
                <w:sz w:val="19"/>
                <w:szCs w:val="19"/>
                <w:lang w:val="ro-RO"/>
              </w:rPr>
              <w:t>garantat</w:t>
            </w:r>
          </w:p>
        </w:tc>
      </w:tr>
      <w:tr w:rsidR="00D02F9F" w:rsidRPr="00A83F48" w14:paraId="420A0B69" w14:textId="77777777" w:rsidTr="00C03310">
        <w:trPr>
          <w:trHeight w:val="166"/>
        </w:trPr>
        <w:tc>
          <w:tcPr>
            <w:tcW w:w="36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9BD2E1C" w14:textId="77777777" w:rsidR="00D02F9F" w:rsidRPr="00A83F48" w:rsidRDefault="00D02F9F" w:rsidP="00C30434">
            <w:pPr>
              <w:spacing w:line="276" w:lineRule="auto"/>
              <w:jc w:val="center"/>
              <w:rPr>
                <w:rFonts w:ascii="Calibri" w:hAnsi="Calibri" w:cs="Calibri"/>
                <w:b/>
                <w:bCs/>
                <w:color w:val="444444"/>
                <w:sz w:val="19"/>
                <w:szCs w:val="19"/>
                <w:lang w:val="ro-RO"/>
              </w:rPr>
            </w:pPr>
            <w:r w:rsidRPr="00A83F48">
              <w:rPr>
                <w:rFonts w:ascii="Calibri" w:hAnsi="Calibri" w:cs="Calibri"/>
                <w:b/>
                <w:bCs/>
                <w:color w:val="444444"/>
                <w:sz w:val="19"/>
                <w:szCs w:val="19"/>
                <w:lang w:val="ro-RO"/>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99ED1D2" w14:textId="77777777"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strike/>
                <w:color w:val="444444"/>
                <w:sz w:val="18"/>
                <w:szCs w:val="19"/>
                <w:lang w:val="ro-RO"/>
              </w:rPr>
              <w:t>2.999 €</w:t>
            </w:r>
          </w:p>
        </w:tc>
        <w:tc>
          <w:tcPr>
            <w:tcW w:w="180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CE443A1" w14:textId="67C0A899"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strike/>
                <w:color w:val="444444"/>
                <w:sz w:val="18"/>
                <w:szCs w:val="19"/>
                <w:lang w:val="ro-RO"/>
              </w:rPr>
              <w:t>3.</w:t>
            </w:r>
            <w:r w:rsidR="005B63F6">
              <w:rPr>
                <w:rFonts w:ascii="Calibri" w:hAnsi="Calibri" w:cs="Calibri"/>
                <w:b/>
                <w:bCs/>
                <w:strike/>
                <w:color w:val="444444"/>
                <w:sz w:val="18"/>
                <w:szCs w:val="19"/>
                <w:lang w:val="ro-RO"/>
              </w:rPr>
              <w:t>54</w:t>
            </w:r>
            <w:r w:rsidRPr="00A83F48">
              <w:rPr>
                <w:rFonts w:ascii="Calibri" w:hAnsi="Calibri" w:cs="Calibri"/>
                <w:b/>
                <w:bCs/>
                <w:strike/>
                <w:color w:val="444444"/>
                <w:sz w:val="18"/>
                <w:szCs w:val="19"/>
                <w:lang w:val="ro-RO"/>
              </w:rPr>
              <w:t>9 €</w:t>
            </w:r>
          </w:p>
        </w:tc>
        <w:tc>
          <w:tcPr>
            <w:tcW w:w="1979" w:type="dxa"/>
            <w:tcBorders>
              <w:top w:val="single" w:sz="2" w:space="0" w:color="auto"/>
              <w:left w:val="single" w:sz="2" w:space="0" w:color="auto"/>
              <w:bottom w:val="single" w:sz="2" w:space="0" w:color="auto"/>
              <w:right w:val="single" w:sz="2" w:space="0" w:color="auto"/>
            </w:tcBorders>
            <w:vAlign w:val="center"/>
          </w:tcPr>
          <w:p w14:paraId="2C031EE7" w14:textId="77777777" w:rsidR="00D02F9F" w:rsidRPr="00A83F48" w:rsidRDefault="00D02F9F" w:rsidP="00C30434">
            <w:pPr>
              <w:spacing w:line="276" w:lineRule="auto"/>
              <w:jc w:val="center"/>
              <w:rPr>
                <w:rFonts w:ascii="Calibri" w:hAnsi="Calibri" w:cs="Calibri"/>
                <w:b/>
                <w:bCs/>
                <w:strike/>
                <w:sz w:val="18"/>
                <w:szCs w:val="19"/>
                <w:lang w:val="ro-RO"/>
              </w:rPr>
            </w:pPr>
            <w:r w:rsidRPr="00A83F48">
              <w:rPr>
                <w:rFonts w:ascii="Calibri" w:hAnsi="Calibri" w:cs="Calibri"/>
                <w:b/>
                <w:bCs/>
                <w:strike/>
                <w:sz w:val="18"/>
                <w:szCs w:val="19"/>
                <w:lang w:val="ro-RO"/>
              </w:rPr>
              <w:t>2.949€</w:t>
            </w:r>
          </w:p>
        </w:tc>
        <w:tc>
          <w:tcPr>
            <w:tcW w:w="1440" w:type="dxa"/>
            <w:vMerge w:val="restart"/>
            <w:tcBorders>
              <w:top w:val="single" w:sz="2" w:space="0" w:color="auto"/>
              <w:left w:val="single" w:sz="2" w:space="0" w:color="auto"/>
              <w:right w:val="single" w:sz="2" w:space="0" w:color="auto"/>
            </w:tcBorders>
            <w:vAlign w:val="center"/>
          </w:tcPr>
          <w:p w14:paraId="0EC54C3A" w14:textId="6F452F9A"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color w:val="444444"/>
                <w:lang w:val="ro-RO"/>
              </w:rPr>
              <w:t>2</w:t>
            </w:r>
            <w:r w:rsidR="005B63F6">
              <w:rPr>
                <w:rFonts w:ascii="Calibri" w:hAnsi="Calibri" w:cs="Calibri"/>
                <w:b/>
                <w:bCs/>
                <w:color w:val="444444"/>
                <w:lang w:val="ro-RO"/>
              </w:rPr>
              <w:t>50</w:t>
            </w:r>
            <w:r w:rsidRPr="00A83F48">
              <w:rPr>
                <w:rFonts w:ascii="Calibri" w:hAnsi="Calibri" w:cs="Calibri"/>
                <w:b/>
                <w:bCs/>
                <w:color w:val="444444"/>
                <w:lang w:val="ro-RO"/>
              </w:rPr>
              <w:t xml:space="preserve"> €</w:t>
            </w:r>
          </w:p>
        </w:tc>
      </w:tr>
      <w:tr w:rsidR="00D02F9F" w:rsidRPr="00A83F48" w14:paraId="10CE5EBE" w14:textId="77777777" w:rsidTr="00C03310">
        <w:trPr>
          <w:trHeight w:val="166"/>
        </w:trPr>
        <w:tc>
          <w:tcPr>
            <w:tcW w:w="36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66499C8" w14:textId="7777777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TARIFE DE LANSARE</w:t>
            </w:r>
          </w:p>
          <w:p w14:paraId="2C6C50F2" w14:textId="77777777" w:rsidR="00D02F9F" w:rsidRPr="00A83F48" w:rsidRDefault="00D02F9F" w:rsidP="00C30434">
            <w:pPr>
              <w:spacing w:line="276" w:lineRule="auto"/>
              <w:jc w:val="center"/>
              <w:rPr>
                <w:rFonts w:ascii="Calibri" w:hAnsi="Calibri" w:cs="Calibri"/>
                <w:b/>
                <w:bCs/>
                <w:color w:val="444444"/>
                <w:sz w:val="15"/>
                <w:szCs w:val="15"/>
                <w:lang w:val="ro-RO"/>
              </w:rPr>
            </w:pPr>
            <w:r w:rsidRPr="00A83F48">
              <w:rPr>
                <w:rFonts w:ascii="Calibri" w:hAnsi="Calibri" w:cs="Calibri"/>
                <w:b/>
                <w:bCs/>
                <w:color w:val="444444"/>
                <w:sz w:val="15"/>
                <w:szCs w:val="15"/>
                <w:lang w:val="ro-RO"/>
              </w:rPr>
              <w:t>*VALABIL PANA LA 31.05.2025</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26A0BBC" w14:textId="7777777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2.899 €</w:t>
            </w:r>
          </w:p>
        </w:tc>
        <w:tc>
          <w:tcPr>
            <w:tcW w:w="180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9511180" w14:textId="6930076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3.</w:t>
            </w:r>
            <w:r w:rsidR="005B63F6">
              <w:rPr>
                <w:rFonts w:ascii="Calibri" w:hAnsi="Calibri" w:cs="Calibri"/>
                <w:b/>
                <w:bCs/>
                <w:color w:val="444444"/>
                <w:lang w:val="ro-RO"/>
              </w:rPr>
              <w:t>44</w:t>
            </w:r>
            <w:r w:rsidRPr="00A83F48">
              <w:rPr>
                <w:rFonts w:ascii="Calibri" w:hAnsi="Calibri" w:cs="Calibri"/>
                <w:b/>
                <w:bCs/>
                <w:color w:val="444444"/>
                <w:lang w:val="ro-RO"/>
              </w:rPr>
              <w:t>9 €</w:t>
            </w:r>
          </w:p>
        </w:tc>
        <w:tc>
          <w:tcPr>
            <w:tcW w:w="1979" w:type="dxa"/>
            <w:tcBorders>
              <w:top w:val="single" w:sz="2" w:space="0" w:color="auto"/>
              <w:left w:val="single" w:sz="2" w:space="0" w:color="auto"/>
              <w:bottom w:val="single" w:sz="2" w:space="0" w:color="auto"/>
              <w:right w:val="single" w:sz="2" w:space="0" w:color="auto"/>
            </w:tcBorders>
            <w:vAlign w:val="center"/>
          </w:tcPr>
          <w:p w14:paraId="46192C0C" w14:textId="77777777" w:rsidR="00D02F9F" w:rsidRPr="00A83F48" w:rsidRDefault="00D02F9F" w:rsidP="00C30434">
            <w:pPr>
              <w:spacing w:line="276" w:lineRule="auto"/>
              <w:jc w:val="center"/>
              <w:rPr>
                <w:rFonts w:ascii="Calibri" w:hAnsi="Calibri" w:cs="Calibri"/>
                <w:b/>
                <w:bCs/>
                <w:lang w:val="ro-RO"/>
              </w:rPr>
            </w:pPr>
            <w:r w:rsidRPr="00A83F48">
              <w:rPr>
                <w:rFonts w:ascii="Calibri" w:hAnsi="Calibri" w:cs="Calibri"/>
                <w:b/>
                <w:bCs/>
                <w:lang w:val="ro-RO"/>
              </w:rPr>
              <w:t>2.849 €</w:t>
            </w:r>
          </w:p>
        </w:tc>
        <w:tc>
          <w:tcPr>
            <w:tcW w:w="1440" w:type="dxa"/>
            <w:vMerge/>
            <w:tcBorders>
              <w:left w:val="single" w:sz="2" w:space="0" w:color="auto"/>
              <w:bottom w:val="single" w:sz="2" w:space="0" w:color="auto"/>
              <w:right w:val="single" w:sz="2" w:space="0" w:color="auto"/>
            </w:tcBorders>
            <w:vAlign w:val="center"/>
          </w:tcPr>
          <w:p w14:paraId="4EBBAC50" w14:textId="77777777" w:rsidR="00D02F9F" w:rsidRPr="00A83F48" w:rsidRDefault="00D02F9F" w:rsidP="00C30434">
            <w:pPr>
              <w:spacing w:line="276" w:lineRule="auto"/>
              <w:jc w:val="center"/>
              <w:rPr>
                <w:rFonts w:ascii="Calibri" w:hAnsi="Calibri" w:cs="Calibri"/>
                <w:b/>
                <w:bCs/>
                <w:color w:val="444444"/>
                <w:lang w:val="ro-RO"/>
              </w:rPr>
            </w:pPr>
          </w:p>
        </w:tc>
      </w:tr>
    </w:tbl>
    <w:p w14:paraId="61328544" w14:textId="351CDC13" w:rsidR="0062494A" w:rsidRPr="00A83F48" w:rsidRDefault="0062494A" w:rsidP="00C03310">
      <w:pPr>
        <w:ind w:left="-630" w:right="18"/>
        <w:jc w:val="both"/>
        <w:rPr>
          <w:rFonts w:ascii="Calibri" w:hAnsi="Calibri" w:cs="Calibri"/>
          <w:sz w:val="18"/>
          <w:szCs w:val="18"/>
          <w:lang w:val="ro-RO"/>
        </w:rPr>
      </w:pPr>
      <w:r w:rsidRPr="00A83F48">
        <w:rPr>
          <w:rFonts w:ascii="Calibri" w:eastAsia="Tahoma" w:hAnsi="Calibri" w:cs="Calibri"/>
          <w:b/>
          <w:bCs/>
          <w:sz w:val="18"/>
          <w:szCs w:val="18"/>
          <w:lang w:val="ro-RO"/>
        </w:rPr>
        <w:t>PARTAJ GARANTAT</w:t>
      </w:r>
      <w:r w:rsidRPr="00A83F48">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A83F48" w:rsidRDefault="0062494A" w:rsidP="00C03310">
      <w:pPr>
        <w:ind w:left="-630" w:right="18"/>
        <w:jc w:val="both"/>
        <w:rPr>
          <w:rFonts w:ascii="Calibri" w:eastAsia="Tahoma" w:hAnsi="Calibri" w:cs="Calibri"/>
          <w:sz w:val="18"/>
          <w:szCs w:val="18"/>
          <w:lang w:val="ro-RO"/>
        </w:rPr>
      </w:pPr>
      <w:r w:rsidRPr="00A83F48">
        <w:rPr>
          <w:rFonts w:ascii="Calibri" w:eastAsia="Tahoma" w:hAnsi="Calibri" w:cs="Calibri"/>
          <w:b/>
          <w:bCs/>
          <w:sz w:val="18"/>
          <w:szCs w:val="18"/>
          <w:lang w:val="ro-RO"/>
        </w:rPr>
        <w:t>PARTAJ NEGARANTAT</w:t>
      </w:r>
      <w:r w:rsidRPr="00A83F48">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66D894B" w14:textId="1E458034" w:rsidR="00C76C4B" w:rsidRPr="00A83F48" w:rsidRDefault="0062494A" w:rsidP="00C03310">
      <w:pPr>
        <w:ind w:left="-630" w:right="18"/>
        <w:jc w:val="both"/>
        <w:rPr>
          <w:rFonts w:ascii="Calibri" w:hAnsi="Calibri" w:cs="Calibri"/>
          <w:sz w:val="18"/>
          <w:szCs w:val="18"/>
          <w:lang w:val="ro-RO"/>
        </w:rPr>
      </w:pPr>
      <w:r w:rsidRPr="00A83F48">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A83F48" w:rsidRDefault="00E442EF" w:rsidP="00E442EF">
      <w:pPr>
        <w:ind w:left="-720"/>
        <w:jc w:val="both"/>
        <w:rPr>
          <w:rFonts w:ascii="Calibri" w:eastAsia="Tahoma" w:hAnsi="Calibri" w:cs="Calibri"/>
          <w:b/>
          <w:bCs/>
          <w:color w:val="444444"/>
          <w:sz w:val="10"/>
          <w:szCs w:val="10"/>
          <w:lang w:val="ro-RO"/>
        </w:rPr>
      </w:pPr>
    </w:p>
    <w:tbl>
      <w:tblPr>
        <w:tblW w:w="538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681"/>
      </w:tblGrid>
      <w:tr w:rsidR="00E442EF" w:rsidRPr="00A83F48" w14:paraId="0A704AD5" w14:textId="77777777" w:rsidTr="004D45D3">
        <w:trPr>
          <w:trHeight w:val="227"/>
        </w:trPr>
        <w:tc>
          <w:tcPr>
            <w:tcW w:w="290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A83F48" w:rsidRDefault="00E442EF" w:rsidP="00E968F0">
            <w:pPr>
              <w:spacing w:line="276" w:lineRule="auto"/>
              <w:ind w:left="270" w:right="703"/>
              <w:jc w:val="center"/>
              <w:rPr>
                <w:rFonts w:ascii="Calibri" w:hAnsi="Calibri" w:cs="Calibri"/>
                <w:b/>
                <w:color w:val="FFFFFF"/>
                <w:lang w:val="ro-RO"/>
              </w:rPr>
            </w:pPr>
            <w:bookmarkStart w:id="0" w:name="_Hlk139549099"/>
            <w:r w:rsidRPr="00A83F48">
              <w:rPr>
                <w:rFonts w:ascii="Calibri" w:hAnsi="Calibri" w:cs="Calibri"/>
                <w:b/>
                <w:color w:val="FFFFFF"/>
                <w:lang w:val="ro-RO"/>
              </w:rPr>
              <w:t>PRETUL INCLUDE :</w:t>
            </w:r>
          </w:p>
        </w:tc>
        <w:tc>
          <w:tcPr>
            <w:tcW w:w="209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A83F48" w:rsidRDefault="00E442EF" w:rsidP="00E968F0">
            <w:pPr>
              <w:spacing w:line="276" w:lineRule="auto"/>
              <w:ind w:right="158" w:firstLine="270"/>
              <w:jc w:val="center"/>
              <w:rPr>
                <w:rFonts w:ascii="Calibri" w:hAnsi="Calibri" w:cs="Calibri"/>
                <w:b/>
                <w:color w:val="FFFFFF"/>
                <w:lang w:val="ro-RO"/>
              </w:rPr>
            </w:pPr>
            <w:r w:rsidRPr="00A83F48">
              <w:rPr>
                <w:rFonts w:ascii="Calibri" w:hAnsi="Calibri" w:cs="Calibri"/>
                <w:b/>
                <w:color w:val="FFFFFF"/>
                <w:lang w:val="ro-RO"/>
              </w:rPr>
              <w:t>NU SUNT INCLUSE IN PRET:</w:t>
            </w:r>
          </w:p>
        </w:tc>
      </w:tr>
      <w:tr w:rsidR="00D02F9F" w:rsidRPr="00A83F48" w14:paraId="0DF8963E" w14:textId="77777777" w:rsidTr="004D45D3">
        <w:trPr>
          <w:trHeight w:val="611"/>
        </w:trPr>
        <w:tc>
          <w:tcPr>
            <w:tcW w:w="2903" w:type="pct"/>
            <w:tcBorders>
              <w:top w:val="single" w:sz="4" w:space="0" w:color="auto"/>
              <w:left w:val="single" w:sz="4" w:space="0" w:color="auto"/>
              <w:bottom w:val="single" w:sz="4" w:space="0" w:color="auto"/>
              <w:right w:val="single" w:sz="4" w:space="0" w:color="auto"/>
            </w:tcBorders>
            <w:vAlign w:val="center"/>
            <w:hideMark/>
          </w:tcPr>
          <w:p w14:paraId="3AA1ABA3"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Bilet de avion Bucuresti – Beijing, via Istanbul, compania Turkish Airlines</w:t>
            </w:r>
          </w:p>
          <w:p w14:paraId="674261C8" w14:textId="257636F0" w:rsidR="00D02F9F" w:rsidRPr="00A83F48" w:rsidRDefault="00D02F9F" w:rsidP="00D02F9F">
            <w:p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    Bilet de avion Xi’an – Guilin, direct, companie locala</w:t>
            </w:r>
            <w:r w:rsidR="004D45D3">
              <w:rPr>
                <w:rFonts w:ascii="Calibri" w:hAnsi="Calibri" w:cs="Calibri"/>
                <w:sz w:val="18"/>
                <w:szCs w:val="18"/>
                <w:lang w:val="ro-RO"/>
              </w:rPr>
              <w:t>;</w:t>
            </w:r>
          </w:p>
          <w:p w14:paraId="78AE2020"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Bilet de avion Hong Kong - Bucuresti, via Istanbul, compania Turkish Airlines</w:t>
            </w:r>
          </w:p>
          <w:p w14:paraId="4B137019" w14:textId="0F863946" w:rsidR="00D02F9F"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Taxele de aeroport, cu bagaj de mana de 8 kg + bagaj de cala 23 kg</w:t>
            </w:r>
            <w:r w:rsidR="004D45D3">
              <w:rPr>
                <w:rFonts w:ascii="Calibri" w:hAnsi="Calibri" w:cs="Calibri"/>
                <w:sz w:val="18"/>
                <w:szCs w:val="18"/>
                <w:lang w:val="ro-RO"/>
              </w:rPr>
              <w:t xml:space="preserve"> Turkish Airlines</w:t>
            </w:r>
          </w:p>
          <w:p w14:paraId="2B4FE2FC" w14:textId="731D65D1" w:rsidR="004D45D3" w:rsidRPr="004D45D3" w:rsidRDefault="004D45D3" w:rsidP="004D45D3">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Taxele de aeroport, cu bagaj de mana de 8 kg + bagaj de cala 2</w:t>
            </w:r>
            <w:r>
              <w:rPr>
                <w:rFonts w:ascii="Calibri" w:hAnsi="Calibri" w:cs="Calibri"/>
                <w:sz w:val="18"/>
                <w:szCs w:val="18"/>
                <w:lang w:val="ro-RO"/>
              </w:rPr>
              <w:t>0</w:t>
            </w:r>
            <w:r w:rsidRPr="00A83F48">
              <w:rPr>
                <w:rFonts w:ascii="Calibri" w:hAnsi="Calibri" w:cs="Calibri"/>
                <w:sz w:val="18"/>
                <w:szCs w:val="18"/>
                <w:lang w:val="ro-RO"/>
              </w:rPr>
              <w:t xml:space="preserve"> kg</w:t>
            </w:r>
            <w:r>
              <w:rPr>
                <w:rFonts w:ascii="Calibri" w:hAnsi="Calibri" w:cs="Calibri"/>
                <w:sz w:val="18"/>
                <w:szCs w:val="18"/>
                <w:lang w:val="ro-RO"/>
              </w:rPr>
              <w:t xml:space="preserve"> pe</w:t>
            </w:r>
            <w:r>
              <w:rPr>
                <w:rFonts w:ascii="Calibri" w:hAnsi="Calibri" w:cs="Calibri"/>
                <w:sz w:val="18"/>
                <w:szCs w:val="18"/>
                <w:lang w:val="ro-RO"/>
              </w:rPr>
              <w:t xml:space="preserve"> </w:t>
            </w:r>
            <w:r>
              <w:rPr>
                <w:rFonts w:ascii="Calibri" w:hAnsi="Calibri" w:cs="Calibri"/>
                <w:sz w:val="18"/>
                <w:szCs w:val="18"/>
                <w:lang w:val="ro-RO"/>
              </w:rPr>
              <w:t>zborul intern</w:t>
            </w:r>
          </w:p>
          <w:p w14:paraId="43C04E51"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Transport cu autocar local modern, pe durata circuitului</w:t>
            </w:r>
          </w:p>
          <w:p w14:paraId="43894E18"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Transport cu trenul de mare viteza pe rutele: </w:t>
            </w:r>
          </w:p>
          <w:p w14:paraId="0585D24D" w14:textId="77777777" w:rsidR="00D02F9F" w:rsidRPr="00A83F48" w:rsidRDefault="00D02F9F" w:rsidP="00D02F9F">
            <w:pPr>
              <w:ind w:left="165" w:right="-270" w:hanging="165"/>
              <w:rPr>
                <w:rFonts w:ascii="Calibri" w:hAnsi="Calibri" w:cs="Calibri"/>
                <w:sz w:val="18"/>
                <w:szCs w:val="18"/>
                <w:lang w:val="ro-RO"/>
              </w:rPr>
            </w:pPr>
            <w:r w:rsidRPr="00A83F48">
              <w:rPr>
                <w:rFonts w:ascii="Calibri" w:hAnsi="Calibri" w:cs="Calibri"/>
                <w:sz w:val="18"/>
                <w:szCs w:val="18"/>
                <w:lang w:val="ro-RO"/>
              </w:rPr>
              <w:t xml:space="preserve">    Beijing-Shanghai; Shanghai-Xian si Guilin-Hong Kong </w:t>
            </w:r>
          </w:p>
          <w:p w14:paraId="79E196CE"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11 nopti cazare cu mic dejun astfel:</w:t>
            </w:r>
          </w:p>
          <w:p w14:paraId="5E635DF0" w14:textId="175C3DF0" w:rsidR="00D02F9F" w:rsidRPr="00A83F48" w:rsidRDefault="00D02F9F" w:rsidP="00D02F9F">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3 nopti cazare in Beijing la </w:t>
            </w:r>
            <w:bookmarkStart w:id="1" w:name="_Hlk144139946"/>
            <w:r w:rsidR="002E4606">
              <w:rPr>
                <w:rFonts w:ascii="Calibri" w:hAnsi="Calibri" w:cs="Calibri"/>
                <w:sz w:val="18"/>
                <w:szCs w:val="18"/>
                <w:lang w:val="ro-RO"/>
              </w:rPr>
              <w:t>Yu Yang</w:t>
            </w:r>
            <w:r w:rsidRPr="00A83F48">
              <w:rPr>
                <w:rFonts w:ascii="Calibri" w:hAnsi="Calibri" w:cs="Calibri"/>
                <w:sz w:val="18"/>
                <w:szCs w:val="18"/>
                <w:lang w:val="ro-RO"/>
              </w:rPr>
              <w:t xml:space="preserve"> 4* </w:t>
            </w:r>
            <w:bookmarkEnd w:id="1"/>
            <w:r w:rsidRPr="00A83F48">
              <w:rPr>
                <w:rFonts w:ascii="Calibri" w:hAnsi="Calibri" w:cs="Calibri"/>
                <w:sz w:val="18"/>
                <w:szCs w:val="18"/>
                <w:lang w:val="ro-RO"/>
              </w:rPr>
              <w:t>sau similar</w:t>
            </w:r>
          </w:p>
          <w:p w14:paraId="251798D4" w14:textId="77777777" w:rsidR="00D02F9F" w:rsidRPr="00A83F48" w:rsidRDefault="00D02F9F" w:rsidP="00D02F9F">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2 nopti cazare in Shanghai la hotel Metro Park Jichen 4* sau similar</w:t>
            </w:r>
          </w:p>
          <w:p w14:paraId="154ED249" w14:textId="77777777" w:rsidR="00D02F9F" w:rsidRPr="00A83F48" w:rsidRDefault="00D02F9F" w:rsidP="00D02F9F">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2 nopti cazare in Xi’An la hotel Jin Jang West Capital International 4* sau similar</w:t>
            </w:r>
          </w:p>
          <w:p w14:paraId="0BE6091F" w14:textId="77777777" w:rsidR="00D02F9F" w:rsidRPr="00A83F48" w:rsidRDefault="00D02F9F" w:rsidP="00D02F9F">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2 nopti cazare in Guilin la hotel Bravo 4* sau similar</w:t>
            </w:r>
          </w:p>
          <w:p w14:paraId="12F8B27F" w14:textId="77777777" w:rsidR="00D02F9F" w:rsidRPr="00A83F48" w:rsidRDefault="00D02F9F" w:rsidP="00D02F9F">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2 nopti cazare in Hong Kong la hotel Harbour Plaza Metropolis 4* sau similar</w:t>
            </w:r>
          </w:p>
          <w:p w14:paraId="69E46982"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Mese incluse: 9 cine si 5 pranzuri</w:t>
            </w:r>
          </w:p>
          <w:p w14:paraId="7AB082FB"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lastRenderedPageBreak/>
              <w:t>Tururi de oras: Beijing, Shanghai, Xi’an, Guilin, Yangshuo si Hong Kong</w:t>
            </w:r>
          </w:p>
          <w:p w14:paraId="609DC075"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Excursie la Marele Zid si Palatul de Vara</w:t>
            </w:r>
          </w:p>
          <w:p w14:paraId="1EED2A4A"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Excursie la Armata de teracota </w:t>
            </w:r>
          </w:p>
          <w:p w14:paraId="0B7C0DF0"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Excursie in Pestera </w:t>
            </w:r>
            <w:r w:rsidRPr="00A83F48">
              <w:rPr>
                <w:rFonts w:ascii="Calibri" w:hAnsi="Calibri" w:cs="Calibri"/>
                <w:i/>
                <w:sz w:val="18"/>
                <w:szCs w:val="18"/>
                <w:lang w:val="ro-RO"/>
              </w:rPr>
              <w:t>fluierului din trestie</w:t>
            </w:r>
          </w:p>
          <w:p w14:paraId="312F5461"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Croaziera pe raul Li de la Guilin la Yangshuo</w:t>
            </w:r>
          </w:p>
          <w:p w14:paraId="7FC4DCCF"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Biletele de intrare la obiectivele mentionate in program</w:t>
            </w:r>
          </w:p>
          <w:p w14:paraId="3E57EDA8"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Ghizi locali licentiat, vorbitor de limba engleza</w:t>
            </w:r>
          </w:p>
          <w:p w14:paraId="4E4514A1" w14:textId="77777777" w:rsidR="00D02F9F" w:rsidRPr="00A83F48" w:rsidRDefault="00D02F9F" w:rsidP="00D02F9F">
            <w:pPr>
              <w:ind w:left="165" w:right="-270" w:hanging="165"/>
              <w:jc w:val="both"/>
              <w:rPr>
                <w:rFonts w:ascii="Calibri" w:hAnsi="Calibri" w:cs="Calibri"/>
                <w:sz w:val="18"/>
                <w:szCs w:val="18"/>
                <w:lang w:val="ro-RO"/>
              </w:rPr>
            </w:pPr>
            <w:r w:rsidRPr="00A83F48">
              <w:rPr>
                <w:rFonts w:ascii="Calibri" w:hAnsi="Calibri" w:cs="Calibri"/>
                <w:sz w:val="18"/>
                <w:szCs w:val="18"/>
                <w:lang w:val="ro-RO"/>
              </w:rPr>
              <w:t>-   Insotitor roman de grup</w:t>
            </w:r>
          </w:p>
          <w:p w14:paraId="3A248542" w14:textId="77777777" w:rsidR="00D02F9F" w:rsidRPr="00A83F48" w:rsidRDefault="00D02F9F" w:rsidP="00D02F9F">
            <w:pPr>
              <w:spacing w:line="276" w:lineRule="auto"/>
              <w:ind w:left="270"/>
              <w:jc w:val="both"/>
              <w:rPr>
                <w:rFonts w:ascii="Calibri" w:hAnsi="Calibri" w:cs="Calibri"/>
                <w:color w:val="000000" w:themeColor="text1"/>
                <w:sz w:val="18"/>
                <w:szCs w:val="18"/>
                <w:lang w:val="ro-RO"/>
              </w:rPr>
            </w:pPr>
          </w:p>
        </w:tc>
        <w:tc>
          <w:tcPr>
            <w:tcW w:w="2097" w:type="pct"/>
            <w:tcBorders>
              <w:top w:val="single" w:sz="4" w:space="0" w:color="auto"/>
              <w:left w:val="single" w:sz="4" w:space="0" w:color="auto"/>
              <w:bottom w:val="single" w:sz="4" w:space="0" w:color="auto"/>
              <w:right w:val="single" w:sz="4" w:space="0" w:color="auto"/>
            </w:tcBorders>
            <w:vAlign w:val="center"/>
            <w:hideMark/>
          </w:tcPr>
          <w:p w14:paraId="2F3DE37B"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lastRenderedPageBreak/>
              <w:t>Asigurare medicala + storno</w:t>
            </w:r>
          </w:p>
          <w:p w14:paraId="744CA392"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 xml:space="preserve">Taxele de oras, se achita individual la receptia hotelului </w:t>
            </w:r>
          </w:p>
          <w:p w14:paraId="3B2C1997"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Bilete de intrare la obiectivele turistice, bauturi, mese optionale (altele decat cele mentionate la servicii incluse)</w:t>
            </w:r>
          </w:p>
          <w:p w14:paraId="25DE91F2"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Bauturile alcoolice sau racoritoare la mesele incluse in program</w:t>
            </w:r>
          </w:p>
          <w:p w14:paraId="6691AD74" w14:textId="257702B1"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 xml:space="preserve">Bacsisuri recomandate pentru ghidul local si soferi: </w:t>
            </w:r>
            <w:r w:rsidR="005B63F6">
              <w:rPr>
                <w:rFonts w:ascii="Calibri" w:hAnsi="Calibri" w:cs="Calibri"/>
                <w:sz w:val="18"/>
                <w:szCs w:val="18"/>
                <w:lang w:val="ro-RO"/>
              </w:rPr>
              <w:t xml:space="preserve">aprox </w:t>
            </w:r>
            <w:r w:rsidRPr="00A83F48">
              <w:rPr>
                <w:rFonts w:ascii="Calibri" w:hAnsi="Calibri" w:cs="Calibri"/>
                <w:sz w:val="18"/>
                <w:szCs w:val="18"/>
                <w:lang w:val="ro-RO"/>
              </w:rPr>
              <w:t>50 eur</w:t>
            </w:r>
            <w:r w:rsidR="005B63F6">
              <w:rPr>
                <w:rFonts w:ascii="Calibri" w:hAnsi="Calibri" w:cs="Calibri"/>
                <w:sz w:val="18"/>
                <w:szCs w:val="18"/>
                <w:lang w:val="ro-RO"/>
              </w:rPr>
              <w:t>o</w:t>
            </w:r>
            <w:r w:rsidRPr="00A83F48">
              <w:rPr>
                <w:rFonts w:ascii="Calibri" w:hAnsi="Calibri" w:cs="Calibri"/>
                <w:sz w:val="18"/>
                <w:szCs w:val="18"/>
                <w:lang w:val="ro-RO"/>
              </w:rPr>
              <w:t xml:space="preserve">/pers </w:t>
            </w:r>
            <w:r w:rsidRPr="005B63F6">
              <w:rPr>
                <w:rFonts w:ascii="Calibri" w:hAnsi="Calibri" w:cs="Calibri"/>
                <w:i/>
                <w:sz w:val="18"/>
                <w:szCs w:val="18"/>
                <w:lang w:val="ro-RO"/>
              </w:rPr>
              <w:t>Note</w:t>
            </w:r>
            <w:r w:rsidRPr="00A83F48">
              <w:rPr>
                <w:rFonts w:ascii="Calibri" w:hAnsi="Calibri" w:cs="Calibri"/>
                <w:sz w:val="18"/>
                <w:szCs w:val="18"/>
                <w:lang w:val="ro-RO"/>
              </w:rPr>
              <w:t xml:space="preserve">: bacsisurile se achita numerar direct insotitorului de grup la sosire, bacsisurile nu se refera si la excursiile optionale </w:t>
            </w:r>
          </w:p>
          <w:p w14:paraId="6273C279" w14:textId="77777777" w:rsidR="00D02F9F" w:rsidRPr="00A83F48" w:rsidRDefault="00D02F9F" w:rsidP="00D02F9F">
            <w:pPr>
              <w:spacing w:line="276" w:lineRule="auto"/>
              <w:ind w:right="73"/>
              <w:jc w:val="both"/>
              <w:rPr>
                <w:rFonts w:ascii="Calibri" w:hAnsi="Calibri" w:cs="Calibri"/>
                <w:color w:val="000000" w:themeColor="text1"/>
                <w:sz w:val="18"/>
                <w:szCs w:val="18"/>
                <w:lang w:val="ro-RO"/>
              </w:rPr>
            </w:pPr>
          </w:p>
        </w:tc>
      </w:tr>
    </w:tbl>
    <w:bookmarkEnd w:id="0"/>
    <w:p w14:paraId="4CBBD5A1" w14:textId="17F47C8F" w:rsidR="00044AF6" w:rsidRDefault="0062494A" w:rsidP="00E442EF">
      <w:pPr>
        <w:tabs>
          <w:tab w:val="left" w:pos="7290"/>
        </w:tabs>
        <w:ind w:left="-630"/>
        <w:jc w:val="both"/>
        <w:rPr>
          <w:rFonts w:ascii="Calibri" w:hAnsi="Calibri" w:cs="Calibri"/>
          <w:i/>
          <w:sz w:val="18"/>
          <w:szCs w:val="18"/>
          <w:lang w:val="ro-RO"/>
        </w:rPr>
      </w:pPr>
      <w:r w:rsidRPr="00A83F48">
        <w:rPr>
          <w:rFonts w:ascii="Calibri" w:hAnsi="Calibri" w:cs="Calibri"/>
          <w:i/>
          <w:sz w:val="18"/>
          <w:szCs w:val="18"/>
          <w:lang w:val="ro-RO"/>
        </w:rPr>
        <w:t xml:space="preserve">Nota: Taxele de aeroport incluse in tarif sunt cele valabile la data lansarii programului, respectiv luna </w:t>
      </w:r>
      <w:r w:rsidR="00D5047B">
        <w:rPr>
          <w:rFonts w:ascii="Calibri" w:hAnsi="Calibri" w:cs="Calibri"/>
          <w:i/>
          <w:sz w:val="18"/>
          <w:szCs w:val="18"/>
          <w:lang w:val="ro-RO"/>
        </w:rPr>
        <w:t>Martie 2025</w:t>
      </w:r>
      <w:r w:rsidRPr="00A83F48">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2EDA468" w14:textId="21C90F76" w:rsidR="005B63F6" w:rsidRDefault="005B63F6" w:rsidP="00E442EF">
      <w:pPr>
        <w:tabs>
          <w:tab w:val="left" w:pos="7290"/>
        </w:tabs>
        <w:ind w:left="-630"/>
        <w:jc w:val="both"/>
        <w:rPr>
          <w:rFonts w:ascii="Calibri" w:hAnsi="Calibri" w:cs="Calibri"/>
          <w:i/>
          <w:sz w:val="18"/>
          <w:szCs w:val="18"/>
          <w:lang w:val="ro-RO"/>
        </w:rPr>
      </w:pPr>
    </w:p>
    <w:p w14:paraId="6BE51A35" w14:textId="77777777" w:rsidR="00C03310" w:rsidRDefault="005B63F6" w:rsidP="00C03310">
      <w:pPr>
        <w:tabs>
          <w:tab w:val="left" w:pos="7290"/>
        </w:tabs>
        <w:ind w:left="-630" w:right="18"/>
        <w:jc w:val="both"/>
        <w:rPr>
          <w:rFonts w:ascii="Calibri" w:hAnsi="Calibri" w:cs="Calibri"/>
          <w:color w:val="000000" w:themeColor="text1"/>
          <w:szCs w:val="18"/>
          <w:lang w:val="ro-RO"/>
        </w:rPr>
      </w:pPr>
      <w:r w:rsidRPr="00A83F48">
        <w:rPr>
          <w:rFonts w:ascii="Calibri" w:hAnsi="Calibri" w:cs="Calibri"/>
          <w:b/>
          <w:bCs/>
          <w:color w:val="000000" w:themeColor="text1"/>
          <w:szCs w:val="18"/>
          <w:lang w:val="ro-RO"/>
        </w:rPr>
        <w:t>EXCURSII OPTIONALE</w:t>
      </w:r>
      <w:r w:rsidR="00C03310">
        <w:rPr>
          <w:rFonts w:ascii="Calibri" w:hAnsi="Calibri" w:cs="Calibri"/>
          <w:color w:val="000000" w:themeColor="text1"/>
          <w:szCs w:val="18"/>
          <w:lang w:val="ro-RO"/>
        </w:rPr>
        <w:t>:</w:t>
      </w:r>
    </w:p>
    <w:p w14:paraId="715B6FA1" w14:textId="1D0105A1" w:rsidR="005B63F6" w:rsidRPr="00C03310" w:rsidRDefault="005B63F6" w:rsidP="00C03310">
      <w:pPr>
        <w:pStyle w:val="ListParagraph"/>
        <w:numPr>
          <w:ilvl w:val="0"/>
          <w:numId w:val="49"/>
        </w:numPr>
        <w:tabs>
          <w:tab w:val="left" w:pos="7290"/>
        </w:tabs>
        <w:ind w:left="-360" w:right="18" w:hanging="180"/>
        <w:jc w:val="both"/>
        <w:rPr>
          <w:rFonts w:ascii="Calibri" w:hAnsi="Calibri" w:cs="Calibri"/>
          <w:color w:val="000000" w:themeColor="text1"/>
          <w:sz w:val="18"/>
          <w:szCs w:val="18"/>
          <w:lang w:val="ro-RO"/>
        </w:rPr>
      </w:pPr>
      <w:r w:rsidRPr="00C03310">
        <w:rPr>
          <w:rFonts w:ascii="Calibri" w:hAnsi="Calibri" w:cs="Calibri"/>
          <w:sz w:val="18"/>
          <w:szCs w:val="18"/>
          <w:lang w:val="ro-RO"/>
        </w:rPr>
        <w:t>Excursie de o zi in Macao si pranz: 185 euro/persoana</w:t>
      </w:r>
      <w:r w:rsidR="00C03310" w:rsidRPr="00C03310">
        <w:rPr>
          <w:rFonts w:ascii="Calibri" w:hAnsi="Calibri" w:cs="Calibri"/>
          <w:sz w:val="18"/>
          <w:szCs w:val="18"/>
          <w:lang w:val="ro-RO"/>
        </w:rPr>
        <w:t xml:space="preserve"> in agentie</w:t>
      </w:r>
      <w:r w:rsidRPr="00C03310">
        <w:rPr>
          <w:rFonts w:ascii="Calibri" w:hAnsi="Calibri" w:cs="Calibri"/>
          <w:sz w:val="18"/>
          <w:szCs w:val="18"/>
          <w:lang w:val="ro-RO"/>
        </w:rPr>
        <w:t xml:space="preserve"> | 190 USD/persoana</w:t>
      </w:r>
      <w:r w:rsidR="00C03310" w:rsidRPr="00C03310">
        <w:rPr>
          <w:rFonts w:ascii="Calibri" w:hAnsi="Calibri" w:cs="Calibri"/>
          <w:sz w:val="18"/>
          <w:szCs w:val="18"/>
          <w:lang w:val="ro-RO"/>
        </w:rPr>
        <w:t xml:space="preserve"> la destinatie</w:t>
      </w:r>
    </w:p>
    <w:p w14:paraId="4DED35F1" w14:textId="57C95C13" w:rsidR="005B63F6" w:rsidRPr="00A83F48" w:rsidRDefault="005B63F6" w:rsidP="00C03310">
      <w:pPr>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444444"/>
          <w:sz w:val="18"/>
          <w:szCs w:val="18"/>
          <w:lang w:val="ro-RO"/>
        </w:rPr>
        <w:t xml:space="preserve">       Include: bilete de ferry, transfer cu autocar local, ghid local si insotitor de grup</w:t>
      </w:r>
    </w:p>
    <w:p w14:paraId="203B2DD4" w14:textId="56FD79F9" w:rsidR="005B63F6" w:rsidRPr="00A83F48" w:rsidRDefault="005B63F6" w:rsidP="00C03310">
      <w:pPr>
        <w:tabs>
          <w:tab w:val="left" w:pos="7290"/>
        </w:tabs>
        <w:ind w:left="-630"/>
        <w:rPr>
          <w:rFonts w:ascii="Calibri" w:hAnsi="Calibri" w:cs="Calibri"/>
          <w:i/>
          <w:sz w:val="18"/>
          <w:szCs w:val="18"/>
          <w:lang w:val="ro-RO"/>
        </w:rPr>
      </w:pPr>
      <w:r w:rsidRPr="00A83F48">
        <w:rPr>
          <w:rFonts w:ascii="Calibri" w:hAnsi="Calibri" w:cs="Calibri"/>
          <w:i/>
          <w:sz w:val="18"/>
          <w:szCs w:val="18"/>
          <w:lang w:val="ro-RO"/>
        </w:rPr>
        <w:t>Nota:</w:t>
      </w:r>
      <w:r w:rsidRPr="00A83F48">
        <w:rPr>
          <w:rFonts w:ascii="Calibri" w:hAnsi="Calibri" w:cs="Calibri"/>
          <w:b/>
          <w:i/>
          <w:sz w:val="18"/>
          <w:szCs w:val="18"/>
          <w:lang w:val="ro-RO"/>
        </w:rPr>
        <w:t xml:space="preserve"> </w:t>
      </w:r>
      <w:r w:rsidRPr="00A83F48">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34AE7EEA" w14:textId="77777777" w:rsidR="00C03310" w:rsidRDefault="00C03310" w:rsidP="00C03310">
      <w:pPr>
        <w:tabs>
          <w:tab w:val="left" w:pos="7290"/>
        </w:tabs>
        <w:ind w:left="-630" w:right="18"/>
        <w:jc w:val="both"/>
        <w:rPr>
          <w:rFonts w:ascii="Calibri" w:hAnsi="Calibri" w:cs="Calibri"/>
          <w:b/>
          <w:color w:val="000000" w:themeColor="text1"/>
          <w:lang w:val="ro-RO"/>
        </w:rPr>
      </w:pPr>
    </w:p>
    <w:p w14:paraId="13E6E5D4" w14:textId="5C07DCCD" w:rsidR="00251678" w:rsidRPr="00A83F48" w:rsidRDefault="00251678" w:rsidP="00C03310">
      <w:pPr>
        <w:tabs>
          <w:tab w:val="left" w:pos="7290"/>
        </w:tabs>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GRUP MINIM:</w:t>
      </w:r>
    </w:p>
    <w:p w14:paraId="34B0BAB2" w14:textId="1E2B27FF" w:rsidR="00E442EF" w:rsidRPr="00A83F48" w:rsidRDefault="00251678" w:rsidP="00C03310">
      <w:pPr>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 xml:space="preserve">Tarifele au fost calculate pentru un grup minim de </w:t>
      </w:r>
      <w:r w:rsidR="005B63F6">
        <w:rPr>
          <w:rFonts w:ascii="Calibri" w:hAnsi="Calibri" w:cs="Calibri"/>
          <w:b/>
          <w:color w:val="000000" w:themeColor="text1"/>
          <w:sz w:val="18"/>
          <w:szCs w:val="18"/>
          <w:lang w:val="ro-RO"/>
        </w:rPr>
        <w:t>25</w:t>
      </w:r>
      <w:r w:rsidRPr="00A83F48">
        <w:rPr>
          <w:rFonts w:ascii="Calibri" w:hAnsi="Calibri" w:cs="Calibri"/>
          <w:b/>
          <w:color w:val="000000" w:themeColor="text1"/>
          <w:sz w:val="18"/>
          <w:szCs w:val="18"/>
          <w:lang w:val="ro-RO"/>
        </w:rPr>
        <w:t xml:space="preserve"> platitori. </w:t>
      </w:r>
      <w:r w:rsidRPr="00A83F48">
        <w:rPr>
          <w:rFonts w:ascii="Calibri" w:hAnsi="Calibri" w:cs="Calibri"/>
          <w:color w:val="000000" w:themeColor="text1"/>
          <w:sz w:val="18"/>
          <w:szCs w:val="18"/>
          <w:lang w:val="ro-RO"/>
        </w:rPr>
        <w:t>Pentru un grup de 2</w:t>
      </w:r>
      <w:r w:rsidR="005B63F6">
        <w:rPr>
          <w:rFonts w:ascii="Calibri" w:hAnsi="Calibri" w:cs="Calibri"/>
          <w:color w:val="000000" w:themeColor="text1"/>
          <w:sz w:val="18"/>
          <w:szCs w:val="18"/>
          <w:lang w:val="ro-RO"/>
        </w:rPr>
        <w:t>0</w:t>
      </w:r>
      <w:r w:rsidRPr="00A83F48">
        <w:rPr>
          <w:rFonts w:ascii="Calibri" w:hAnsi="Calibri" w:cs="Calibri"/>
          <w:color w:val="000000" w:themeColor="text1"/>
          <w:sz w:val="18"/>
          <w:szCs w:val="18"/>
          <w:lang w:val="ro-RO"/>
        </w:rPr>
        <w:t>-2</w:t>
      </w:r>
      <w:r w:rsidR="005B63F6">
        <w:rPr>
          <w:rFonts w:ascii="Calibri" w:hAnsi="Calibri" w:cs="Calibri"/>
          <w:color w:val="000000" w:themeColor="text1"/>
          <w:sz w:val="18"/>
          <w:szCs w:val="18"/>
          <w:lang w:val="ro-RO"/>
        </w:rPr>
        <w:t>4</w:t>
      </w:r>
      <w:r w:rsidRPr="00A83F48">
        <w:rPr>
          <w:rFonts w:ascii="Calibri" w:hAnsi="Calibri" w:cs="Calibri"/>
          <w:color w:val="000000" w:themeColor="text1"/>
          <w:sz w:val="18"/>
          <w:szCs w:val="18"/>
          <w:lang w:val="ro-RO"/>
        </w:rPr>
        <w:t xml:space="preserve"> persoane, pretul se majoreaza cu </w:t>
      </w:r>
      <w:r w:rsidR="005B63F6">
        <w:rPr>
          <w:rFonts w:ascii="Calibri" w:hAnsi="Calibri" w:cs="Calibri"/>
          <w:color w:val="000000" w:themeColor="text1"/>
          <w:sz w:val="18"/>
          <w:szCs w:val="18"/>
          <w:lang w:val="ro-RO"/>
        </w:rPr>
        <w:t>80</w:t>
      </w:r>
      <w:r w:rsidRPr="00A83F48">
        <w:rPr>
          <w:rFonts w:ascii="Calibri" w:hAnsi="Calibri" w:cs="Calibri"/>
          <w:color w:val="000000" w:themeColor="text1"/>
          <w:sz w:val="18"/>
          <w:szCs w:val="18"/>
          <w:lang w:val="ro-RO"/>
        </w:rPr>
        <w:t xml:space="preserve"> </w:t>
      </w:r>
      <w:r w:rsidR="005B63F6">
        <w:rPr>
          <w:rFonts w:ascii="Calibri" w:hAnsi="Calibri" w:cs="Calibri"/>
          <w:color w:val="000000" w:themeColor="text1"/>
          <w:sz w:val="18"/>
          <w:szCs w:val="18"/>
          <w:lang w:val="ro-RO"/>
        </w:rPr>
        <w:t>euro</w:t>
      </w:r>
      <w:r w:rsidRPr="00A83F48">
        <w:rPr>
          <w:rFonts w:ascii="Calibri" w:hAnsi="Calibri" w:cs="Calibri"/>
          <w:color w:val="000000" w:themeColor="text1"/>
          <w:sz w:val="18"/>
          <w:szCs w:val="18"/>
          <w:lang w:val="ro-RO"/>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674FAE4" w14:textId="77777777" w:rsidR="00AC0727" w:rsidRPr="00A83F48" w:rsidRDefault="00AC0727" w:rsidP="00C03310">
      <w:pPr>
        <w:pStyle w:val="BodyText"/>
        <w:spacing w:after="0"/>
        <w:ind w:left="-630" w:right="18"/>
        <w:jc w:val="both"/>
        <w:rPr>
          <w:rFonts w:ascii="Calibri" w:hAnsi="Calibri" w:cs="Calibri"/>
          <w:b/>
          <w:color w:val="000000" w:themeColor="text1"/>
          <w:lang w:val="ro-RO"/>
        </w:rPr>
      </w:pPr>
    </w:p>
    <w:p w14:paraId="7AF703E5" w14:textId="0639E78F" w:rsidR="00E442EF" w:rsidRPr="00A83F48" w:rsidRDefault="00E442EF" w:rsidP="00C03310">
      <w:pPr>
        <w:pStyle w:val="BodyText"/>
        <w:spacing w:after="0"/>
        <w:ind w:left="-630" w:right="18"/>
        <w:jc w:val="both"/>
        <w:rPr>
          <w:rFonts w:ascii="Calibri" w:hAnsi="Calibri" w:cs="Calibri"/>
          <w:bCs/>
          <w:iCs/>
          <w:color w:val="000000" w:themeColor="text1"/>
          <w:sz w:val="18"/>
          <w:szCs w:val="18"/>
          <w:lang w:val="ro-RO"/>
        </w:rPr>
      </w:pPr>
      <w:r w:rsidRPr="00A83F48">
        <w:rPr>
          <w:rFonts w:ascii="Calibri" w:hAnsi="Calibri" w:cs="Calibri"/>
          <w:b/>
          <w:color w:val="000000" w:themeColor="text1"/>
          <w:lang w:val="ro-RO"/>
        </w:rPr>
        <w:t>CONDITII SPECIFICE - TRANSFERURI DE GRUP*</w:t>
      </w:r>
    </w:p>
    <w:p w14:paraId="715D6219"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A83F48" w:rsidRDefault="00E442EF" w:rsidP="00C03310">
      <w:pPr>
        <w:pStyle w:val="BodyText"/>
        <w:numPr>
          <w:ilvl w:val="0"/>
          <w:numId w:val="2"/>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A83F48" w:rsidRDefault="00E442EF" w:rsidP="00C03310">
      <w:pPr>
        <w:pStyle w:val="BodyText"/>
        <w:spacing w:after="0"/>
        <w:ind w:left="-450" w:right="18" w:hanging="180"/>
        <w:jc w:val="both"/>
        <w:rPr>
          <w:rFonts w:ascii="Calibri" w:hAnsi="Calibri" w:cs="Calibri"/>
          <w:b/>
          <w:color w:val="000000" w:themeColor="text1"/>
          <w:lang w:val="ro-RO"/>
        </w:rPr>
      </w:pPr>
    </w:p>
    <w:p w14:paraId="023FCE9F" w14:textId="77777777" w:rsidR="00E442EF" w:rsidRPr="00A83F48" w:rsidRDefault="00E442EF" w:rsidP="00C03310">
      <w:pPr>
        <w:pStyle w:val="BodyText"/>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
          <w:color w:val="000000" w:themeColor="text1"/>
          <w:lang w:val="ro-RO"/>
        </w:rPr>
        <w:t>CONDITII SPECIFICE - TRANSFERURI PREMIUM**</w:t>
      </w:r>
    </w:p>
    <w:p w14:paraId="64E658BD"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A83F48" w:rsidRDefault="00E442EF" w:rsidP="00C03310">
      <w:pPr>
        <w:ind w:left="-450" w:right="18" w:hanging="180"/>
        <w:jc w:val="both"/>
        <w:rPr>
          <w:rFonts w:ascii="Calibri" w:hAnsi="Calibri" w:cs="Calibri"/>
          <w:b/>
          <w:color w:val="000000" w:themeColor="text1"/>
          <w:lang w:val="ro-RO"/>
        </w:rPr>
      </w:pPr>
    </w:p>
    <w:p w14:paraId="4C1B9257" w14:textId="77777777" w:rsidR="00E442EF" w:rsidRPr="00A83F48" w:rsidRDefault="00E442EF" w:rsidP="00C03310">
      <w:pPr>
        <w:ind w:left="-450" w:right="18" w:hanging="180"/>
        <w:jc w:val="both"/>
        <w:rPr>
          <w:rFonts w:ascii="Calibri" w:hAnsi="Calibri" w:cs="Calibri"/>
          <w:b/>
          <w:color w:val="000000" w:themeColor="text1"/>
          <w:lang w:val="ro-RO"/>
        </w:rPr>
      </w:pPr>
      <w:r w:rsidRPr="00A83F48">
        <w:rPr>
          <w:rFonts w:ascii="Calibri" w:hAnsi="Calibri" w:cs="Calibri"/>
          <w:b/>
          <w:color w:val="000000" w:themeColor="text1"/>
          <w:lang w:val="ro-RO"/>
        </w:rPr>
        <w:t>CONDITII GENERALE TRANSPORT RUTIER</w:t>
      </w:r>
    </w:p>
    <w:p w14:paraId="58C9F037" w14:textId="77777777" w:rsidR="00E442EF" w:rsidRPr="00A83F48" w:rsidRDefault="00E442EF" w:rsidP="00C03310">
      <w:pPr>
        <w:pStyle w:val="BodyText"/>
        <w:numPr>
          <w:ilvl w:val="0"/>
          <w:numId w:val="2"/>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lastRenderedPageBreak/>
        <w:t>Turistii se obliga sa achite catre societatea de transport contravaloarea oricaror distrugeri aduse mijloacelor de transport.</w:t>
      </w:r>
    </w:p>
    <w:p w14:paraId="5A9D8654"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83F48">
        <w:rPr>
          <w:rFonts w:ascii="Calibri" w:hAnsi="Calibri" w:cs="Calibri"/>
          <w:color w:val="000000" w:themeColor="text1"/>
          <w:sz w:val="18"/>
          <w:szCs w:val="18"/>
          <w:lang w:val="ro-RO"/>
        </w:rPr>
        <w:t xml:space="preserve">€ per bagaj sau </w:t>
      </w:r>
      <w:r w:rsidRPr="00A83F48">
        <w:rPr>
          <w:rFonts w:ascii="Calibri" w:hAnsi="Calibri" w:cs="Calibri"/>
          <w:bCs/>
          <w:iCs/>
          <w:color w:val="000000" w:themeColor="text1"/>
          <w:sz w:val="18"/>
          <w:szCs w:val="18"/>
          <w:lang w:val="ro-RO"/>
        </w:rPr>
        <w:t>de a debarca pasagerii.</w:t>
      </w:r>
    </w:p>
    <w:p w14:paraId="26F30AF4"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Cazul fortuit si forta majora exonereaza societatea de transport de orice raspundere</w:t>
      </w:r>
      <w:r w:rsidRPr="00A83F48">
        <w:rPr>
          <w:rFonts w:ascii="Calibri" w:hAnsi="Calibri" w:cs="Calibri"/>
          <w:bCs/>
          <w:i/>
          <w:color w:val="000000" w:themeColor="text1"/>
          <w:sz w:val="18"/>
          <w:szCs w:val="18"/>
          <w:lang w:val="ro-RO"/>
        </w:rPr>
        <w:t>.</w:t>
      </w:r>
    </w:p>
    <w:p w14:paraId="54F807FC" w14:textId="77777777" w:rsidR="00E442EF" w:rsidRPr="00A83F48" w:rsidRDefault="00E442EF" w:rsidP="00E442EF">
      <w:pPr>
        <w:pStyle w:val="ListParagraph"/>
        <w:ind w:left="-810" w:right="18"/>
        <w:jc w:val="center"/>
        <w:rPr>
          <w:rFonts w:ascii="Calibri" w:hAnsi="Calibri" w:cs="Calibri"/>
          <w:b/>
          <w:color w:val="000000" w:themeColor="text1"/>
          <w:sz w:val="18"/>
          <w:szCs w:val="18"/>
          <w:lang w:val="ro-RO"/>
        </w:rPr>
      </w:pPr>
      <w:r w:rsidRPr="00A83F4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E442EF" w:rsidRPr="00A83F48" w14:paraId="130981FB" w14:textId="77777777" w:rsidTr="00E442EF">
        <w:trPr>
          <w:trHeight w:val="343"/>
        </w:trPr>
        <w:tc>
          <w:tcPr>
            <w:tcW w:w="1709" w:type="pct"/>
            <w:shd w:val="clear" w:color="auto" w:fill="7030A0"/>
            <w:vAlign w:val="center"/>
            <w:hideMark/>
          </w:tcPr>
          <w:p w14:paraId="4A57241D"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Orasul</w:t>
            </w:r>
          </w:p>
        </w:tc>
        <w:tc>
          <w:tcPr>
            <w:tcW w:w="1710" w:type="pct"/>
            <w:shd w:val="clear" w:color="auto" w:fill="7030A0"/>
            <w:vAlign w:val="center"/>
            <w:hideMark/>
          </w:tcPr>
          <w:p w14:paraId="0C115703"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w:t>
            </w:r>
          </w:p>
        </w:tc>
        <w:tc>
          <w:tcPr>
            <w:tcW w:w="1581" w:type="pct"/>
            <w:shd w:val="clear" w:color="auto" w:fill="7030A0"/>
            <w:vAlign w:val="center"/>
          </w:tcPr>
          <w:p w14:paraId="1043C5D7"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 Premium**</w:t>
            </w:r>
          </w:p>
        </w:tc>
      </w:tr>
      <w:tr w:rsidR="00E442EF" w:rsidRPr="00A83F48" w14:paraId="2E9269C8" w14:textId="77777777" w:rsidTr="00E442EF">
        <w:trPr>
          <w:trHeight w:val="307"/>
        </w:trPr>
        <w:tc>
          <w:tcPr>
            <w:tcW w:w="1709" w:type="pct"/>
            <w:vAlign w:val="center"/>
          </w:tcPr>
          <w:p w14:paraId="6ECC287D"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GALATI</w:t>
            </w:r>
          </w:p>
        </w:tc>
        <w:tc>
          <w:tcPr>
            <w:tcW w:w="1710" w:type="pct"/>
            <w:vAlign w:val="center"/>
          </w:tcPr>
          <w:p w14:paraId="293A26FE"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70 €</w:t>
            </w:r>
          </w:p>
        </w:tc>
        <w:tc>
          <w:tcPr>
            <w:tcW w:w="1581" w:type="pct"/>
            <w:shd w:val="clear" w:color="auto" w:fill="auto"/>
            <w:vAlign w:val="center"/>
          </w:tcPr>
          <w:p w14:paraId="36F6A12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220 €</w:t>
            </w:r>
          </w:p>
        </w:tc>
      </w:tr>
      <w:tr w:rsidR="00E442EF" w:rsidRPr="00A83F48" w14:paraId="6573BA7B" w14:textId="77777777" w:rsidTr="00E442EF">
        <w:trPr>
          <w:trHeight w:val="307"/>
        </w:trPr>
        <w:tc>
          <w:tcPr>
            <w:tcW w:w="1709" w:type="pct"/>
            <w:vAlign w:val="center"/>
          </w:tcPr>
          <w:p w14:paraId="41F0F21A"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BRAILA</w:t>
            </w:r>
          </w:p>
        </w:tc>
        <w:tc>
          <w:tcPr>
            <w:tcW w:w="1710" w:type="pct"/>
            <w:vAlign w:val="center"/>
          </w:tcPr>
          <w:p w14:paraId="53849E1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21B2DA7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192C0970" w14:textId="77777777" w:rsidTr="00E442EF">
        <w:trPr>
          <w:trHeight w:val="307"/>
        </w:trPr>
        <w:tc>
          <w:tcPr>
            <w:tcW w:w="1709" w:type="pct"/>
            <w:vAlign w:val="center"/>
          </w:tcPr>
          <w:p w14:paraId="23C5E3D1"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BUZAU</w:t>
            </w:r>
          </w:p>
        </w:tc>
        <w:tc>
          <w:tcPr>
            <w:tcW w:w="1710" w:type="pct"/>
            <w:vAlign w:val="center"/>
          </w:tcPr>
          <w:p w14:paraId="79C1885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10975888"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72D30E3B" w14:textId="77777777" w:rsidTr="00E442EF">
        <w:trPr>
          <w:trHeight w:val="307"/>
        </w:trPr>
        <w:tc>
          <w:tcPr>
            <w:tcW w:w="1709" w:type="pct"/>
            <w:vAlign w:val="center"/>
          </w:tcPr>
          <w:p w14:paraId="4972D1B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CRAIOVA</w:t>
            </w:r>
          </w:p>
        </w:tc>
        <w:tc>
          <w:tcPr>
            <w:tcW w:w="1710" w:type="pct"/>
            <w:vAlign w:val="center"/>
          </w:tcPr>
          <w:p w14:paraId="54E47D5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65 €</w:t>
            </w:r>
          </w:p>
        </w:tc>
        <w:tc>
          <w:tcPr>
            <w:tcW w:w="1581" w:type="pct"/>
            <w:shd w:val="clear" w:color="auto" w:fill="auto"/>
            <w:vAlign w:val="center"/>
          </w:tcPr>
          <w:p w14:paraId="5CA9A2A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150 €</w:t>
            </w:r>
          </w:p>
        </w:tc>
      </w:tr>
      <w:tr w:rsidR="00E442EF" w:rsidRPr="00A83F48" w14:paraId="657E43DB" w14:textId="77777777" w:rsidTr="00E442EF">
        <w:trPr>
          <w:trHeight w:val="307"/>
        </w:trPr>
        <w:tc>
          <w:tcPr>
            <w:tcW w:w="1709" w:type="pct"/>
            <w:vAlign w:val="center"/>
          </w:tcPr>
          <w:p w14:paraId="25D5D48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SLATINA</w:t>
            </w:r>
          </w:p>
        </w:tc>
        <w:tc>
          <w:tcPr>
            <w:tcW w:w="1710" w:type="pct"/>
            <w:vAlign w:val="center"/>
          </w:tcPr>
          <w:p w14:paraId="1747633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28B5E77C"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BCEAF8A" w14:textId="77777777" w:rsidTr="00E442EF">
        <w:trPr>
          <w:trHeight w:val="307"/>
        </w:trPr>
        <w:tc>
          <w:tcPr>
            <w:tcW w:w="1709" w:type="pct"/>
            <w:vAlign w:val="center"/>
          </w:tcPr>
          <w:p w14:paraId="37FE112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PITESTI</w:t>
            </w:r>
          </w:p>
        </w:tc>
        <w:tc>
          <w:tcPr>
            <w:tcW w:w="1710" w:type="pct"/>
            <w:vAlign w:val="center"/>
          </w:tcPr>
          <w:p w14:paraId="28E51B4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7853396B"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90 €</w:t>
            </w:r>
          </w:p>
        </w:tc>
      </w:tr>
      <w:tr w:rsidR="00E442EF" w:rsidRPr="00A83F48" w14:paraId="23E03BE7" w14:textId="77777777" w:rsidTr="00E442EF">
        <w:trPr>
          <w:trHeight w:val="307"/>
        </w:trPr>
        <w:tc>
          <w:tcPr>
            <w:tcW w:w="1709" w:type="pct"/>
            <w:vAlign w:val="center"/>
          </w:tcPr>
          <w:p w14:paraId="333109BD"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BRASOV</w:t>
            </w:r>
          </w:p>
        </w:tc>
        <w:tc>
          <w:tcPr>
            <w:tcW w:w="1710" w:type="pct"/>
            <w:vAlign w:val="center"/>
          </w:tcPr>
          <w:p w14:paraId="7B4F71D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31D06C87"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85895C2" w14:textId="77777777" w:rsidTr="00E442EF">
        <w:trPr>
          <w:trHeight w:val="307"/>
        </w:trPr>
        <w:tc>
          <w:tcPr>
            <w:tcW w:w="1709" w:type="pct"/>
            <w:vAlign w:val="center"/>
          </w:tcPr>
          <w:p w14:paraId="6C66E3FB"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SINAIA</w:t>
            </w:r>
          </w:p>
        </w:tc>
        <w:tc>
          <w:tcPr>
            <w:tcW w:w="1710" w:type="pct"/>
            <w:vAlign w:val="center"/>
          </w:tcPr>
          <w:p w14:paraId="424516E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6F8DA75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100 €</w:t>
            </w:r>
          </w:p>
        </w:tc>
      </w:tr>
      <w:tr w:rsidR="00E442EF" w:rsidRPr="00A83F48" w14:paraId="61B93E25" w14:textId="77777777" w:rsidTr="00E442EF">
        <w:trPr>
          <w:trHeight w:val="307"/>
        </w:trPr>
        <w:tc>
          <w:tcPr>
            <w:tcW w:w="1709" w:type="pct"/>
            <w:vAlign w:val="center"/>
          </w:tcPr>
          <w:p w14:paraId="69760A5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CAMPINA</w:t>
            </w:r>
          </w:p>
        </w:tc>
        <w:tc>
          <w:tcPr>
            <w:tcW w:w="1710" w:type="pct"/>
            <w:vAlign w:val="center"/>
          </w:tcPr>
          <w:p w14:paraId="7076B34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45 €</w:t>
            </w:r>
          </w:p>
        </w:tc>
        <w:tc>
          <w:tcPr>
            <w:tcW w:w="1581" w:type="pct"/>
            <w:shd w:val="clear" w:color="auto" w:fill="auto"/>
            <w:vAlign w:val="center"/>
          </w:tcPr>
          <w:p w14:paraId="14C842D9"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5C6916A5" w14:textId="77777777" w:rsidTr="00E442EF">
        <w:trPr>
          <w:trHeight w:val="307"/>
        </w:trPr>
        <w:tc>
          <w:tcPr>
            <w:tcW w:w="1709" w:type="pct"/>
            <w:vAlign w:val="center"/>
          </w:tcPr>
          <w:p w14:paraId="1A91FDF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PLOIESTI</w:t>
            </w:r>
          </w:p>
        </w:tc>
        <w:tc>
          <w:tcPr>
            <w:tcW w:w="1710" w:type="pct"/>
            <w:vAlign w:val="center"/>
          </w:tcPr>
          <w:p w14:paraId="6DC7BAA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40 €</w:t>
            </w:r>
          </w:p>
        </w:tc>
        <w:tc>
          <w:tcPr>
            <w:tcW w:w="1581" w:type="pct"/>
            <w:shd w:val="clear" w:color="auto" w:fill="auto"/>
            <w:vAlign w:val="center"/>
          </w:tcPr>
          <w:p w14:paraId="224F6F2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70 €</w:t>
            </w:r>
          </w:p>
        </w:tc>
      </w:tr>
      <w:tr w:rsidR="00E442EF" w:rsidRPr="00A83F48" w14:paraId="4B0492E7" w14:textId="77777777" w:rsidTr="00E442EF">
        <w:trPr>
          <w:trHeight w:val="307"/>
        </w:trPr>
        <w:tc>
          <w:tcPr>
            <w:tcW w:w="1709" w:type="pct"/>
            <w:vAlign w:val="center"/>
          </w:tcPr>
          <w:p w14:paraId="4696971A"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CONSTANTA</w:t>
            </w:r>
          </w:p>
        </w:tc>
        <w:tc>
          <w:tcPr>
            <w:tcW w:w="1710" w:type="pct"/>
            <w:vAlign w:val="center"/>
          </w:tcPr>
          <w:p w14:paraId="1A2F8E26"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D6D092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589FD05A" w14:textId="77777777" w:rsidTr="00E442EF">
        <w:trPr>
          <w:trHeight w:val="307"/>
        </w:trPr>
        <w:tc>
          <w:tcPr>
            <w:tcW w:w="1709" w:type="pct"/>
            <w:vAlign w:val="center"/>
          </w:tcPr>
          <w:p w14:paraId="0984862E"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MEDGIDIA</w:t>
            </w:r>
          </w:p>
        </w:tc>
        <w:tc>
          <w:tcPr>
            <w:tcW w:w="1710" w:type="pct"/>
            <w:vAlign w:val="center"/>
          </w:tcPr>
          <w:p w14:paraId="3C1C598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6A30FB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130 €</w:t>
            </w:r>
          </w:p>
        </w:tc>
      </w:tr>
    </w:tbl>
    <w:p w14:paraId="1FBFF917" w14:textId="77777777" w:rsidR="00E442EF" w:rsidRPr="00A83F48" w:rsidRDefault="00E442EF" w:rsidP="00E442EF">
      <w:pPr>
        <w:ind w:right="18"/>
        <w:jc w:val="both"/>
        <w:rPr>
          <w:rFonts w:ascii="Calibri" w:hAnsi="Calibri" w:cs="Calibri"/>
          <w:b/>
          <w:color w:val="000000" w:themeColor="text1"/>
          <w:lang w:val="ro-RO"/>
        </w:rPr>
      </w:pPr>
    </w:p>
    <w:p w14:paraId="22C39D4E" w14:textId="77777777" w:rsidR="00E442EF" w:rsidRPr="00A83F48" w:rsidRDefault="00E442EF" w:rsidP="00E442EF">
      <w:pPr>
        <w:pStyle w:val="ListParagraph"/>
        <w:ind w:left="-810" w:right="18"/>
        <w:jc w:val="both"/>
        <w:rPr>
          <w:rFonts w:ascii="Calibri" w:hAnsi="Calibri" w:cs="Calibri"/>
          <w:b/>
          <w:color w:val="000000" w:themeColor="text1"/>
          <w:lang w:val="ro-RO"/>
        </w:rPr>
      </w:pPr>
    </w:p>
    <w:p w14:paraId="45768AC8" w14:textId="77777777" w:rsidR="00E442EF" w:rsidRPr="00A83F48" w:rsidRDefault="00E442EF" w:rsidP="00C03310">
      <w:pPr>
        <w:pStyle w:val="ListParagraph"/>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CONDITII GENERALE de CALATORIE</w:t>
      </w:r>
    </w:p>
    <w:p w14:paraId="6FB70580"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DOCUMENTE DE CALATORIE: (in functie de programul ales)</w:t>
      </w:r>
      <w:r w:rsidRPr="00A83F48">
        <w:rPr>
          <w:rFonts w:ascii="Calibri" w:hAnsi="Calibri" w:cs="Calibri"/>
          <w:b/>
          <w:color w:val="000000" w:themeColor="text1"/>
          <w:lang w:val="ro-RO"/>
        </w:rPr>
        <w:t xml:space="preserve"> </w:t>
      </w:r>
      <w:r w:rsidRPr="00A83F4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sau al Ministerului de Externe </w:t>
      </w:r>
      <w:hyperlink r:id="rId12" w:history="1">
        <w:r w:rsidRPr="00A83F48">
          <w:rPr>
            <w:rStyle w:val="Hyperlink"/>
            <w:rFonts w:ascii="Calibri" w:hAnsi="Calibri" w:cs="Calibri"/>
            <w:color w:val="000000" w:themeColor="text1"/>
            <w:sz w:val="18"/>
            <w:szCs w:val="18"/>
            <w:lang w:val="ro-RO"/>
          </w:rPr>
          <w:t>www.mae.ro/travel-conditions</w:t>
        </w:r>
      </w:hyperlink>
      <w:r w:rsidRPr="00A83F48">
        <w:rPr>
          <w:rFonts w:ascii="Calibri" w:hAnsi="Calibri" w:cs="Calibri"/>
          <w:color w:val="000000" w:themeColor="text1"/>
          <w:sz w:val="18"/>
          <w:szCs w:val="18"/>
          <w:lang w:val="ro-RO"/>
        </w:rPr>
        <w:t xml:space="preserve">  </w:t>
      </w:r>
    </w:p>
    <w:p w14:paraId="5B5B0073"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w:t>
      </w:r>
    </w:p>
    <w:p w14:paraId="4D2D2CD8"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7566608"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CONDITII DE INSCRIERE:</w:t>
      </w:r>
    </w:p>
    <w:p w14:paraId="4895368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137D40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MIJLOACE DE TRANSPORT:</w:t>
      </w:r>
    </w:p>
    <w:p w14:paraId="05CD6A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03D7F20"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CAZARE &amp; PROGRAMUL EXCURSIEI</w:t>
      </w:r>
    </w:p>
    <w:p w14:paraId="0242F06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6AF9788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IMPORTANT</w:t>
      </w:r>
    </w:p>
    <w:p w14:paraId="7F912AF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A83F48" w:rsidRDefault="00334874" w:rsidP="00C03310">
      <w:pPr>
        <w:ind w:left="-630"/>
        <w:rPr>
          <w:lang w:val="ro-RO"/>
        </w:rPr>
      </w:pPr>
    </w:p>
    <w:sectPr w:rsidR="00334874" w:rsidRPr="00A83F48" w:rsidSect="00A83F48">
      <w:headerReference w:type="even" r:id="rId14"/>
      <w:headerReference w:type="default" r:id="rId15"/>
      <w:footerReference w:type="even" r:id="rId16"/>
      <w:footerReference w:type="default" r:id="rId17"/>
      <w:headerReference w:type="first" r:id="rId18"/>
      <w:footerReference w:type="first" r:id="rId19"/>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0AB7" w14:textId="77777777" w:rsidR="003B3086" w:rsidRDefault="003B3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EEB09CB" w:rsidR="00E968F0" w:rsidRPr="00BD5731" w:rsidRDefault="00E968F0" w:rsidP="00701213">
    <w:pPr>
      <w:pStyle w:val="Header"/>
      <w:ind w:left="-1440" w:right="36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8B03" w14:textId="77777777" w:rsidR="003B3086" w:rsidRDefault="003B3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5BA27D7"/>
    <w:multiLevelType w:val="hybridMultilevel"/>
    <w:tmpl w:val="248C6522"/>
    <w:lvl w:ilvl="0" w:tplc="65387D6E">
      <w:start w:val="1"/>
      <w:numFmt w:val="bullet"/>
      <w:lvlText w:val="-"/>
      <w:lvlJc w:val="left"/>
      <w:pPr>
        <w:ind w:left="132" w:hanging="360"/>
      </w:pPr>
      <w:rPr>
        <w:rFonts w:ascii="Trebuchet MS" w:eastAsia="Times New Roman" w:hAnsi="Trebuchet MS" w:cs="Tahoma" w:hint="default"/>
      </w:rPr>
    </w:lvl>
    <w:lvl w:ilvl="1" w:tplc="04090003" w:tentative="1">
      <w:start w:val="1"/>
      <w:numFmt w:val="bullet"/>
      <w:lvlText w:val="o"/>
      <w:lvlJc w:val="left"/>
      <w:pPr>
        <w:ind w:left="852" w:hanging="360"/>
      </w:pPr>
      <w:rPr>
        <w:rFonts w:ascii="Courier New" w:hAnsi="Courier New" w:cs="Courier New" w:hint="default"/>
      </w:rPr>
    </w:lvl>
    <w:lvl w:ilvl="2" w:tplc="04090005" w:tentative="1">
      <w:start w:val="1"/>
      <w:numFmt w:val="bullet"/>
      <w:lvlText w:val=""/>
      <w:lvlJc w:val="left"/>
      <w:pPr>
        <w:ind w:left="1572" w:hanging="360"/>
      </w:pPr>
      <w:rPr>
        <w:rFonts w:ascii="Wingdings" w:hAnsi="Wingdings" w:hint="default"/>
      </w:rPr>
    </w:lvl>
    <w:lvl w:ilvl="3" w:tplc="04090001" w:tentative="1">
      <w:start w:val="1"/>
      <w:numFmt w:val="bullet"/>
      <w:lvlText w:val=""/>
      <w:lvlJc w:val="left"/>
      <w:pPr>
        <w:ind w:left="2292" w:hanging="360"/>
      </w:pPr>
      <w:rPr>
        <w:rFonts w:ascii="Symbol" w:hAnsi="Symbol" w:hint="default"/>
      </w:rPr>
    </w:lvl>
    <w:lvl w:ilvl="4" w:tplc="04090003" w:tentative="1">
      <w:start w:val="1"/>
      <w:numFmt w:val="bullet"/>
      <w:lvlText w:val="o"/>
      <w:lvlJc w:val="left"/>
      <w:pPr>
        <w:ind w:left="3012" w:hanging="360"/>
      </w:pPr>
      <w:rPr>
        <w:rFonts w:ascii="Courier New" w:hAnsi="Courier New" w:cs="Courier New" w:hint="default"/>
      </w:rPr>
    </w:lvl>
    <w:lvl w:ilvl="5" w:tplc="04090005" w:tentative="1">
      <w:start w:val="1"/>
      <w:numFmt w:val="bullet"/>
      <w:lvlText w:val=""/>
      <w:lvlJc w:val="left"/>
      <w:pPr>
        <w:ind w:left="3732" w:hanging="360"/>
      </w:pPr>
      <w:rPr>
        <w:rFonts w:ascii="Wingdings" w:hAnsi="Wingdings" w:hint="default"/>
      </w:rPr>
    </w:lvl>
    <w:lvl w:ilvl="6" w:tplc="04090001" w:tentative="1">
      <w:start w:val="1"/>
      <w:numFmt w:val="bullet"/>
      <w:lvlText w:val=""/>
      <w:lvlJc w:val="left"/>
      <w:pPr>
        <w:ind w:left="4452" w:hanging="360"/>
      </w:pPr>
      <w:rPr>
        <w:rFonts w:ascii="Symbol" w:hAnsi="Symbol" w:hint="default"/>
      </w:rPr>
    </w:lvl>
    <w:lvl w:ilvl="7" w:tplc="04090003" w:tentative="1">
      <w:start w:val="1"/>
      <w:numFmt w:val="bullet"/>
      <w:lvlText w:val="o"/>
      <w:lvlJc w:val="left"/>
      <w:pPr>
        <w:ind w:left="5172" w:hanging="360"/>
      </w:pPr>
      <w:rPr>
        <w:rFonts w:ascii="Courier New" w:hAnsi="Courier New" w:cs="Courier New" w:hint="default"/>
      </w:rPr>
    </w:lvl>
    <w:lvl w:ilvl="8" w:tplc="04090005" w:tentative="1">
      <w:start w:val="1"/>
      <w:numFmt w:val="bullet"/>
      <w:lvlText w:val=""/>
      <w:lvlJc w:val="left"/>
      <w:pPr>
        <w:ind w:left="5892"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6F313E"/>
    <w:multiLevelType w:val="hybridMultilevel"/>
    <w:tmpl w:val="39E8EA52"/>
    <w:lvl w:ilvl="0" w:tplc="F5CC1D5A">
      <w:numFmt w:val="bullet"/>
      <w:lvlText w:val=""/>
      <w:lvlJc w:val="left"/>
      <w:pPr>
        <w:ind w:left="-360" w:hanging="360"/>
      </w:pPr>
      <w:rPr>
        <w:rFonts w:ascii="Symbol" w:eastAsia="Times New Roman" w:hAnsi="Symbol" w:cs="Calibr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058A9"/>
    <w:multiLevelType w:val="hybridMultilevel"/>
    <w:tmpl w:val="37AADC3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34C7C7F"/>
    <w:multiLevelType w:val="hybridMultilevel"/>
    <w:tmpl w:val="B1708726"/>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277F3"/>
    <w:multiLevelType w:val="hybridMultilevel"/>
    <w:tmpl w:val="7DB03F08"/>
    <w:lvl w:ilvl="0" w:tplc="975E795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BD039F"/>
    <w:multiLevelType w:val="hybridMultilevel"/>
    <w:tmpl w:val="427020EE"/>
    <w:lvl w:ilvl="0" w:tplc="65387D6E">
      <w:start w:val="1"/>
      <w:numFmt w:val="bullet"/>
      <w:lvlText w:val="-"/>
      <w:lvlJc w:val="left"/>
      <w:pPr>
        <w:ind w:left="90" w:hanging="360"/>
      </w:pPr>
      <w:rPr>
        <w:rFonts w:ascii="Trebuchet MS" w:eastAsia="Times New Roman" w:hAnsi="Trebuchet MS" w:cs="Tahoma"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1" w15:restartNumberingAfterBreak="0">
    <w:nsid w:val="5FB315CF"/>
    <w:multiLevelType w:val="hybridMultilevel"/>
    <w:tmpl w:val="AEA8E2D0"/>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9"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7322B"/>
    <w:multiLevelType w:val="hybridMultilevel"/>
    <w:tmpl w:val="C7323E0E"/>
    <w:lvl w:ilvl="0" w:tplc="89DC4284">
      <w:start w:val="40"/>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43"/>
  </w:num>
  <w:num w:numId="5">
    <w:abstractNumId w:val="21"/>
  </w:num>
  <w:num w:numId="6">
    <w:abstractNumId w:val="11"/>
  </w:num>
  <w:num w:numId="7">
    <w:abstractNumId w:val="33"/>
  </w:num>
  <w:num w:numId="8">
    <w:abstractNumId w:val="6"/>
  </w:num>
  <w:num w:numId="9">
    <w:abstractNumId w:val="14"/>
  </w:num>
  <w:num w:numId="10">
    <w:abstractNumId w:val="27"/>
  </w:num>
  <w:num w:numId="11">
    <w:abstractNumId w:val="39"/>
  </w:num>
  <w:num w:numId="12">
    <w:abstractNumId w:val="23"/>
  </w:num>
  <w:num w:numId="13">
    <w:abstractNumId w:val="4"/>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6"/>
    <w:lvlOverride w:ilvl="0">
      <w:startOverride w:val="1"/>
    </w:lvlOverride>
  </w:num>
  <w:num w:numId="17">
    <w:abstractNumId w:val="44"/>
  </w:num>
  <w:num w:numId="18">
    <w:abstractNumId w:val="2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6"/>
  </w:num>
  <w:num w:numId="22">
    <w:abstractNumId w:val="1"/>
  </w:num>
  <w:num w:numId="23">
    <w:abstractNumId w:val="12"/>
  </w:num>
  <w:num w:numId="24">
    <w:abstractNumId w:val="36"/>
  </w:num>
  <w:num w:numId="25">
    <w:abstractNumId w:val="18"/>
  </w:num>
  <w:num w:numId="26">
    <w:abstractNumId w:val="35"/>
  </w:num>
  <w:num w:numId="27">
    <w:abstractNumId w:val="0"/>
  </w:num>
  <w:num w:numId="28">
    <w:abstractNumId w:val="32"/>
  </w:num>
  <w:num w:numId="29">
    <w:abstractNumId w:val="2"/>
  </w:num>
  <w:num w:numId="30">
    <w:abstractNumId w:val="34"/>
  </w:num>
  <w:num w:numId="31">
    <w:abstractNumId w:val="15"/>
  </w:num>
  <w:num w:numId="32">
    <w:abstractNumId w:val="24"/>
  </w:num>
  <w:num w:numId="33">
    <w:abstractNumId w:val="40"/>
  </w:num>
  <w:num w:numId="34">
    <w:abstractNumId w:val="9"/>
  </w:num>
  <w:num w:numId="35">
    <w:abstractNumId w:val="7"/>
  </w:num>
  <w:num w:numId="36">
    <w:abstractNumId w:val="28"/>
  </w:num>
  <w:num w:numId="37">
    <w:abstractNumId w:val="42"/>
  </w:num>
  <w:num w:numId="38">
    <w:abstractNumId w:val="45"/>
  </w:num>
  <w:num w:numId="39">
    <w:abstractNumId w:val="28"/>
  </w:num>
  <w:num w:numId="40">
    <w:abstractNumId w:val="28"/>
  </w:num>
  <w:num w:numId="41">
    <w:abstractNumId w:val="8"/>
  </w:num>
  <w:num w:numId="42">
    <w:abstractNumId w:val="22"/>
  </w:num>
  <w:num w:numId="43">
    <w:abstractNumId w:val="31"/>
  </w:num>
  <w:num w:numId="44">
    <w:abstractNumId w:val="20"/>
  </w:num>
  <w:num w:numId="45">
    <w:abstractNumId w:val="41"/>
  </w:num>
  <w:num w:numId="46">
    <w:abstractNumId w:val="38"/>
  </w:num>
  <w:num w:numId="47">
    <w:abstractNumId w:val="13"/>
  </w:num>
  <w:num w:numId="48">
    <w:abstractNumId w:val="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D00D3"/>
    <w:rsid w:val="000D3ECD"/>
    <w:rsid w:val="000D4440"/>
    <w:rsid w:val="000D7625"/>
    <w:rsid w:val="000E1DFD"/>
    <w:rsid w:val="000F4EC5"/>
    <w:rsid w:val="000F7539"/>
    <w:rsid w:val="00101B76"/>
    <w:rsid w:val="001073F2"/>
    <w:rsid w:val="00110228"/>
    <w:rsid w:val="00113360"/>
    <w:rsid w:val="00114799"/>
    <w:rsid w:val="00123229"/>
    <w:rsid w:val="00142066"/>
    <w:rsid w:val="00145235"/>
    <w:rsid w:val="00145F11"/>
    <w:rsid w:val="00151380"/>
    <w:rsid w:val="00155CDF"/>
    <w:rsid w:val="001601FB"/>
    <w:rsid w:val="00166240"/>
    <w:rsid w:val="0016765C"/>
    <w:rsid w:val="0017358D"/>
    <w:rsid w:val="00182B4D"/>
    <w:rsid w:val="001B0306"/>
    <w:rsid w:val="001B51EB"/>
    <w:rsid w:val="001C0654"/>
    <w:rsid w:val="001C1177"/>
    <w:rsid w:val="001D54DC"/>
    <w:rsid w:val="001E568D"/>
    <w:rsid w:val="001E58FB"/>
    <w:rsid w:val="001E7347"/>
    <w:rsid w:val="001F0F99"/>
    <w:rsid w:val="001F4973"/>
    <w:rsid w:val="00200D97"/>
    <w:rsid w:val="002107FA"/>
    <w:rsid w:val="00217814"/>
    <w:rsid w:val="002226AC"/>
    <w:rsid w:val="002336EC"/>
    <w:rsid w:val="00234C87"/>
    <w:rsid w:val="002421B6"/>
    <w:rsid w:val="00251678"/>
    <w:rsid w:val="002550DC"/>
    <w:rsid w:val="00257BEB"/>
    <w:rsid w:val="002700AF"/>
    <w:rsid w:val="00274B6C"/>
    <w:rsid w:val="0029361C"/>
    <w:rsid w:val="002B2556"/>
    <w:rsid w:val="002B2D48"/>
    <w:rsid w:val="002B585F"/>
    <w:rsid w:val="002C5665"/>
    <w:rsid w:val="002D5BBE"/>
    <w:rsid w:val="002E10F5"/>
    <w:rsid w:val="002E4606"/>
    <w:rsid w:val="002E7CD9"/>
    <w:rsid w:val="002F1B68"/>
    <w:rsid w:val="002F51D0"/>
    <w:rsid w:val="002F79AE"/>
    <w:rsid w:val="0031707C"/>
    <w:rsid w:val="003304FD"/>
    <w:rsid w:val="00334029"/>
    <w:rsid w:val="00334874"/>
    <w:rsid w:val="00334FBD"/>
    <w:rsid w:val="00345918"/>
    <w:rsid w:val="003556BE"/>
    <w:rsid w:val="00360E8B"/>
    <w:rsid w:val="003647D9"/>
    <w:rsid w:val="003A4103"/>
    <w:rsid w:val="003B3086"/>
    <w:rsid w:val="003C0A2A"/>
    <w:rsid w:val="003C1755"/>
    <w:rsid w:val="003C3352"/>
    <w:rsid w:val="003C5E26"/>
    <w:rsid w:val="003D09FF"/>
    <w:rsid w:val="00414A45"/>
    <w:rsid w:val="00415C46"/>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45D3"/>
    <w:rsid w:val="004D7598"/>
    <w:rsid w:val="004E5733"/>
    <w:rsid w:val="004E7C18"/>
    <w:rsid w:val="004F02FF"/>
    <w:rsid w:val="004F13F4"/>
    <w:rsid w:val="00501095"/>
    <w:rsid w:val="00505F9F"/>
    <w:rsid w:val="00512D88"/>
    <w:rsid w:val="0051449F"/>
    <w:rsid w:val="00516B37"/>
    <w:rsid w:val="0051723D"/>
    <w:rsid w:val="00517B36"/>
    <w:rsid w:val="00530780"/>
    <w:rsid w:val="00533A65"/>
    <w:rsid w:val="005517A5"/>
    <w:rsid w:val="00553280"/>
    <w:rsid w:val="00555B67"/>
    <w:rsid w:val="00555B9C"/>
    <w:rsid w:val="0056621B"/>
    <w:rsid w:val="00566ACC"/>
    <w:rsid w:val="00577070"/>
    <w:rsid w:val="0058246F"/>
    <w:rsid w:val="005912B5"/>
    <w:rsid w:val="005954D0"/>
    <w:rsid w:val="005A02A8"/>
    <w:rsid w:val="005A095D"/>
    <w:rsid w:val="005A5186"/>
    <w:rsid w:val="005A7B80"/>
    <w:rsid w:val="005B0300"/>
    <w:rsid w:val="005B4964"/>
    <w:rsid w:val="005B63F6"/>
    <w:rsid w:val="005C770D"/>
    <w:rsid w:val="005E5C28"/>
    <w:rsid w:val="005F17C0"/>
    <w:rsid w:val="0061227C"/>
    <w:rsid w:val="006122A7"/>
    <w:rsid w:val="00616ADA"/>
    <w:rsid w:val="0062494A"/>
    <w:rsid w:val="00626555"/>
    <w:rsid w:val="006433E1"/>
    <w:rsid w:val="006460E5"/>
    <w:rsid w:val="00657171"/>
    <w:rsid w:val="006577F9"/>
    <w:rsid w:val="006618B6"/>
    <w:rsid w:val="00664931"/>
    <w:rsid w:val="00665F16"/>
    <w:rsid w:val="00670688"/>
    <w:rsid w:val="00670C57"/>
    <w:rsid w:val="00680A71"/>
    <w:rsid w:val="00683EF9"/>
    <w:rsid w:val="0068685A"/>
    <w:rsid w:val="00686EB8"/>
    <w:rsid w:val="00690976"/>
    <w:rsid w:val="00692DE9"/>
    <w:rsid w:val="006A771E"/>
    <w:rsid w:val="006B252C"/>
    <w:rsid w:val="006B5B26"/>
    <w:rsid w:val="006C3B48"/>
    <w:rsid w:val="006C6598"/>
    <w:rsid w:val="006E1976"/>
    <w:rsid w:val="006F7601"/>
    <w:rsid w:val="00701213"/>
    <w:rsid w:val="00743DD4"/>
    <w:rsid w:val="00746CC6"/>
    <w:rsid w:val="00746F14"/>
    <w:rsid w:val="00757CDC"/>
    <w:rsid w:val="00762878"/>
    <w:rsid w:val="00766EC0"/>
    <w:rsid w:val="007705DC"/>
    <w:rsid w:val="0077772B"/>
    <w:rsid w:val="00783A00"/>
    <w:rsid w:val="00784BEC"/>
    <w:rsid w:val="007A5B6E"/>
    <w:rsid w:val="007A7E83"/>
    <w:rsid w:val="007C2896"/>
    <w:rsid w:val="007C3FE9"/>
    <w:rsid w:val="007E1D15"/>
    <w:rsid w:val="007E3A25"/>
    <w:rsid w:val="007E4926"/>
    <w:rsid w:val="007E498F"/>
    <w:rsid w:val="007F1289"/>
    <w:rsid w:val="007F224C"/>
    <w:rsid w:val="007F29E6"/>
    <w:rsid w:val="007F2E99"/>
    <w:rsid w:val="00804546"/>
    <w:rsid w:val="00806BD9"/>
    <w:rsid w:val="008115DF"/>
    <w:rsid w:val="008129BF"/>
    <w:rsid w:val="00813650"/>
    <w:rsid w:val="00814F88"/>
    <w:rsid w:val="00815F6F"/>
    <w:rsid w:val="00817477"/>
    <w:rsid w:val="00820C4D"/>
    <w:rsid w:val="0082456D"/>
    <w:rsid w:val="00831042"/>
    <w:rsid w:val="00831C97"/>
    <w:rsid w:val="00833440"/>
    <w:rsid w:val="00833763"/>
    <w:rsid w:val="00844EAE"/>
    <w:rsid w:val="00853A72"/>
    <w:rsid w:val="0085642D"/>
    <w:rsid w:val="00865B29"/>
    <w:rsid w:val="0088318C"/>
    <w:rsid w:val="008919B1"/>
    <w:rsid w:val="00893E25"/>
    <w:rsid w:val="00896328"/>
    <w:rsid w:val="008A747D"/>
    <w:rsid w:val="008B01B1"/>
    <w:rsid w:val="008B5994"/>
    <w:rsid w:val="008C2464"/>
    <w:rsid w:val="008C5022"/>
    <w:rsid w:val="008C6E6E"/>
    <w:rsid w:val="008D1D39"/>
    <w:rsid w:val="008D32F8"/>
    <w:rsid w:val="008F05D5"/>
    <w:rsid w:val="008F368A"/>
    <w:rsid w:val="00921A6C"/>
    <w:rsid w:val="00940115"/>
    <w:rsid w:val="0095388E"/>
    <w:rsid w:val="00960EAC"/>
    <w:rsid w:val="0096278A"/>
    <w:rsid w:val="0096371E"/>
    <w:rsid w:val="00965E35"/>
    <w:rsid w:val="00975455"/>
    <w:rsid w:val="00976367"/>
    <w:rsid w:val="009815D6"/>
    <w:rsid w:val="009845C4"/>
    <w:rsid w:val="00986205"/>
    <w:rsid w:val="009B300D"/>
    <w:rsid w:val="009B60BD"/>
    <w:rsid w:val="009D2031"/>
    <w:rsid w:val="009D2F0B"/>
    <w:rsid w:val="009D3E06"/>
    <w:rsid w:val="009E3291"/>
    <w:rsid w:val="009F20D9"/>
    <w:rsid w:val="009F42A2"/>
    <w:rsid w:val="009F5C83"/>
    <w:rsid w:val="00A02041"/>
    <w:rsid w:val="00A069BB"/>
    <w:rsid w:val="00A06FCA"/>
    <w:rsid w:val="00A20A5C"/>
    <w:rsid w:val="00A36972"/>
    <w:rsid w:val="00A3729A"/>
    <w:rsid w:val="00A37E3B"/>
    <w:rsid w:val="00A40AE1"/>
    <w:rsid w:val="00A52112"/>
    <w:rsid w:val="00A522B2"/>
    <w:rsid w:val="00A6504C"/>
    <w:rsid w:val="00A83F48"/>
    <w:rsid w:val="00A85416"/>
    <w:rsid w:val="00A8656D"/>
    <w:rsid w:val="00A90604"/>
    <w:rsid w:val="00A957A1"/>
    <w:rsid w:val="00A961B1"/>
    <w:rsid w:val="00AA2BB8"/>
    <w:rsid w:val="00AA34B6"/>
    <w:rsid w:val="00AA4D1D"/>
    <w:rsid w:val="00AB0308"/>
    <w:rsid w:val="00AB1A7A"/>
    <w:rsid w:val="00AB5FC8"/>
    <w:rsid w:val="00AB7A65"/>
    <w:rsid w:val="00AC0727"/>
    <w:rsid w:val="00AD334D"/>
    <w:rsid w:val="00AD6D83"/>
    <w:rsid w:val="00AE1777"/>
    <w:rsid w:val="00AF3083"/>
    <w:rsid w:val="00AF366F"/>
    <w:rsid w:val="00B02082"/>
    <w:rsid w:val="00B038DC"/>
    <w:rsid w:val="00B14576"/>
    <w:rsid w:val="00B2303F"/>
    <w:rsid w:val="00B277F8"/>
    <w:rsid w:val="00B37924"/>
    <w:rsid w:val="00B4078B"/>
    <w:rsid w:val="00B4348A"/>
    <w:rsid w:val="00B5120D"/>
    <w:rsid w:val="00B6421D"/>
    <w:rsid w:val="00B81328"/>
    <w:rsid w:val="00B819E7"/>
    <w:rsid w:val="00B84DEC"/>
    <w:rsid w:val="00B86E17"/>
    <w:rsid w:val="00BA4364"/>
    <w:rsid w:val="00BA5AFF"/>
    <w:rsid w:val="00BA6611"/>
    <w:rsid w:val="00BB5C6F"/>
    <w:rsid w:val="00BB60D9"/>
    <w:rsid w:val="00BC5855"/>
    <w:rsid w:val="00BC6E70"/>
    <w:rsid w:val="00BD5731"/>
    <w:rsid w:val="00BE739A"/>
    <w:rsid w:val="00BF12EC"/>
    <w:rsid w:val="00BF2ABE"/>
    <w:rsid w:val="00BF3BC7"/>
    <w:rsid w:val="00BF7396"/>
    <w:rsid w:val="00C0174D"/>
    <w:rsid w:val="00C02A25"/>
    <w:rsid w:val="00C03310"/>
    <w:rsid w:val="00C0537D"/>
    <w:rsid w:val="00C05765"/>
    <w:rsid w:val="00C06B92"/>
    <w:rsid w:val="00C077D3"/>
    <w:rsid w:val="00C179B8"/>
    <w:rsid w:val="00C17FEE"/>
    <w:rsid w:val="00C20937"/>
    <w:rsid w:val="00C27030"/>
    <w:rsid w:val="00C3129E"/>
    <w:rsid w:val="00C35792"/>
    <w:rsid w:val="00C3708F"/>
    <w:rsid w:val="00C430CE"/>
    <w:rsid w:val="00C44C45"/>
    <w:rsid w:val="00C477D0"/>
    <w:rsid w:val="00C568E9"/>
    <w:rsid w:val="00C63572"/>
    <w:rsid w:val="00C727AF"/>
    <w:rsid w:val="00C72A42"/>
    <w:rsid w:val="00C76C4B"/>
    <w:rsid w:val="00C80BBD"/>
    <w:rsid w:val="00C82813"/>
    <w:rsid w:val="00C955FD"/>
    <w:rsid w:val="00C95C2C"/>
    <w:rsid w:val="00CA013F"/>
    <w:rsid w:val="00CA4A90"/>
    <w:rsid w:val="00CB1BAF"/>
    <w:rsid w:val="00CB5CE7"/>
    <w:rsid w:val="00CB6471"/>
    <w:rsid w:val="00CC5DEA"/>
    <w:rsid w:val="00CE7E66"/>
    <w:rsid w:val="00CF16ED"/>
    <w:rsid w:val="00D02F9F"/>
    <w:rsid w:val="00D071E9"/>
    <w:rsid w:val="00D1420C"/>
    <w:rsid w:val="00D1424D"/>
    <w:rsid w:val="00D145BC"/>
    <w:rsid w:val="00D17BF3"/>
    <w:rsid w:val="00D2582C"/>
    <w:rsid w:val="00D27650"/>
    <w:rsid w:val="00D27BC0"/>
    <w:rsid w:val="00D345EA"/>
    <w:rsid w:val="00D356A4"/>
    <w:rsid w:val="00D35E0B"/>
    <w:rsid w:val="00D40438"/>
    <w:rsid w:val="00D417C8"/>
    <w:rsid w:val="00D42614"/>
    <w:rsid w:val="00D4273F"/>
    <w:rsid w:val="00D5047B"/>
    <w:rsid w:val="00D61D53"/>
    <w:rsid w:val="00D64248"/>
    <w:rsid w:val="00D74BA2"/>
    <w:rsid w:val="00D845AB"/>
    <w:rsid w:val="00D90195"/>
    <w:rsid w:val="00D954F4"/>
    <w:rsid w:val="00DA128D"/>
    <w:rsid w:val="00DA2D94"/>
    <w:rsid w:val="00DA3793"/>
    <w:rsid w:val="00DA4CB7"/>
    <w:rsid w:val="00DA5734"/>
    <w:rsid w:val="00DA7FBD"/>
    <w:rsid w:val="00DC451C"/>
    <w:rsid w:val="00DC5363"/>
    <w:rsid w:val="00DC63FE"/>
    <w:rsid w:val="00DD50FB"/>
    <w:rsid w:val="00DE0D7B"/>
    <w:rsid w:val="00DE31DB"/>
    <w:rsid w:val="00DE60C2"/>
    <w:rsid w:val="00DE7319"/>
    <w:rsid w:val="00DF625B"/>
    <w:rsid w:val="00DF7227"/>
    <w:rsid w:val="00E042E5"/>
    <w:rsid w:val="00E165F0"/>
    <w:rsid w:val="00E2461B"/>
    <w:rsid w:val="00E27DC1"/>
    <w:rsid w:val="00E42093"/>
    <w:rsid w:val="00E442EF"/>
    <w:rsid w:val="00E56067"/>
    <w:rsid w:val="00E6039E"/>
    <w:rsid w:val="00E66227"/>
    <w:rsid w:val="00E70F36"/>
    <w:rsid w:val="00E968F0"/>
    <w:rsid w:val="00EB2B78"/>
    <w:rsid w:val="00EB5099"/>
    <w:rsid w:val="00EB70B2"/>
    <w:rsid w:val="00EC68AB"/>
    <w:rsid w:val="00ED22EA"/>
    <w:rsid w:val="00ED3595"/>
    <w:rsid w:val="00EE5FAC"/>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B7EF9"/>
    <w:rsid w:val="00FC38BD"/>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A1-925C-4175-939B-4E56AFC24E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C880A94C-33D5-4FEB-8D26-0F38073C8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83409-C569-4BD9-B6E4-81534CF6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4776</Words>
  <Characters>27227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2023-12-07T13:02:00Z</cp:lastPrinted>
  <dcterms:created xsi:type="dcterms:W3CDTF">2025-04-30T11:21:00Z</dcterms:created>
  <dcterms:modified xsi:type="dcterms:W3CDTF">2025-04-30T11:21:00Z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