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84"/>
      </w:tblGrid>
      <w:tr w:rsidR="00D62CE3" w14:paraId="7FA114BA" w14:textId="77777777" w:rsidTr="00635C81">
        <w:trPr>
          <w:trHeight w:val="1644"/>
        </w:trPr>
        <w:tc>
          <w:tcPr>
            <w:tcW w:w="3853" w:type="dxa"/>
          </w:tcPr>
          <w:p w14:paraId="0362C80C" w14:textId="3DCDEDB3" w:rsidR="00D62CE3" w:rsidRDefault="00091385" w:rsidP="00D62CE3">
            <w:pPr>
              <w:tabs>
                <w:tab w:val="left" w:pos="3540"/>
                <w:tab w:val="center" w:pos="4637"/>
              </w:tabs>
              <w:jc w:val="right"/>
              <w:rPr>
                <w:rFonts w:cstheme="minorHAnsi"/>
                <w:b/>
                <w:noProof/>
                <w:color w:val="0B87C7"/>
                <w:sz w:val="32"/>
                <w:szCs w:val="32"/>
              </w:rPr>
            </w:pPr>
            <w:r w:rsidRPr="002A7236">
              <w:rPr>
                <w:rFonts w:cstheme="minorHAnsi"/>
                <w:b/>
                <w:noProof/>
                <w:color w:val="0B87C7"/>
                <w:sz w:val="32"/>
                <w:szCs w:val="32"/>
              </w:rPr>
              <w:drawing>
                <wp:inline distT="0" distB="0" distL="0" distR="0" wp14:anchorId="2024B456" wp14:editId="3B270595">
                  <wp:extent cx="2329732" cy="968859"/>
                  <wp:effectExtent l="0" t="0" r="0" b="0"/>
                  <wp:docPr id="841147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147968" name=""/>
                          <pic:cNvPicPr/>
                        </pic:nvPicPr>
                        <pic:blipFill>
                          <a:blip r:embed="rId7"/>
                          <a:stretch>
                            <a:fillRect/>
                          </a:stretch>
                        </pic:blipFill>
                        <pic:spPr>
                          <a:xfrm>
                            <a:off x="0" y="0"/>
                            <a:ext cx="2335333" cy="971188"/>
                          </a:xfrm>
                          <a:prstGeom prst="rect">
                            <a:avLst/>
                          </a:prstGeom>
                        </pic:spPr>
                      </pic:pic>
                    </a:graphicData>
                  </a:graphic>
                </wp:inline>
              </w:drawing>
            </w:r>
          </w:p>
        </w:tc>
      </w:tr>
    </w:tbl>
    <w:p w14:paraId="49A2DC4F" w14:textId="77777777" w:rsidR="00091385" w:rsidRPr="005E41DD" w:rsidRDefault="00091385" w:rsidP="00091385">
      <w:pPr>
        <w:tabs>
          <w:tab w:val="left" w:pos="3540"/>
          <w:tab w:val="center" w:pos="4637"/>
        </w:tabs>
        <w:spacing w:after="0"/>
        <w:ind w:left="-720"/>
        <w:jc w:val="both"/>
        <w:rPr>
          <w:rFonts w:cstheme="minorHAnsi"/>
          <w:b/>
          <w:color w:val="0B87C3"/>
          <w:sz w:val="32"/>
          <w:szCs w:val="32"/>
        </w:rPr>
      </w:pPr>
      <w:bookmarkStart w:id="0" w:name="_Hlk120104094"/>
      <w:r w:rsidRPr="00330F1F">
        <w:rPr>
          <w:rFonts w:cstheme="minorHAnsi"/>
          <w:b/>
          <w:color w:val="0B87C3"/>
          <w:sz w:val="32"/>
          <w:szCs w:val="32"/>
        </w:rPr>
        <w:t>B</w:t>
      </w:r>
      <w:r>
        <w:rPr>
          <w:rFonts w:cstheme="minorHAnsi"/>
          <w:b/>
          <w:color w:val="0B87C3"/>
          <w:sz w:val="32"/>
          <w:szCs w:val="32"/>
        </w:rPr>
        <w:t>enelux</w:t>
      </w:r>
      <w:r w:rsidRPr="00330F1F">
        <w:rPr>
          <w:rFonts w:cstheme="minorHAnsi"/>
          <w:b/>
          <w:color w:val="0B87C3"/>
          <w:sz w:val="32"/>
          <w:szCs w:val="32"/>
        </w:rPr>
        <w:t xml:space="preserve"> </w:t>
      </w:r>
      <w:r>
        <w:rPr>
          <w:rFonts w:cstheme="minorHAnsi"/>
          <w:b/>
          <w:color w:val="0B87C3"/>
          <w:sz w:val="32"/>
          <w:szCs w:val="32"/>
        </w:rPr>
        <w:t>- Germania - Danemarca</w:t>
      </w:r>
      <w:r w:rsidRPr="00330F1F">
        <w:rPr>
          <w:rFonts w:cstheme="minorHAnsi"/>
          <w:b/>
          <w:color w:val="0B87C3"/>
          <w:sz w:val="32"/>
          <w:szCs w:val="32"/>
        </w:rPr>
        <w:t xml:space="preserve"> </w:t>
      </w:r>
      <w:r>
        <w:rPr>
          <w:rFonts w:cstheme="minorHAnsi"/>
          <w:b/>
          <w:bCs/>
          <w:iCs/>
          <w:color w:val="0B87C3"/>
          <w:sz w:val="32"/>
          <w:szCs w:val="32"/>
          <w:lang w:val="hu-HU"/>
        </w:rPr>
        <w:t>8</w:t>
      </w:r>
      <w:r w:rsidRPr="00330F1F">
        <w:rPr>
          <w:rFonts w:cstheme="minorHAnsi"/>
          <w:b/>
          <w:bCs/>
          <w:iCs/>
          <w:color w:val="0B87C3"/>
          <w:sz w:val="32"/>
          <w:szCs w:val="32"/>
          <w:lang w:val="hu-HU"/>
        </w:rPr>
        <w:t xml:space="preserve"> zile Avion</w:t>
      </w:r>
    </w:p>
    <w:p w14:paraId="07EAB186" w14:textId="77777777" w:rsidR="00091385" w:rsidRPr="00377FA6" w:rsidRDefault="00091385" w:rsidP="00091385">
      <w:pPr>
        <w:tabs>
          <w:tab w:val="left" w:pos="3540"/>
          <w:tab w:val="center" w:pos="4637"/>
        </w:tabs>
        <w:spacing w:after="0"/>
        <w:ind w:left="-720"/>
        <w:jc w:val="both"/>
        <w:rPr>
          <w:rFonts w:cstheme="minorHAnsi"/>
          <w:b/>
          <w:color w:val="F18306"/>
          <w:sz w:val="32"/>
          <w:szCs w:val="32"/>
          <w:lang w:val="fr-FR"/>
        </w:rPr>
      </w:pPr>
      <w:r w:rsidRPr="00330F1F">
        <w:rPr>
          <w:rFonts w:cstheme="minorHAnsi"/>
          <w:b/>
          <w:bCs/>
          <w:iCs/>
          <w:color w:val="F18306"/>
          <w:sz w:val="32"/>
          <w:szCs w:val="32"/>
          <w:lang w:val="hu-HU"/>
        </w:rPr>
        <w:t xml:space="preserve">Reducere* pana la 20% - de </w:t>
      </w:r>
      <w:r w:rsidRPr="0017619D">
        <w:rPr>
          <w:rFonts w:cstheme="minorHAnsi"/>
          <w:b/>
          <w:bCs/>
          <w:iCs/>
          <w:color w:val="F18306"/>
          <w:sz w:val="32"/>
          <w:szCs w:val="32"/>
          <w:lang w:val="hu-HU"/>
        </w:rPr>
        <w:t>la 92</w:t>
      </w:r>
      <w:r>
        <w:rPr>
          <w:rFonts w:cstheme="minorHAnsi"/>
          <w:b/>
          <w:bCs/>
          <w:iCs/>
          <w:color w:val="F18306"/>
          <w:sz w:val="32"/>
          <w:szCs w:val="32"/>
          <w:lang w:val="hu-HU"/>
        </w:rPr>
        <w:t>5</w:t>
      </w:r>
      <w:r w:rsidRPr="0017619D">
        <w:rPr>
          <w:rFonts w:cstheme="minorHAnsi"/>
          <w:b/>
          <w:bCs/>
          <w:iCs/>
          <w:color w:val="F18306"/>
          <w:sz w:val="32"/>
          <w:szCs w:val="32"/>
          <w:lang w:val="hu-HU"/>
        </w:rPr>
        <w:t xml:space="preserve"> </w:t>
      </w:r>
      <w:r w:rsidRPr="0017619D">
        <w:rPr>
          <w:rFonts w:cstheme="minorHAnsi"/>
          <w:b/>
          <w:color w:val="F18306"/>
          <w:sz w:val="32"/>
          <w:szCs w:val="32"/>
          <w:lang w:val="fr-FR"/>
        </w:rPr>
        <w:t>€</w:t>
      </w:r>
    </w:p>
    <w:p w14:paraId="51A90798" w14:textId="77777777" w:rsidR="00091385" w:rsidRDefault="00091385" w:rsidP="00091385">
      <w:pPr>
        <w:tabs>
          <w:tab w:val="left" w:pos="3540"/>
          <w:tab w:val="center" w:pos="4637"/>
        </w:tabs>
        <w:spacing w:after="0"/>
        <w:ind w:left="-720"/>
        <w:jc w:val="both"/>
        <w:rPr>
          <w:rFonts w:cstheme="minorHAnsi"/>
          <w:b/>
          <w:sz w:val="18"/>
          <w:szCs w:val="18"/>
        </w:rPr>
      </w:pPr>
      <w:r w:rsidRPr="00D75C35">
        <w:rPr>
          <w:rFonts w:cstheme="minorHAnsi"/>
          <w:b/>
          <w:sz w:val="18"/>
          <w:szCs w:val="18"/>
        </w:rPr>
        <w:t>Bruxelles -</w:t>
      </w:r>
      <w:r w:rsidRPr="00B547AA">
        <w:rPr>
          <w:rFonts w:cstheme="minorHAnsi"/>
          <w:b/>
          <w:sz w:val="12"/>
          <w:szCs w:val="12"/>
        </w:rPr>
        <w:t xml:space="preserve"> </w:t>
      </w:r>
      <w:r w:rsidRPr="00D75C35">
        <w:rPr>
          <w:rFonts w:cstheme="minorHAnsi"/>
          <w:b/>
          <w:i/>
          <w:iCs/>
          <w:sz w:val="18"/>
          <w:szCs w:val="18"/>
        </w:rPr>
        <w:t>Leuven</w:t>
      </w:r>
      <w:r w:rsidRPr="00D75C35">
        <w:rPr>
          <w:rFonts w:cstheme="minorHAnsi"/>
          <w:b/>
          <w:sz w:val="18"/>
          <w:szCs w:val="18"/>
        </w:rPr>
        <w:t xml:space="preserve"> </w:t>
      </w:r>
      <w:r w:rsidRPr="00B547AA">
        <w:rPr>
          <w:rFonts w:cstheme="minorHAnsi"/>
          <w:b/>
          <w:sz w:val="18"/>
          <w:szCs w:val="18"/>
        </w:rPr>
        <w:t>- Bruges - Gent - Waterloo</w:t>
      </w:r>
      <w:r w:rsidRPr="00D75C35">
        <w:rPr>
          <w:rFonts w:cstheme="minorHAnsi"/>
          <w:b/>
          <w:sz w:val="18"/>
          <w:szCs w:val="18"/>
        </w:rPr>
        <w:t xml:space="preserve"> </w:t>
      </w:r>
      <w:r>
        <w:rPr>
          <w:rFonts w:cstheme="minorHAnsi"/>
          <w:b/>
          <w:sz w:val="18"/>
          <w:szCs w:val="18"/>
        </w:rPr>
        <w:t>-</w:t>
      </w:r>
      <w:r w:rsidRPr="00D75C35">
        <w:rPr>
          <w:rFonts w:cstheme="minorHAnsi"/>
          <w:b/>
          <w:sz w:val="18"/>
          <w:szCs w:val="18"/>
        </w:rPr>
        <w:t xml:space="preserve"> </w:t>
      </w:r>
      <w:r>
        <w:rPr>
          <w:rFonts w:cstheme="minorHAnsi"/>
          <w:b/>
          <w:sz w:val="18"/>
          <w:szCs w:val="18"/>
        </w:rPr>
        <w:t xml:space="preserve">Anvers - Rotterdam - Haga - Delft - Amsterdam - Volendam - Marken - Hanovra - Hamburg - Lubek - Copenhaga - </w:t>
      </w:r>
      <w:r w:rsidRPr="00B547AA">
        <w:rPr>
          <w:rFonts w:cstheme="minorHAnsi"/>
          <w:b/>
          <w:sz w:val="18"/>
          <w:szCs w:val="18"/>
        </w:rPr>
        <w:t>Castelelele Frederiksborg si Kronborg</w:t>
      </w:r>
    </w:p>
    <w:p w14:paraId="5C95289C" w14:textId="77777777" w:rsidR="00091385" w:rsidRPr="002304E4" w:rsidRDefault="00091385" w:rsidP="00091385">
      <w:pPr>
        <w:spacing w:after="0"/>
        <w:jc w:val="both"/>
        <w:rPr>
          <w:rFonts w:cstheme="minorHAnsi"/>
          <w:sz w:val="10"/>
          <w:szCs w:val="10"/>
        </w:rPr>
      </w:pPr>
    </w:p>
    <w:p w14:paraId="6143D311" w14:textId="77777777" w:rsidR="00091385" w:rsidRDefault="00091385" w:rsidP="00091385">
      <w:pPr>
        <w:spacing w:after="0"/>
        <w:ind w:left="-720"/>
        <w:jc w:val="both"/>
        <w:rPr>
          <w:rFonts w:ascii="Calibri" w:hAnsi="Calibri" w:cs="Calibri"/>
          <w:b/>
          <w:bCs/>
          <w:color w:val="0B87C3"/>
          <w:sz w:val="18"/>
          <w:szCs w:val="18"/>
          <w:lang w:eastAsia="en-GB"/>
        </w:rPr>
      </w:pPr>
      <w:bookmarkStart w:id="1" w:name="_Hlk240012323"/>
      <w:r w:rsidRPr="00A52CFA">
        <w:rPr>
          <w:rFonts w:ascii="Calibri" w:hAnsi="Calibri" w:cs="Calibri"/>
          <w:b/>
          <w:bCs/>
          <w:color w:val="0B87C3"/>
          <w:sz w:val="18"/>
          <w:szCs w:val="18"/>
          <w:lang w:eastAsia="en-GB"/>
        </w:rPr>
        <w:t xml:space="preserve">Ziua 1. BUCURESTI </w:t>
      </w:r>
      <w:r>
        <w:rPr>
          <w:rFonts w:ascii="Calibri" w:hAnsi="Calibri" w:cs="Calibri"/>
          <w:b/>
          <w:bCs/>
          <w:color w:val="0B87C3"/>
          <w:sz w:val="18"/>
          <w:szCs w:val="18"/>
          <w:lang w:eastAsia="en-GB"/>
        </w:rPr>
        <w:t>-</w:t>
      </w:r>
      <w:r w:rsidRPr="00A52CFA">
        <w:rPr>
          <w:rFonts w:ascii="Calibri" w:hAnsi="Calibri" w:cs="Calibri"/>
          <w:b/>
          <w:bCs/>
          <w:color w:val="0B87C3"/>
          <w:sz w:val="18"/>
          <w:szCs w:val="18"/>
          <w:lang w:eastAsia="en-GB"/>
        </w:rPr>
        <w:t xml:space="preserve"> </w:t>
      </w:r>
      <w:r>
        <w:rPr>
          <w:rFonts w:ascii="Calibri" w:hAnsi="Calibri" w:cs="Calibri"/>
          <w:b/>
          <w:bCs/>
          <w:color w:val="0B87C3"/>
          <w:sz w:val="18"/>
          <w:szCs w:val="18"/>
          <w:lang w:eastAsia="en-GB"/>
        </w:rPr>
        <w:t xml:space="preserve">BRUXELLES - </w:t>
      </w:r>
      <w:r w:rsidRPr="00E46920">
        <w:rPr>
          <w:rFonts w:ascii="Calibri" w:hAnsi="Calibri" w:cs="Calibri"/>
          <w:b/>
          <w:bCs/>
          <w:i/>
          <w:color w:val="0B87C3"/>
          <w:sz w:val="18"/>
          <w:szCs w:val="18"/>
          <w:lang w:eastAsia="en-GB"/>
        </w:rPr>
        <w:t xml:space="preserve">LEUVEN </w:t>
      </w:r>
    </w:p>
    <w:p w14:paraId="020530AF" w14:textId="33B9E08B" w:rsidR="00091385" w:rsidRDefault="00091385" w:rsidP="00091385">
      <w:pPr>
        <w:spacing w:after="0"/>
        <w:ind w:left="-720"/>
        <w:jc w:val="both"/>
        <w:rPr>
          <w:rFonts w:cstheme="minorHAnsi"/>
          <w:color w:val="000000" w:themeColor="text1"/>
          <w:sz w:val="18"/>
          <w:szCs w:val="18"/>
        </w:rPr>
      </w:pPr>
      <w:r w:rsidRPr="00B97BEE">
        <w:rPr>
          <w:rFonts w:ascii="Calibri" w:hAnsi="Calibri" w:cs="Calibri"/>
          <w:sz w:val="18"/>
          <w:szCs w:val="18"/>
          <w:lang w:eastAsia="en-GB"/>
        </w:rPr>
        <w:t xml:space="preserve">Intalnire cu reprezentantul agentiei la </w:t>
      </w:r>
      <w:r w:rsidRPr="00C06732">
        <w:rPr>
          <w:rFonts w:ascii="Calibri" w:hAnsi="Calibri" w:cs="Calibri"/>
          <w:sz w:val="18"/>
          <w:szCs w:val="18"/>
          <w:lang w:eastAsia="en-GB"/>
        </w:rPr>
        <w:t xml:space="preserve">ora </w:t>
      </w:r>
      <w:r>
        <w:rPr>
          <w:rFonts w:ascii="Calibri" w:hAnsi="Calibri" w:cs="Calibri"/>
          <w:sz w:val="18"/>
          <w:szCs w:val="18"/>
          <w:lang w:eastAsia="en-GB"/>
        </w:rPr>
        <w:t>03</w:t>
      </w:r>
      <w:r w:rsidRPr="00C06732">
        <w:rPr>
          <w:rFonts w:ascii="Calibri" w:hAnsi="Calibri" w:cs="Calibri"/>
          <w:sz w:val="18"/>
          <w:szCs w:val="18"/>
          <w:lang w:eastAsia="en-GB"/>
        </w:rPr>
        <w:t>:</w:t>
      </w:r>
      <w:r>
        <w:rPr>
          <w:rFonts w:ascii="Calibri" w:hAnsi="Calibri" w:cs="Calibri"/>
          <w:sz w:val="18"/>
          <w:szCs w:val="18"/>
          <w:lang w:eastAsia="en-GB"/>
        </w:rPr>
        <w:t>0</w:t>
      </w:r>
      <w:r w:rsidRPr="00C06732">
        <w:rPr>
          <w:rFonts w:ascii="Calibri" w:hAnsi="Calibri" w:cs="Calibri"/>
          <w:sz w:val="18"/>
          <w:szCs w:val="18"/>
          <w:lang w:eastAsia="en-GB"/>
        </w:rPr>
        <w:t>0 in</w:t>
      </w:r>
      <w:r w:rsidRPr="00293CB1">
        <w:rPr>
          <w:rFonts w:ascii="Calibri" w:hAnsi="Calibri" w:cs="Calibri"/>
          <w:sz w:val="18"/>
          <w:szCs w:val="18"/>
          <w:lang w:eastAsia="en-GB"/>
        </w:rPr>
        <w:t xml:space="preserve"> aeroportul Henri Coanda din Bucuresti pentru imbarcare la zborul spre </w:t>
      </w:r>
      <w:r>
        <w:rPr>
          <w:rFonts w:ascii="Calibri" w:hAnsi="Calibri" w:cs="Calibri"/>
          <w:sz w:val="18"/>
          <w:szCs w:val="18"/>
          <w:lang w:eastAsia="en-GB"/>
        </w:rPr>
        <w:t>Bruxelles</w:t>
      </w:r>
      <w:r w:rsidRPr="00293CB1">
        <w:rPr>
          <w:rFonts w:ascii="Calibri" w:hAnsi="Calibri" w:cs="Calibri"/>
          <w:sz w:val="18"/>
          <w:szCs w:val="18"/>
          <w:lang w:eastAsia="en-GB"/>
        </w:rPr>
        <w:t xml:space="preserve"> de la </w:t>
      </w:r>
      <w:r w:rsidRPr="00C06732">
        <w:rPr>
          <w:rFonts w:ascii="Calibri" w:hAnsi="Calibri" w:cs="Calibri"/>
          <w:sz w:val="18"/>
          <w:szCs w:val="18"/>
          <w:lang w:eastAsia="en-GB"/>
        </w:rPr>
        <w:t xml:space="preserve">ora </w:t>
      </w:r>
      <w:r>
        <w:rPr>
          <w:rFonts w:ascii="Calibri" w:hAnsi="Calibri" w:cs="Calibri"/>
          <w:sz w:val="18"/>
          <w:szCs w:val="18"/>
          <w:lang w:eastAsia="en-GB"/>
        </w:rPr>
        <w:t>05</w:t>
      </w:r>
      <w:r w:rsidRPr="00C06732">
        <w:rPr>
          <w:rFonts w:ascii="Calibri" w:hAnsi="Calibri" w:cs="Calibri"/>
          <w:sz w:val="18"/>
          <w:szCs w:val="18"/>
          <w:lang w:eastAsia="en-GB"/>
        </w:rPr>
        <w:t>:</w:t>
      </w:r>
      <w:r>
        <w:rPr>
          <w:rFonts w:ascii="Calibri" w:hAnsi="Calibri" w:cs="Calibri"/>
          <w:sz w:val="18"/>
          <w:szCs w:val="18"/>
          <w:lang w:eastAsia="en-GB"/>
        </w:rPr>
        <w:t>35</w:t>
      </w:r>
      <w:r w:rsidRPr="00C06732">
        <w:rPr>
          <w:rFonts w:ascii="Calibri" w:hAnsi="Calibri" w:cs="Calibri"/>
          <w:sz w:val="18"/>
          <w:szCs w:val="18"/>
          <w:lang w:eastAsia="en-GB"/>
        </w:rPr>
        <w:t> (ATENTIE</w:t>
      </w:r>
      <w:r w:rsidRPr="00293CB1">
        <w:rPr>
          <w:rFonts w:ascii="Calibri" w:hAnsi="Calibri" w:cs="Calibri"/>
          <w:sz w:val="18"/>
          <w:szCs w:val="18"/>
          <w:lang w:eastAsia="en-GB"/>
        </w:rPr>
        <w:t>! Orar</w:t>
      </w:r>
      <w:r w:rsidRPr="00B97BEE">
        <w:rPr>
          <w:rFonts w:ascii="Calibri" w:hAnsi="Calibri" w:cs="Calibri"/>
          <w:sz w:val="18"/>
          <w:szCs w:val="18"/>
          <w:lang w:eastAsia="en-GB"/>
        </w:rPr>
        <w:t xml:space="preserve">ul de zbor este informativ si poate suporta modificari impuse de compania aeriana). </w:t>
      </w:r>
      <w:r>
        <w:rPr>
          <w:rFonts w:cstheme="minorHAnsi"/>
          <w:sz w:val="18"/>
          <w:szCs w:val="18"/>
        </w:rPr>
        <w:t>Dupa aterizare, d</w:t>
      </w:r>
      <w:r w:rsidRPr="00082538">
        <w:rPr>
          <w:rFonts w:cstheme="minorHAnsi"/>
          <w:sz w:val="18"/>
          <w:szCs w:val="18"/>
        </w:rPr>
        <w:t>edicam zi</w:t>
      </w:r>
      <w:r>
        <w:rPr>
          <w:rFonts w:cstheme="minorHAnsi"/>
          <w:sz w:val="18"/>
          <w:szCs w:val="18"/>
        </w:rPr>
        <w:t>ua</w:t>
      </w:r>
      <w:r w:rsidRPr="00082538">
        <w:rPr>
          <w:rFonts w:cstheme="minorHAnsi"/>
          <w:sz w:val="18"/>
          <w:szCs w:val="18"/>
        </w:rPr>
        <w:t xml:space="preserve"> principalelor atractii din</w:t>
      </w:r>
      <w:r w:rsidRPr="004416CA">
        <w:rPr>
          <w:rFonts w:cstheme="minorHAnsi"/>
          <w:color w:val="000000" w:themeColor="text1"/>
          <w:sz w:val="18"/>
          <w:szCs w:val="18"/>
        </w:rPr>
        <w:t xml:space="preserve"> </w:t>
      </w:r>
      <w:r w:rsidRPr="006E6CDC">
        <w:rPr>
          <w:rFonts w:cstheme="minorHAnsi"/>
          <w:color w:val="000000" w:themeColor="text1"/>
          <w:sz w:val="18"/>
          <w:szCs w:val="18"/>
        </w:rPr>
        <w:t xml:space="preserve">Bruxelles, capitala Belgiei si a Uniunii Europene. Aici vom face un tur de oras care include: </w:t>
      </w:r>
      <w:r w:rsidRPr="006E6CDC">
        <w:rPr>
          <w:rFonts w:cstheme="minorHAnsi"/>
          <w:b/>
          <w:i/>
          <w:color w:val="000000" w:themeColor="text1"/>
          <w:sz w:val="18"/>
          <w:szCs w:val="18"/>
        </w:rPr>
        <w:t>Palatul Regal,</w:t>
      </w:r>
      <w:r w:rsidRPr="006E6CDC">
        <w:rPr>
          <w:rFonts w:cstheme="minorHAnsi"/>
          <w:color w:val="000000" w:themeColor="text1"/>
          <w:sz w:val="18"/>
          <w:szCs w:val="18"/>
        </w:rPr>
        <w:t xml:space="preserve"> sediul oficial al monarhiei belgiene, </w:t>
      </w:r>
      <w:r w:rsidRPr="006E6CDC">
        <w:rPr>
          <w:rFonts w:cstheme="minorHAnsi"/>
          <w:b/>
          <w:i/>
          <w:color w:val="000000" w:themeColor="text1"/>
          <w:sz w:val="18"/>
          <w:szCs w:val="18"/>
        </w:rPr>
        <w:t xml:space="preserve">Palatul de Justitie </w:t>
      </w:r>
      <w:r w:rsidRPr="006E6CDC">
        <w:rPr>
          <w:rFonts w:cstheme="minorHAnsi"/>
          <w:color w:val="000000" w:themeColor="text1"/>
          <w:sz w:val="18"/>
          <w:szCs w:val="18"/>
        </w:rPr>
        <w:t xml:space="preserve">- o impozanta constructie de sec. XIX, Grand Place - Marea Piata, monument UNESCO, inconjurata de cladiri gotice (foste bresle ale mestesugarilor) care ii dau un farmec aparte. Tot aici gasim </w:t>
      </w:r>
      <w:r w:rsidRPr="006E6CDC">
        <w:rPr>
          <w:rFonts w:cstheme="minorHAnsi"/>
          <w:b/>
          <w:i/>
          <w:color w:val="000000" w:themeColor="text1"/>
          <w:sz w:val="18"/>
          <w:szCs w:val="18"/>
        </w:rPr>
        <w:t>Primaria -</w:t>
      </w:r>
      <w:r w:rsidRPr="006E6CDC">
        <w:rPr>
          <w:rFonts w:cstheme="minorHAnsi"/>
          <w:color w:val="000000" w:themeColor="text1"/>
          <w:sz w:val="18"/>
          <w:szCs w:val="18"/>
        </w:rPr>
        <w:t xml:space="preserve"> o frumoasa constructie gotica de sec. XV cu un turn de 96 m si </w:t>
      </w:r>
      <w:r w:rsidRPr="006E6CDC">
        <w:rPr>
          <w:rFonts w:cstheme="minorHAnsi"/>
          <w:b/>
          <w:i/>
          <w:color w:val="000000" w:themeColor="text1"/>
          <w:sz w:val="18"/>
          <w:szCs w:val="18"/>
        </w:rPr>
        <w:t>Casa Regala</w:t>
      </w:r>
      <w:r w:rsidRPr="006E6CDC">
        <w:rPr>
          <w:rFonts w:cstheme="minorHAnsi"/>
          <w:color w:val="000000" w:themeColor="text1"/>
          <w:sz w:val="18"/>
          <w:szCs w:val="18"/>
        </w:rPr>
        <w:t xml:space="preserve"> de sec. XVI, in care nu a locuit niciodata un rege, iar in apropiere simpatica statuie Manneken Pis - unul dintre simbolurile orasului. </w:t>
      </w:r>
      <w:r>
        <w:rPr>
          <w:rFonts w:cstheme="minorHAnsi"/>
          <w:color w:val="000000" w:themeColor="text1"/>
          <w:sz w:val="18"/>
          <w:szCs w:val="18"/>
        </w:rPr>
        <w:t>C</w:t>
      </w:r>
      <w:r w:rsidRPr="006E6CDC">
        <w:rPr>
          <w:rFonts w:cstheme="minorHAnsi"/>
          <w:color w:val="000000" w:themeColor="text1"/>
          <w:sz w:val="18"/>
          <w:szCs w:val="18"/>
        </w:rPr>
        <w:t xml:space="preserve">azare in Bruxelles, la </w:t>
      </w:r>
      <w:r>
        <w:rPr>
          <w:rFonts w:cstheme="minorHAnsi"/>
          <w:color w:val="000000" w:themeColor="text1"/>
          <w:sz w:val="18"/>
          <w:szCs w:val="18"/>
        </w:rPr>
        <w:t xml:space="preserve">hotel </w:t>
      </w:r>
      <w:r w:rsidRPr="00E36C6F">
        <w:rPr>
          <w:rFonts w:cstheme="minorHAnsi"/>
          <w:sz w:val="18"/>
          <w:szCs w:val="18"/>
        </w:rPr>
        <w:t>Ibis Brussels Airport</w:t>
      </w:r>
      <w:r>
        <w:rPr>
          <w:rFonts w:cstheme="minorHAnsi"/>
          <w:sz w:val="18"/>
          <w:szCs w:val="18"/>
        </w:rPr>
        <w:t xml:space="preserve"> 3*</w:t>
      </w:r>
      <w:r w:rsidRPr="006E6CDC">
        <w:rPr>
          <w:rFonts w:cstheme="minorHAnsi"/>
          <w:color w:val="000000" w:themeColor="text1"/>
          <w:sz w:val="18"/>
          <w:szCs w:val="18"/>
        </w:rPr>
        <w:t>/ similar</w:t>
      </w:r>
      <w:r>
        <w:rPr>
          <w:rFonts w:cstheme="minorHAnsi"/>
          <w:color w:val="000000" w:themeColor="text1"/>
          <w:sz w:val="18"/>
          <w:szCs w:val="18"/>
        </w:rPr>
        <w:t>.</w:t>
      </w:r>
      <w:r w:rsidRPr="006E6CDC">
        <w:rPr>
          <w:rFonts w:cstheme="minorHAnsi"/>
          <w:color w:val="000000" w:themeColor="text1"/>
          <w:sz w:val="18"/>
          <w:szCs w:val="18"/>
        </w:rPr>
        <w:t xml:space="preserve"> Timp liber </w:t>
      </w:r>
      <w:r>
        <w:rPr>
          <w:rFonts w:cstheme="minorHAnsi"/>
          <w:color w:val="000000" w:themeColor="text1"/>
          <w:sz w:val="18"/>
          <w:szCs w:val="18"/>
        </w:rPr>
        <w:t xml:space="preserve">in Bruxelles, </w:t>
      </w:r>
      <w:r w:rsidRPr="006E6CDC">
        <w:rPr>
          <w:rFonts w:cstheme="minorHAnsi"/>
          <w:color w:val="000000" w:themeColor="text1"/>
          <w:sz w:val="18"/>
          <w:szCs w:val="18"/>
        </w:rPr>
        <w:t xml:space="preserve">sau excursie optionala </w:t>
      </w:r>
      <w:r w:rsidRPr="00B547AA">
        <w:rPr>
          <w:rFonts w:cstheme="minorHAnsi"/>
          <w:color w:val="000000" w:themeColor="text1"/>
          <w:sz w:val="18"/>
          <w:szCs w:val="18"/>
        </w:rPr>
        <w:t>(20 €/pers.)</w:t>
      </w:r>
      <w:r w:rsidRPr="006E6CDC">
        <w:rPr>
          <w:rFonts w:cstheme="minorHAnsi"/>
          <w:color w:val="000000" w:themeColor="text1"/>
          <w:sz w:val="18"/>
          <w:szCs w:val="18"/>
        </w:rPr>
        <w:t xml:space="preserve"> la Leuven, un oras superb</w:t>
      </w:r>
      <w:r>
        <w:rPr>
          <w:rFonts w:cstheme="minorHAnsi"/>
          <w:color w:val="000000" w:themeColor="text1"/>
          <w:sz w:val="18"/>
          <w:szCs w:val="18"/>
        </w:rPr>
        <w:t xml:space="preserve">, pe ale carui </w:t>
      </w:r>
      <w:r w:rsidRPr="006E6CDC">
        <w:rPr>
          <w:rFonts w:cstheme="minorHAnsi"/>
          <w:color w:val="000000" w:themeColor="text1"/>
          <w:sz w:val="18"/>
          <w:szCs w:val="18"/>
        </w:rPr>
        <w:t>stradutele pitoresti, imortalizam cladire</w:t>
      </w:r>
      <w:r>
        <w:rPr>
          <w:rFonts w:cstheme="minorHAnsi"/>
          <w:color w:val="000000" w:themeColor="text1"/>
          <w:sz w:val="18"/>
          <w:szCs w:val="18"/>
        </w:rPr>
        <w:t>a</w:t>
      </w:r>
      <w:r w:rsidRPr="006E6CDC">
        <w:rPr>
          <w:rFonts w:cstheme="minorHAnsi"/>
          <w:color w:val="000000" w:themeColor="text1"/>
          <w:sz w:val="18"/>
          <w:szCs w:val="18"/>
        </w:rPr>
        <w:t xml:space="preserve"> impresionanta a Primariei, Comorile Sf</w:t>
      </w:r>
      <w:r>
        <w:rPr>
          <w:rFonts w:cstheme="minorHAnsi"/>
          <w:color w:val="000000" w:themeColor="text1"/>
          <w:sz w:val="18"/>
          <w:szCs w:val="18"/>
        </w:rPr>
        <w:t>.</w:t>
      </w:r>
      <w:r w:rsidRPr="006E6CDC">
        <w:rPr>
          <w:rFonts w:cstheme="minorHAnsi"/>
          <w:color w:val="000000" w:themeColor="text1"/>
          <w:sz w:val="18"/>
          <w:szCs w:val="18"/>
        </w:rPr>
        <w:t xml:space="preserve"> Petru, grup statuar de o neasemuita frumusete, Universitatea catolica, infiintata in 1425 si vizitam Bis</w:t>
      </w:r>
      <w:r>
        <w:rPr>
          <w:rFonts w:cstheme="minorHAnsi"/>
          <w:color w:val="000000" w:themeColor="text1"/>
          <w:sz w:val="18"/>
          <w:szCs w:val="18"/>
        </w:rPr>
        <w:t>erica</w:t>
      </w:r>
      <w:r w:rsidRPr="006E6CDC">
        <w:rPr>
          <w:rFonts w:cstheme="minorHAnsi"/>
          <w:color w:val="000000" w:themeColor="text1"/>
          <w:sz w:val="18"/>
          <w:szCs w:val="18"/>
        </w:rPr>
        <w:t xml:space="preserve"> Sf. Petru, fondata in anul 986, ce pastreaza doua lucrari remarcabile, semnate de pictorul Dirk Bouts.</w:t>
      </w:r>
      <w:r>
        <w:rPr>
          <w:rFonts w:cstheme="minorHAnsi"/>
          <w:color w:val="000000" w:themeColor="text1"/>
          <w:sz w:val="18"/>
          <w:szCs w:val="18"/>
        </w:rPr>
        <w:t xml:space="preserve"> Intoarcere pentru c</w:t>
      </w:r>
      <w:r w:rsidRPr="00B40F3B">
        <w:rPr>
          <w:rFonts w:cstheme="minorHAnsi"/>
          <w:sz w:val="18"/>
          <w:szCs w:val="18"/>
        </w:rPr>
        <w:t xml:space="preserve">azare </w:t>
      </w:r>
      <w:r>
        <w:rPr>
          <w:rFonts w:cstheme="minorHAnsi"/>
          <w:sz w:val="18"/>
          <w:szCs w:val="18"/>
        </w:rPr>
        <w:t>la hotelul din</w:t>
      </w:r>
      <w:r w:rsidRPr="00B40F3B">
        <w:rPr>
          <w:rFonts w:cstheme="minorHAnsi"/>
          <w:sz w:val="18"/>
          <w:szCs w:val="18"/>
        </w:rPr>
        <w:t xml:space="preserve"> </w:t>
      </w:r>
      <w:r w:rsidRPr="009E38FD">
        <w:rPr>
          <w:rFonts w:cstheme="minorHAnsi"/>
          <w:sz w:val="18"/>
          <w:szCs w:val="18"/>
        </w:rPr>
        <w:t>B</w:t>
      </w:r>
      <w:r w:rsidR="002A1FCA">
        <w:rPr>
          <w:rFonts w:cstheme="minorHAnsi"/>
          <w:sz w:val="18"/>
          <w:szCs w:val="18"/>
        </w:rPr>
        <w:t>r</w:t>
      </w:r>
      <w:r w:rsidRPr="009E38FD">
        <w:rPr>
          <w:rFonts w:cstheme="minorHAnsi"/>
          <w:sz w:val="18"/>
          <w:szCs w:val="18"/>
        </w:rPr>
        <w:t>uxelles</w:t>
      </w:r>
      <w:r>
        <w:rPr>
          <w:rFonts w:cstheme="minorHAnsi"/>
          <w:sz w:val="18"/>
          <w:szCs w:val="18"/>
        </w:rPr>
        <w:t>.</w:t>
      </w:r>
      <w:bookmarkEnd w:id="1"/>
    </w:p>
    <w:p w14:paraId="1C296692" w14:textId="77777777" w:rsidR="00091385" w:rsidRDefault="00091385" w:rsidP="00091385">
      <w:pPr>
        <w:spacing w:after="0"/>
        <w:ind w:left="-720"/>
        <w:jc w:val="both"/>
        <w:rPr>
          <w:rFonts w:cstheme="minorHAnsi"/>
          <w:b/>
          <w:bCs/>
          <w:color w:val="0B87C3"/>
          <w:sz w:val="10"/>
          <w:szCs w:val="10"/>
          <w:lang w:eastAsia="en-GB"/>
        </w:rPr>
      </w:pPr>
      <w:bookmarkStart w:id="2" w:name="_Hlk240013657"/>
    </w:p>
    <w:p w14:paraId="7B509CF8" w14:textId="77777777" w:rsidR="00091385" w:rsidRPr="00FA6BA0" w:rsidRDefault="00091385" w:rsidP="00091385">
      <w:pPr>
        <w:spacing w:after="0"/>
        <w:ind w:left="-720"/>
        <w:jc w:val="both"/>
        <w:rPr>
          <w:rFonts w:cstheme="minorHAnsi"/>
          <w:color w:val="000000" w:themeColor="text1"/>
          <w:sz w:val="18"/>
          <w:szCs w:val="18"/>
        </w:rPr>
      </w:pPr>
      <w:r w:rsidRPr="00A52CFA">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2</w:t>
      </w:r>
      <w:r w:rsidRPr="00A52CFA">
        <w:rPr>
          <w:rFonts w:ascii="Calibri" w:hAnsi="Calibri" w:cs="Calibri"/>
          <w:b/>
          <w:bCs/>
          <w:color w:val="0B87C3"/>
          <w:sz w:val="18"/>
          <w:szCs w:val="18"/>
          <w:lang w:eastAsia="en-GB"/>
        </w:rPr>
        <w:t>.</w:t>
      </w:r>
      <w:r>
        <w:rPr>
          <w:rFonts w:ascii="Calibri" w:hAnsi="Calibri" w:cs="Calibri"/>
          <w:b/>
          <w:bCs/>
          <w:color w:val="0B87C3"/>
          <w:sz w:val="18"/>
          <w:szCs w:val="18"/>
          <w:lang w:eastAsia="en-GB"/>
        </w:rPr>
        <w:t xml:space="preserve"> BRUXELLES</w:t>
      </w:r>
      <w:r w:rsidRPr="009228D5">
        <w:rPr>
          <w:rFonts w:cstheme="minorHAnsi"/>
          <w:b/>
          <w:color w:val="0B87C7"/>
          <w:sz w:val="18"/>
          <w:szCs w:val="18"/>
        </w:rPr>
        <w:t xml:space="preserve"> </w:t>
      </w:r>
      <w:r>
        <w:rPr>
          <w:rFonts w:cstheme="minorHAnsi"/>
          <w:b/>
          <w:color w:val="0B87C7"/>
          <w:sz w:val="18"/>
          <w:szCs w:val="18"/>
        </w:rPr>
        <w:t>-</w:t>
      </w:r>
      <w:r w:rsidRPr="009228D5">
        <w:rPr>
          <w:rFonts w:cstheme="minorHAnsi"/>
          <w:b/>
          <w:color w:val="0B87C7"/>
          <w:sz w:val="18"/>
          <w:szCs w:val="18"/>
        </w:rPr>
        <w:t xml:space="preserve"> </w:t>
      </w:r>
      <w:r w:rsidRPr="00AC6545">
        <w:rPr>
          <w:rFonts w:cstheme="minorHAnsi"/>
          <w:b/>
          <w:i/>
          <w:iCs/>
          <w:color w:val="0B87C7"/>
          <w:sz w:val="18"/>
          <w:szCs w:val="18"/>
        </w:rPr>
        <w:t>GENT - BRUGES - WATERLOO</w:t>
      </w:r>
      <w:r w:rsidRPr="0092582E">
        <w:rPr>
          <w:rFonts w:cstheme="minorHAnsi"/>
          <w:b/>
          <w:color w:val="0B87C7"/>
          <w:sz w:val="18"/>
          <w:szCs w:val="18"/>
        </w:rPr>
        <w:t xml:space="preserve"> - BRUXELLES (cca. 2</w:t>
      </w:r>
      <w:r>
        <w:rPr>
          <w:rFonts w:cstheme="minorHAnsi"/>
          <w:b/>
          <w:color w:val="0B87C7"/>
          <w:sz w:val="18"/>
          <w:szCs w:val="18"/>
        </w:rPr>
        <w:t>55</w:t>
      </w:r>
      <w:r w:rsidRPr="0092582E">
        <w:rPr>
          <w:rFonts w:cstheme="minorHAnsi"/>
          <w:b/>
          <w:color w:val="0B87C7"/>
          <w:sz w:val="18"/>
          <w:szCs w:val="18"/>
        </w:rPr>
        <w:t xml:space="preserve"> km)</w:t>
      </w:r>
    </w:p>
    <w:p w14:paraId="5EA2D432" w14:textId="77777777" w:rsidR="00091385" w:rsidRDefault="00091385" w:rsidP="00091385">
      <w:pPr>
        <w:spacing w:after="0"/>
        <w:ind w:left="-720"/>
        <w:jc w:val="both"/>
        <w:rPr>
          <w:rFonts w:cstheme="minorHAnsi"/>
          <w:sz w:val="18"/>
          <w:szCs w:val="18"/>
        </w:rPr>
      </w:pPr>
      <w:r w:rsidRPr="00DD2C63">
        <w:rPr>
          <w:rFonts w:cstheme="minorHAnsi"/>
          <w:color w:val="000000" w:themeColor="text1"/>
          <w:sz w:val="18"/>
          <w:szCs w:val="18"/>
        </w:rPr>
        <w:t xml:space="preserve">Mic dejun. Timp liber in Bruxelles pentru vizite individuale, utilizand contra cost transportul in comun. Sugeram vizita la Atomium si pentru familiile cu copii la Minieuropa. Excursie </w:t>
      </w:r>
      <w:r w:rsidRPr="00C36157">
        <w:rPr>
          <w:rFonts w:cstheme="minorHAnsi"/>
          <w:color w:val="000000" w:themeColor="text1"/>
          <w:sz w:val="18"/>
          <w:szCs w:val="18"/>
        </w:rPr>
        <w:t>optionala (</w:t>
      </w:r>
      <w:r w:rsidRPr="00B547AA">
        <w:rPr>
          <w:rFonts w:cstheme="minorHAnsi"/>
          <w:color w:val="000000" w:themeColor="text1"/>
          <w:sz w:val="18"/>
          <w:szCs w:val="18"/>
        </w:rPr>
        <w:t>55 €/pers.)</w:t>
      </w:r>
      <w:r w:rsidRPr="00C36157">
        <w:rPr>
          <w:rFonts w:cstheme="minorHAnsi"/>
          <w:color w:val="000000" w:themeColor="text1"/>
          <w:sz w:val="18"/>
          <w:szCs w:val="18"/>
        </w:rPr>
        <w:t xml:space="preserve"> la Gent</w:t>
      </w:r>
      <w:r w:rsidRPr="00DD2C63">
        <w:rPr>
          <w:rFonts w:cstheme="minorHAnsi"/>
          <w:color w:val="000000" w:themeColor="text1"/>
          <w:sz w:val="18"/>
          <w:szCs w:val="18"/>
        </w:rPr>
        <w:t xml:space="preserve"> - Bruges - Waterloo. La Gent admiram bogatiile medievale din centrul orasului: Biserica St. Jacob cunoscuta pentru adevarata sa colectie de arta, </w:t>
      </w:r>
      <w:r w:rsidRPr="00DD2C63">
        <w:rPr>
          <w:rFonts w:cstheme="minorHAnsi"/>
          <w:b/>
          <w:i/>
          <w:color w:val="000000" w:themeColor="text1"/>
          <w:sz w:val="18"/>
          <w:szCs w:val="18"/>
        </w:rPr>
        <w:t xml:space="preserve">Castelul Gravensteen </w:t>
      </w:r>
      <w:r w:rsidRPr="00DD2C63">
        <w:rPr>
          <w:rFonts w:cstheme="minorHAnsi"/>
          <w:color w:val="000000" w:themeColor="text1"/>
          <w:sz w:val="18"/>
          <w:szCs w:val="18"/>
        </w:rPr>
        <w:t xml:space="preserve">- singurul loc din Belgia care reflecta stilul de trai din Evul Mediu, </w:t>
      </w:r>
      <w:r w:rsidRPr="00DD2C63">
        <w:rPr>
          <w:rFonts w:cstheme="minorHAnsi"/>
          <w:b/>
          <w:i/>
          <w:color w:val="000000" w:themeColor="text1"/>
          <w:sz w:val="18"/>
          <w:szCs w:val="18"/>
        </w:rPr>
        <w:t>Primaria</w:t>
      </w:r>
      <w:r w:rsidRPr="00DD2C63">
        <w:rPr>
          <w:rFonts w:cstheme="minorHAnsi"/>
          <w:color w:val="000000" w:themeColor="text1"/>
          <w:sz w:val="18"/>
          <w:szCs w:val="18"/>
        </w:rPr>
        <w:t xml:space="preserve"> cu diferitele sale fatade (in stil gotic flamboyant si renascentist), Catedrala St. Bavo (a carei piatra de temelie a fost pusa inca din sec. X) si care impresioneaza prin arhitectura gotica si prin altarul sau deosebit. Urmeaza Bruges, oras flamand de o frumusete unica, al carui centru istoric, unul dintre cele mai bine conservate din Europa este parte din Patrimoniul UNESCO. Aici vom descoperi Piata Centrala - inima orasului, </w:t>
      </w:r>
      <w:r w:rsidRPr="00DD2C63">
        <w:rPr>
          <w:rFonts w:cstheme="minorHAnsi"/>
          <w:b/>
          <w:i/>
          <w:color w:val="000000" w:themeColor="text1"/>
          <w:sz w:val="18"/>
          <w:szCs w:val="18"/>
        </w:rPr>
        <w:t xml:space="preserve">Primaria </w:t>
      </w:r>
      <w:r w:rsidRPr="00DD2C63">
        <w:rPr>
          <w:rFonts w:cstheme="minorHAnsi"/>
          <w:color w:val="000000" w:themeColor="text1"/>
          <w:sz w:val="18"/>
          <w:szCs w:val="18"/>
        </w:rPr>
        <w:t xml:space="preserve">construita in sec. XIV in stil gotic flamboyant, </w:t>
      </w:r>
      <w:r w:rsidRPr="00DD2C63">
        <w:rPr>
          <w:rFonts w:cstheme="minorHAnsi"/>
          <w:b/>
          <w:i/>
          <w:color w:val="000000" w:themeColor="text1"/>
          <w:sz w:val="18"/>
          <w:szCs w:val="18"/>
        </w:rPr>
        <w:t xml:space="preserve">Turnul Belfort </w:t>
      </w:r>
      <w:r w:rsidRPr="00DD2C63">
        <w:rPr>
          <w:rFonts w:cstheme="minorHAnsi"/>
          <w:color w:val="000000" w:themeColor="text1"/>
          <w:sz w:val="18"/>
          <w:szCs w:val="18"/>
        </w:rPr>
        <w:t xml:space="preserve">- unul dintre cele mai proeminente simboluri ale orasului, Biserica Sf. Maria care adaposteste o adevarata comoara de arta: “Fecioara cu pruncul” de Michelangelo. Excursia optionala se incheie in Waterloo, unde vizitam monumentul care comemoreaza sangeroasa infrangere a lui Napoleon in 1815. Intoarcere pentru cazare la acelasi hotel </w:t>
      </w:r>
      <w:r>
        <w:rPr>
          <w:rFonts w:cstheme="minorHAnsi"/>
          <w:color w:val="000000" w:themeColor="text1"/>
          <w:sz w:val="18"/>
          <w:szCs w:val="18"/>
        </w:rPr>
        <w:t xml:space="preserve">din </w:t>
      </w:r>
      <w:r w:rsidRPr="00DD2C63">
        <w:rPr>
          <w:rFonts w:cstheme="minorHAnsi"/>
          <w:color w:val="000000" w:themeColor="text1"/>
          <w:sz w:val="18"/>
          <w:szCs w:val="18"/>
        </w:rPr>
        <w:t>Bruxelles.</w:t>
      </w:r>
    </w:p>
    <w:p w14:paraId="27B376FB" w14:textId="77777777" w:rsidR="00091385" w:rsidRPr="00FA6BA0" w:rsidRDefault="00091385" w:rsidP="00091385">
      <w:pPr>
        <w:spacing w:after="0"/>
        <w:ind w:left="-720"/>
        <w:jc w:val="both"/>
        <w:rPr>
          <w:rFonts w:cstheme="minorHAnsi"/>
          <w:b/>
          <w:color w:val="0B87C7"/>
          <w:sz w:val="10"/>
          <w:szCs w:val="10"/>
        </w:rPr>
      </w:pPr>
    </w:p>
    <w:bookmarkEnd w:id="2"/>
    <w:p w14:paraId="2AE8357B" w14:textId="77777777" w:rsidR="00091385" w:rsidRDefault="00091385" w:rsidP="00091385">
      <w:pPr>
        <w:spacing w:after="0"/>
        <w:ind w:left="-720"/>
        <w:jc w:val="both"/>
        <w:rPr>
          <w:rFonts w:cstheme="minorHAnsi"/>
          <w:sz w:val="18"/>
          <w:szCs w:val="18"/>
        </w:rPr>
      </w:pPr>
      <w:r w:rsidRPr="0092582E">
        <w:rPr>
          <w:rFonts w:cstheme="minorHAnsi"/>
          <w:b/>
          <w:color w:val="0B87C7"/>
          <w:sz w:val="18"/>
          <w:szCs w:val="18"/>
        </w:rPr>
        <w:t xml:space="preserve">Ziua </w:t>
      </w:r>
      <w:r>
        <w:rPr>
          <w:rFonts w:cstheme="minorHAnsi"/>
          <w:b/>
          <w:color w:val="0B87C7"/>
          <w:sz w:val="18"/>
          <w:szCs w:val="18"/>
        </w:rPr>
        <w:t>3</w:t>
      </w:r>
      <w:r w:rsidRPr="0092582E">
        <w:rPr>
          <w:rFonts w:cstheme="minorHAnsi"/>
          <w:b/>
          <w:color w:val="0B87C7"/>
          <w:sz w:val="18"/>
          <w:szCs w:val="18"/>
        </w:rPr>
        <w:t xml:space="preserve">. BRUXELLES - ANVERS - ROTTERDAM - HAGA </w:t>
      </w:r>
      <w:r>
        <w:rPr>
          <w:rFonts w:cstheme="minorHAnsi"/>
          <w:b/>
          <w:color w:val="0B87C7"/>
          <w:sz w:val="18"/>
          <w:szCs w:val="18"/>
        </w:rPr>
        <w:t xml:space="preserve">- </w:t>
      </w:r>
      <w:r w:rsidRPr="0092582E">
        <w:rPr>
          <w:rFonts w:cstheme="minorHAnsi"/>
          <w:b/>
          <w:color w:val="0B87C7"/>
          <w:sz w:val="18"/>
          <w:szCs w:val="18"/>
        </w:rPr>
        <w:t>DELFT (cca. 1</w:t>
      </w:r>
      <w:r>
        <w:rPr>
          <w:rFonts w:cstheme="minorHAnsi"/>
          <w:b/>
          <w:color w:val="0B87C7"/>
          <w:sz w:val="18"/>
          <w:szCs w:val="18"/>
        </w:rPr>
        <w:t>8</w:t>
      </w:r>
      <w:r w:rsidRPr="0092582E">
        <w:rPr>
          <w:rFonts w:cstheme="minorHAnsi"/>
          <w:b/>
          <w:color w:val="0B87C7"/>
          <w:sz w:val="18"/>
          <w:szCs w:val="18"/>
        </w:rPr>
        <w:t>5 km)</w:t>
      </w:r>
    </w:p>
    <w:p w14:paraId="29586F4D" w14:textId="77777777" w:rsidR="00091385" w:rsidRDefault="00091385" w:rsidP="00091385">
      <w:pPr>
        <w:spacing w:after="0"/>
        <w:ind w:left="-720"/>
        <w:jc w:val="both"/>
        <w:rPr>
          <w:rFonts w:cstheme="minorHAnsi"/>
          <w:sz w:val="18"/>
          <w:szCs w:val="18"/>
        </w:rPr>
      </w:pPr>
      <w:r w:rsidRPr="00DD2C63">
        <w:rPr>
          <w:rFonts w:cstheme="minorHAnsi"/>
          <w:color w:val="000000" w:themeColor="text1"/>
          <w:sz w:val="18"/>
          <w:szCs w:val="18"/>
        </w:rPr>
        <w:t>Mic dejun. P</w:t>
      </w:r>
      <w:r>
        <w:rPr>
          <w:rFonts w:cstheme="minorHAnsi"/>
          <w:color w:val="000000" w:themeColor="text1"/>
          <w:sz w:val="18"/>
          <w:szCs w:val="18"/>
        </w:rPr>
        <w:t>ornim</w:t>
      </w:r>
      <w:r w:rsidRPr="00DD2C63">
        <w:rPr>
          <w:rFonts w:cstheme="minorHAnsi"/>
          <w:color w:val="000000" w:themeColor="text1"/>
          <w:sz w:val="18"/>
          <w:szCs w:val="18"/>
        </w:rPr>
        <w:t xml:space="preserve"> spre Anvers, cel mai mare oras din Flandra, unde marele Rubens a ales sa-si traiasca ultimii 30 de ani din viata. Vizitam centrul istoric cu pitoreasca piata centrala Grote Markt inconjurata de cladiri din sec. XVI (foste bresle ale mestesugarilor), </w:t>
      </w:r>
      <w:r w:rsidRPr="00DD2C63">
        <w:rPr>
          <w:rFonts w:cstheme="minorHAnsi"/>
          <w:b/>
          <w:i/>
          <w:color w:val="000000" w:themeColor="text1"/>
          <w:sz w:val="18"/>
          <w:szCs w:val="18"/>
        </w:rPr>
        <w:t>Primaria</w:t>
      </w:r>
      <w:r w:rsidRPr="00DD2C63">
        <w:rPr>
          <w:rFonts w:cstheme="minorHAnsi"/>
          <w:color w:val="000000" w:themeColor="text1"/>
          <w:sz w:val="18"/>
          <w:szCs w:val="18"/>
        </w:rPr>
        <w:t xml:space="preserve">, Catedrala - cel mai mare edificiu gotic din Belgia, construita intre sec. XIV. Continuam spre Rotterdam, cel mai mare oras-port din Europa, unde parcurgem un placut tur pietonal in centrul orasului, spre Podul Erasmus. Urmeaza Delft (renumit pentru ceramica albastra) unde odinioara “Parintele Patriei” (Wilhelm Villem) si-a stabilit resedinta favorita. Incheiem cu vizita in Haga, care prezinta un contrast inedit intre strazi inguste cu aer medieval si bulevarde largi marginite de case somptuoase de sec. XVIII. Admiram </w:t>
      </w:r>
      <w:r w:rsidRPr="00DD2C63">
        <w:rPr>
          <w:rFonts w:cstheme="minorHAnsi"/>
          <w:b/>
          <w:i/>
          <w:color w:val="000000" w:themeColor="text1"/>
          <w:sz w:val="18"/>
          <w:szCs w:val="18"/>
        </w:rPr>
        <w:t>Palatul Pacii</w:t>
      </w:r>
      <w:r w:rsidRPr="00DD2C63">
        <w:rPr>
          <w:rFonts w:cstheme="minorHAnsi"/>
          <w:color w:val="000000" w:themeColor="text1"/>
          <w:sz w:val="18"/>
          <w:szCs w:val="18"/>
        </w:rPr>
        <w:t xml:space="preserve">, construit din caramida rosie in stil neo-renascentist, care gazduieste Curtea Internationala de Justitie, </w:t>
      </w:r>
      <w:r w:rsidRPr="00DD2C63">
        <w:rPr>
          <w:rFonts w:cstheme="minorHAnsi"/>
          <w:b/>
          <w:i/>
          <w:color w:val="000000" w:themeColor="text1"/>
          <w:sz w:val="18"/>
          <w:szCs w:val="18"/>
        </w:rPr>
        <w:t>Binnenhof -</w:t>
      </w:r>
      <w:r w:rsidRPr="00DD2C63">
        <w:rPr>
          <w:rFonts w:cstheme="minorHAnsi"/>
          <w:color w:val="000000" w:themeColor="text1"/>
          <w:sz w:val="18"/>
          <w:szCs w:val="18"/>
        </w:rPr>
        <w:t xml:space="preserve"> Parlamentul (un complex de caldiri gotice de sec. XIII), cel mai vechi sediu (fara intrerupere) al unui Parlament din lume. Cazare in </w:t>
      </w:r>
      <w:r>
        <w:rPr>
          <w:rFonts w:cstheme="minorHAnsi"/>
          <w:color w:val="000000" w:themeColor="text1"/>
          <w:sz w:val="18"/>
          <w:szCs w:val="18"/>
        </w:rPr>
        <w:t>zona Delft</w:t>
      </w:r>
      <w:r w:rsidRPr="00DD2C63">
        <w:rPr>
          <w:rFonts w:cstheme="minorHAnsi"/>
          <w:color w:val="000000" w:themeColor="text1"/>
          <w:sz w:val="18"/>
          <w:szCs w:val="18"/>
        </w:rPr>
        <w:t xml:space="preserve">, </w:t>
      </w:r>
      <w:r w:rsidRPr="00C36157">
        <w:rPr>
          <w:rFonts w:cstheme="minorHAnsi"/>
          <w:color w:val="000000" w:themeColor="text1"/>
          <w:sz w:val="18"/>
          <w:szCs w:val="18"/>
        </w:rPr>
        <w:t>la Shanghai Hotel Holland</w:t>
      </w:r>
      <w:r>
        <w:rPr>
          <w:rFonts w:cstheme="minorHAnsi"/>
          <w:color w:val="000000" w:themeColor="text1"/>
          <w:sz w:val="18"/>
          <w:szCs w:val="18"/>
        </w:rPr>
        <w:t xml:space="preserve"> 3*</w:t>
      </w:r>
      <w:r w:rsidRPr="00C36157">
        <w:rPr>
          <w:rFonts w:cstheme="minorHAnsi"/>
          <w:color w:val="000000" w:themeColor="text1"/>
          <w:sz w:val="18"/>
          <w:szCs w:val="18"/>
        </w:rPr>
        <w:t>/ similar</w:t>
      </w:r>
      <w:r w:rsidRPr="00DD2C63">
        <w:rPr>
          <w:rFonts w:cstheme="minorHAnsi"/>
          <w:color w:val="000000" w:themeColor="text1"/>
          <w:sz w:val="18"/>
          <w:szCs w:val="18"/>
        </w:rPr>
        <w:t>.</w:t>
      </w:r>
    </w:p>
    <w:p w14:paraId="40B2989E" w14:textId="77777777" w:rsidR="00091385" w:rsidRPr="00FA6BA0" w:rsidRDefault="00091385" w:rsidP="00091385">
      <w:pPr>
        <w:spacing w:after="0"/>
        <w:ind w:left="-720"/>
        <w:jc w:val="both"/>
        <w:rPr>
          <w:rFonts w:cstheme="minorHAnsi"/>
          <w:b/>
          <w:color w:val="0B87C7"/>
          <w:sz w:val="10"/>
          <w:szCs w:val="10"/>
        </w:rPr>
      </w:pPr>
    </w:p>
    <w:p w14:paraId="1E95AF5B" w14:textId="77777777" w:rsidR="00091385" w:rsidRPr="00FA6BA0" w:rsidRDefault="00091385" w:rsidP="00091385">
      <w:pPr>
        <w:spacing w:after="0"/>
        <w:ind w:left="-720"/>
        <w:jc w:val="both"/>
        <w:rPr>
          <w:rFonts w:cstheme="minorHAnsi"/>
          <w:sz w:val="18"/>
          <w:szCs w:val="18"/>
        </w:rPr>
      </w:pPr>
      <w:r w:rsidRPr="0092582E">
        <w:rPr>
          <w:rFonts w:cstheme="minorHAnsi"/>
          <w:b/>
          <w:color w:val="0B87C7"/>
          <w:sz w:val="18"/>
          <w:szCs w:val="18"/>
        </w:rPr>
        <w:t xml:space="preserve">Ziua </w:t>
      </w:r>
      <w:r>
        <w:rPr>
          <w:rFonts w:cstheme="minorHAnsi"/>
          <w:b/>
          <w:color w:val="0B87C7"/>
          <w:sz w:val="18"/>
          <w:szCs w:val="18"/>
        </w:rPr>
        <w:t>4</w:t>
      </w:r>
      <w:r w:rsidRPr="0092582E">
        <w:rPr>
          <w:rFonts w:cstheme="minorHAnsi"/>
          <w:b/>
          <w:color w:val="0B87C7"/>
          <w:sz w:val="18"/>
          <w:szCs w:val="18"/>
        </w:rPr>
        <w:t xml:space="preserve">. AMSTERDAM - </w:t>
      </w:r>
      <w:r w:rsidRPr="00AC6545">
        <w:rPr>
          <w:rFonts w:cstheme="minorHAnsi"/>
          <w:b/>
          <w:i/>
          <w:iCs/>
          <w:color w:val="0B87C7"/>
          <w:sz w:val="18"/>
          <w:szCs w:val="18"/>
        </w:rPr>
        <w:t>VOLENDAM - MARKEN</w:t>
      </w:r>
      <w:r w:rsidRPr="0092582E">
        <w:rPr>
          <w:rFonts w:cstheme="minorHAnsi"/>
          <w:b/>
          <w:color w:val="0B87C7"/>
          <w:sz w:val="18"/>
          <w:szCs w:val="18"/>
        </w:rPr>
        <w:t xml:space="preserve"> - DELFT (cca. 1</w:t>
      </w:r>
      <w:r>
        <w:rPr>
          <w:rFonts w:cstheme="minorHAnsi"/>
          <w:b/>
          <w:color w:val="0B87C7"/>
          <w:sz w:val="18"/>
          <w:szCs w:val="18"/>
        </w:rPr>
        <w:t>9</w:t>
      </w:r>
      <w:r w:rsidRPr="0092582E">
        <w:rPr>
          <w:rFonts w:cstheme="minorHAnsi"/>
          <w:b/>
          <w:color w:val="0B87C7"/>
          <w:sz w:val="18"/>
          <w:szCs w:val="18"/>
        </w:rPr>
        <w:t>0 km)</w:t>
      </w:r>
    </w:p>
    <w:p w14:paraId="6F74F43F" w14:textId="77777777" w:rsidR="00091385" w:rsidRDefault="00091385" w:rsidP="00091385">
      <w:pPr>
        <w:spacing w:after="0"/>
        <w:ind w:left="-720"/>
        <w:jc w:val="both"/>
        <w:rPr>
          <w:rFonts w:ascii="Calibri" w:hAnsi="Calibri" w:cs="Calibri"/>
          <w:b/>
          <w:bCs/>
          <w:color w:val="0B87C3"/>
          <w:sz w:val="18"/>
          <w:szCs w:val="18"/>
          <w:lang w:eastAsia="en-GB"/>
        </w:rPr>
      </w:pPr>
      <w:r w:rsidRPr="00DD2C63">
        <w:rPr>
          <w:rFonts w:cstheme="minorHAnsi"/>
          <w:color w:val="000000" w:themeColor="text1"/>
          <w:sz w:val="18"/>
          <w:szCs w:val="18"/>
        </w:rPr>
        <w:t xml:space="preserve">Mic dejun. Plecam spre Amsterdam, unde vom descoperi: </w:t>
      </w:r>
      <w:r w:rsidRPr="00DD2C63">
        <w:rPr>
          <w:rFonts w:cstheme="minorHAnsi"/>
          <w:b/>
          <w:i/>
          <w:color w:val="000000" w:themeColor="text1"/>
          <w:sz w:val="18"/>
          <w:szCs w:val="18"/>
        </w:rPr>
        <w:t>Rijkmuseum</w:t>
      </w:r>
      <w:r w:rsidRPr="00DD2C63">
        <w:rPr>
          <w:rFonts w:cstheme="minorHAnsi"/>
          <w:color w:val="000000" w:themeColor="text1"/>
          <w:sz w:val="18"/>
          <w:szCs w:val="18"/>
        </w:rPr>
        <w:t xml:space="preserve"> - dedicat artelor si istoriei orasului, </w:t>
      </w:r>
      <w:r w:rsidRPr="00DD2C63">
        <w:rPr>
          <w:rFonts w:cstheme="minorHAnsi"/>
          <w:b/>
          <w:i/>
          <w:color w:val="000000" w:themeColor="text1"/>
          <w:sz w:val="18"/>
          <w:szCs w:val="18"/>
        </w:rPr>
        <w:t>Muzeul Van Gogh</w:t>
      </w:r>
      <w:r w:rsidRPr="00DD2C63">
        <w:rPr>
          <w:rFonts w:cstheme="minorHAnsi"/>
          <w:color w:val="000000" w:themeColor="text1"/>
          <w:sz w:val="18"/>
          <w:szCs w:val="18"/>
        </w:rPr>
        <w:t xml:space="preserve">, “Coster Diamonds” - una din cele mai vechi fabrici de diamante din Amsterdam, unde putem invata despre complicatele procese de taiere si lustruire a diamantelor. Programul continua cu o mini-croaziera pe canale (contra cost), prilej de a intra in atmosfera acestui oras considerat “Venetia Nordului”. Timp liber in Amsterdam sau excursie </w:t>
      </w:r>
      <w:r w:rsidRPr="00C36157">
        <w:rPr>
          <w:rFonts w:cstheme="minorHAnsi"/>
          <w:color w:val="000000" w:themeColor="text1"/>
          <w:sz w:val="18"/>
          <w:szCs w:val="18"/>
        </w:rPr>
        <w:t>optionala (35 €</w:t>
      </w:r>
      <w:r>
        <w:rPr>
          <w:rFonts w:cstheme="minorHAnsi"/>
          <w:color w:val="000000" w:themeColor="text1"/>
          <w:sz w:val="18"/>
          <w:szCs w:val="18"/>
        </w:rPr>
        <w:t>/pers.</w:t>
      </w:r>
      <w:r w:rsidRPr="00C36157">
        <w:rPr>
          <w:rFonts w:cstheme="minorHAnsi"/>
          <w:color w:val="000000" w:themeColor="text1"/>
          <w:sz w:val="18"/>
          <w:szCs w:val="18"/>
        </w:rPr>
        <w:t>) spre</w:t>
      </w:r>
      <w:r w:rsidRPr="00DD2C63">
        <w:rPr>
          <w:rFonts w:cstheme="minorHAnsi"/>
          <w:color w:val="000000" w:themeColor="text1"/>
          <w:sz w:val="18"/>
          <w:szCs w:val="18"/>
        </w:rPr>
        <w:t xml:space="preserve"> pitorestile Volendam si Marken, atractii foarte populare in Olanda, ce conserva traditionalismul atat in aspectul caselor, cat si in tinuta locuitorilor, multi dintre ei purtand cu mandrie costumele traditonale in viata de zi cu zi. In Marken - sat traditional situat in peninsula cu acelasi nume, ramasa izolata de continent din sec. XIII pana la mijlocul sec. XX, vom descoperi un loc unic, ce cucereste cu atmosfera sa, intregita de casutele de lemn, portul “animat” de barcile pescarilor si nu in ultimul rand de Muzeul Marken. Intoarcere pentru cazare </w:t>
      </w:r>
      <w:r>
        <w:rPr>
          <w:rFonts w:cstheme="minorHAnsi"/>
          <w:color w:val="000000" w:themeColor="text1"/>
          <w:sz w:val="18"/>
          <w:szCs w:val="18"/>
        </w:rPr>
        <w:t>la acelasi hotel din zona Delft</w:t>
      </w:r>
      <w:r w:rsidRPr="00DD2C63">
        <w:rPr>
          <w:rFonts w:cstheme="minorHAnsi"/>
          <w:color w:val="000000" w:themeColor="text1"/>
          <w:sz w:val="18"/>
          <w:szCs w:val="18"/>
        </w:rPr>
        <w:t>.</w:t>
      </w:r>
    </w:p>
    <w:p w14:paraId="74CB0BF2" w14:textId="77777777" w:rsidR="00091385" w:rsidRDefault="00091385" w:rsidP="00091385">
      <w:pPr>
        <w:spacing w:after="0"/>
        <w:ind w:left="-720"/>
        <w:jc w:val="both"/>
        <w:rPr>
          <w:rFonts w:cstheme="minorHAnsi"/>
          <w:b/>
          <w:bCs/>
          <w:color w:val="0B87C3"/>
          <w:sz w:val="10"/>
          <w:szCs w:val="10"/>
          <w:lang w:eastAsia="en-GB"/>
        </w:rPr>
      </w:pPr>
    </w:p>
    <w:p w14:paraId="2C9634E2" w14:textId="77777777" w:rsidR="00091385" w:rsidRDefault="00091385" w:rsidP="00091385">
      <w:pPr>
        <w:spacing w:after="0"/>
        <w:ind w:left="-720"/>
        <w:jc w:val="both"/>
        <w:rPr>
          <w:rFonts w:ascii="Calibri" w:hAnsi="Calibri" w:cs="Calibri"/>
          <w:b/>
          <w:bCs/>
          <w:color w:val="0B87C3"/>
          <w:sz w:val="18"/>
          <w:szCs w:val="18"/>
          <w:lang w:eastAsia="en-GB"/>
        </w:rPr>
      </w:pPr>
      <w:r w:rsidRPr="00A52CFA">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5</w:t>
      </w:r>
      <w:r w:rsidRPr="00A52CFA">
        <w:rPr>
          <w:rFonts w:ascii="Calibri" w:hAnsi="Calibri" w:cs="Calibri"/>
          <w:b/>
          <w:bCs/>
          <w:color w:val="0B87C3"/>
          <w:sz w:val="18"/>
          <w:szCs w:val="18"/>
          <w:lang w:eastAsia="en-GB"/>
        </w:rPr>
        <w:t>.</w:t>
      </w:r>
      <w:r w:rsidRPr="0037433F">
        <w:t xml:space="preserve"> </w:t>
      </w:r>
      <w:r>
        <w:rPr>
          <w:rFonts w:cstheme="minorHAnsi"/>
          <w:b/>
          <w:color w:val="0B87C7"/>
          <w:sz w:val="18"/>
          <w:szCs w:val="18"/>
        </w:rPr>
        <w:t xml:space="preserve">DELFT - HANOVER - HAMBURG </w:t>
      </w:r>
      <w:r w:rsidRPr="0092582E">
        <w:rPr>
          <w:rFonts w:cstheme="minorHAnsi"/>
          <w:b/>
          <w:color w:val="0B87C7"/>
          <w:sz w:val="18"/>
          <w:szCs w:val="18"/>
        </w:rPr>
        <w:t xml:space="preserve">(cca. </w:t>
      </w:r>
      <w:r>
        <w:rPr>
          <w:rFonts w:cstheme="minorHAnsi"/>
          <w:b/>
          <w:color w:val="0B87C7"/>
          <w:sz w:val="18"/>
          <w:szCs w:val="18"/>
        </w:rPr>
        <w:t>57</w:t>
      </w:r>
      <w:r w:rsidRPr="0092582E">
        <w:rPr>
          <w:rFonts w:cstheme="minorHAnsi"/>
          <w:b/>
          <w:color w:val="0B87C7"/>
          <w:sz w:val="18"/>
          <w:szCs w:val="18"/>
        </w:rPr>
        <w:t>0 km)</w:t>
      </w:r>
    </w:p>
    <w:p w14:paraId="19778038" w14:textId="77777777" w:rsidR="00091385" w:rsidRDefault="00091385" w:rsidP="00091385">
      <w:pPr>
        <w:spacing w:after="0"/>
        <w:ind w:left="-720"/>
        <w:jc w:val="both"/>
        <w:rPr>
          <w:rFonts w:cstheme="minorHAnsi"/>
          <w:b/>
          <w:bCs/>
          <w:color w:val="0B87C3"/>
          <w:sz w:val="10"/>
          <w:szCs w:val="10"/>
          <w:lang w:eastAsia="en-GB"/>
        </w:rPr>
      </w:pPr>
      <w:r>
        <w:rPr>
          <w:rFonts w:cstheme="minorHAnsi"/>
          <w:sz w:val="18"/>
          <w:szCs w:val="18"/>
        </w:rPr>
        <w:t>Dupa micul dejun, traversam in</w:t>
      </w:r>
      <w:r w:rsidRPr="00EE0E05">
        <w:rPr>
          <w:rFonts w:cstheme="minorHAnsi"/>
          <w:sz w:val="18"/>
          <w:szCs w:val="18"/>
        </w:rPr>
        <w:t xml:space="preserve"> Germania </w:t>
      </w:r>
      <w:r w:rsidRPr="00F34145">
        <w:rPr>
          <w:rFonts w:cstheme="minorHAnsi"/>
          <w:sz w:val="18"/>
          <w:szCs w:val="18"/>
        </w:rPr>
        <w:t>spre Hanovra, un important centru comercial și politic din Evul Mediu, unde vizitam Grădinile Regale Herrenhausen. Aceste grădini baroce sunt renumite în întreaga lume și includ Grădina Mare și Grădina Botanică, unde vizitatorii pot explora o varietate de plante și flori din întreaga lume. Apoi vizitam Palatul Herrenhausen, fosta reședința de vară a familiei regale din Hanovra, care deși a fost distrus în timpul celui de-Al Doilea Război Mondial, a fost reconstruit și găzduiește astăzi un muzeu și expoziții.</w:t>
      </w:r>
      <w:r w:rsidRPr="00F34145">
        <w:rPr>
          <w:rFonts w:cstheme="minorHAnsi"/>
          <w:b/>
          <w:bCs/>
          <w:color w:val="0B87C3"/>
          <w:sz w:val="10"/>
          <w:szCs w:val="10"/>
          <w:lang w:eastAsia="en-GB"/>
        </w:rPr>
        <w:t xml:space="preserve"> </w:t>
      </w:r>
      <w:r w:rsidRPr="00F34145">
        <w:rPr>
          <w:rFonts w:cstheme="minorHAnsi"/>
          <w:sz w:val="18"/>
          <w:szCs w:val="18"/>
        </w:rPr>
        <w:t xml:space="preserve">Incheiem ziua in </w:t>
      </w:r>
      <w:r w:rsidRPr="00F34145">
        <w:rPr>
          <w:rStyle w:val="Emphasis"/>
          <w:rFonts w:cstheme="minorHAnsi"/>
          <w:sz w:val="18"/>
          <w:szCs w:val="18"/>
        </w:rPr>
        <w:t xml:space="preserve">Hamburg </w:t>
      </w:r>
      <w:r w:rsidRPr="00F34145">
        <w:rPr>
          <w:rFonts w:cstheme="minorHAnsi"/>
          <w:sz w:val="18"/>
          <w:szCs w:val="18"/>
        </w:rPr>
        <w:t xml:space="preserve">- “poarta catre lume a Germaniei”, despre care vorbesc de la sine monumentele din turul pietonal: </w:t>
      </w:r>
      <w:r w:rsidRPr="00F34145">
        <w:rPr>
          <w:rFonts w:cstheme="minorHAnsi"/>
          <w:b/>
          <w:i/>
          <w:sz w:val="18"/>
          <w:szCs w:val="18"/>
        </w:rPr>
        <w:t>Camera de Comert</w:t>
      </w:r>
      <w:r w:rsidRPr="00F34145">
        <w:rPr>
          <w:rFonts w:cstheme="minorHAnsi"/>
          <w:sz w:val="18"/>
          <w:szCs w:val="18"/>
        </w:rPr>
        <w:t xml:space="preserve"> sau Bursa - cea mai veche din Germania (fondata in sec. al XVII-lea), </w:t>
      </w:r>
      <w:r w:rsidRPr="00F34145">
        <w:rPr>
          <w:rFonts w:cstheme="minorHAnsi"/>
          <w:b/>
          <w:i/>
          <w:sz w:val="18"/>
          <w:szCs w:val="18"/>
        </w:rPr>
        <w:t xml:space="preserve">Primaria </w:t>
      </w:r>
      <w:r w:rsidRPr="00F34145">
        <w:rPr>
          <w:rFonts w:cstheme="minorHAnsi"/>
          <w:bCs/>
          <w:iCs/>
          <w:sz w:val="18"/>
          <w:szCs w:val="18"/>
        </w:rPr>
        <w:t>-</w:t>
      </w:r>
      <w:r w:rsidRPr="00F34145">
        <w:rPr>
          <w:rFonts w:cstheme="minorHAnsi"/>
          <w:sz w:val="18"/>
          <w:szCs w:val="18"/>
        </w:rPr>
        <w:t xml:space="preserve"> cladire de sec. XIX in stil eclectic care gazduieste Senatul si Parlamentul. Vizitam apoi Biserica Petri - cea mai veche din centrul orasului si Biserica St. Jacobi de sec.XIII cu 3 altare medievale de sec. XVI si o orga de sec. XVII. Dupa timpul liber alocat pentru cumparaturi pe Mönckebergstraße -principala strada comerciala din centrul orasului, ne cazam in zona Hamburg, la hotel Amedia 3*/similar.</w:t>
      </w:r>
    </w:p>
    <w:p w14:paraId="4EE8DE8D" w14:textId="77777777" w:rsidR="00091385" w:rsidRPr="00F47C30" w:rsidRDefault="00091385" w:rsidP="00091385">
      <w:pPr>
        <w:spacing w:after="0"/>
        <w:ind w:left="-720"/>
        <w:jc w:val="both"/>
        <w:rPr>
          <w:rFonts w:cstheme="minorHAnsi"/>
          <w:b/>
          <w:bCs/>
          <w:color w:val="0B87C3"/>
          <w:sz w:val="10"/>
          <w:szCs w:val="10"/>
          <w:lang w:eastAsia="en-GB"/>
        </w:rPr>
      </w:pPr>
      <w:r w:rsidRPr="000B0B60">
        <w:rPr>
          <w:rFonts w:cstheme="minorHAnsi"/>
          <w:b/>
          <w:color w:val="0B87C7"/>
          <w:sz w:val="18"/>
          <w:szCs w:val="18"/>
        </w:rPr>
        <w:t xml:space="preserve">Ziua </w:t>
      </w:r>
      <w:r>
        <w:rPr>
          <w:rFonts w:cstheme="minorHAnsi"/>
          <w:b/>
          <w:color w:val="0B87C7"/>
          <w:sz w:val="18"/>
          <w:szCs w:val="18"/>
        </w:rPr>
        <w:t>6</w:t>
      </w:r>
      <w:r w:rsidRPr="00B826DC">
        <w:rPr>
          <w:rFonts w:cstheme="minorHAnsi"/>
          <w:b/>
          <w:color w:val="0B87C7"/>
          <w:sz w:val="18"/>
          <w:szCs w:val="18"/>
        </w:rPr>
        <w:t>. HAMBURG - LUBEK</w:t>
      </w:r>
      <w:r>
        <w:rPr>
          <w:rFonts w:cstheme="minorHAnsi"/>
          <w:b/>
          <w:color w:val="0B87C7"/>
          <w:sz w:val="18"/>
          <w:szCs w:val="18"/>
        </w:rPr>
        <w:t xml:space="preserve"> </w:t>
      </w:r>
      <w:r w:rsidRPr="00983DAB">
        <w:rPr>
          <w:rFonts w:cstheme="minorHAnsi"/>
          <w:b/>
          <w:color w:val="0B87C7"/>
          <w:sz w:val="18"/>
          <w:szCs w:val="18"/>
        </w:rPr>
        <w:t xml:space="preserve">- COPENHAGA (cca. </w:t>
      </w:r>
      <w:r>
        <w:rPr>
          <w:rFonts w:cstheme="minorHAnsi"/>
          <w:b/>
          <w:color w:val="0B87C7"/>
          <w:sz w:val="18"/>
          <w:szCs w:val="18"/>
        </w:rPr>
        <w:t>43</w:t>
      </w:r>
      <w:r w:rsidRPr="00983DAB">
        <w:rPr>
          <w:rFonts w:cstheme="minorHAnsi"/>
          <w:b/>
          <w:color w:val="0B87C7"/>
          <w:sz w:val="18"/>
          <w:szCs w:val="18"/>
        </w:rPr>
        <w:t>5 km)</w:t>
      </w:r>
    </w:p>
    <w:p w14:paraId="56AEA448" w14:textId="77777777" w:rsidR="00091385" w:rsidRDefault="00091385" w:rsidP="00091385">
      <w:pPr>
        <w:spacing w:after="0"/>
        <w:ind w:left="-720"/>
        <w:jc w:val="both"/>
        <w:rPr>
          <w:rFonts w:cstheme="minorHAnsi"/>
          <w:sz w:val="18"/>
          <w:szCs w:val="18"/>
        </w:rPr>
      </w:pPr>
      <w:r w:rsidRPr="00EE0E05">
        <w:rPr>
          <w:rFonts w:cstheme="minorHAnsi"/>
          <w:sz w:val="18"/>
          <w:szCs w:val="18"/>
        </w:rPr>
        <w:lastRenderedPageBreak/>
        <w:t>Mic dejun.</w:t>
      </w:r>
      <w:r>
        <w:rPr>
          <w:rFonts w:cstheme="minorHAnsi"/>
          <w:sz w:val="18"/>
          <w:szCs w:val="18"/>
        </w:rPr>
        <w:t xml:space="preserve"> Inainte de a parasi Germania, vom vizita </w:t>
      </w:r>
      <w:r w:rsidRPr="00D84199">
        <w:rPr>
          <w:rFonts w:cstheme="minorHAnsi"/>
          <w:sz w:val="18"/>
          <w:szCs w:val="18"/>
        </w:rPr>
        <w:t>Lubeck,</w:t>
      </w:r>
      <w:r w:rsidRPr="00CC7C6D">
        <w:rPr>
          <w:rFonts w:cstheme="minorHAnsi"/>
          <w:sz w:val="18"/>
          <w:szCs w:val="18"/>
        </w:rPr>
        <w:t xml:space="preserve"> </w:t>
      </w:r>
      <w:r>
        <w:rPr>
          <w:rFonts w:cstheme="minorHAnsi"/>
          <w:sz w:val="18"/>
          <w:szCs w:val="18"/>
        </w:rPr>
        <w:t xml:space="preserve">un </w:t>
      </w:r>
      <w:r w:rsidRPr="00D84199">
        <w:rPr>
          <w:rFonts w:cstheme="minorHAnsi"/>
          <w:sz w:val="18"/>
          <w:szCs w:val="18"/>
        </w:rPr>
        <w:t xml:space="preserve">important oras din Liga Hanseatica, </w:t>
      </w:r>
      <w:r>
        <w:rPr>
          <w:rFonts w:cstheme="minorHAnsi"/>
          <w:sz w:val="18"/>
          <w:szCs w:val="18"/>
        </w:rPr>
        <w:t>unde s-a nascut</w:t>
      </w:r>
      <w:r w:rsidRPr="00D84199">
        <w:rPr>
          <w:rFonts w:cstheme="minorHAnsi"/>
          <w:sz w:val="18"/>
          <w:szCs w:val="18"/>
        </w:rPr>
        <w:t xml:space="preserve"> Thomas Mann, </w:t>
      </w:r>
      <w:r>
        <w:rPr>
          <w:rFonts w:cstheme="minorHAnsi"/>
          <w:sz w:val="18"/>
          <w:szCs w:val="18"/>
        </w:rPr>
        <w:t>laureat al</w:t>
      </w:r>
      <w:r w:rsidRPr="00D84199">
        <w:rPr>
          <w:rFonts w:cstheme="minorHAnsi"/>
          <w:sz w:val="18"/>
          <w:szCs w:val="18"/>
        </w:rPr>
        <w:t xml:space="preserve"> Nobel</w:t>
      </w:r>
      <w:r>
        <w:rPr>
          <w:rFonts w:cstheme="minorHAnsi"/>
          <w:sz w:val="18"/>
          <w:szCs w:val="18"/>
        </w:rPr>
        <w:t>ului</w:t>
      </w:r>
      <w:r w:rsidRPr="00D84199">
        <w:rPr>
          <w:rFonts w:cstheme="minorHAnsi"/>
          <w:sz w:val="18"/>
          <w:szCs w:val="18"/>
        </w:rPr>
        <w:t xml:space="preserve"> pentru literatura.</w:t>
      </w:r>
      <w:r>
        <w:rPr>
          <w:rFonts w:cstheme="minorHAnsi"/>
          <w:sz w:val="18"/>
          <w:szCs w:val="18"/>
        </w:rPr>
        <w:t xml:space="preserve"> Centrul</w:t>
      </w:r>
      <w:r w:rsidRPr="00D84199">
        <w:rPr>
          <w:rFonts w:cstheme="minorHAnsi"/>
          <w:sz w:val="18"/>
          <w:szCs w:val="18"/>
        </w:rPr>
        <w:t xml:space="preserve"> istoric, situat pe o insulă, este cel mai extins</w:t>
      </w:r>
      <w:r>
        <w:rPr>
          <w:rFonts w:cstheme="minorHAnsi"/>
          <w:sz w:val="18"/>
          <w:szCs w:val="18"/>
        </w:rPr>
        <w:t xml:space="preserve"> sit al Patrimoniului Mondial UNESCO</w:t>
      </w:r>
      <w:r w:rsidRPr="00D84199">
        <w:rPr>
          <w:rFonts w:cstheme="minorHAnsi"/>
          <w:sz w:val="18"/>
          <w:szCs w:val="18"/>
        </w:rPr>
        <w:t xml:space="preserve"> din Germania</w:t>
      </w:r>
      <w:r>
        <w:rPr>
          <w:rFonts w:cstheme="minorHAnsi"/>
          <w:sz w:val="18"/>
          <w:szCs w:val="18"/>
        </w:rPr>
        <w:t xml:space="preserve">, </w:t>
      </w:r>
      <w:r w:rsidRPr="00D84199">
        <w:rPr>
          <w:rFonts w:cstheme="minorHAnsi"/>
          <w:sz w:val="18"/>
          <w:szCs w:val="18"/>
        </w:rPr>
        <w:t>dominat de șapte</w:t>
      </w:r>
      <w:r>
        <w:rPr>
          <w:rFonts w:cstheme="minorHAnsi"/>
          <w:sz w:val="18"/>
          <w:szCs w:val="18"/>
        </w:rPr>
        <w:t xml:space="preserve"> </w:t>
      </w:r>
      <w:r w:rsidRPr="00D84199">
        <w:rPr>
          <w:rFonts w:cstheme="minorHAnsi"/>
          <w:sz w:val="18"/>
          <w:szCs w:val="18"/>
        </w:rPr>
        <w:t>turnuri de biserică care depășesc 100 de metri</w:t>
      </w:r>
      <w:r>
        <w:rPr>
          <w:rFonts w:cstheme="minorHAnsi"/>
          <w:sz w:val="18"/>
          <w:szCs w:val="18"/>
        </w:rPr>
        <w:t>.</w:t>
      </w:r>
      <w:r w:rsidRPr="00D94A5E">
        <w:rPr>
          <w:rFonts w:cstheme="minorHAnsi"/>
          <w:sz w:val="18"/>
          <w:szCs w:val="18"/>
        </w:rPr>
        <w:t xml:space="preserve"> </w:t>
      </w:r>
      <w:r w:rsidRPr="00D84199">
        <w:rPr>
          <w:rFonts w:cstheme="minorHAnsi"/>
          <w:sz w:val="18"/>
          <w:szCs w:val="18"/>
        </w:rPr>
        <w:t>Peste 80% din orașul vechi și-a păstrat aspectul</w:t>
      </w:r>
      <w:r>
        <w:rPr>
          <w:rFonts w:cstheme="minorHAnsi"/>
          <w:sz w:val="18"/>
          <w:szCs w:val="18"/>
        </w:rPr>
        <w:t xml:space="preserve"> medieval</w:t>
      </w:r>
      <w:r w:rsidRPr="00D84199">
        <w:rPr>
          <w:rFonts w:cstheme="minorHAnsi"/>
          <w:sz w:val="18"/>
          <w:szCs w:val="18"/>
        </w:rPr>
        <w:t>, cu stră</w:t>
      </w:r>
      <w:r>
        <w:rPr>
          <w:rFonts w:cstheme="minorHAnsi"/>
          <w:sz w:val="18"/>
          <w:szCs w:val="18"/>
        </w:rPr>
        <w:t>dute</w:t>
      </w:r>
      <w:r w:rsidRPr="00D84199">
        <w:rPr>
          <w:rFonts w:cstheme="minorHAnsi"/>
          <w:sz w:val="18"/>
          <w:szCs w:val="18"/>
        </w:rPr>
        <w:t xml:space="preserve"> înguste și clădiri istorice.</w:t>
      </w:r>
      <w:r>
        <w:rPr>
          <w:rFonts w:cstheme="minorHAnsi"/>
          <w:sz w:val="18"/>
          <w:szCs w:val="18"/>
        </w:rPr>
        <w:t xml:space="preserve"> </w:t>
      </w:r>
      <w:r w:rsidRPr="00D84199">
        <w:rPr>
          <w:rFonts w:cstheme="minorHAnsi"/>
          <w:sz w:val="18"/>
          <w:szCs w:val="18"/>
        </w:rPr>
        <w:t>Cele mai vechi sunt</w:t>
      </w:r>
      <w:r>
        <w:rPr>
          <w:rFonts w:cstheme="minorHAnsi"/>
          <w:sz w:val="18"/>
          <w:szCs w:val="18"/>
        </w:rPr>
        <w:t xml:space="preserve"> Catedrala din Lubeck si Marienkirche</w:t>
      </w:r>
      <w:r w:rsidRPr="00D84199">
        <w:rPr>
          <w:rFonts w:cstheme="minorHAnsi"/>
          <w:sz w:val="18"/>
          <w:szCs w:val="18"/>
        </w:rPr>
        <w:t xml:space="preserve"> (</w:t>
      </w:r>
      <w:r>
        <w:rPr>
          <w:rFonts w:cstheme="minorHAnsi"/>
          <w:sz w:val="18"/>
          <w:szCs w:val="18"/>
        </w:rPr>
        <w:t xml:space="preserve">Biserica </w:t>
      </w:r>
      <w:r w:rsidRPr="00D84199">
        <w:rPr>
          <w:rFonts w:cstheme="minorHAnsi"/>
          <w:sz w:val="18"/>
          <w:szCs w:val="18"/>
        </w:rPr>
        <w:t>Sf</w:t>
      </w:r>
      <w:r>
        <w:rPr>
          <w:rFonts w:cstheme="minorHAnsi"/>
          <w:sz w:val="18"/>
          <w:szCs w:val="18"/>
        </w:rPr>
        <w:t>.</w:t>
      </w:r>
      <w:r w:rsidRPr="00D84199">
        <w:rPr>
          <w:rFonts w:cstheme="minorHAnsi"/>
          <w:sz w:val="18"/>
          <w:szCs w:val="18"/>
        </w:rPr>
        <w:t xml:space="preserve"> Maria), ambele datând din sec</w:t>
      </w:r>
      <w:r>
        <w:rPr>
          <w:rFonts w:cstheme="minorHAnsi"/>
          <w:sz w:val="18"/>
          <w:szCs w:val="18"/>
        </w:rPr>
        <w:t>.</w:t>
      </w:r>
      <w:r w:rsidRPr="00D84199">
        <w:rPr>
          <w:rFonts w:cstheme="minorHAnsi"/>
          <w:sz w:val="18"/>
          <w:szCs w:val="18"/>
        </w:rPr>
        <w:t xml:space="preserve"> XIII</w:t>
      </w:r>
      <w:r>
        <w:rPr>
          <w:rFonts w:cstheme="minorHAnsi"/>
          <w:sz w:val="18"/>
          <w:szCs w:val="18"/>
        </w:rPr>
        <w:t xml:space="preserve"> </w:t>
      </w:r>
      <w:r w:rsidRPr="00D84199">
        <w:rPr>
          <w:rFonts w:cstheme="minorHAnsi"/>
          <w:sz w:val="18"/>
          <w:szCs w:val="18"/>
        </w:rPr>
        <w:t>- XIV.</w:t>
      </w:r>
      <w:r>
        <w:rPr>
          <w:rFonts w:cstheme="minorHAnsi"/>
          <w:sz w:val="18"/>
          <w:szCs w:val="18"/>
        </w:rPr>
        <w:t xml:space="preserve"> Catedrala, </w:t>
      </w:r>
      <w:r w:rsidRPr="00D84199">
        <w:rPr>
          <w:rFonts w:cstheme="minorHAnsi"/>
          <w:sz w:val="18"/>
          <w:szCs w:val="18"/>
        </w:rPr>
        <w:t xml:space="preserve">construită </w:t>
      </w:r>
      <w:r>
        <w:rPr>
          <w:rFonts w:cstheme="minorHAnsi"/>
          <w:sz w:val="18"/>
          <w:szCs w:val="18"/>
        </w:rPr>
        <w:t>incepand cu</w:t>
      </w:r>
      <w:r w:rsidRPr="00D84199">
        <w:rPr>
          <w:rFonts w:cstheme="minorHAnsi"/>
          <w:sz w:val="18"/>
          <w:szCs w:val="18"/>
        </w:rPr>
        <w:t xml:space="preserve"> 1173, a fost prima biserică mare</w:t>
      </w:r>
      <w:r>
        <w:rPr>
          <w:rFonts w:cstheme="minorHAnsi"/>
          <w:sz w:val="18"/>
          <w:szCs w:val="18"/>
        </w:rPr>
        <w:t xml:space="preserve"> din caramida</w:t>
      </w:r>
      <w:r w:rsidRPr="00D84199">
        <w:rPr>
          <w:rFonts w:cstheme="minorHAnsi"/>
          <w:sz w:val="18"/>
          <w:szCs w:val="18"/>
        </w:rPr>
        <w:t xml:space="preserve"> din regiunea baltică.</w:t>
      </w:r>
      <w:r>
        <w:rPr>
          <w:rFonts w:cstheme="minorHAnsi"/>
          <w:sz w:val="18"/>
          <w:szCs w:val="18"/>
        </w:rPr>
        <w:t xml:space="preserve"> </w:t>
      </w:r>
      <w:r w:rsidRPr="00D84199">
        <w:rPr>
          <w:rFonts w:cstheme="minorHAnsi"/>
          <w:sz w:val="18"/>
          <w:szCs w:val="18"/>
        </w:rPr>
        <w:t>Lübeck este renumit pentru industria sa</w:t>
      </w:r>
      <w:r>
        <w:rPr>
          <w:rFonts w:cstheme="minorHAnsi"/>
          <w:sz w:val="18"/>
          <w:szCs w:val="18"/>
        </w:rPr>
        <w:t xml:space="preserve"> de martipan,</w:t>
      </w:r>
      <w:r w:rsidRPr="00D84199">
        <w:rPr>
          <w:rFonts w:cstheme="minorHAnsi"/>
          <w:sz w:val="18"/>
          <w:szCs w:val="18"/>
        </w:rPr>
        <w:t xml:space="preserve"> </w:t>
      </w:r>
      <w:r>
        <w:rPr>
          <w:rFonts w:cstheme="minorHAnsi"/>
          <w:sz w:val="18"/>
          <w:szCs w:val="18"/>
        </w:rPr>
        <w:t>c</w:t>
      </w:r>
      <w:r w:rsidRPr="00D84199">
        <w:rPr>
          <w:rFonts w:cstheme="minorHAnsi"/>
          <w:sz w:val="18"/>
          <w:szCs w:val="18"/>
        </w:rPr>
        <w:t xml:space="preserve">onform legendei locale, marțipanul </w:t>
      </w:r>
      <w:r>
        <w:rPr>
          <w:rFonts w:cstheme="minorHAnsi"/>
          <w:sz w:val="18"/>
          <w:szCs w:val="18"/>
        </w:rPr>
        <w:t>fiind</w:t>
      </w:r>
      <w:r w:rsidRPr="00D84199">
        <w:rPr>
          <w:rFonts w:cstheme="minorHAnsi"/>
          <w:sz w:val="18"/>
          <w:szCs w:val="18"/>
        </w:rPr>
        <w:t xml:space="preserve"> produs pentru prima dată </w:t>
      </w:r>
      <w:r>
        <w:rPr>
          <w:rFonts w:cstheme="minorHAnsi"/>
          <w:sz w:val="18"/>
          <w:szCs w:val="18"/>
        </w:rPr>
        <w:t>in timpul unui</w:t>
      </w:r>
      <w:r w:rsidRPr="00D84199">
        <w:rPr>
          <w:rFonts w:cstheme="minorHAnsi"/>
          <w:sz w:val="18"/>
          <w:szCs w:val="18"/>
        </w:rPr>
        <w:t xml:space="preserve"> asediu militar al orașului.</w:t>
      </w:r>
      <w:r>
        <w:rPr>
          <w:rFonts w:cstheme="minorHAnsi"/>
          <w:b/>
          <w:bCs/>
          <w:color w:val="0B87C3"/>
          <w:sz w:val="10"/>
          <w:szCs w:val="10"/>
          <w:lang w:eastAsia="en-GB"/>
        </w:rPr>
        <w:t xml:space="preserve"> </w:t>
      </w:r>
      <w:r w:rsidRPr="00EE0E05">
        <w:rPr>
          <w:rFonts w:cstheme="minorHAnsi"/>
          <w:sz w:val="18"/>
          <w:szCs w:val="18"/>
        </w:rPr>
        <w:t>Traversam</w:t>
      </w:r>
      <w:r>
        <w:rPr>
          <w:rFonts w:cstheme="minorHAnsi"/>
          <w:sz w:val="18"/>
          <w:szCs w:val="18"/>
        </w:rPr>
        <w:t xml:space="preserve"> cu ferryboat-ul</w:t>
      </w:r>
      <w:r w:rsidRPr="00EE0E05">
        <w:rPr>
          <w:rFonts w:cstheme="minorHAnsi"/>
          <w:sz w:val="18"/>
          <w:szCs w:val="18"/>
        </w:rPr>
        <w:t xml:space="preserve"> in </w:t>
      </w:r>
      <w:r>
        <w:rPr>
          <w:rFonts w:cstheme="minorHAnsi"/>
          <w:sz w:val="18"/>
          <w:szCs w:val="18"/>
        </w:rPr>
        <w:t xml:space="preserve">Danemarca si ne indreptam spre Copenhaga, pentru un tur panoramic cu autocarul pe traseul: </w:t>
      </w:r>
      <w:r w:rsidRPr="00A67313">
        <w:rPr>
          <w:rFonts w:cstheme="minorHAnsi"/>
          <w:sz w:val="18"/>
          <w:szCs w:val="18"/>
        </w:rPr>
        <w:t xml:space="preserve">Piata Noua a Regelui- cu statuia ecvestra a lui Christian V, </w:t>
      </w:r>
      <w:r w:rsidRPr="00A67313">
        <w:rPr>
          <w:rFonts w:cstheme="minorHAnsi"/>
          <w:b/>
          <w:i/>
          <w:sz w:val="18"/>
          <w:szCs w:val="18"/>
        </w:rPr>
        <w:t>Canalul Nyhavn-</w:t>
      </w:r>
      <w:r w:rsidRPr="00A67313">
        <w:rPr>
          <w:rFonts w:cstheme="minorHAnsi"/>
          <w:sz w:val="18"/>
          <w:szCs w:val="18"/>
        </w:rPr>
        <w:t xml:space="preserve"> avand cladiri de sec. XVII viu colorate si Mica Sirena - simbolul orasului, avand originile in basmul lui Andersen</w:t>
      </w:r>
      <w:r>
        <w:rPr>
          <w:rFonts w:cstheme="minorHAnsi"/>
          <w:sz w:val="18"/>
          <w:szCs w:val="18"/>
        </w:rPr>
        <w:t>, apoi</w:t>
      </w:r>
      <w:r w:rsidRPr="00A67313">
        <w:rPr>
          <w:rFonts w:cstheme="minorHAnsi"/>
          <w:sz w:val="18"/>
          <w:szCs w:val="18"/>
        </w:rPr>
        <w:t xml:space="preserve"> ne indreptam spre </w:t>
      </w:r>
      <w:r w:rsidRPr="00A67313">
        <w:rPr>
          <w:rFonts w:cstheme="minorHAnsi"/>
          <w:b/>
          <w:i/>
          <w:sz w:val="18"/>
          <w:szCs w:val="18"/>
        </w:rPr>
        <w:t>Biserica de Marmura</w:t>
      </w:r>
      <w:r>
        <w:rPr>
          <w:rFonts w:cstheme="minorHAnsi"/>
          <w:b/>
          <w:i/>
          <w:sz w:val="18"/>
          <w:szCs w:val="18"/>
        </w:rPr>
        <w:t xml:space="preserve"> </w:t>
      </w:r>
      <w:r w:rsidRPr="00A67313">
        <w:rPr>
          <w:rFonts w:cstheme="minorHAnsi"/>
          <w:b/>
          <w:i/>
          <w:sz w:val="18"/>
          <w:szCs w:val="18"/>
        </w:rPr>
        <w:t>-</w:t>
      </w:r>
      <w:r w:rsidRPr="00A67313">
        <w:rPr>
          <w:rFonts w:cstheme="minorHAnsi"/>
          <w:sz w:val="18"/>
          <w:szCs w:val="18"/>
        </w:rPr>
        <w:t xml:space="preserve"> impunatoare, cu o cupola inspirata de Biserica Sf. Petru din Roma. Incheiem cu </w:t>
      </w:r>
      <w:r w:rsidRPr="00A67313">
        <w:rPr>
          <w:rFonts w:cstheme="minorHAnsi"/>
          <w:b/>
          <w:i/>
          <w:sz w:val="18"/>
          <w:szCs w:val="18"/>
        </w:rPr>
        <w:t>Primaria</w:t>
      </w:r>
      <w:r w:rsidRPr="00A67313">
        <w:rPr>
          <w:rFonts w:cstheme="minorHAnsi"/>
          <w:sz w:val="18"/>
          <w:szCs w:val="18"/>
        </w:rPr>
        <w:t>- o minune arhitectonica de sec XX, in stilul national romantic, inspirat de arhitectura medievala daneza si norvegiana.</w:t>
      </w:r>
      <w:r>
        <w:rPr>
          <w:rFonts w:cstheme="minorHAnsi"/>
          <w:sz w:val="18"/>
          <w:szCs w:val="18"/>
        </w:rPr>
        <w:t xml:space="preserve"> C</w:t>
      </w:r>
      <w:r w:rsidRPr="00A67313">
        <w:rPr>
          <w:rFonts w:cstheme="minorHAnsi"/>
          <w:sz w:val="18"/>
          <w:szCs w:val="18"/>
        </w:rPr>
        <w:t>azare</w:t>
      </w:r>
      <w:r w:rsidRPr="00D55460">
        <w:rPr>
          <w:rFonts w:cstheme="minorHAnsi"/>
          <w:sz w:val="18"/>
          <w:szCs w:val="18"/>
        </w:rPr>
        <w:t xml:space="preserve"> </w:t>
      </w:r>
      <w:r>
        <w:rPr>
          <w:rFonts w:cstheme="minorHAnsi"/>
          <w:sz w:val="18"/>
          <w:szCs w:val="18"/>
        </w:rPr>
        <w:t>la</w:t>
      </w:r>
      <w:r w:rsidRPr="00D55460">
        <w:rPr>
          <w:rFonts w:cstheme="minorHAnsi"/>
          <w:sz w:val="18"/>
          <w:szCs w:val="18"/>
        </w:rPr>
        <w:t xml:space="preserve"> </w:t>
      </w:r>
      <w:r w:rsidRPr="00B9566E">
        <w:rPr>
          <w:rFonts w:cstheme="minorHAnsi"/>
          <w:sz w:val="18"/>
          <w:szCs w:val="18"/>
        </w:rPr>
        <w:t xml:space="preserve">Scandic </w:t>
      </w:r>
      <w:r>
        <w:rPr>
          <w:rFonts w:cstheme="minorHAnsi"/>
          <w:sz w:val="18"/>
          <w:szCs w:val="18"/>
        </w:rPr>
        <w:t xml:space="preserve">Hotel </w:t>
      </w:r>
      <w:r w:rsidRPr="00B9566E">
        <w:rPr>
          <w:rFonts w:cstheme="minorHAnsi"/>
          <w:sz w:val="18"/>
          <w:szCs w:val="18"/>
        </w:rPr>
        <w:t>Hvidovre</w:t>
      </w:r>
      <w:r>
        <w:rPr>
          <w:rFonts w:cstheme="minorHAnsi"/>
          <w:sz w:val="18"/>
          <w:szCs w:val="18"/>
        </w:rPr>
        <w:t xml:space="preserve"> 3*</w:t>
      </w:r>
      <w:r w:rsidRPr="00D55460">
        <w:rPr>
          <w:rFonts w:cstheme="minorHAnsi"/>
          <w:sz w:val="18"/>
          <w:szCs w:val="18"/>
        </w:rPr>
        <w:t>/similar</w:t>
      </w:r>
      <w:r w:rsidRPr="00A67313">
        <w:rPr>
          <w:rFonts w:cstheme="minorHAnsi"/>
          <w:sz w:val="18"/>
          <w:szCs w:val="18"/>
        </w:rPr>
        <w:t>.</w:t>
      </w:r>
    </w:p>
    <w:p w14:paraId="04E14EED" w14:textId="77777777" w:rsidR="00091385" w:rsidRDefault="00091385" w:rsidP="00091385">
      <w:pPr>
        <w:spacing w:after="0"/>
        <w:ind w:left="-720"/>
        <w:jc w:val="both"/>
        <w:rPr>
          <w:rFonts w:cstheme="minorHAnsi"/>
          <w:b/>
          <w:bCs/>
          <w:color w:val="0B87C3"/>
          <w:sz w:val="10"/>
          <w:szCs w:val="10"/>
          <w:lang w:eastAsia="en-GB"/>
        </w:rPr>
      </w:pPr>
    </w:p>
    <w:p w14:paraId="529D9BBC" w14:textId="77777777" w:rsidR="00091385" w:rsidRDefault="00091385" w:rsidP="00091385">
      <w:pPr>
        <w:spacing w:after="0"/>
        <w:ind w:left="-720"/>
        <w:jc w:val="both"/>
        <w:rPr>
          <w:rFonts w:cstheme="minorHAnsi"/>
          <w:sz w:val="18"/>
          <w:szCs w:val="18"/>
        </w:rPr>
      </w:pPr>
      <w:r w:rsidRPr="00983DAB">
        <w:rPr>
          <w:rFonts w:cstheme="minorHAnsi"/>
          <w:b/>
          <w:color w:val="0B87C7"/>
          <w:sz w:val="18"/>
          <w:szCs w:val="18"/>
        </w:rPr>
        <w:t xml:space="preserve">Ziua </w:t>
      </w:r>
      <w:r>
        <w:rPr>
          <w:rFonts w:cstheme="minorHAnsi"/>
          <w:b/>
          <w:color w:val="0B87C7"/>
          <w:sz w:val="18"/>
          <w:szCs w:val="18"/>
        </w:rPr>
        <w:t>7</w:t>
      </w:r>
      <w:r w:rsidRPr="00983DAB">
        <w:rPr>
          <w:rFonts w:cstheme="minorHAnsi"/>
          <w:b/>
          <w:color w:val="0B87C7"/>
          <w:sz w:val="18"/>
          <w:szCs w:val="18"/>
        </w:rPr>
        <w:t xml:space="preserve">. COPENHAGA - </w:t>
      </w:r>
      <w:r w:rsidRPr="00F65555">
        <w:rPr>
          <w:rFonts w:cstheme="minorHAnsi"/>
          <w:b/>
          <w:i/>
          <w:color w:val="0B87C7"/>
          <w:sz w:val="18"/>
          <w:szCs w:val="18"/>
        </w:rPr>
        <w:t>C</w:t>
      </w:r>
      <w:r>
        <w:rPr>
          <w:rFonts w:cstheme="minorHAnsi"/>
          <w:b/>
          <w:i/>
          <w:color w:val="0B87C7"/>
          <w:sz w:val="18"/>
          <w:szCs w:val="18"/>
        </w:rPr>
        <w:t>ASTELUL</w:t>
      </w:r>
      <w:r w:rsidRPr="00F65555">
        <w:rPr>
          <w:rFonts w:cstheme="minorHAnsi"/>
          <w:b/>
          <w:i/>
          <w:color w:val="0B87C7"/>
          <w:sz w:val="18"/>
          <w:szCs w:val="18"/>
        </w:rPr>
        <w:t xml:space="preserve"> FREDERIKSBORG</w:t>
      </w:r>
      <w:r>
        <w:rPr>
          <w:rFonts w:cstheme="minorHAnsi"/>
          <w:b/>
          <w:i/>
          <w:color w:val="0B87C7"/>
          <w:sz w:val="18"/>
          <w:szCs w:val="18"/>
        </w:rPr>
        <w:t xml:space="preserve"> </w:t>
      </w:r>
      <w:r w:rsidRPr="00983DAB">
        <w:rPr>
          <w:rFonts w:cstheme="minorHAnsi"/>
          <w:b/>
          <w:color w:val="0B87C7"/>
          <w:sz w:val="18"/>
          <w:szCs w:val="18"/>
        </w:rPr>
        <w:t xml:space="preserve">- </w:t>
      </w:r>
      <w:r w:rsidRPr="00F65555">
        <w:rPr>
          <w:rFonts w:cstheme="minorHAnsi"/>
          <w:b/>
          <w:i/>
          <w:color w:val="0B87C7"/>
          <w:sz w:val="18"/>
          <w:szCs w:val="18"/>
        </w:rPr>
        <w:t>C</w:t>
      </w:r>
      <w:r>
        <w:rPr>
          <w:rFonts w:cstheme="minorHAnsi"/>
          <w:b/>
          <w:i/>
          <w:color w:val="0B87C7"/>
          <w:sz w:val="18"/>
          <w:szCs w:val="18"/>
        </w:rPr>
        <w:t>ASTELUL</w:t>
      </w:r>
      <w:r w:rsidRPr="00F65555">
        <w:rPr>
          <w:rFonts w:cstheme="minorHAnsi"/>
          <w:b/>
          <w:i/>
          <w:color w:val="0B87C7"/>
          <w:sz w:val="18"/>
          <w:szCs w:val="18"/>
        </w:rPr>
        <w:t xml:space="preserve"> </w:t>
      </w:r>
      <w:r>
        <w:rPr>
          <w:rFonts w:cstheme="minorHAnsi"/>
          <w:b/>
          <w:i/>
          <w:color w:val="0B87C7"/>
          <w:sz w:val="18"/>
          <w:szCs w:val="18"/>
        </w:rPr>
        <w:t>KRONBORG</w:t>
      </w:r>
    </w:p>
    <w:p w14:paraId="036C59A3" w14:textId="77777777" w:rsidR="00091385" w:rsidRDefault="00091385" w:rsidP="00091385">
      <w:pPr>
        <w:spacing w:after="0"/>
        <w:ind w:left="-720"/>
        <w:jc w:val="both"/>
        <w:rPr>
          <w:rFonts w:cstheme="minorHAnsi"/>
          <w:sz w:val="18"/>
          <w:szCs w:val="18"/>
        </w:rPr>
      </w:pPr>
      <w:r w:rsidRPr="00A67313">
        <w:rPr>
          <w:rFonts w:cstheme="minorHAnsi"/>
          <w:sz w:val="18"/>
          <w:szCs w:val="18"/>
        </w:rPr>
        <w:t xml:space="preserve">Mic dejun. </w:t>
      </w:r>
      <w:r>
        <w:rPr>
          <w:rFonts w:cstheme="minorHAnsi"/>
          <w:sz w:val="18"/>
          <w:szCs w:val="18"/>
        </w:rPr>
        <w:t>T</w:t>
      </w:r>
      <w:r w:rsidRPr="00A67313">
        <w:rPr>
          <w:rFonts w:cstheme="minorHAnsi"/>
          <w:sz w:val="18"/>
          <w:szCs w:val="18"/>
        </w:rPr>
        <w:t>imp liber in Copenhaga sau excursie optionala la Castel</w:t>
      </w:r>
      <w:r>
        <w:rPr>
          <w:rFonts w:cstheme="minorHAnsi"/>
          <w:sz w:val="18"/>
          <w:szCs w:val="18"/>
        </w:rPr>
        <w:t xml:space="preserve">elele </w:t>
      </w:r>
      <w:r w:rsidRPr="00A67313">
        <w:rPr>
          <w:rFonts w:cstheme="minorHAnsi"/>
          <w:sz w:val="18"/>
          <w:szCs w:val="18"/>
        </w:rPr>
        <w:t>Frederiksborg</w:t>
      </w:r>
      <w:r>
        <w:rPr>
          <w:rFonts w:cstheme="minorHAnsi"/>
          <w:sz w:val="18"/>
          <w:szCs w:val="18"/>
        </w:rPr>
        <w:t xml:space="preserve"> si</w:t>
      </w:r>
      <w:r w:rsidRPr="00A67313">
        <w:rPr>
          <w:rFonts w:cstheme="minorHAnsi"/>
          <w:sz w:val="18"/>
          <w:szCs w:val="18"/>
        </w:rPr>
        <w:t xml:space="preserve"> </w:t>
      </w:r>
      <w:r>
        <w:rPr>
          <w:rFonts w:cstheme="minorHAnsi"/>
          <w:sz w:val="18"/>
          <w:szCs w:val="18"/>
        </w:rPr>
        <w:t>Kronborg</w:t>
      </w:r>
      <w:r w:rsidRPr="00B9566E">
        <w:rPr>
          <w:rFonts w:cstheme="minorHAnsi"/>
          <w:sz w:val="18"/>
          <w:szCs w:val="18"/>
        </w:rPr>
        <w:t xml:space="preserve"> (</w:t>
      </w:r>
      <w:r w:rsidRPr="00B547AA">
        <w:rPr>
          <w:rFonts w:cstheme="minorHAnsi"/>
          <w:sz w:val="18"/>
          <w:szCs w:val="18"/>
        </w:rPr>
        <w:t>55 €/pers.</w:t>
      </w:r>
      <w:r w:rsidRPr="00B9566E">
        <w:rPr>
          <w:rFonts w:cstheme="minorHAnsi"/>
          <w:sz w:val="18"/>
          <w:szCs w:val="18"/>
        </w:rPr>
        <w:t xml:space="preserve"> -</w:t>
      </w:r>
      <w:r w:rsidRPr="00A67313">
        <w:rPr>
          <w:rFonts w:cstheme="minorHAnsi"/>
          <w:sz w:val="18"/>
          <w:szCs w:val="18"/>
        </w:rPr>
        <w:t xml:space="preserve"> pretul nu include bilet</w:t>
      </w:r>
      <w:r>
        <w:rPr>
          <w:rFonts w:cstheme="minorHAnsi"/>
          <w:sz w:val="18"/>
          <w:szCs w:val="18"/>
        </w:rPr>
        <w:t>ele</w:t>
      </w:r>
      <w:r w:rsidRPr="00A67313">
        <w:rPr>
          <w:rFonts w:cstheme="minorHAnsi"/>
          <w:sz w:val="18"/>
          <w:szCs w:val="18"/>
        </w:rPr>
        <w:t xml:space="preserve"> de intrare). </w:t>
      </w:r>
      <w:r>
        <w:rPr>
          <w:rFonts w:cstheme="minorHAnsi"/>
          <w:sz w:val="18"/>
          <w:szCs w:val="18"/>
        </w:rPr>
        <w:t xml:space="preserve">Incepem excursia optionala cu </w:t>
      </w:r>
      <w:r w:rsidRPr="00A67313">
        <w:rPr>
          <w:rFonts w:cstheme="minorHAnsi"/>
          <w:sz w:val="18"/>
          <w:szCs w:val="18"/>
        </w:rPr>
        <w:t>Castelul Frederiksborg, cel mai vast palat renascentist din Scandinavia</w:t>
      </w:r>
      <w:r>
        <w:rPr>
          <w:rFonts w:cstheme="minorHAnsi"/>
          <w:sz w:val="18"/>
          <w:szCs w:val="18"/>
        </w:rPr>
        <w:t>,</w:t>
      </w:r>
      <w:r w:rsidRPr="00A67313">
        <w:rPr>
          <w:rFonts w:cstheme="minorHAnsi"/>
          <w:sz w:val="18"/>
          <w:szCs w:val="18"/>
        </w:rPr>
        <w:t xml:space="preserve"> a fost construit pe 3 mici insulite in mijlocul lacului Slotsoen. Supranumit Versailles-ul Nordului, este amenajat astazi ca muzeu, gazduind o mare colectie de portrete, de la picturi clasice pana la arta moderna.</w:t>
      </w:r>
      <w:r w:rsidRPr="00BA6D65">
        <w:rPr>
          <w:rFonts w:cstheme="minorHAnsi"/>
          <w:sz w:val="18"/>
          <w:szCs w:val="18"/>
        </w:rPr>
        <w:t xml:space="preserve"> </w:t>
      </w:r>
      <w:r>
        <w:rPr>
          <w:rFonts w:cstheme="minorHAnsi"/>
          <w:sz w:val="18"/>
          <w:szCs w:val="18"/>
        </w:rPr>
        <w:t xml:space="preserve">Urmeaza </w:t>
      </w:r>
      <w:r w:rsidRPr="00A67313">
        <w:rPr>
          <w:rFonts w:cstheme="minorHAnsi"/>
          <w:sz w:val="18"/>
          <w:szCs w:val="18"/>
        </w:rPr>
        <w:t xml:space="preserve">cel mai renumit castel din Danemarca, </w:t>
      </w:r>
      <w:r w:rsidRPr="00BA6D65">
        <w:rPr>
          <w:rFonts w:cstheme="minorHAnsi"/>
          <w:sz w:val="18"/>
          <w:szCs w:val="18"/>
        </w:rPr>
        <w:t>Castelul Kronborg</w:t>
      </w:r>
      <w:r w:rsidRPr="00A67313">
        <w:rPr>
          <w:rFonts w:cstheme="minorHAnsi"/>
          <w:b/>
          <w:i/>
          <w:sz w:val="18"/>
          <w:szCs w:val="18"/>
        </w:rPr>
        <w:t xml:space="preserve"> - </w:t>
      </w:r>
      <w:r w:rsidRPr="00A67313">
        <w:rPr>
          <w:rFonts w:cstheme="minorHAnsi"/>
          <w:sz w:val="18"/>
          <w:szCs w:val="18"/>
        </w:rPr>
        <w:t xml:space="preserve"> cu frumoasa sa arhitectura renascentista de sec. XVI imortalizat de Shakespeare cand l-a ales ca loc al tragediei lui Hamlet.</w:t>
      </w:r>
      <w:r w:rsidRPr="00BA6D65">
        <w:rPr>
          <w:rFonts w:cstheme="minorHAnsi"/>
          <w:sz w:val="18"/>
          <w:szCs w:val="18"/>
        </w:rPr>
        <w:t xml:space="preserve"> </w:t>
      </w:r>
      <w:r w:rsidRPr="00A67313">
        <w:rPr>
          <w:rFonts w:cstheme="minorHAnsi"/>
          <w:sz w:val="18"/>
          <w:szCs w:val="18"/>
        </w:rPr>
        <w:t>Intoarcere pentru cazare la acelasi hotel din Copenhaga.</w:t>
      </w:r>
    </w:p>
    <w:p w14:paraId="6EB769A0" w14:textId="77777777" w:rsidR="00091385" w:rsidRPr="00A5294C" w:rsidRDefault="00091385" w:rsidP="00091385">
      <w:pPr>
        <w:spacing w:before="4" w:after="0"/>
        <w:ind w:left="-567" w:right="227"/>
        <w:jc w:val="both"/>
        <w:rPr>
          <w:rFonts w:cstheme="minorHAnsi"/>
          <w:b/>
          <w:color w:val="444444"/>
          <w:sz w:val="8"/>
          <w:szCs w:val="8"/>
        </w:rPr>
      </w:pPr>
    </w:p>
    <w:p w14:paraId="0D5C0DCC" w14:textId="77777777" w:rsidR="00091385" w:rsidRDefault="00091385" w:rsidP="00091385">
      <w:pPr>
        <w:spacing w:after="0"/>
        <w:ind w:left="-720"/>
        <w:jc w:val="both"/>
        <w:rPr>
          <w:rFonts w:cstheme="minorHAnsi"/>
          <w:sz w:val="18"/>
          <w:szCs w:val="18"/>
        </w:rPr>
      </w:pPr>
      <w:r w:rsidRPr="000B0B60">
        <w:rPr>
          <w:rFonts w:cstheme="minorHAnsi"/>
          <w:b/>
          <w:color w:val="0B87C7"/>
          <w:sz w:val="18"/>
          <w:szCs w:val="18"/>
        </w:rPr>
        <w:t xml:space="preserve">Ziua </w:t>
      </w:r>
      <w:r>
        <w:rPr>
          <w:rFonts w:cstheme="minorHAnsi"/>
          <w:b/>
          <w:color w:val="0B87C7"/>
          <w:sz w:val="18"/>
          <w:szCs w:val="18"/>
        </w:rPr>
        <w:t>8</w:t>
      </w:r>
      <w:r w:rsidRPr="000B0B60">
        <w:rPr>
          <w:rFonts w:cstheme="minorHAnsi"/>
          <w:b/>
          <w:color w:val="0B87C7"/>
          <w:sz w:val="18"/>
          <w:szCs w:val="18"/>
        </w:rPr>
        <w:t xml:space="preserve">. </w:t>
      </w:r>
      <w:r w:rsidRPr="00983DAB">
        <w:rPr>
          <w:rFonts w:cstheme="minorHAnsi"/>
          <w:b/>
          <w:color w:val="0B87C7"/>
          <w:sz w:val="18"/>
          <w:szCs w:val="18"/>
        </w:rPr>
        <w:t xml:space="preserve">COPENHAGA - </w:t>
      </w:r>
      <w:r w:rsidRPr="00DB5153">
        <w:rPr>
          <w:rFonts w:cstheme="minorHAnsi"/>
          <w:b/>
          <w:color w:val="0B87C7"/>
          <w:sz w:val="18"/>
          <w:szCs w:val="18"/>
        </w:rPr>
        <w:t>BUCURESTI</w:t>
      </w:r>
    </w:p>
    <w:p w14:paraId="1F8A0987" w14:textId="77777777" w:rsidR="00091385" w:rsidRPr="003843BD" w:rsidRDefault="00091385" w:rsidP="00091385">
      <w:pPr>
        <w:spacing w:after="0"/>
        <w:ind w:left="-720"/>
        <w:jc w:val="both"/>
        <w:rPr>
          <w:rFonts w:cstheme="minorHAnsi"/>
          <w:sz w:val="18"/>
          <w:szCs w:val="18"/>
        </w:rPr>
      </w:pPr>
      <w:r w:rsidRPr="003843BD">
        <w:rPr>
          <w:rFonts w:cstheme="minorHAnsi"/>
          <w:sz w:val="18"/>
          <w:szCs w:val="18"/>
        </w:rPr>
        <w:t xml:space="preserve">Mic dejun. </w:t>
      </w:r>
      <w:r w:rsidRPr="00F61595">
        <w:rPr>
          <w:rFonts w:cstheme="minorHAnsi"/>
          <w:sz w:val="18"/>
          <w:szCs w:val="18"/>
        </w:rPr>
        <w:t>Exploram (pietonal si contra cost, cu transportul public), cel</w:t>
      </w:r>
      <w:r w:rsidRPr="003843BD">
        <w:rPr>
          <w:rFonts w:cstheme="minorHAnsi"/>
          <w:sz w:val="18"/>
          <w:szCs w:val="18"/>
        </w:rPr>
        <w:t xml:space="preserve"> mai mare oras din Scandinavia, Copenhaga: </w:t>
      </w:r>
      <w:r w:rsidRPr="003843BD">
        <w:rPr>
          <w:rFonts w:cstheme="minorHAnsi"/>
          <w:b/>
          <w:i/>
          <w:sz w:val="18"/>
          <w:szCs w:val="18"/>
        </w:rPr>
        <w:t>Palatul Christiansborg</w:t>
      </w:r>
      <w:r w:rsidRPr="003843BD">
        <w:rPr>
          <w:rFonts w:cstheme="minorHAnsi"/>
          <w:sz w:val="18"/>
          <w:szCs w:val="18"/>
        </w:rPr>
        <w:t>- resedinta regala intre sec. XV-XVIII, Piata Noua a Regelui</w:t>
      </w:r>
      <w:r>
        <w:rPr>
          <w:rFonts w:cstheme="minorHAnsi"/>
          <w:sz w:val="18"/>
          <w:szCs w:val="18"/>
        </w:rPr>
        <w:t>,</w:t>
      </w:r>
      <w:r w:rsidRPr="003843BD">
        <w:rPr>
          <w:rFonts w:cstheme="minorHAnsi"/>
          <w:sz w:val="18"/>
          <w:szCs w:val="18"/>
        </w:rPr>
        <w:t xml:space="preserve"> </w:t>
      </w:r>
      <w:r w:rsidRPr="003843BD">
        <w:rPr>
          <w:rFonts w:cstheme="minorHAnsi"/>
          <w:b/>
          <w:i/>
          <w:sz w:val="18"/>
          <w:szCs w:val="18"/>
        </w:rPr>
        <w:t>Palatul Amalienborg</w:t>
      </w:r>
      <w:r w:rsidRPr="003843BD">
        <w:rPr>
          <w:rFonts w:cstheme="minorHAnsi"/>
          <w:sz w:val="18"/>
          <w:szCs w:val="18"/>
        </w:rPr>
        <w:t xml:space="preserve"> de sec. XVIII in stil rococo</w:t>
      </w:r>
      <w:r w:rsidRPr="003843BD">
        <w:rPr>
          <w:rFonts w:cstheme="minorHAnsi"/>
          <w:b/>
          <w:i/>
          <w:sz w:val="18"/>
          <w:szCs w:val="18"/>
        </w:rPr>
        <w:t>-</w:t>
      </w:r>
      <w:r w:rsidRPr="003843BD">
        <w:rPr>
          <w:rFonts w:cstheme="minorHAnsi"/>
          <w:sz w:val="18"/>
          <w:szCs w:val="18"/>
        </w:rPr>
        <w:t xml:space="preserve"> resedinta familiei regale daneze. Apoi ne indreptam spre </w:t>
      </w:r>
      <w:r w:rsidRPr="003843BD">
        <w:rPr>
          <w:rFonts w:cstheme="minorHAnsi"/>
          <w:b/>
          <w:i/>
          <w:sz w:val="18"/>
          <w:szCs w:val="18"/>
        </w:rPr>
        <w:t>Biserica Alexandr Nevski</w:t>
      </w:r>
      <w:r w:rsidRPr="003843BD">
        <w:rPr>
          <w:rFonts w:cstheme="minorHAnsi"/>
          <w:sz w:val="18"/>
          <w:szCs w:val="18"/>
        </w:rPr>
        <w:t xml:space="preserve"> construita in sec. XIX, in stilul rusesc, cu o frumoasa fatada din caramida rosie si gri. Incheiem cu </w:t>
      </w:r>
      <w:r w:rsidRPr="003843BD">
        <w:rPr>
          <w:rFonts w:cstheme="minorHAnsi"/>
          <w:b/>
          <w:i/>
          <w:sz w:val="18"/>
          <w:szCs w:val="18"/>
        </w:rPr>
        <w:t xml:space="preserve">Palatul Rosenborg </w:t>
      </w:r>
      <w:r w:rsidRPr="003843BD">
        <w:rPr>
          <w:rFonts w:cstheme="minorHAnsi"/>
          <w:sz w:val="18"/>
          <w:szCs w:val="18"/>
        </w:rPr>
        <w:t xml:space="preserve">- in stil renascentist. Dupa amiaza, timp liber in Copenhaga </w:t>
      </w:r>
      <w:r>
        <w:rPr>
          <w:rFonts w:cstheme="minorHAnsi"/>
          <w:sz w:val="18"/>
          <w:szCs w:val="18"/>
        </w:rPr>
        <w:t xml:space="preserve">pana in jurul orei 17, cand ne imbarcam in autocarul de </w:t>
      </w:r>
      <w:r w:rsidRPr="00492048">
        <w:rPr>
          <w:rFonts w:ascii="Calibri" w:hAnsi="Calibri" w:cs="Calibri"/>
          <w:sz w:val="18"/>
          <w:szCs w:val="18"/>
          <w:lang w:eastAsia="en-GB"/>
        </w:rPr>
        <w:t xml:space="preserve">transfer catre aeroport, pentru zborul spre Romania. Orar zbor din </w:t>
      </w:r>
      <w:r>
        <w:rPr>
          <w:rFonts w:ascii="Calibri" w:hAnsi="Calibri" w:cs="Calibri"/>
          <w:sz w:val="18"/>
          <w:szCs w:val="18"/>
          <w:lang w:eastAsia="en-GB"/>
        </w:rPr>
        <w:t>Copenhaga</w:t>
      </w:r>
      <w:r w:rsidRPr="00492048">
        <w:rPr>
          <w:rFonts w:ascii="Calibri" w:hAnsi="Calibri" w:cs="Calibri"/>
          <w:sz w:val="18"/>
          <w:szCs w:val="18"/>
          <w:lang w:eastAsia="en-GB"/>
        </w:rPr>
        <w:t xml:space="preserve"> ora </w:t>
      </w:r>
      <w:r>
        <w:rPr>
          <w:rFonts w:ascii="Calibri" w:hAnsi="Calibri" w:cs="Calibri"/>
          <w:sz w:val="18"/>
          <w:szCs w:val="18"/>
          <w:lang w:eastAsia="en-GB"/>
        </w:rPr>
        <w:t>21</w:t>
      </w:r>
      <w:r w:rsidRPr="00595D67">
        <w:rPr>
          <w:rFonts w:ascii="Calibri" w:hAnsi="Calibri" w:cs="Calibri"/>
          <w:sz w:val="18"/>
          <w:szCs w:val="18"/>
          <w:lang w:eastAsia="en-GB"/>
        </w:rPr>
        <w:t>:</w:t>
      </w:r>
      <w:r>
        <w:rPr>
          <w:rFonts w:ascii="Calibri" w:hAnsi="Calibri" w:cs="Calibri"/>
          <w:sz w:val="18"/>
          <w:szCs w:val="18"/>
          <w:lang w:eastAsia="en-GB"/>
        </w:rPr>
        <w:t>0</w:t>
      </w:r>
      <w:r w:rsidRPr="00595D67">
        <w:rPr>
          <w:rFonts w:ascii="Calibri" w:hAnsi="Calibri" w:cs="Calibri"/>
          <w:sz w:val="18"/>
          <w:szCs w:val="18"/>
          <w:lang w:eastAsia="en-GB"/>
        </w:rPr>
        <w:t xml:space="preserve">0 </w:t>
      </w:r>
      <w:r w:rsidRPr="00595D67">
        <w:rPr>
          <w:rFonts w:ascii="Calibri" w:hAnsi="Calibri" w:cs="Calibri"/>
          <w:sz w:val="18"/>
          <w:szCs w:val="18"/>
          <w:lang w:val="ro-RO" w:eastAsia="en-GB"/>
        </w:rPr>
        <w:t>-</w:t>
      </w:r>
      <w:r w:rsidRPr="00595D67">
        <w:rPr>
          <w:rFonts w:ascii="Calibri" w:hAnsi="Calibri" w:cs="Calibri"/>
          <w:sz w:val="18"/>
          <w:szCs w:val="18"/>
          <w:lang w:eastAsia="en-GB"/>
        </w:rPr>
        <w:t xml:space="preserve"> Sosire in Bucuresti in jurul orei </w:t>
      </w:r>
      <w:r>
        <w:rPr>
          <w:rFonts w:ascii="Calibri" w:hAnsi="Calibri" w:cs="Calibri"/>
          <w:sz w:val="18"/>
          <w:szCs w:val="18"/>
          <w:lang w:eastAsia="en-GB"/>
        </w:rPr>
        <w:t>00</w:t>
      </w:r>
      <w:r w:rsidRPr="00595D67">
        <w:rPr>
          <w:rFonts w:ascii="Calibri" w:hAnsi="Calibri" w:cs="Calibri"/>
          <w:sz w:val="18"/>
          <w:szCs w:val="18"/>
          <w:lang w:eastAsia="en-GB"/>
        </w:rPr>
        <w:t>:</w:t>
      </w:r>
      <w:r>
        <w:rPr>
          <w:rFonts w:ascii="Calibri" w:hAnsi="Calibri" w:cs="Calibri"/>
          <w:sz w:val="18"/>
          <w:szCs w:val="18"/>
          <w:lang w:eastAsia="en-GB"/>
        </w:rPr>
        <w:t>30</w:t>
      </w:r>
      <w:r w:rsidRPr="00595D67">
        <w:rPr>
          <w:rFonts w:ascii="Calibri" w:hAnsi="Calibri" w:cs="Calibri"/>
          <w:sz w:val="18"/>
          <w:szCs w:val="18"/>
          <w:lang w:eastAsia="en-GB"/>
        </w:rPr>
        <w:t>.</w:t>
      </w:r>
      <w:r w:rsidRPr="00492048">
        <w:rPr>
          <w:rFonts w:ascii="Calibri" w:hAnsi="Calibri" w:cs="Calibri"/>
          <w:sz w:val="18"/>
          <w:szCs w:val="18"/>
          <w:lang w:eastAsia="en-GB"/>
        </w:rPr>
        <w:t xml:space="preserve"> (ATENTIE! Orarul de zbor este informativ si poate suporta modificari impuse de compania aeriana).</w:t>
      </w:r>
    </w:p>
    <w:p w14:paraId="0D9C3F49" w14:textId="77777777" w:rsidR="00091385" w:rsidRPr="00964236" w:rsidRDefault="00091385" w:rsidP="00091385">
      <w:pPr>
        <w:spacing w:after="0"/>
        <w:jc w:val="both"/>
        <w:rPr>
          <w:rFonts w:cstheme="minorHAnsi"/>
          <w:color w:val="444444"/>
          <w:sz w:val="10"/>
          <w:szCs w:val="10"/>
        </w:rPr>
      </w:pPr>
    </w:p>
    <w:tbl>
      <w:tblPr>
        <w:tblW w:w="10773" w:type="dxa"/>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80"/>
        <w:gridCol w:w="886"/>
        <w:gridCol w:w="851"/>
        <w:gridCol w:w="850"/>
        <w:gridCol w:w="851"/>
        <w:gridCol w:w="1133"/>
        <w:gridCol w:w="877"/>
        <w:gridCol w:w="1536"/>
        <w:gridCol w:w="1356"/>
        <w:gridCol w:w="1053"/>
      </w:tblGrid>
      <w:tr w:rsidR="00091385" w:rsidRPr="0036525D" w14:paraId="784B69F6" w14:textId="77777777" w:rsidTr="00BE47AC">
        <w:trPr>
          <w:trHeight w:val="349"/>
        </w:trPr>
        <w:tc>
          <w:tcPr>
            <w:tcW w:w="1380" w:type="dxa"/>
            <w:shd w:val="clear" w:color="auto" w:fill="0B87C3"/>
            <w:tcMar>
              <w:top w:w="0" w:type="dxa"/>
              <w:left w:w="57" w:type="dxa"/>
              <w:bottom w:w="0" w:type="dxa"/>
              <w:right w:w="57" w:type="dxa"/>
            </w:tcMar>
            <w:vAlign w:val="center"/>
            <w:hideMark/>
          </w:tcPr>
          <w:p w14:paraId="3E3492AF" w14:textId="77777777" w:rsidR="00091385" w:rsidRPr="0036525D" w:rsidRDefault="00091385" w:rsidP="00091385">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rPr>
              <w:t>Perioada</w:t>
            </w:r>
            <w:r w:rsidRPr="0036525D">
              <w:rPr>
                <w:rFonts w:cstheme="minorHAnsi"/>
                <w:b/>
                <w:bCs/>
                <w:color w:val="FFFFFF" w:themeColor="background1"/>
                <w:sz w:val="18"/>
                <w:szCs w:val="18"/>
              </w:rPr>
              <w:t xml:space="preserve"> 202</w:t>
            </w:r>
            <w:r>
              <w:rPr>
                <w:rFonts w:cstheme="minorHAnsi"/>
                <w:b/>
                <w:bCs/>
                <w:color w:val="FFFFFF" w:themeColor="background1"/>
                <w:sz w:val="18"/>
                <w:szCs w:val="18"/>
              </w:rPr>
              <w:t>7</w:t>
            </w:r>
          </w:p>
        </w:tc>
        <w:tc>
          <w:tcPr>
            <w:tcW w:w="886" w:type="dxa"/>
            <w:shd w:val="clear" w:color="auto" w:fill="0B87C3"/>
            <w:vAlign w:val="center"/>
          </w:tcPr>
          <w:p w14:paraId="01EC2223" w14:textId="77777777" w:rsidR="00091385" w:rsidRPr="0036525D" w:rsidRDefault="00091385" w:rsidP="000913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AE65508" w14:textId="77777777" w:rsidR="00091385" w:rsidRPr="0036525D" w:rsidRDefault="00091385" w:rsidP="000913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- 20 %</w:t>
            </w:r>
          </w:p>
        </w:tc>
        <w:tc>
          <w:tcPr>
            <w:tcW w:w="851" w:type="dxa"/>
            <w:shd w:val="clear" w:color="auto" w:fill="0B87C3"/>
            <w:tcMar>
              <w:top w:w="0" w:type="dxa"/>
              <w:left w:w="57" w:type="dxa"/>
              <w:bottom w:w="0" w:type="dxa"/>
              <w:right w:w="57" w:type="dxa"/>
            </w:tcMar>
            <w:vAlign w:val="center"/>
            <w:hideMark/>
          </w:tcPr>
          <w:p w14:paraId="5158F637" w14:textId="77777777" w:rsidR="00091385" w:rsidRPr="0036525D" w:rsidRDefault="00091385" w:rsidP="000913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CEA7272" w14:textId="77777777" w:rsidR="00091385" w:rsidRPr="0036525D" w:rsidRDefault="00091385" w:rsidP="000913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- 15 %</w:t>
            </w:r>
          </w:p>
        </w:tc>
        <w:tc>
          <w:tcPr>
            <w:tcW w:w="850" w:type="dxa"/>
            <w:shd w:val="clear" w:color="auto" w:fill="0B87C3"/>
            <w:tcMar>
              <w:top w:w="0" w:type="dxa"/>
              <w:left w:w="57" w:type="dxa"/>
              <w:bottom w:w="0" w:type="dxa"/>
              <w:right w:w="57" w:type="dxa"/>
            </w:tcMar>
            <w:vAlign w:val="center"/>
            <w:hideMark/>
          </w:tcPr>
          <w:p w14:paraId="293570C8" w14:textId="77777777" w:rsidR="00091385" w:rsidRPr="0036525D" w:rsidRDefault="00091385" w:rsidP="000913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02347BAE" w14:textId="77777777" w:rsidR="00091385" w:rsidRPr="0036525D" w:rsidRDefault="00091385" w:rsidP="000913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- 10 %</w:t>
            </w:r>
          </w:p>
        </w:tc>
        <w:tc>
          <w:tcPr>
            <w:tcW w:w="851" w:type="dxa"/>
            <w:shd w:val="clear" w:color="auto" w:fill="0B87C3"/>
            <w:tcMar>
              <w:top w:w="0" w:type="dxa"/>
              <w:left w:w="57" w:type="dxa"/>
              <w:bottom w:w="0" w:type="dxa"/>
              <w:right w:w="57" w:type="dxa"/>
            </w:tcMar>
            <w:vAlign w:val="center"/>
            <w:hideMark/>
          </w:tcPr>
          <w:p w14:paraId="32797F94" w14:textId="77777777" w:rsidR="00091385" w:rsidRPr="0036525D" w:rsidRDefault="00091385" w:rsidP="000913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7A20218A" w14:textId="77777777" w:rsidR="00091385" w:rsidRPr="0036525D" w:rsidRDefault="00091385" w:rsidP="000913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- 5 %</w:t>
            </w:r>
          </w:p>
        </w:tc>
        <w:tc>
          <w:tcPr>
            <w:tcW w:w="1133" w:type="dxa"/>
            <w:shd w:val="clear" w:color="auto" w:fill="0B87C3"/>
            <w:tcMar>
              <w:top w:w="0" w:type="dxa"/>
              <w:left w:w="57" w:type="dxa"/>
              <w:bottom w:w="0" w:type="dxa"/>
              <w:right w:w="57" w:type="dxa"/>
            </w:tcMar>
            <w:vAlign w:val="center"/>
            <w:hideMark/>
          </w:tcPr>
          <w:p w14:paraId="3DB394A2" w14:textId="77777777" w:rsidR="00091385" w:rsidRPr="0036525D" w:rsidRDefault="00091385" w:rsidP="000913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Loc in Dubla/ </w:t>
            </w:r>
          </w:p>
          <w:p w14:paraId="2D59DB1A" w14:textId="77777777" w:rsidR="00091385" w:rsidRPr="0036525D" w:rsidRDefault="00091385" w:rsidP="000913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SAFE PRICE</w:t>
            </w:r>
          </w:p>
        </w:tc>
        <w:tc>
          <w:tcPr>
            <w:tcW w:w="877" w:type="dxa"/>
            <w:shd w:val="clear" w:color="auto" w:fill="0B87C3"/>
            <w:tcMar>
              <w:top w:w="0" w:type="dxa"/>
              <w:left w:w="57" w:type="dxa"/>
              <w:bottom w:w="0" w:type="dxa"/>
              <w:right w:w="57" w:type="dxa"/>
            </w:tcMar>
            <w:vAlign w:val="center"/>
            <w:hideMark/>
          </w:tcPr>
          <w:p w14:paraId="6B373C86" w14:textId="77777777" w:rsidR="00091385" w:rsidRPr="0036525D" w:rsidRDefault="00091385" w:rsidP="000913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single</w:t>
            </w:r>
          </w:p>
        </w:tc>
        <w:tc>
          <w:tcPr>
            <w:tcW w:w="1536" w:type="dxa"/>
            <w:shd w:val="clear" w:color="auto" w:fill="0B87C3"/>
            <w:tcMar>
              <w:top w:w="0" w:type="dxa"/>
              <w:left w:w="57" w:type="dxa"/>
              <w:bottom w:w="0" w:type="dxa"/>
              <w:right w:w="57" w:type="dxa"/>
            </w:tcMar>
            <w:vAlign w:val="center"/>
            <w:hideMark/>
          </w:tcPr>
          <w:p w14:paraId="4119D6D8" w14:textId="77777777" w:rsidR="00091385" w:rsidRPr="0036525D" w:rsidRDefault="00091385" w:rsidP="000913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partaj GARANTAT</w:t>
            </w:r>
          </w:p>
        </w:tc>
        <w:tc>
          <w:tcPr>
            <w:tcW w:w="1356" w:type="dxa"/>
            <w:shd w:val="clear" w:color="auto" w:fill="0B87C3"/>
            <w:tcMar>
              <w:top w:w="0" w:type="dxa"/>
              <w:left w:w="57" w:type="dxa"/>
              <w:bottom w:w="0" w:type="dxa"/>
              <w:right w:w="57" w:type="dxa"/>
            </w:tcMar>
            <w:vAlign w:val="center"/>
            <w:hideMark/>
          </w:tcPr>
          <w:p w14:paraId="1753E12E" w14:textId="77777777" w:rsidR="00091385" w:rsidRPr="0036525D" w:rsidRDefault="00091385" w:rsidP="000913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Copil</w:t>
            </w:r>
          </w:p>
          <w:p w14:paraId="07F26AD8" w14:textId="77777777" w:rsidR="00091385" w:rsidRPr="0036525D" w:rsidRDefault="00091385" w:rsidP="000913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6 – 11.99 ani</w:t>
            </w:r>
          </w:p>
        </w:tc>
        <w:tc>
          <w:tcPr>
            <w:tcW w:w="1053" w:type="dxa"/>
            <w:shd w:val="clear" w:color="auto" w:fill="0B87C3"/>
            <w:vAlign w:val="center"/>
          </w:tcPr>
          <w:p w14:paraId="79F99EBB" w14:textId="77777777" w:rsidR="00091385" w:rsidRPr="0036525D" w:rsidRDefault="00091385" w:rsidP="00091385">
            <w:pPr>
              <w:spacing w:after="0"/>
              <w:jc w:val="center"/>
              <w:rPr>
                <w:rFonts w:cstheme="minorHAnsi"/>
                <w:b/>
                <w:color w:val="FFFFFF" w:themeColor="background1"/>
                <w:sz w:val="18"/>
                <w:szCs w:val="18"/>
              </w:rPr>
            </w:pPr>
            <w:r w:rsidRPr="0036525D">
              <w:rPr>
                <w:rFonts w:cstheme="minorHAnsi"/>
                <w:b/>
                <w:bCs/>
                <w:color w:val="FFFFFF" w:themeColor="background1"/>
                <w:sz w:val="18"/>
                <w:szCs w:val="18"/>
              </w:rPr>
              <w:t>Al treilea adult</w:t>
            </w:r>
          </w:p>
        </w:tc>
      </w:tr>
      <w:tr w:rsidR="00091385" w:rsidRPr="00330F1F" w14:paraId="169DE19C" w14:textId="77777777" w:rsidTr="00BE47AC">
        <w:trPr>
          <w:trHeight w:val="191"/>
        </w:trPr>
        <w:tc>
          <w:tcPr>
            <w:tcW w:w="1380" w:type="dxa"/>
            <w:tcMar>
              <w:top w:w="0" w:type="dxa"/>
              <w:left w:w="57" w:type="dxa"/>
              <w:bottom w:w="0" w:type="dxa"/>
              <w:right w:w="57" w:type="dxa"/>
            </w:tcMar>
            <w:vAlign w:val="center"/>
            <w:hideMark/>
          </w:tcPr>
          <w:p w14:paraId="002CF024" w14:textId="77777777" w:rsidR="00091385" w:rsidRPr="00330F1F" w:rsidRDefault="00091385" w:rsidP="00091385">
            <w:pPr>
              <w:spacing w:after="0" w:line="276" w:lineRule="auto"/>
              <w:jc w:val="center"/>
              <w:rPr>
                <w:rFonts w:ascii="Calibri" w:hAnsi="Calibri" w:cs="Calibri"/>
                <w:b/>
                <w:bCs/>
                <w:color w:val="000000" w:themeColor="text1"/>
                <w:sz w:val="18"/>
                <w:szCs w:val="18"/>
                <w:lang w:val="it-IT"/>
              </w:rPr>
            </w:pPr>
            <w:r>
              <w:rPr>
                <w:rFonts w:ascii="Calibri" w:hAnsi="Calibri" w:cs="Calibri"/>
                <w:b/>
                <w:bCs/>
                <w:color w:val="000000" w:themeColor="text1"/>
                <w:sz w:val="18"/>
                <w:szCs w:val="18"/>
                <w:lang w:val="it-IT"/>
              </w:rPr>
              <w:t>04.07</w:t>
            </w:r>
            <w:r w:rsidRPr="00330F1F">
              <w:rPr>
                <w:rFonts w:ascii="Calibri" w:hAnsi="Calibri" w:cs="Calibri"/>
                <w:b/>
                <w:bCs/>
                <w:color w:val="000000" w:themeColor="text1"/>
                <w:sz w:val="18"/>
                <w:szCs w:val="18"/>
                <w:lang w:val="it-IT"/>
              </w:rPr>
              <w:t xml:space="preserve"> </w:t>
            </w:r>
            <w:r>
              <w:rPr>
                <w:rFonts w:ascii="Calibri" w:hAnsi="Calibri" w:cs="Calibri"/>
                <w:b/>
                <w:bCs/>
                <w:color w:val="000000" w:themeColor="text1"/>
                <w:sz w:val="18"/>
                <w:szCs w:val="18"/>
                <w:lang w:val="it-IT"/>
              </w:rPr>
              <w:t>-</w:t>
            </w:r>
            <w:r w:rsidRPr="00330F1F">
              <w:rPr>
                <w:rFonts w:ascii="Calibri" w:hAnsi="Calibri" w:cs="Calibri"/>
                <w:b/>
                <w:bCs/>
                <w:color w:val="000000" w:themeColor="text1"/>
                <w:sz w:val="18"/>
                <w:szCs w:val="18"/>
                <w:lang w:val="it-IT"/>
              </w:rPr>
              <w:t xml:space="preserve"> </w:t>
            </w:r>
            <w:r>
              <w:rPr>
                <w:rFonts w:ascii="Calibri" w:hAnsi="Calibri" w:cs="Calibri"/>
                <w:b/>
                <w:bCs/>
                <w:color w:val="000000" w:themeColor="text1"/>
                <w:sz w:val="18"/>
                <w:szCs w:val="18"/>
                <w:lang w:val="it-IT"/>
              </w:rPr>
              <w:t>11.07</w:t>
            </w:r>
          </w:p>
        </w:tc>
        <w:tc>
          <w:tcPr>
            <w:tcW w:w="886" w:type="dxa"/>
            <w:vAlign w:val="center"/>
          </w:tcPr>
          <w:p w14:paraId="57054C99" w14:textId="77777777" w:rsidR="00091385" w:rsidRPr="0017619D" w:rsidRDefault="00091385" w:rsidP="00091385">
            <w:pPr>
              <w:spacing w:after="0" w:line="276" w:lineRule="auto"/>
              <w:jc w:val="center"/>
              <w:rPr>
                <w:rFonts w:cstheme="minorHAnsi"/>
                <w:b/>
                <w:bCs/>
                <w:color w:val="000000" w:themeColor="text1"/>
                <w:sz w:val="18"/>
                <w:szCs w:val="18"/>
              </w:rPr>
            </w:pPr>
            <w:r w:rsidRPr="0017619D">
              <w:rPr>
                <w:rFonts w:ascii="Calibri" w:hAnsi="Calibri" w:cs="Calibri"/>
                <w:b/>
                <w:bCs/>
                <w:color w:val="000000" w:themeColor="text1"/>
                <w:sz w:val="18"/>
                <w:szCs w:val="18"/>
              </w:rPr>
              <w:t>92</w:t>
            </w:r>
            <w:r>
              <w:rPr>
                <w:rFonts w:ascii="Calibri" w:hAnsi="Calibri" w:cs="Calibri"/>
                <w:b/>
                <w:bCs/>
                <w:color w:val="000000" w:themeColor="text1"/>
                <w:sz w:val="18"/>
                <w:szCs w:val="18"/>
              </w:rPr>
              <w:t>5</w:t>
            </w:r>
            <w:r w:rsidRPr="0017619D">
              <w:rPr>
                <w:rFonts w:ascii="Calibri" w:hAnsi="Calibri" w:cs="Calibri"/>
                <w:b/>
                <w:bCs/>
                <w:color w:val="000000" w:themeColor="text1"/>
                <w:sz w:val="18"/>
                <w:szCs w:val="18"/>
              </w:rPr>
              <w:t xml:space="preserve"> €</w:t>
            </w:r>
          </w:p>
        </w:tc>
        <w:tc>
          <w:tcPr>
            <w:tcW w:w="851" w:type="dxa"/>
            <w:tcMar>
              <w:top w:w="0" w:type="dxa"/>
              <w:left w:w="57" w:type="dxa"/>
              <w:bottom w:w="0" w:type="dxa"/>
              <w:right w:w="57" w:type="dxa"/>
            </w:tcMar>
            <w:vAlign w:val="center"/>
            <w:hideMark/>
          </w:tcPr>
          <w:p w14:paraId="01587A48" w14:textId="77777777" w:rsidR="00091385" w:rsidRPr="0017619D" w:rsidRDefault="00091385" w:rsidP="00091385">
            <w:pPr>
              <w:spacing w:after="0" w:line="276" w:lineRule="auto"/>
              <w:jc w:val="center"/>
              <w:rPr>
                <w:rFonts w:cstheme="minorHAnsi"/>
                <w:b/>
                <w:bCs/>
                <w:color w:val="000000" w:themeColor="text1"/>
                <w:sz w:val="18"/>
                <w:szCs w:val="18"/>
              </w:rPr>
            </w:pPr>
            <w:r w:rsidRPr="0017619D">
              <w:rPr>
                <w:rFonts w:ascii="Calibri" w:hAnsi="Calibri" w:cs="Calibri"/>
                <w:b/>
                <w:bCs/>
                <w:color w:val="000000" w:themeColor="text1"/>
                <w:sz w:val="18"/>
                <w:szCs w:val="18"/>
              </w:rPr>
              <w:t>989 €</w:t>
            </w:r>
          </w:p>
        </w:tc>
        <w:tc>
          <w:tcPr>
            <w:tcW w:w="850" w:type="dxa"/>
            <w:tcMar>
              <w:top w:w="0" w:type="dxa"/>
              <w:left w:w="57" w:type="dxa"/>
              <w:bottom w:w="0" w:type="dxa"/>
              <w:right w:w="57" w:type="dxa"/>
            </w:tcMar>
            <w:vAlign w:val="center"/>
            <w:hideMark/>
          </w:tcPr>
          <w:p w14:paraId="3A57BED9" w14:textId="77777777" w:rsidR="00091385" w:rsidRPr="0017619D" w:rsidRDefault="00091385" w:rsidP="00091385">
            <w:pPr>
              <w:spacing w:after="0" w:line="276" w:lineRule="auto"/>
              <w:jc w:val="center"/>
              <w:rPr>
                <w:rFonts w:cstheme="minorHAnsi"/>
                <w:b/>
                <w:bCs/>
                <w:color w:val="000000" w:themeColor="text1"/>
                <w:sz w:val="18"/>
                <w:szCs w:val="18"/>
              </w:rPr>
            </w:pPr>
            <w:r w:rsidRPr="0017619D">
              <w:rPr>
                <w:rFonts w:ascii="Calibri" w:hAnsi="Calibri" w:cs="Calibri"/>
                <w:b/>
                <w:bCs/>
                <w:color w:val="000000" w:themeColor="text1"/>
                <w:sz w:val="18"/>
                <w:szCs w:val="18"/>
              </w:rPr>
              <w:t>1049 €</w:t>
            </w:r>
          </w:p>
        </w:tc>
        <w:tc>
          <w:tcPr>
            <w:tcW w:w="851" w:type="dxa"/>
            <w:tcMar>
              <w:top w:w="0" w:type="dxa"/>
              <w:left w:w="57" w:type="dxa"/>
              <w:bottom w:w="0" w:type="dxa"/>
              <w:right w:w="57" w:type="dxa"/>
            </w:tcMar>
            <w:vAlign w:val="center"/>
            <w:hideMark/>
          </w:tcPr>
          <w:p w14:paraId="5341687E" w14:textId="77777777" w:rsidR="00091385" w:rsidRPr="0017619D" w:rsidRDefault="00091385" w:rsidP="00091385">
            <w:pPr>
              <w:spacing w:after="0" w:line="276" w:lineRule="auto"/>
              <w:jc w:val="center"/>
              <w:rPr>
                <w:rFonts w:cstheme="minorHAnsi"/>
                <w:b/>
                <w:bCs/>
                <w:color w:val="000000" w:themeColor="text1"/>
                <w:sz w:val="18"/>
                <w:szCs w:val="18"/>
              </w:rPr>
            </w:pPr>
            <w:r w:rsidRPr="0017619D">
              <w:rPr>
                <w:rFonts w:ascii="Calibri" w:hAnsi="Calibri" w:cs="Calibri"/>
                <w:b/>
                <w:bCs/>
                <w:color w:val="000000" w:themeColor="text1"/>
                <w:sz w:val="18"/>
                <w:szCs w:val="18"/>
              </w:rPr>
              <w:t>1105 €</w:t>
            </w:r>
          </w:p>
        </w:tc>
        <w:tc>
          <w:tcPr>
            <w:tcW w:w="1133" w:type="dxa"/>
            <w:tcMar>
              <w:top w:w="0" w:type="dxa"/>
              <w:left w:w="57" w:type="dxa"/>
              <w:bottom w:w="0" w:type="dxa"/>
              <w:right w:w="57" w:type="dxa"/>
            </w:tcMar>
            <w:vAlign w:val="center"/>
            <w:hideMark/>
          </w:tcPr>
          <w:p w14:paraId="0F529107" w14:textId="77777777" w:rsidR="00091385" w:rsidRPr="0017619D" w:rsidRDefault="00091385" w:rsidP="00091385">
            <w:pPr>
              <w:spacing w:after="0" w:line="276" w:lineRule="auto"/>
              <w:jc w:val="center"/>
              <w:rPr>
                <w:rFonts w:cstheme="minorHAnsi"/>
                <w:b/>
                <w:bCs/>
                <w:color w:val="000000" w:themeColor="text1"/>
                <w:sz w:val="18"/>
                <w:szCs w:val="18"/>
              </w:rPr>
            </w:pPr>
            <w:r w:rsidRPr="0017619D">
              <w:rPr>
                <w:rFonts w:ascii="Calibri" w:hAnsi="Calibri" w:cs="Calibri"/>
                <w:b/>
                <w:bCs/>
                <w:color w:val="000000" w:themeColor="text1"/>
                <w:sz w:val="18"/>
                <w:szCs w:val="18"/>
              </w:rPr>
              <w:t>1165 €</w:t>
            </w:r>
          </w:p>
        </w:tc>
        <w:tc>
          <w:tcPr>
            <w:tcW w:w="877" w:type="dxa"/>
            <w:tcMar>
              <w:top w:w="0" w:type="dxa"/>
              <w:left w:w="57" w:type="dxa"/>
              <w:bottom w:w="0" w:type="dxa"/>
              <w:right w:w="57" w:type="dxa"/>
            </w:tcMar>
            <w:vAlign w:val="center"/>
            <w:hideMark/>
          </w:tcPr>
          <w:p w14:paraId="6D92788E" w14:textId="77777777" w:rsidR="00091385" w:rsidRPr="0017619D" w:rsidRDefault="00091385" w:rsidP="00091385">
            <w:pPr>
              <w:spacing w:after="0" w:line="276" w:lineRule="auto"/>
              <w:jc w:val="center"/>
              <w:rPr>
                <w:rFonts w:cstheme="minorHAnsi"/>
                <w:b/>
                <w:bCs/>
                <w:color w:val="000000" w:themeColor="text1"/>
                <w:sz w:val="18"/>
                <w:szCs w:val="18"/>
              </w:rPr>
            </w:pPr>
            <w:r w:rsidRPr="0017619D">
              <w:rPr>
                <w:rFonts w:ascii="Calibri" w:hAnsi="Calibri" w:cs="Calibri"/>
                <w:b/>
                <w:bCs/>
                <w:color w:val="000000" w:themeColor="text1"/>
                <w:sz w:val="18"/>
                <w:szCs w:val="18"/>
              </w:rPr>
              <w:t>409 €</w:t>
            </w:r>
          </w:p>
        </w:tc>
        <w:tc>
          <w:tcPr>
            <w:tcW w:w="1536" w:type="dxa"/>
            <w:tcMar>
              <w:top w:w="0" w:type="dxa"/>
              <w:left w:w="57" w:type="dxa"/>
              <w:bottom w:w="0" w:type="dxa"/>
              <w:right w:w="57" w:type="dxa"/>
            </w:tcMar>
            <w:vAlign w:val="center"/>
            <w:hideMark/>
          </w:tcPr>
          <w:p w14:paraId="2727D693" w14:textId="77777777" w:rsidR="00091385" w:rsidRPr="0017619D" w:rsidRDefault="00091385" w:rsidP="00091385">
            <w:pPr>
              <w:spacing w:after="0" w:line="276" w:lineRule="auto"/>
              <w:jc w:val="center"/>
              <w:rPr>
                <w:rFonts w:cstheme="minorHAnsi"/>
                <w:b/>
                <w:bCs/>
                <w:color w:val="000000" w:themeColor="text1"/>
                <w:sz w:val="18"/>
                <w:szCs w:val="18"/>
              </w:rPr>
            </w:pPr>
            <w:r w:rsidRPr="0017619D">
              <w:rPr>
                <w:rFonts w:ascii="Calibri" w:hAnsi="Calibri" w:cs="Calibri"/>
                <w:b/>
                <w:bCs/>
                <w:color w:val="000000" w:themeColor="text1"/>
                <w:sz w:val="18"/>
                <w:szCs w:val="18"/>
              </w:rPr>
              <w:t>205 €</w:t>
            </w:r>
          </w:p>
        </w:tc>
        <w:tc>
          <w:tcPr>
            <w:tcW w:w="1356" w:type="dxa"/>
            <w:tcMar>
              <w:top w:w="0" w:type="dxa"/>
              <w:left w:w="57" w:type="dxa"/>
              <w:bottom w:w="0" w:type="dxa"/>
              <w:right w:w="57" w:type="dxa"/>
            </w:tcMar>
            <w:vAlign w:val="center"/>
            <w:hideMark/>
          </w:tcPr>
          <w:p w14:paraId="3E5F89F6" w14:textId="77777777" w:rsidR="00091385" w:rsidRPr="00486C88" w:rsidRDefault="00091385" w:rsidP="00091385">
            <w:pPr>
              <w:spacing w:after="0" w:line="276" w:lineRule="auto"/>
              <w:jc w:val="center"/>
              <w:rPr>
                <w:rFonts w:cstheme="minorHAnsi"/>
                <w:b/>
                <w:bCs/>
                <w:color w:val="000000" w:themeColor="text1"/>
                <w:sz w:val="18"/>
                <w:szCs w:val="18"/>
                <w:highlight w:val="yellow"/>
              </w:rPr>
            </w:pPr>
            <w:r w:rsidRPr="0017619D">
              <w:rPr>
                <w:rFonts w:ascii="Calibri" w:hAnsi="Calibri" w:cs="Calibri"/>
                <w:b/>
                <w:bCs/>
                <w:color w:val="000000" w:themeColor="text1"/>
                <w:sz w:val="18"/>
                <w:szCs w:val="18"/>
              </w:rPr>
              <w:t>1065 €</w:t>
            </w:r>
          </w:p>
        </w:tc>
        <w:tc>
          <w:tcPr>
            <w:tcW w:w="1053" w:type="dxa"/>
            <w:vAlign w:val="center"/>
          </w:tcPr>
          <w:p w14:paraId="723C83EC" w14:textId="77777777" w:rsidR="00091385" w:rsidRPr="0017619D" w:rsidRDefault="00091385" w:rsidP="00091385">
            <w:pPr>
              <w:spacing w:after="0" w:line="276" w:lineRule="auto"/>
              <w:jc w:val="center"/>
              <w:rPr>
                <w:rFonts w:cstheme="minorHAnsi"/>
                <w:b/>
                <w:bCs/>
                <w:color w:val="000000" w:themeColor="text1"/>
                <w:sz w:val="18"/>
                <w:szCs w:val="18"/>
              </w:rPr>
            </w:pPr>
            <w:r w:rsidRPr="0017619D">
              <w:rPr>
                <w:rFonts w:ascii="Calibri" w:hAnsi="Calibri" w:cs="Calibri"/>
                <w:b/>
                <w:bCs/>
                <w:color w:val="000000" w:themeColor="text1"/>
                <w:sz w:val="18"/>
                <w:szCs w:val="18"/>
              </w:rPr>
              <w:t>1105 €</w:t>
            </w:r>
          </w:p>
        </w:tc>
      </w:tr>
    </w:tbl>
    <w:p w14:paraId="41E4CE4D" w14:textId="77777777" w:rsidR="00091385" w:rsidRPr="001B6255" w:rsidRDefault="00091385" w:rsidP="00091385">
      <w:pPr>
        <w:spacing w:after="0"/>
        <w:ind w:left="-720"/>
        <w:jc w:val="both"/>
        <w:rPr>
          <w:rFonts w:eastAsia="Tahoma" w:cstheme="minorHAnsi"/>
          <w:b/>
          <w:bCs/>
          <w:color w:val="000000" w:themeColor="text1"/>
          <w:sz w:val="10"/>
          <w:szCs w:val="10"/>
        </w:rPr>
      </w:pPr>
    </w:p>
    <w:p w14:paraId="01CB3565" w14:textId="77777777" w:rsidR="00091385" w:rsidRPr="00183278" w:rsidRDefault="00091385" w:rsidP="00091385">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6BCC19DD" w14:textId="77777777" w:rsidR="00091385" w:rsidRPr="00183278" w:rsidRDefault="00091385" w:rsidP="00091385">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100919A5" w14:textId="77777777" w:rsidR="00091385" w:rsidRPr="00183278" w:rsidRDefault="00091385" w:rsidP="00091385">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482977A1" w14:textId="77777777" w:rsidR="00091385" w:rsidRPr="00B3429C" w:rsidRDefault="00091385" w:rsidP="00091385">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79DF272A" w14:textId="77777777" w:rsidR="00091385" w:rsidRPr="009253F4" w:rsidRDefault="00091385" w:rsidP="00091385">
      <w:pPr>
        <w:spacing w:after="0"/>
        <w:ind w:right="-388"/>
        <w:jc w:val="both"/>
        <w:rPr>
          <w:rFonts w:cstheme="minorHAnsi"/>
          <w:b/>
          <w:color w:val="444444"/>
          <w:sz w:val="10"/>
          <w:szCs w:val="10"/>
          <w:u w:val="single"/>
          <w:lang w:val="it-IT" w:eastAsia="x-none"/>
        </w:rPr>
      </w:pPr>
    </w:p>
    <w:tbl>
      <w:tblPr>
        <w:tblW w:w="531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3"/>
        <w:gridCol w:w="5895"/>
      </w:tblGrid>
      <w:tr w:rsidR="00091385" w:rsidRPr="00013EED" w14:paraId="0E1A8FCB" w14:textId="77777777" w:rsidTr="00BE47AC">
        <w:trPr>
          <w:trHeight w:val="143"/>
        </w:trPr>
        <w:tc>
          <w:tcPr>
            <w:tcW w:w="227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0EE61A2" w14:textId="77777777" w:rsidR="00091385" w:rsidRPr="00013EED" w:rsidRDefault="00091385" w:rsidP="00091385">
            <w:pPr>
              <w:spacing w:after="0" w:line="276" w:lineRule="auto"/>
              <w:jc w:val="center"/>
              <w:rPr>
                <w:rFonts w:cstheme="minorHAnsi"/>
                <w:b/>
                <w:color w:val="FFFFFF" w:themeColor="background1"/>
                <w:sz w:val="18"/>
                <w:szCs w:val="18"/>
                <w:lang w:val="fr-FR"/>
              </w:rPr>
            </w:pPr>
            <w:r w:rsidRPr="00013EED">
              <w:rPr>
                <w:rFonts w:cstheme="minorHAnsi"/>
                <w:b/>
                <w:color w:val="FFFFFF" w:themeColor="background1"/>
                <w:sz w:val="18"/>
                <w:szCs w:val="18"/>
                <w:lang w:val="fr-FR"/>
              </w:rPr>
              <w:t>PRETUL INCLUDE:</w:t>
            </w:r>
          </w:p>
        </w:tc>
        <w:tc>
          <w:tcPr>
            <w:tcW w:w="272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4244291" w14:textId="77777777" w:rsidR="00091385" w:rsidRPr="00013EED" w:rsidRDefault="00091385" w:rsidP="00091385">
            <w:pPr>
              <w:spacing w:after="0" w:line="276" w:lineRule="auto"/>
              <w:ind w:right="33"/>
              <w:jc w:val="center"/>
              <w:rPr>
                <w:rFonts w:cstheme="minorHAnsi"/>
                <w:b/>
                <w:color w:val="FFFFFF" w:themeColor="background1"/>
                <w:sz w:val="18"/>
                <w:szCs w:val="18"/>
              </w:rPr>
            </w:pPr>
            <w:r w:rsidRPr="00013EED">
              <w:rPr>
                <w:rFonts w:cstheme="minorHAnsi"/>
                <w:b/>
                <w:color w:val="FFFFFF" w:themeColor="background1"/>
                <w:sz w:val="18"/>
                <w:szCs w:val="18"/>
              </w:rPr>
              <w:t>NU SUNT INCLUSE IN PRET:</w:t>
            </w:r>
          </w:p>
        </w:tc>
      </w:tr>
      <w:tr w:rsidR="00091385" w:rsidRPr="00013EED" w14:paraId="77621CE5" w14:textId="77777777" w:rsidTr="00BE47AC">
        <w:trPr>
          <w:trHeight w:val="2293"/>
        </w:trPr>
        <w:tc>
          <w:tcPr>
            <w:tcW w:w="2278" w:type="pct"/>
            <w:tcBorders>
              <w:top w:val="single" w:sz="4" w:space="0" w:color="auto"/>
              <w:left w:val="single" w:sz="4" w:space="0" w:color="auto"/>
              <w:bottom w:val="single" w:sz="4" w:space="0" w:color="auto"/>
              <w:right w:val="single" w:sz="4" w:space="0" w:color="auto"/>
            </w:tcBorders>
            <w:vAlign w:val="center"/>
            <w:hideMark/>
          </w:tcPr>
          <w:p w14:paraId="2C0B18E4" w14:textId="57D802C1" w:rsidR="00091385" w:rsidRPr="00E36C6F" w:rsidRDefault="00091385" w:rsidP="00091385">
            <w:pPr>
              <w:pStyle w:val="ListParagraph"/>
              <w:numPr>
                <w:ilvl w:val="0"/>
                <w:numId w:val="22"/>
              </w:numPr>
              <w:tabs>
                <w:tab w:val="left" w:pos="4663"/>
              </w:tabs>
              <w:spacing w:after="0" w:line="240" w:lineRule="auto"/>
              <w:ind w:left="163" w:right="73" w:hanging="180"/>
              <w:jc w:val="both"/>
              <w:rPr>
                <w:rFonts w:cstheme="minorHAnsi"/>
                <w:color w:val="000000" w:themeColor="text1"/>
                <w:sz w:val="18"/>
                <w:szCs w:val="18"/>
              </w:rPr>
            </w:pPr>
            <w:r w:rsidRPr="00330F1F">
              <w:rPr>
                <w:rFonts w:cstheme="minorHAnsi"/>
                <w:color w:val="000000" w:themeColor="text1"/>
                <w:sz w:val="18"/>
                <w:szCs w:val="18"/>
              </w:rPr>
              <w:t>Bilet avion Bucuresti -</w:t>
            </w:r>
            <w:r>
              <w:rPr>
                <w:rFonts w:cstheme="minorHAnsi"/>
                <w:color w:val="000000" w:themeColor="text1"/>
                <w:sz w:val="18"/>
                <w:szCs w:val="18"/>
              </w:rPr>
              <w:t xml:space="preserve"> </w:t>
            </w:r>
            <w:r w:rsidRPr="00330F1F">
              <w:rPr>
                <w:rFonts w:cstheme="minorHAnsi"/>
                <w:color w:val="000000" w:themeColor="text1"/>
                <w:sz w:val="18"/>
                <w:szCs w:val="18"/>
              </w:rPr>
              <w:t xml:space="preserve">Bruxelles si </w:t>
            </w:r>
            <w:r>
              <w:rPr>
                <w:rFonts w:cstheme="minorHAnsi"/>
                <w:color w:val="000000" w:themeColor="text1"/>
                <w:sz w:val="18"/>
                <w:szCs w:val="18"/>
              </w:rPr>
              <w:t>Copenhaga</w:t>
            </w:r>
            <w:r w:rsidRPr="00330F1F">
              <w:rPr>
                <w:rFonts w:cstheme="minorHAnsi"/>
                <w:color w:val="000000" w:themeColor="text1"/>
                <w:sz w:val="18"/>
                <w:szCs w:val="18"/>
              </w:rPr>
              <w:t xml:space="preserve"> -</w:t>
            </w:r>
            <w:r>
              <w:rPr>
                <w:rFonts w:cstheme="minorHAnsi"/>
                <w:color w:val="000000" w:themeColor="text1"/>
                <w:sz w:val="18"/>
                <w:szCs w:val="18"/>
              </w:rPr>
              <w:t xml:space="preserve"> </w:t>
            </w:r>
            <w:r w:rsidRPr="00330F1F">
              <w:rPr>
                <w:rFonts w:cstheme="minorHAnsi"/>
                <w:color w:val="000000" w:themeColor="text1"/>
                <w:sz w:val="18"/>
                <w:szCs w:val="18"/>
              </w:rPr>
              <w:t xml:space="preserve">Bucuresti, </w:t>
            </w:r>
            <w:r w:rsidRPr="00330F1F">
              <w:rPr>
                <w:rFonts w:cstheme="minorHAnsi"/>
                <w:color w:val="000000" w:themeColor="text1"/>
                <w:sz w:val="18"/>
                <w:szCs w:val="18"/>
                <w:lang w:val="fr-FR"/>
              </w:rPr>
              <w:t xml:space="preserve">cu </w:t>
            </w:r>
            <w:r w:rsidRPr="00330F1F">
              <w:rPr>
                <w:rFonts w:cstheme="minorHAnsi"/>
                <w:color w:val="000000" w:themeColor="text1"/>
                <w:sz w:val="18"/>
                <w:szCs w:val="18"/>
              </w:rPr>
              <w:t xml:space="preserve">bagaj mic de mana (40 x 30 x 20 cm) si Bagaj de </w:t>
            </w:r>
            <w:r w:rsidRPr="00E36C6F">
              <w:rPr>
                <w:rFonts w:cstheme="minorHAnsi"/>
                <w:color w:val="000000" w:themeColor="text1"/>
                <w:sz w:val="18"/>
                <w:szCs w:val="18"/>
              </w:rPr>
              <w:t>cala 20 kg</w:t>
            </w:r>
          </w:p>
          <w:p w14:paraId="40C6BADF" w14:textId="77777777" w:rsidR="00091385" w:rsidRPr="00E36C6F" w:rsidRDefault="00091385" w:rsidP="00091385">
            <w:pPr>
              <w:pStyle w:val="ListParagraph"/>
              <w:numPr>
                <w:ilvl w:val="0"/>
                <w:numId w:val="22"/>
              </w:numPr>
              <w:tabs>
                <w:tab w:val="left" w:pos="4663"/>
              </w:tabs>
              <w:spacing w:after="0" w:line="240" w:lineRule="auto"/>
              <w:ind w:left="163" w:right="73" w:hanging="180"/>
              <w:jc w:val="both"/>
              <w:rPr>
                <w:rFonts w:cstheme="minorHAnsi"/>
                <w:color w:val="000000" w:themeColor="text1"/>
                <w:sz w:val="18"/>
                <w:szCs w:val="18"/>
              </w:rPr>
            </w:pPr>
            <w:r w:rsidRPr="00E36C6F">
              <w:rPr>
                <w:rFonts w:cstheme="minorHAnsi"/>
                <w:color w:val="000000" w:themeColor="text1"/>
                <w:sz w:val="18"/>
                <w:szCs w:val="18"/>
              </w:rPr>
              <w:t xml:space="preserve">Taxe de aeroport si transfer hotel - aeroport </w:t>
            </w:r>
          </w:p>
          <w:p w14:paraId="22FBC0E6" w14:textId="77777777" w:rsidR="00091385" w:rsidRPr="00330F1F" w:rsidRDefault="00091385" w:rsidP="00091385">
            <w:pPr>
              <w:pStyle w:val="ListParagraph"/>
              <w:numPr>
                <w:ilvl w:val="0"/>
                <w:numId w:val="21"/>
              </w:numPr>
              <w:spacing w:after="0" w:line="240" w:lineRule="auto"/>
              <w:ind w:left="166" w:hanging="166"/>
              <w:rPr>
                <w:rFonts w:cstheme="minorHAnsi"/>
                <w:color w:val="000000" w:themeColor="text1"/>
                <w:sz w:val="18"/>
                <w:szCs w:val="18"/>
              </w:rPr>
            </w:pPr>
            <w:r w:rsidRPr="00330F1F">
              <w:rPr>
                <w:rFonts w:cstheme="minorHAnsi"/>
                <w:color w:val="000000" w:themeColor="text1"/>
                <w:sz w:val="18"/>
                <w:szCs w:val="18"/>
                <w:lang w:val="fr-FR"/>
              </w:rPr>
              <w:t xml:space="preserve">Transport cu autocar clasificat </w:t>
            </w:r>
          </w:p>
          <w:p w14:paraId="2F2400C3" w14:textId="77777777" w:rsidR="00091385" w:rsidRPr="00330F1F" w:rsidRDefault="00091385" w:rsidP="00091385">
            <w:pPr>
              <w:pStyle w:val="ListParagraph"/>
              <w:numPr>
                <w:ilvl w:val="0"/>
                <w:numId w:val="21"/>
              </w:numPr>
              <w:spacing w:after="0" w:line="240" w:lineRule="auto"/>
              <w:ind w:left="166" w:hanging="166"/>
              <w:rPr>
                <w:rFonts w:cstheme="minorHAnsi"/>
                <w:color w:val="000000" w:themeColor="text1"/>
                <w:sz w:val="18"/>
                <w:szCs w:val="18"/>
              </w:rPr>
            </w:pPr>
            <w:r>
              <w:rPr>
                <w:rFonts w:cstheme="minorHAnsi"/>
                <w:color w:val="000000" w:themeColor="text1"/>
                <w:sz w:val="18"/>
                <w:szCs w:val="18"/>
              </w:rPr>
              <w:t>7</w:t>
            </w:r>
            <w:r w:rsidRPr="00330F1F">
              <w:rPr>
                <w:rFonts w:cstheme="minorHAnsi"/>
                <w:color w:val="000000" w:themeColor="text1"/>
                <w:sz w:val="18"/>
                <w:szCs w:val="18"/>
              </w:rPr>
              <w:t xml:space="preserve"> cazari cu mic dejun in hotel</w:t>
            </w:r>
            <w:r>
              <w:rPr>
                <w:rFonts w:cstheme="minorHAnsi"/>
                <w:color w:val="000000" w:themeColor="text1"/>
                <w:sz w:val="18"/>
                <w:szCs w:val="18"/>
              </w:rPr>
              <w:t>uri de</w:t>
            </w:r>
            <w:r w:rsidRPr="00330F1F">
              <w:rPr>
                <w:rFonts w:cstheme="minorHAnsi"/>
                <w:color w:val="000000" w:themeColor="text1"/>
                <w:sz w:val="18"/>
                <w:szCs w:val="18"/>
              </w:rPr>
              <w:t xml:space="preserve"> 3*</w:t>
            </w:r>
            <w:r>
              <w:rPr>
                <w:rFonts w:cstheme="minorHAnsi"/>
                <w:color w:val="000000" w:themeColor="text1"/>
                <w:sz w:val="18"/>
                <w:szCs w:val="18"/>
              </w:rPr>
              <w:t xml:space="preserve"> </w:t>
            </w:r>
          </w:p>
          <w:p w14:paraId="133DFE14" w14:textId="77777777" w:rsidR="00091385" w:rsidRPr="00330F1F" w:rsidRDefault="00091385" w:rsidP="00091385">
            <w:pPr>
              <w:pStyle w:val="ListParagraph"/>
              <w:numPr>
                <w:ilvl w:val="0"/>
                <w:numId w:val="21"/>
              </w:numPr>
              <w:spacing w:after="0" w:line="240" w:lineRule="auto"/>
              <w:ind w:left="166" w:hanging="166"/>
              <w:rPr>
                <w:rFonts w:cstheme="minorHAnsi"/>
                <w:color w:val="000000" w:themeColor="text1"/>
                <w:sz w:val="18"/>
                <w:szCs w:val="18"/>
              </w:rPr>
            </w:pPr>
            <w:r w:rsidRPr="00330F1F">
              <w:rPr>
                <w:rFonts w:cstheme="minorHAnsi"/>
                <w:color w:val="000000" w:themeColor="text1"/>
                <w:sz w:val="18"/>
                <w:szCs w:val="18"/>
              </w:rPr>
              <w:t>Ghid insotitor din partea agentiei pe traseu</w:t>
            </w:r>
          </w:p>
          <w:p w14:paraId="4C48F272" w14:textId="77777777" w:rsidR="00091385" w:rsidRPr="00330F1F" w:rsidRDefault="00091385" w:rsidP="00091385">
            <w:pPr>
              <w:pStyle w:val="ListParagraph"/>
              <w:numPr>
                <w:ilvl w:val="0"/>
                <w:numId w:val="21"/>
              </w:numPr>
              <w:spacing w:after="0" w:line="240" w:lineRule="auto"/>
              <w:ind w:left="166" w:hanging="166"/>
              <w:rPr>
                <w:rFonts w:cstheme="minorHAnsi"/>
                <w:color w:val="000000" w:themeColor="text1"/>
                <w:sz w:val="18"/>
                <w:szCs w:val="18"/>
              </w:rPr>
            </w:pPr>
            <w:r w:rsidRPr="00330F1F">
              <w:rPr>
                <w:rFonts w:cstheme="minorHAnsi"/>
                <w:color w:val="000000" w:themeColor="text1"/>
                <w:sz w:val="18"/>
                <w:szCs w:val="18"/>
              </w:rPr>
              <w:t>Vizite conform program detaliat</w:t>
            </w:r>
          </w:p>
          <w:p w14:paraId="2589ED90" w14:textId="77777777" w:rsidR="00091385" w:rsidRPr="00330F1F" w:rsidRDefault="00091385" w:rsidP="00091385">
            <w:pPr>
              <w:tabs>
                <w:tab w:val="left" w:pos="4665"/>
              </w:tabs>
              <w:spacing w:after="0" w:line="276" w:lineRule="auto"/>
              <w:ind w:right="75"/>
              <w:jc w:val="both"/>
              <w:rPr>
                <w:rFonts w:cstheme="minorHAnsi"/>
                <w:b/>
                <w:color w:val="000000" w:themeColor="text1"/>
                <w:sz w:val="18"/>
                <w:szCs w:val="18"/>
              </w:rPr>
            </w:pPr>
            <w:r w:rsidRPr="00330F1F">
              <w:rPr>
                <w:rFonts w:cstheme="minorHAnsi"/>
                <w:color w:val="000000" w:themeColor="text1"/>
                <w:sz w:val="18"/>
                <w:szCs w:val="18"/>
              </w:rPr>
              <w:t>ATENTIE! Denumirea si locatia hotelurilor se pot modifica pana in momentul plecarii. Detaliile finale vor fi afisate in informarea de plecare!</w:t>
            </w:r>
          </w:p>
          <w:p w14:paraId="376B613D" w14:textId="77777777" w:rsidR="00091385" w:rsidRPr="00330F1F" w:rsidRDefault="00091385" w:rsidP="00091385">
            <w:pPr>
              <w:tabs>
                <w:tab w:val="left" w:pos="4665"/>
              </w:tabs>
              <w:spacing w:after="0" w:line="276" w:lineRule="auto"/>
              <w:ind w:right="75"/>
              <w:jc w:val="both"/>
              <w:rPr>
                <w:rFonts w:cstheme="minorHAnsi"/>
                <w:b/>
                <w:color w:val="000000" w:themeColor="text1"/>
                <w:sz w:val="18"/>
                <w:szCs w:val="18"/>
              </w:rPr>
            </w:pPr>
          </w:p>
        </w:tc>
        <w:tc>
          <w:tcPr>
            <w:tcW w:w="2722" w:type="pct"/>
            <w:tcBorders>
              <w:top w:val="single" w:sz="4" w:space="0" w:color="auto"/>
              <w:left w:val="single" w:sz="4" w:space="0" w:color="auto"/>
              <w:bottom w:val="single" w:sz="4" w:space="0" w:color="auto"/>
              <w:right w:val="single" w:sz="4" w:space="0" w:color="auto"/>
            </w:tcBorders>
            <w:vAlign w:val="center"/>
            <w:hideMark/>
          </w:tcPr>
          <w:p w14:paraId="2D7E3648" w14:textId="77777777" w:rsidR="00091385" w:rsidRPr="00C26BE6" w:rsidRDefault="00091385" w:rsidP="00091385">
            <w:pPr>
              <w:pStyle w:val="ListParagraph"/>
              <w:numPr>
                <w:ilvl w:val="0"/>
                <w:numId w:val="8"/>
              </w:numPr>
              <w:spacing w:after="0" w:line="240" w:lineRule="auto"/>
              <w:ind w:left="155" w:right="162" w:hanging="155"/>
              <w:jc w:val="both"/>
              <w:rPr>
                <w:rFonts w:cstheme="minorHAnsi"/>
                <w:color w:val="000000" w:themeColor="text1"/>
                <w:sz w:val="18"/>
                <w:szCs w:val="18"/>
              </w:rPr>
            </w:pPr>
            <w:r w:rsidRPr="00C26BE6">
              <w:rPr>
                <w:rFonts w:cstheme="minorHAnsi"/>
                <w:color w:val="000000" w:themeColor="text1"/>
                <w:sz w:val="18"/>
                <w:szCs w:val="18"/>
              </w:rPr>
              <w:t>Asigurare medicala si storno; HELLO PROTECT (recomandat)</w:t>
            </w:r>
          </w:p>
          <w:p w14:paraId="5DF528D1" w14:textId="77777777" w:rsidR="00091385" w:rsidRPr="00330F1F" w:rsidRDefault="00091385" w:rsidP="00091385">
            <w:pPr>
              <w:pStyle w:val="ListParagraph"/>
              <w:numPr>
                <w:ilvl w:val="0"/>
                <w:numId w:val="8"/>
              </w:numPr>
              <w:spacing w:after="0" w:line="240" w:lineRule="auto"/>
              <w:ind w:left="155" w:right="162" w:hanging="155"/>
              <w:jc w:val="both"/>
              <w:rPr>
                <w:rFonts w:cstheme="minorHAnsi"/>
                <w:color w:val="000000" w:themeColor="text1"/>
                <w:sz w:val="18"/>
                <w:szCs w:val="18"/>
              </w:rPr>
            </w:pPr>
            <w:r w:rsidRPr="00330F1F">
              <w:rPr>
                <w:rFonts w:cstheme="minorHAnsi"/>
                <w:color w:val="000000" w:themeColor="text1"/>
                <w:sz w:val="18"/>
                <w:szCs w:val="18"/>
              </w:rPr>
              <w:t>Vizitele optionale, ghizii locali</w:t>
            </w:r>
            <w:r>
              <w:rPr>
                <w:rFonts w:cstheme="minorHAnsi"/>
                <w:color w:val="000000" w:themeColor="text1"/>
                <w:sz w:val="18"/>
                <w:szCs w:val="18"/>
              </w:rPr>
              <w:t>, rezervarile</w:t>
            </w:r>
            <w:r w:rsidRPr="00330F1F">
              <w:rPr>
                <w:rFonts w:cstheme="minorHAnsi"/>
                <w:color w:val="000000" w:themeColor="text1"/>
                <w:sz w:val="18"/>
                <w:szCs w:val="18"/>
              </w:rPr>
              <w:t xml:space="preserve"> si biletele de intrare la obiectivele turistice, inclusiv pentru excursiile optionale</w:t>
            </w:r>
          </w:p>
          <w:p w14:paraId="212BD0C4" w14:textId="77777777" w:rsidR="00091385" w:rsidRPr="00330F1F" w:rsidRDefault="00091385" w:rsidP="00091385">
            <w:pPr>
              <w:pStyle w:val="ListParagraph"/>
              <w:numPr>
                <w:ilvl w:val="0"/>
                <w:numId w:val="8"/>
              </w:numPr>
              <w:spacing w:after="0" w:line="240" w:lineRule="auto"/>
              <w:ind w:left="155" w:right="162" w:hanging="155"/>
              <w:jc w:val="both"/>
              <w:rPr>
                <w:rFonts w:cstheme="minorHAnsi"/>
                <w:color w:val="000000" w:themeColor="text1"/>
                <w:sz w:val="18"/>
                <w:szCs w:val="18"/>
              </w:rPr>
            </w:pPr>
            <w:r w:rsidRPr="00330F1F">
              <w:rPr>
                <w:rFonts w:cstheme="minorHAnsi"/>
                <w:color w:val="000000" w:themeColor="text1"/>
                <w:sz w:val="18"/>
                <w:szCs w:val="18"/>
                <w:lang w:val="fr-FR"/>
              </w:rPr>
              <w:t>Locuri preferentiale autocar (primele 3 banchete) – supliment de 5% din tarif standard pentru loc in camera dubla</w:t>
            </w:r>
          </w:p>
          <w:p w14:paraId="28F4A5D4" w14:textId="76002207" w:rsidR="00091385" w:rsidRPr="00330F1F" w:rsidRDefault="00091385" w:rsidP="00091385">
            <w:pPr>
              <w:pStyle w:val="ListParagraph"/>
              <w:numPr>
                <w:ilvl w:val="0"/>
                <w:numId w:val="8"/>
              </w:numPr>
              <w:spacing w:after="0" w:line="240" w:lineRule="auto"/>
              <w:ind w:left="155" w:right="162" w:hanging="155"/>
              <w:jc w:val="both"/>
              <w:rPr>
                <w:rFonts w:cstheme="minorHAnsi"/>
                <w:color w:val="000000" w:themeColor="text1"/>
                <w:sz w:val="18"/>
                <w:szCs w:val="18"/>
              </w:rPr>
            </w:pPr>
            <w:r w:rsidRPr="00330F1F">
              <w:rPr>
                <w:rFonts w:cstheme="minorHAnsi"/>
                <w:color w:val="000000" w:themeColor="text1"/>
                <w:sz w:val="18"/>
                <w:szCs w:val="18"/>
              </w:rPr>
              <w:t xml:space="preserve">Taxa de oras, in valoare totala </w:t>
            </w:r>
            <w:r w:rsidRPr="0017619D">
              <w:rPr>
                <w:rFonts w:cstheme="minorHAnsi"/>
                <w:color w:val="000000" w:themeColor="text1"/>
                <w:sz w:val="18"/>
                <w:szCs w:val="18"/>
              </w:rPr>
              <w:t>de 23 euro/</w:t>
            </w:r>
            <w:r w:rsidRPr="00E36C6F">
              <w:rPr>
                <w:rFonts w:cstheme="minorHAnsi"/>
                <w:color w:val="000000" w:themeColor="text1"/>
                <w:sz w:val="18"/>
                <w:szCs w:val="18"/>
              </w:rPr>
              <w:t>persoana</w:t>
            </w:r>
            <w:r w:rsidRPr="00330F1F">
              <w:rPr>
                <w:rFonts w:cstheme="minorHAnsi"/>
                <w:color w:val="000000" w:themeColor="text1"/>
                <w:sz w:val="18"/>
                <w:szCs w:val="18"/>
              </w:rPr>
              <w:t xml:space="preserve"> (calculat la momentul lansarii programului, in luna </w:t>
            </w:r>
            <w:r>
              <w:rPr>
                <w:rFonts w:cstheme="minorHAnsi"/>
                <w:color w:val="000000" w:themeColor="text1"/>
                <w:sz w:val="18"/>
                <w:szCs w:val="18"/>
              </w:rPr>
              <w:t>octombrie</w:t>
            </w:r>
            <w:r w:rsidRPr="00330F1F">
              <w:rPr>
                <w:rFonts w:cstheme="minorHAnsi"/>
                <w:color w:val="000000" w:themeColor="text1"/>
                <w:sz w:val="18"/>
                <w:szCs w:val="18"/>
              </w:rPr>
              <w:t xml:space="preserve"> 202</w:t>
            </w:r>
            <w:r>
              <w:rPr>
                <w:rFonts w:cstheme="minorHAnsi"/>
                <w:color w:val="000000" w:themeColor="text1"/>
                <w:sz w:val="18"/>
                <w:szCs w:val="18"/>
              </w:rPr>
              <w:t>6</w:t>
            </w:r>
            <w:r w:rsidRPr="00330F1F">
              <w:rPr>
                <w:rFonts w:cstheme="minorHAnsi"/>
                <w:color w:val="000000" w:themeColor="text1"/>
                <w:sz w:val="18"/>
                <w:szCs w:val="18"/>
              </w:rPr>
              <w:t>; suma exacta va fi comunicata turistilor de catre ghid, in prima zi a circuitului)</w:t>
            </w:r>
          </w:p>
          <w:p w14:paraId="4C8A7973" w14:textId="77777777" w:rsidR="00091385" w:rsidRPr="0017619D" w:rsidRDefault="00091385" w:rsidP="00091385">
            <w:pPr>
              <w:pStyle w:val="ListParagraph"/>
              <w:numPr>
                <w:ilvl w:val="0"/>
                <w:numId w:val="14"/>
              </w:numPr>
              <w:spacing w:after="0" w:line="240" w:lineRule="auto"/>
              <w:ind w:left="132" w:right="162" w:hanging="132"/>
              <w:jc w:val="both"/>
              <w:rPr>
                <w:rFonts w:cstheme="minorHAnsi"/>
                <w:color w:val="000000" w:themeColor="text1"/>
                <w:sz w:val="18"/>
                <w:szCs w:val="18"/>
              </w:rPr>
            </w:pPr>
            <w:r w:rsidRPr="00487518">
              <w:rPr>
                <w:rFonts w:cstheme="minorHAnsi"/>
                <w:sz w:val="18"/>
                <w:szCs w:val="18"/>
              </w:rPr>
              <w:t>Bacsis/tips - echipaj (recomandat 1 €/membru echipaj/zi/turist), inclusiv copiii peste 6 ani</w:t>
            </w:r>
            <w:r w:rsidRPr="00330F1F">
              <w:rPr>
                <w:rFonts w:cstheme="minorHAnsi"/>
                <w:color w:val="000000" w:themeColor="text1"/>
                <w:sz w:val="18"/>
                <w:szCs w:val="18"/>
              </w:rPr>
              <w:t xml:space="preserve"> </w:t>
            </w:r>
          </w:p>
        </w:tc>
      </w:tr>
    </w:tbl>
    <w:p w14:paraId="09FB8185" w14:textId="77777777" w:rsidR="00091385" w:rsidRPr="008D66B9" w:rsidRDefault="00091385" w:rsidP="00091385">
      <w:pPr>
        <w:spacing w:after="0"/>
        <w:ind w:right="227"/>
        <w:jc w:val="both"/>
        <w:rPr>
          <w:rFonts w:cstheme="minorHAnsi"/>
          <w:b/>
          <w:color w:val="0B87C3"/>
          <w:sz w:val="10"/>
          <w:szCs w:val="10"/>
          <w:u w:val="single"/>
          <w:lang w:val="it-IT" w:eastAsia="x-none"/>
        </w:rPr>
      </w:pPr>
      <w:bookmarkStart w:id="3" w:name="_Hlk121218978"/>
    </w:p>
    <w:tbl>
      <w:tblPr>
        <w:tblW w:w="5291"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4"/>
        <w:gridCol w:w="5395"/>
      </w:tblGrid>
      <w:tr w:rsidR="00091385" w:rsidRPr="00306E9E" w14:paraId="1059522A" w14:textId="77777777" w:rsidTr="00BE47AC">
        <w:trPr>
          <w:trHeight w:val="115"/>
        </w:trPr>
        <w:tc>
          <w:tcPr>
            <w:tcW w:w="5000" w:type="pct"/>
            <w:gridSpan w:val="2"/>
            <w:tcBorders>
              <w:top w:val="single" w:sz="4" w:space="0" w:color="auto"/>
              <w:left w:val="single" w:sz="4" w:space="0" w:color="auto"/>
              <w:bottom w:val="single" w:sz="4" w:space="0" w:color="auto"/>
              <w:right w:val="single" w:sz="4" w:space="0" w:color="auto"/>
            </w:tcBorders>
            <w:shd w:val="clear" w:color="auto" w:fill="0B87C3"/>
            <w:vAlign w:val="center"/>
            <w:hideMark/>
          </w:tcPr>
          <w:p w14:paraId="10A47641" w14:textId="77777777" w:rsidR="00091385" w:rsidRPr="00306E9E" w:rsidRDefault="00091385" w:rsidP="00091385">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091385" w14:paraId="4721C876" w14:textId="77777777" w:rsidTr="00BE47AC">
        <w:trPr>
          <w:trHeight w:val="252"/>
        </w:trPr>
        <w:tc>
          <w:tcPr>
            <w:tcW w:w="2500" w:type="pct"/>
            <w:tcBorders>
              <w:top w:val="single" w:sz="4" w:space="0" w:color="auto"/>
              <w:left w:val="single" w:sz="4" w:space="0" w:color="auto"/>
              <w:bottom w:val="single" w:sz="4" w:space="0" w:color="auto"/>
              <w:right w:val="single" w:sz="4" w:space="0" w:color="auto"/>
            </w:tcBorders>
            <w:vAlign w:val="center"/>
            <w:hideMark/>
          </w:tcPr>
          <w:p w14:paraId="4DB1D1B9" w14:textId="77777777" w:rsidR="00091385" w:rsidRPr="00220F14" w:rsidRDefault="00091385" w:rsidP="00091385">
            <w:pPr>
              <w:pStyle w:val="ListParagraph"/>
              <w:numPr>
                <w:ilvl w:val="0"/>
                <w:numId w:val="9"/>
              </w:numPr>
              <w:spacing w:after="0" w:line="240" w:lineRule="auto"/>
              <w:rPr>
                <w:rFonts w:ascii="Calibri" w:hAnsi="Calibri" w:cs="Calibri"/>
                <w:sz w:val="18"/>
                <w:szCs w:val="18"/>
              </w:rPr>
            </w:pPr>
            <w:r w:rsidRPr="00220F14">
              <w:rPr>
                <w:rFonts w:cstheme="minorHAnsi"/>
                <w:sz w:val="18"/>
                <w:szCs w:val="18"/>
              </w:rPr>
              <w:t>Castelelele Frederiksborg si Kronborg</w:t>
            </w:r>
            <w:r w:rsidRPr="00220F14">
              <w:rPr>
                <w:rFonts w:cstheme="minorHAnsi"/>
                <w:spacing w:val="-2"/>
                <w:sz w:val="18"/>
                <w:szCs w:val="18"/>
              </w:rPr>
              <w:t xml:space="preserve"> 55</w:t>
            </w:r>
            <w:r w:rsidRPr="00220F14">
              <w:rPr>
                <w:rFonts w:ascii="Calibri" w:hAnsi="Calibri" w:cs="Calibri"/>
                <w:sz w:val="18"/>
                <w:szCs w:val="18"/>
              </w:rPr>
              <w:t xml:space="preserve"> euro/pers</w:t>
            </w:r>
            <w:r>
              <w:rPr>
                <w:rFonts w:ascii="Calibri" w:hAnsi="Calibri" w:cs="Calibri"/>
                <w:sz w:val="18"/>
                <w:szCs w:val="18"/>
              </w:rPr>
              <w:t>.</w:t>
            </w:r>
            <w:r w:rsidRPr="00220F14">
              <w:rPr>
                <w:rFonts w:ascii="Calibri" w:hAnsi="Calibri" w:cs="Calibri"/>
                <w:sz w:val="18"/>
                <w:szCs w:val="18"/>
              </w:rPr>
              <w:t xml:space="preserve">                                                   </w:t>
            </w:r>
          </w:p>
          <w:p w14:paraId="39C79673" w14:textId="77777777" w:rsidR="00091385" w:rsidRDefault="00091385" w:rsidP="00091385">
            <w:pPr>
              <w:pStyle w:val="ListParagraph"/>
              <w:numPr>
                <w:ilvl w:val="0"/>
                <w:numId w:val="9"/>
              </w:numPr>
              <w:spacing w:after="0" w:line="240" w:lineRule="auto"/>
              <w:rPr>
                <w:rFonts w:ascii="Calibri" w:hAnsi="Calibri" w:cs="Calibri"/>
                <w:sz w:val="18"/>
                <w:szCs w:val="18"/>
              </w:rPr>
            </w:pPr>
            <w:r w:rsidRPr="00220F14">
              <w:rPr>
                <w:rFonts w:ascii="Calibri" w:hAnsi="Calibri" w:cs="Calibri"/>
                <w:sz w:val="18"/>
                <w:szCs w:val="18"/>
              </w:rPr>
              <w:t>Leuven 20 euro/pers</w:t>
            </w:r>
            <w:r>
              <w:rPr>
                <w:rFonts w:ascii="Calibri" w:hAnsi="Calibri" w:cs="Calibri"/>
                <w:sz w:val="18"/>
                <w:szCs w:val="18"/>
              </w:rPr>
              <w:t>.</w:t>
            </w:r>
            <w:r w:rsidRPr="00861310">
              <w:rPr>
                <w:rFonts w:ascii="Calibri" w:hAnsi="Calibri" w:cs="Calibri"/>
                <w:sz w:val="18"/>
                <w:szCs w:val="18"/>
              </w:rPr>
              <w:t xml:space="preserve"> </w:t>
            </w:r>
            <w:r>
              <w:rPr>
                <w:rFonts w:ascii="Calibri" w:hAnsi="Calibri" w:cs="Calibri"/>
                <w:sz w:val="18"/>
                <w:szCs w:val="18"/>
              </w:rPr>
              <w:t xml:space="preserve">                     </w:t>
            </w:r>
          </w:p>
        </w:tc>
        <w:tc>
          <w:tcPr>
            <w:tcW w:w="2500" w:type="pct"/>
            <w:tcBorders>
              <w:top w:val="single" w:sz="4" w:space="0" w:color="auto"/>
              <w:left w:val="single" w:sz="4" w:space="0" w:color="auto"/>
              <w:bottom w:val="single" w:sz="4" w:space="0" w:color="auto"/>
              <w:right w:val="single" w:sz="4" w:space="0" w:color="auto"/>
            </w:tcBorders>
            <w:vAlign w:val="center"/>
          </w:tcPr>
          <w:p w14:paraId="38E3975D" w14:textId="77777777" w:rsidR="00091385" w:rsidRDefault="00091385" w:rsidP="00091385">
            <w:pPr>
              <w:pStyle w:val="ListParagraph"/>
              <w:numPr>
                <w:ilvl w:val="0"/>
                <w:numId w:val="9"/>
              </w:numPr>
              <w:spacing w:after="0" w:line="240" w:lineRule="auto"/>
              <w:rPr>
                <w:rFonts w:ascii="Calibri" w:hAnsi="Calibri" w:cs="Calibri"/>
                <w:sz w:val="18"/>
                <w:szCs w:val="18"/>
              </w:rPr>
            </w:pPr>
            <w:r w:rsidRPr="00C36157">
              <w:rPr>
                <w:rFonts w:cstheme="minorHAnsi"/>
                <w:color w:val="000000" w:themeColor="text1"/>
                <w:sz w:val="18"/>
                <w:szCs w:val="18"/>
              </w:rPr>
              <w:t>Gent</w:t>
            </w:r>
            <w:r w:rsidRPr="00DD2C63">
              <w:rPr>
                <w:rFonts w:cstheme="minorHAnsi"/>
                <w:color w:val="000000" w:themeColor="text1"/>
                <w:sz w:val="18"/>
                <w:szCs w:val="18"/>
              </w:rPr>
              <w:t xml:space="preserve"> - Bruges </w:t>
            </w:r>
            <w:r>
              <w:rPr>
                <w:rFonts w:cstheme="minorHAnsi"/>
                <w:color w:val="000000" w:themeColor="text1"/>
                <w:sz w:val="18"/>
                <w:szCs w:val="18"/>
              </w:rPr>
              <w:t>-</w:t>
            </w:r>
            <w:r w:rsidRPr="00DD2C63">
              <w:rPr>
                <w:rFonts w:cstheme="minorHAnsi"/>
                <w:color w:val="000000" w:themeColor="text1"/>
                <w:sz w:val="18"/>
                <w:szCs w:val="18"/>
              </w:rPr>
              <w:t xml:space="preserve"> Waterloo</w:t>
            </w:r>
            <w:r>
              <w:rPr>
                <w:rFonts w:cstheme="minorHAnsi"/>
                <w:color w:val="000000" w:themeColor="text1"/>
                <w:sz w:val="18"/>
                <w:szCs w:val="18"/>
              </w:rPr>
              <w:t xml:space="preserve"> </w:t>
            </w:r>
            <w:r w:rsidRPr="00220F14">
              <w:rPr>
                <w:rFonts w:cstheme="minorHAnsi"/>
                <w:spacing w:val="-2"/>
                <w:sz w:val="18"/>
                <w:szCs w:val="18"/>
              </w:rPr>
              <w:t>55</w:t>
            </w:r>
            <w:r w:rsidRPr="00220F14">
              <w:rPr>
                <w:rFonts w:ascii="Calibri" w:hAnsi="Calibri" w:cs="Calibri"/>
                <w:sz w:val="18"/>
                <w:szCs w:val="18"/>
              </w:rPr>
              <w:t xml:space="preserve"> euro/pers</w:t>
            </w:r>
            <w:r>
              <w:rPr>
                <w:rFonts w:ascii="Calibri" w:hAnsi="Calibri" w:cs="Calibri"/>
                <w:sz w:val="18"/>
                <w:szCs w:val="18"/>
              </w:rPr>
              <w:t xml:space="preserve">.  </w:t>
            </w:r>
          </w:p>
          <w:p w14:paraId="0E329F9B" w14:textId="77777777" w:rsidR="00091385" w:rsidRPr="00330F1F" w:rsidRDefault="00091385" w:rsidP="00091385">
            <w:pPr>
              <w:pStyle w:val="ListParagraph"/>
              <w:numPr>
                <w:ilvl w:val="0"/>
                <w:numId w:val="9"/>
              </w:numPr>
              <w:spacing w:after="0" w:line="240" w:lineRule="auto"/>
              <w:rPr>
                <w:rFonts w:ascii="Calibri" w:hAnsi="Calibri" w:cs="Calibri"/>
                <w:sz w:val="18"/>
                <w:szCs w:val="18"/>
              </w:rPr>
            </w:pPr>
            <w:r w:rsidRPr="00DD2C63">
              <w:rPr>
                <w:rFonts w:cstheme="minorHAnsi"/>
                <w:color w:val="000000" w:themeColor="text1"/>
                <w:sz w:val="18"/>
                <w:szCs w:val="18"/>
              </w:rPr>
              <w:t>Volendam si Marken</w:t>
            </w:r>
            <w:r>
              <w:rPr>
                <w:rFonts w:cstheme="minorHAnsi"/>
                <w:color w:val="000000" w:themeColor="text1"/>
                <w:sz w:val="18"/>
                <w:szCs w:val="18"/>
              </w:rPr>
              <w:t xml:space="preserve"> </w:t>
            </w:r>
            <w:r>
              <w:rPr>
                <w:rFonts w:cstheme="minorHAnsi"/>
                <w:spacing w:val="-2"/>
                <w:sz w:val="18"/>
                <w:szCs w:val="18"/>
              </w:rPr>
              <w:t>3</w:t>
            </w:r>
            <w:r w:rsidRPr="00220F14">
              <w:rPr>
                <w:rFonts w:cstheme="minorHAnsi"/>
                <w:spacing w:val="-2"/>
                <w:sz w:val="18"/>
                <w:szCs w:val="18"/>
              </w:rPr>
              <w:t>5</w:t>
            </w:r>
            <w:r w:rsidRPr="00220F14">
              <w:rPr>
                <w:rFonts w:ascii="Calibri" w:hAnsi="Calibri" w:cs="Calibri"/>
                <w:sz w:val="18"/>
                <w:szCs w:val="18"/>
              </w:rPr>
              <w:t xml:space="preserve"> euro/pers</w:t>
            </w:r>
            <w:r>
              <w:rPr>
                <w:rFonts w:ascii="Calibri" w:hAnsi="Calibri" w:cs="Calibri"/>
                <w:sz w:val="18"/>
                <w:szCs w:val="18"/>
              </w:rPr>
              <w:t>.</w:t>
            </w:r>
          </w:p>
        </w:tc>
      </w:tr>
    </w:tbl>
    <w:p w14:paraId="761437D2" w14:textId="77777777" w:rsidR="00091385" w:rsidRPr="00A04EBA" w:rsidRDefault="00091385" w:rsidP="00091385">
      <w:pPr>
        <w:spacing w:after="0"/>
        <w:rPr>
          <w:rFonts w:eastAsia="Tahoma"/>
          <w:sz w:val="10"/>
          <w:szCs w:val="10"/>
        </w:rPr>
      </w:pPr>
      <w:bookmarkStart w:id="4" w:name="_Hlk240638468"/>
      <w:bookmarkEnd w:id="3"/>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091385" w:rsidRPr="00306E9E" w14:paraId="3FD0B7AD" w14:textId="77777777" w:rsidTr="00BE47AC">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0AE7525" w14:textId="77777777" w:rsidR="00091385" w:rsidRPr="00306E9E" w:rsidRDefault="00091385" w:rsidP="00091385">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091385" w:rsidRPr="002E2DE4" w14:paraId="737F46E0" w14:textId="77777777" w:rsidTr="00BE47AC">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45233A45" w14:textId="77777777" w:rsidR="00091385" w:rsidRPr="002E2DE4" w:rsidRDefault="00091385" w:rsidP="00091385">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bookmarkEnd w:id="4"/>
    <w:p w14:paraId="40D1494F" w14:textId="77777777" w:rsidR="00091385" w:rsidRDefault="00091385" w:rsidP="00091385">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37F644D3" w14:textId="77777777" w:rsidR="00091385" w:rsidRPr="0013229A" w:rsidRDefault="00091385" w:rsidP="00091385">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de </w:t>
      </w:r>
      <w:bookmarkStart w:id="5" w:name="_Hlk212027993"/>
      <w:r>
        <w:rPr>
          <w:rFonts w:cstheme="minorHAnsi"/>
          <w:sz w:val="18"/>
          <w:szCs w:val="18"/>
          <w:lang w:val="it-IT" w:eastAsia="en-GB"/>
        </w:rPr>
        <w:t>30.10</w:t>
      </w:r>
      <w:r w:rsidRPr="0013229A">
        <w:rPr>
          <w:rFonts w:cstheme="minorHAnsi"/>
          <w:sz w:val="18"/>
          <w:szCs w:val="18"/>
          <w:lang w:val="it-IT" w:eastAsia="en-GB"/>
        </w:rPr>
        <w:t>.202</w:t>
      </w:r>
      <w:bookmarkEnd w:id="5"/>
      <w:r>
        <w:rPr>
          <w:rFonts w:cstheme="minorHAnsi"/>
          <w:sz w:val="18"/>
          <w:szCs w:val="18"/>
          <w:lang w:val="it-IT" w:eastAsia="en-GB"/>
        </w:rPr>
        <w:t>6</w:t>
      </w:r>
      <w:r w:rsidRPr="0013229A">
        <w:rPr>
          <w:rFonts w:cstheme="minorHAnsi"/>
          <w:sz w:val="18"/>
          <w:szCs w:val="18"/>
          <w:lang w:val="it-IT" w:eastAsia="en-GB"/>
        </w:rPr>
        <w:t>, cu achitarea integrala a pachetului de servicii achizitionat (nu se mai poate aplica o alta reducere suplimentara).</w:t>
      </w:r>
    </w:p>
    <w:p w14:paraId="7DBB266B" w14:textId="77777777" w:rsidR="00091385" w:rsidRPr="0013229A" w:rsidRDefault="00091385" w:rsidP="00091385">
      <w:pPr>
        <w:pStyle w:val="ListParagraph"/>
        <w:spacing w:after="0"/>
        <w:ind w:left="-567" w:right="227"/>
        <w:jc w:val="both"/>
        <w:rPr>
          <w:rFonts w:cstheme="minorHAnsi"/>
          <w:b/>
          <w:sz w:val="18"/>
          <w:szCs w:val="18"/>
          <w:lang w:val="it-IT" w:eastAsia="en-GB"/>
        </w:rPr>
      </w:pPr>
      <w:r w:rsidRPr="0013229A">
        <w:rPr>
          <w:rFonts w:cstheme="minorHAnsi"/>
          <w:sz w:val="18"/>
          <w:szCs w:val="18"/>
          <w:lang w:val="it-IT" w:eastAsia="en-GB"/>
        </w:rPr>
        <w:lastRenderedPageBreak/>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0FBDD9ED" w14:textId="77777777" w:rsidR="00091385" w:rsidRPr="0013229A" w:rsidRDefault="00091385" w:rsidP="00091385">
      <w:pPr>
        <w:pStyle w:val="ListParagraph"/>
        <w:spacing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015E00BD" w14:textId="77777777" w:rsidR="00091385" w:rsidRPr="00CC1FAD" w:rsidRDefault="00091385" w:rsidP="00091385">
      <w:pPr>
        <w:pStyle w:val="ListParagraph"/>
        <w:spacing w:after="0"/>
        <w:ind w:left="-567" w:right="227"/>
        <w:jc w:val="both"/>
        <w:rPr>
          <w:rFonts w:cstheme="minorHAnsi"/>
          <w:b/>
          <w:i/>
          <w:color w:val="444444"/>
          <w:sz w:val="8"/>
          <w:szCs w:val="8"/>
          <w:lang w:val="it-IT" w:eastAsia="en-GB"/>
        </w:rPr>
      </w:pPr>
    </w:p>
    <w:p w14:paraId="0E4F0983" w14:textId="77777777" w:rsidR="00091385" w:rsidRPr="0013229A" w:rsidRDefault="00091385" w:rsidP="00091385">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092C9892" w14:textId="77777777" w:rsidR="00091385" w:rsidRPr="0013229A" w:rsidRDefault="00091385" w:rsidP="00091385">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valabil pana la 31.01.202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0EE5DDF0" w14:textId="77777777" w:rsidR="00091385" w:rsidRPr="0013229A" w:rsidRDefault="00091385" w:rsidP="00091385">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2380078F" w14:textId="77777777" w:rsidR="00091385" w:rsidRPr="0013229A" w:rsidRDefault="00091385" w:rsidP="00091385">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valabil pana la 31.05.202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01AEC019" w14:textId="77777777" w:rsidR="00091385" w:rsidRPr="0013229A" w:rsidRDefault="00091385" w:rsidP="00091385">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280C3153" w14:textId="77777777" w:rsidR="00091385" w:rsidRPr="0013229A" w:rsidRDefault="00091385" w:rsidP="00091385">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76CCFBC1" w14:textId="77777777" w:rsidR="00091385" w:rsidRPr="0013229A" w:rsidRDefault="00091385" w:rsidP="00091385">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30E315F6" w14:textId="77777777" w:rsidR="00091385" w:rsidRPr="0013229A" w:rsidRDefault="00091385" w:rsidP="00091385">
      <w:pPr>
        <w:spacing w:after="0"/>
        <w:ind w:left="-567" w:right="227"/>
        <w:jc w:val="both"/>
        <w:rPr>
          <w:rFonts w:cstheme="minorHAnsi"/>
          <w:sz w:val="18"/>
          <w:szCs w:val="18"/>
          <w:lang w:val="it-IT"/>
        </w:rPr>
      </w:pPr>
      <w:bookmarkStart w:id="6"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6"/>
    <w:p w14:paraId="12CE3D63" w14:textId="77777777" w:rsidR="00091385" w:rsidRPr="0013229A" w:rsidRDefault="00091385" w:rsidP="00091385">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0D15A93A" w14:textId="77777777" w:rsidR="00091385" w:rsidRPr="00770CCC" w:rsidRDefault="00091385" w:rsidP="00091385">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1309DAA2" w14:textId="77777777" w:rsidR="00091385" w:rsidRPr="00CC1FAD" w:rsidRDefault="00091385" w:rsidP="00091385">
      <w:pPr>
        <w:pStyle w:val="ListParagraph"/>
        <w:spacing w:after="0"/>
        <w:ind w:left="-567" w:right="227"/>
        <w:jc w:val="both"/>
        <w:rPr>
          <w:rFonts w:cstheme="minorHAnsi"/>
          <w:b/>
          <w:i/>
          <w:color w:val="444444"/>
          <w:sz w:val="8"/>
          <w:szCs w:val="8"/>
          <w:lang w:val="it-IT" w:eastAsia="en-GB"/>
        </w:rPr>
      </w:pPr>
    </w:p>
    <w:p w14:paraId="7C15340B" w14:textId="77777777" w:rsidR="00091385" w:rsidRPr="0013229A" w:rsidRDefault="00091385" w:rsidP="00091385">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547A76DE" w14:textId="77777777" w:rsidR="00091385" w:rsidRPr="0013229A" w:rsidRDefault="00091385" w:rsidP="00091385">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792EF9A3" w14:textId="77777777" w:rsidR="00091385" w:rsidRPr="0013229A" w:rsidRDefault="00091385" w:rsidP="00091385">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1A2BDE00" w14:textId="77777777" w:rsidR="00091385" w:rsidRPr="0013229A" w:rsidRDefault="00091385" w:rsidP="00091385">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1FF05C2D" w14:textId="77777777" w:rsidR="00091385" w:rsidRPr="0013229A" w:rsidRDefault="00091385" w:rsidP="00091385">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630CEA56" w14:textId="77777777" w:rsidR="00091385" w:rsidRPr="0013229A" w:rsidRDefault="00091385" w:rsidP="00091385">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0186C3BB" w14:textId="77777777" w:rsidR="00091385" w:rsidRPr="00CC1FAD" w:rsidRDefault="00091385" w:rsidP="00091385">
      <w:pPr>
        <w:pStyle w:val="ListParagraph"/>
        <w:spacing w:after="0"/>
        <w:ind w:left="-567" w:right="227"/>
        <w:jc w:val="both"/>
        <w:rPr>
          <w:rFonts w:cstheme="minorHAnsi"/>
          <w:b/>
          <w:i/>
          <w:color w:val="444444"/>
          <w:sz w:val="8"/>
          <w:szCs w:val="8"/>
          <w:lang w:val="it-IT" w:eastAsia="en-GB"/>
        </w:rPr>
      </w:pPr>
    </w:p>
    <w:p w14:paraId="2A0F9249" w14:textId="77777777" w:rsidR="00091385" w:rsidRPr="00A2640D" w:rsidRDefault="00091385" w:rsidP="00091385">
      <w:pPr>
        <w:spacing w:after="0"/>
        <w:ind w:left="-567" w:right="227"/>
        <w:jc w:val="both"/>
        <w:rPr>
          <w:rFonts w:cstheme="minorHAnsi"/>
          <w:bCs/>
          <w:sz w:val="18"/>
          <w:szCs w:val="18"/>
          <w:lang w:val="it-IT"/>
        </w:rPr>
      </w:pPr>
      <w:r>
        <w:rPr>
          <w:rFonts w:cstheme="minorHAnsi"/>
          <w:b/>
          <w:sz w:val="18"/>
          <w:szCs w:val="18"/>
          <w:lang w:val="it-IT"/>
        </w:rPr>
        <w:t xml:space="preserve">Grup minim 35 persoane. </w:t>
      </w:r>
      <w:r>
        <w:rPr>
          <w:rFonts w:cstheme="minorHAnsi"/>
          <w:bCs/>
          <w:sz w:val="18"/>
          <w:szCs w:val="18"/>
          <w:lang w:val="it-IT"/>
        </w:rPr>
        <w:t xml:space="preserve">In cazul unui grup de 25 - 34 persoane, se va achita un supliment de pana </w:t>
      </w:r>
      <w:r w:rsidRPr="00C42742">
        <w:rPr>
          <w:rFonts w:cstheme="minorHAnsi"/>
          <w:bCs/>
          <w:sz w:val="18"/>
          <w:szCs w:val="18"/>
          <w:lang w:val="it-IT"/>
        </w:rPr>
        <w:t>la 75 euro/persoana</w:t>
      </w:r>
      <w:r>
        <w:rPr>
          <w:rFonts w:cstheme="minorHAnsi"/>
          <w:bCs/>
          <w:sz w:val="18"/>
          <w:szCs w:val="18"/>
          <w:lang w:val="it-IT"/>
        </w:rPr>
        <w:t>. In cazul unui grup de 15 - 24 persoane</w:t>
      </w:r>
      <w:r w:rsidRPr="00E36C6F">
        <w:rPr>
          <w:rFonts w:cstheme="minorHAnsi"/>
          <w:bCs/>
          <w:sz w:val="18"/>
          <w:szCs w:val="18"/>
          <w:lang w:val="it-IT"/>
        </w:rPr>
        <w:t xml:space="preserve">, se poate achita un supliment de pana </w:t>
      </w:r>
      <w:r w:rsidRPr="00C42742">
        <w:rPr>
          <w:rFonts w:cstheme="minorHAnsi"/>
          <w:bCs/>
          <w:sz w:val="18"/>
          <w:szCs w:val="18"/>
          <w:lang w:val="it-IT"/>
        </w:rPr>
        <w:t>la 275 euro/</w:t>
      </w:r>
      <w:r w:rsidRPr="00E36C6F">
        <w:rPr>
          <w:rFonts w:cstheme="minorHAnsi"/>
          <w:bCs/>
          <w:sz w:val="18"/>
          <w:szCs w:val="18"/>
          <w:lang w:val="it-IT"/>
        </w:rPr>
        <w:t xml:space="preserve">persoana. </w:t>
      </w:r>
      <w:r w:rsidRPr="00E36C6F">
        <w:rPr>
          <w:rFonts w:cstheme="minorHAnsi"/>
          <w:sz w:val="18"/>
          <w:szCs w:val="18"/>
          <w:lang w:val="it-IT"/>
        </w:rPr>
        <w:t>In cazul nerealiz</w:t>
      </w:r>
      <w:r w:rsidRPr="00FE4A6E">
        <w:rPr>
          <w:rFonts w:cstheme="minorHAnsi"/>
          <w:sz w:val="18"/>
          <w:szCs w:val="18"/>
          <w:lang w:val="it-IT"/>
        </w:rPr>
        <w:t>arii grupului, circuitul se va anula, cu posibilitatea inscrierii pe un program similar sau restituirii sumelor achitate.</w:t>
      </w:r>
    </w:p>
    <w:p w14:paraId="326BBA96" w14:textId="77777777" w:rsidR="00091385" w:rsidRPr="00A2640D" w:rsidRDefault="00091385" w:rsidP="00091385">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69E1D715" w14:textId="77777777" w:rsidR="00091385" w:rsidRDefault="00091385" w:rsidP="00091385">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180526DF" w14:textId="77777777" w:rsidR="00091385" w:rsidRPr="004012FE" w:rsidRDefault="00091385" w:rsidP="00091385">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18B0F9E7" w14:textId="77777777" w:rsidR="00091385" w:rsidRPr="003351B3" w:rsidRDefault="00091385" w:rsidP="00091385">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586FD1EE" w14:textId="77777777" w:rsidR="00091385" w:rsidRPr="00CE4482" w:rsidRDefault="00091385" w:rsidP="00091385">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54D58E72" w14:textId="77777777" w:rsidR="00091385" w:rsidRPr="00CC1FAD" w:rsidRDefault="00091385" w:rsidP="00091385">
      <w:pPr>
        <w:pStyle w:val="ListParagraph"/>
        <w:numPr>
          <w:ilvl w:val="0"/>
          <w:numId w:val="4"/>
        </w:numPr>
        <w:spacing w:after="0" w:line="240" w:lineRule="auto"/>
        <w:ind w:right="227"/>
        <w:jc w:val="both"/>
        <w:rPr>
          <w:rFonts w:cstheme="minorHAnsi"/>
          <w:b/>
          <w:i/>
          <w:color w:val="444444"/>
          <w:sz w:val="8"/>
          <w:szCs w:val="8"/>
          <w:lang w:val="it-IT" w:eastAsia="en-GB"/>
        </w:rPr>
      </w:pPr>
    </w:p>
    <w:p w14:paraId="1FC69657" w14:textId="77777777" w:rsidR="00091385" w:rsidRDefault="00091385" w:rsidP="00091385">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208242CD" w14:textId="77777777" w:rsidR="00091385" w:rsidRPr="00B50B8D" w:rsidRDefault="00091385" w:rsidP="00091385">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404978FB" w14:textId="77777777" w:rsidR="00091385" w:rsidRPr="00B50B8D"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5DB30C19" w14:textId="77777777" w:rsidR="00091385" w:rsidRPr="00B50B8D"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38E40FE5" w14:textId="77777777" w:rsidR="00091385" w:rsidRPr="00B50B8D"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2042A4DA" w14:textId="77777777" w:rsidR="00091385" w:rsidRPr="00B50B8D"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37BAFECF" w14:textId="77777777" w:rsidR="00091385" w:rsidRPr="00B50B8D"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1BCE2D35" w14:textId="77777777" w:rsidR="00091385" w:rsidRPr="00B50B8D"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4FA91435" w14:textId="77777777" w:rsidR="00091385" w:rsidRPr="008C1523"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Pr>
          <w:rFonts w:cstheme="minorHAnsi"/>
          <w:b/>
          <w:bCs/>
          <w:color w:val="000000"/>
          <w:sz w:val="18"/>
          <w:szCs w:val="18"/>
        </w:rPr>
        <w:t>Documente de calatorie:</w:t>
      </w:r>
      <w:r>
        <w:rPr>
          <w:rFonts w:cstheme="minorHAnsi"/>
          <w:color w:val="000000"/>
          <w:sz w:val="18"/>
          <w:szCs w:val="18"/>
        </w:rPr>
        <w:t xml:space="preserve"> </w:t>
      </w:r>
      <w:r w:rsidRPr="008C1523">
        <w:rPr>
          <w:rFonts w:cstheme="minorHAnsi"/>
          <w:sz w:val="18"/>
          <w:szCs w:val="18"/>
        </w:rPr>
        <w:t>Pasaport si/sau carte de identitate (electronica) valabile minim 6 luni de la data iesirii din tara (in functie de destinatiile mentionate in programul detaliat, documentul de calatorie acceptat va fi specificat in</w:t>
      </w:r>
      <w:r w:rsidRPr="008C1523">
        <w:t> informare</w:t>
      </w:r>
      <w:r w:rsidRPr="008C1523">
        <w:rPr>
          <w:rFonts w:cstheme="minorHAnsi"/>
          <w:sz w:val="18"/>
          <w:szCs w:val="18"/>
        </w:rPr>
        <w:t>a de plecare).</w:t>
      </w:r>
    </w:p>
    <w:p w14:paraId="247919CF" w14:textId="77777777" w:rsidR="00091385"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Pr>
          <w:rFonts w:cstheme="minorHAnsi"/>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54DFEAE5" w14:textId="77777777" w:rsidR="00091385" w:rsidRPr="008C1523"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Pr>
          <w:rFonts w:cstheme="minorHAnsi"/>
          <w:sz w:val="18"/>
          <w:szCs w:val="18"/>
        </w:rPr>
        <w:t>Pentru detalii oficiale de calatorie, va rugam sa consultati</w:t>
      </w:r>
      <w:r w:rsidRPr="008C1523">
        <w:rPr>
          <w:rFonts w:cstheme="minorHAnsi"/>
          <w:sz w:val="18"/>
          <w:szCs w:val="18"/>
        </w:rPr>
        <w:t> </w:t>
      </w:r>
      <w:hyperlink r:id="rId8" w:history="1">
        <w:r w:rsidRPr="008C1523">
          <w:rPr>
            <w:sz w:val="18"/>
            <w:szCs w:val="18"/>
          </w:rPr>
          <w:t>www.mae.ro</w:t>
        </w:r>
      </w:hyperlink>
      <w:r w:rsidRPr="008C1523">
        <w:rPr>
          <w:rFonts w:cstheme="minorHAnsi"/>
          <w:sz w:val="18"/>
          <w:szCs w:val="18"/>
        </w:rPr>
        <w:t>.</w:t>
      </w:r>
    </w:p>
    <w:p w14:paraId="2D434515" w14:textId="77777777" w:rsidR="00091385" w:rsidRPr="00CC1FAD" w:rsidRDefault="00091385" w:rsidP="00091385">
      <w:pPr>
        <w:pStyle w:val="ListParagraph"/>
        <w:numPr>
          <w:ilvl w:val="0"/>
          <w:numId w:val="3"/>
        </w:numPr>
        <w:spacing w:after="0" w:line="240" w:lineRule="auto"/>
        <w:ind w:right="227"/>
        <w:jc w:val="both"/>
        <w:rPr>
          <w:rFonts w:cstheme="minorHAnsi"/>
          <w:b/>
          <w:i/>
          <w:color w:val="444444"/>
          <w:sz w:val="8"/>
          <w:szCs w:val="8"/>
          <w:lang w:val="it-IT" w:eastAsia="en-GB"/>
        </w:rPr>
      </w:pPr>
    </w:p>
    <w:p w14:paraId="08BE1411" w14:textId="77777777" w:rsidR="00091385" w:rsidRDefault="00091385" w:rsidP="00091385">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lastRenderedPageBreak/>
        <w:t xml:space="preserve">Conditii </w:t>
      </w:r>
      <w:r>
        <w:rPr>
          <w:rFonts w:cstheme="minorHAnsi"/>
          <w:b/>
          <w:color w:val="3696CC"/>
          <w:sz w:val="18"/>
          <w:szCs w:val="18"/>
        </w:rPr>
        <w:t xml:space="preserve">specifice </w:t>
      </w:r>
      <w:r w:rsidRPr="0036525D">
        <w:rPr>
          <w:rFonts w:cstheme="minorHAnsi"/>
          <w:b/>
          <w:color w:val="3696CC"/>
          <w:sz w:val="18"/>
          <w:szCs w:val="18"/>
        </w:rPr>
        <w:t>TRANSFERURI DE GRUP</w:t>
      </w:r>
    </w:p>
    <w:p w14:paraId="7F14970E" w14:textId="77777777" w:rsidR="00091385" w:rsidRPr="0014386A" w:rsidRDefault="00091385" w:rsidP="0009138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53F3EDD8" w14:textId="77777777" w:rsidR="00091385" w:rsidRPr="0014386A" w:rsidRDefault="00091385" w:rsidP="0009138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4FF857C0" w14:textId="77777777" w:rsidR="00091385" w:rsidRPr="0014386A" w:rsidRDefault="00091385" w:rsidP="0009138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054B4A41" w14:textId="77777777" w:rsidR="00091385" w:rsidRPr="0014386A" w:rsidRDefault="00091385" w:rsidP="00091385">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346C4980" w14:textId="77777777" w:rsidR="00091385" w:rsidRPr="0014386A" w:rsidRDefault="00091385" w:rsidP="0009138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394C7B95" w14:textId="77777777" w:rsidR="00091385" w:rsidRPr="0014386A" w:rsidRDefault="00091385" w:rsidP="0009138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462DD2ED" w14:textId="77777777" w:rsidR="00091385" w:rsidRPr="0014386A" w:rsidRDefault="00091385" w:rsidP="0009138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6701B918" w14:textId="77777777" w:rsidR="00091385" w:rsidRPr="00CC1FAD" w:rsidRDefault="00091385" w:rsidP="00091385">
      <w:pPr>
        <w:pStyle w:val="ListParagraph"/>
        <w:numPr>
          <w:ilvl w:val="0"/>
          <w:numId w:val="5"/>
        </w:numPr>
        <w:spacing w:after="0" w:line="240" w:lineRule="auto"/>
        <w:ind w:right="227"/>
        <w:jc w:val="both"/>
        <w:rPr>
          <w:rFonts w:cstheme="minorHAnsi"/>
          <w:b/>
          <w:i/>
          <w:color w:val="444444"/>
          <w:sz w:val="8"/>
          <w:szCs w:val="8"/>
          <w:lang w:val="it-IT" w:eastAsia="en-GB"/>
        </w:rPr>
      </w:pPr>
    </w:p>
    <w:p w14:paraId="4826B63E" w14:textId="77777777" w:rsidR="00091385" w:rsidRDefault="00091385" w:rsidP="00091385">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PREMIUM</w:t>
      </w:r>
    </w:p>
    <w:p w14:paraId="102A5147" w14:textId="77777777" w:rsidR="00091385" w:rsidRPr="00725445"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427CC1B9" w14:textId="77777777" w:rsidR="00091385" w:rsidRPr="00725445"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4720A123" w14:textId="77777777" w:rsidR="00091385" w:rsidRPr="00725445"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49D287C4" w14:textId="77777777" w:rsidR="00091385" w:rsidRPr="00725445"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2CAF520E" w14:textId="77777777" w:rsidR="00091385" w:rsidRPr="00725445"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5CEBB37C" w14:textId="77777777" w:rsidR="00091385" w:rsidRPr="00CC1FAD" w:rsidRDefault="00091385" w:rsidP="00091385">
      <w:pPr>
        <w:pStyle w:val="ListParagraph"/>
        <w:numPr>
          <w:ilvl w:val="0"/>
          <w:numId w:val="3"/>
        </w:numPr>
        <w:spacing w:after="0" w:line="240" w:lineRule="auto"/>
        <w:ind w:right="227"/>
        <w:jc w:val="both"/>
        <w:rPr>
          <w:rFonts w:cstheme="minorHAnsi"/>
          <w:b/>
          <w:i/>
          <w:color w:val="444444"/>
          <w:sz w:val="8"/>
          <w:szCs w:val="8"/>
          <w:lang w:val="it-IT" w:eastAsia="en-GB"/>
        </w:rPr>
      </w:pPr>
    </w:p>
    <w:p w14:paraId="59517210" w14:textId="77777777" w:rsidR="00091385" w:rsidRDefault="00091385" w:rsidP="00091385">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2491BDBC" w14:textId="77777777" w:rsidR="00091385" w:rsidRPr="00B27B4F"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06289AAF" w14:textId="77777777" w:rsidR="00091385" w:rsidRPr="00B27B4F"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5EC2E6B1" w14:textId="77777777" w:rsidR="00091385" w:rsidRPr="00B27B4F"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7618FA33" w14:textId="77777777" w:rsidR="00091385" w:rsidRPr="00B27B4F"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374377EE" w14:textId="77777777" w:rsidR="00091385" w:rsidRPr="00B27B4F"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2D660CD9" w14:textId="77777777" w:rsidR="004E0EC3" w:rsidRPr="005668F6" w:rsidRDefault="004E0EC3" w:rsidP="004E0EC3">
      <w:pPr>
        <w:spacing w:before="4" w:after="4"/>
        <w:jc w:val="center"/>
        <w:rPr>
          <w:rFonts w:cstheme="minorHAnsi"/>
          <w:b/>
          <w:sz w:val="18"/>
          <w:szCs w:val="18"/>
        </w:rPr>
      </w:pPr>
      <w:bookmarkStart w:id="7" w:name="_Hlk120114199"/>
      <w:bookmarkStart w:id="8" w:name="_Hlk121223542"/>
      <w:r w:rsidRPr="008D353A">
        <w:rPr>
          <w:rFonts w:cstheme="minorHAnsi"/>
          <w:b/>
          <w:sz w:val="18"/>
          <w:szCs w:val="18"/>
        </w:rPr>
        <w:t>TRANSFERURI CONTRA COST DIN TARA</w:t>
      </w: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4E0EC3" w:rsidRPr="0036525D" w14:paraId="21A34B13" w14:textId="77777777" w:rsidTr="00BE47AC">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F07BE1E" w14:textId="77777777" w:rsidR="004E0EC3" w:rsidRPr="00F224C0" w:rsidRDefault="004E0EC3" w:rsidP="00BE47AC">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7156436" w14:textId="77777777" w:rsidR="004E0EC3" w:rsidRPr="00F224C0" w:rsidRDefault="004E0EC3" w:rsidP="00BE47AC">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AB220E3" w14:textId="77777777" w:rsidR="004E0EC3" w:rsidRDefault="004E0EC3" w:rsidP="00BE47AC">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1EA4AA4A" w14:textId="77777777" w:rsidR="004E0EC3" w:rsidRPr="00F224C0" w:rsidRDefault="004E0EC3" w:rsidP="00BE47AC">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2E259C18" w14:textId="77777777" w:rsidR="004E0EC3" w:rsidRPr="00F224C0" w:rsidRDefault="004E0EC3" w:rsidP="00BE47AC">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73E21BEF" w14:textId="77777777" w:rsidR="004E0EC3" w:rsidRPr="00F224C0" w:rsidRDefault="004E0EC3" w:rsidP="00BE47AC">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44568A26" w14:textId="77777777" w:rsidR="004E0EC3" w:rsidRPr="00F224C0" w:rsidRDefault="004E0EC3" w:rsidP="00BE47AC">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46FEA40E" w14:textId="77777777" w:rsidR="004E0EC3" w:rsidRPr="00F224C0" w:rsidRDefault="004E0EC3" w:rsidP="00BE47AC">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1E8752B" w14:textId="77777777" w:rsidR="004E0EC3" w:rsidRPr="00F224C0" w:rsidRDefault="004E0EC3" w:rsidP="00BE47AC">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DE3C26C" w14:textId="77777777" w:rsidR="004E0EC3" w:rsidRPr="00F224C0" w:rsidRDefault="004E0EC3" w:rsidP="00BE47AC">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65A66DDE" w14:textId="77777777" w:rsidR="004E0EC3" w:rsidRDefault="004E0EC3" w:rsidP="00BE47AC">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w:t>
            </w:r>
          </w:p>
          <w:p w14:paraId="3CD1C62D" w14:textId="77777777" w:rsidR="004E0EC3" w:rsidRPr="00F224C0" w:rsidRDefault="004E0EC3" w:rsidP="00BE47AC">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56AC6EBC" w14:textId="77777777" w:rsidR="004E0EC3" w:rsidRPr="00F224C0" w:rsidRDefault="004E0EC3" w:rsidP="00BE47AC">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3020F997" w14:textId="77777777" w:rsidR="004E0EC3" w:rsidRPr="00F224C0" w:rsidRDefault="004E0EC3" w:rsidP="00BE47AC">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7C13E0C8" w14:textId="77777777" w:rsidR="004E0EC3" w:rsidRPr="00D05EC3" w:rsidRDefault="004E0EC3" w:rsidP="00BE47AC">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4E0EC3" w:rsidRPr="00435CAF" w14:paraId="21D5CE4F"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083D978"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2D3A8199"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388A9C7B"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38A1E29E"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357F8943"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78C19C37" w14:textId="77777777" w:rsidR="004E0EC3" w:rsidRPr="00E6038F" w:rsidRDefault="004E0EC3" w:rsidP="00BE47AC">
            <w:pPr>
              <w:spacing w:before="4" w:after="4"/>
              <w:jc w:val="center"/>
              <w:rPr>
                <w:rFonts w:cstheme="minorHAnsi"/>
                <w:b/>
                <w:sz w:val="16"/>
                <w:szCs w:val="16"/>
                <w:lang w:val="fr-FR"/>
              </w:rPr>
            </w:pPr>
            <w:r w:rsidRPr="00E6038F">
              <w:rPr>
                <w:rFonts w:cstheme="minorHAnsi"/>
                <w:b/>
                <w:sz w:val="16"/>
                <w:szCs w:val="16"/>
                <w:lang w:val="fr-FR"/>
              </w:rPr>
              <w:t>Parcare Kaufland -</w:t>
            </w:r>
          </w:p>
          <w:p w14:paraId="3692D1C2"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3985C8FB"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C7C264A"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4E0EC3" w:rsidRPr="00435CAF" w14:paraId="2D036FE5"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25875FB"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36B2EA63"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08D6A764"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2DE06F7C"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1621BED1"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27A21871"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10906997"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0F2F84B9"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4E0EC3" w:rsidRPr="00435CAF" w14:paraId="3B3C96A2"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7E870FD"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2B43A115"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5C87702E"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52E76E79"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13860907"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181508B1"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79FB3C26"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63F7371"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4E0EC3" w:rsidRPr="00435CAF" w14:paraId="0931D9CB"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E6BA3DD"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227A150D"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40865D4D"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7DB63B0B"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530420A9"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6065E369"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3FD22230"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7B766C9E"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4E0EC3" w:rsidRPr="00435CAF" w14:paraId="47254C8F"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87D05E7"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4F5861DB"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0CAF00D4"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30BF7891"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3C812B51"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426797B2"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1B335644"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1B8136F0"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4E0EC3" w:rsidRPr="00435CAF" w14:paraId="4B00088F"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CF6ECB4"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27E39EAB"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624AC18A"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68EFA68B"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4CD5136A"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25569915"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063B90BA"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62BD7BC"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4E0EC3" w:rsidRPr="00435CAF" w14:paraId="00FE65D4"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B5537CE"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6F4ABC37"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212376C7"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6890803D"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0A949D19"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025B8201"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0B972381"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4039B5C0"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4E0EC3" w:rsidRPr="00435CAF" w14:paraId="6A4C9795"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A952D77"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07FDF199"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342A1E79"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4EDFE205"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7DEEC064"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4B57AFB8"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7DFCF530"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6C574059"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4E0EC3" w:rsidRPr="00435CAF" w14:paraId="41F3CCE7"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76015B5"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6"/>
                <w:lang w:val="fr-FR"/>
              </w:rPr>
              <w:lastRenderedPageBreak/>
              <w:t>IASI</w:t>
            </w:r>
          </w:p>
        </w:tc>
        <w:tc>
          <w:tcPr>
            <w:tcW w:w="1172" w:type="pct"/>
            <w:tcBorders>
              <w:top w:val="single" w:sz="4" w:space="0" w:color="auto"/>
              <w:left w:val="single" w:sz="4" w:space="0" w:color="auto"/>
              <w:bottom w:val="single" w:sz="4" w:space="0" w:color="auto"/>
              <w:right w:val="single" w:sz="4" w:space="0" w:color="auto"/>
            </w:tcBorders>
            <w:vAlign w:val="center"/>
          </w:tcPr>
          <w:p w14:paraId="5C2D8DC7"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5AA50101"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07246AEB"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1B266DE6"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2C52D0B2" w14:textId="77777777" w:rsidR="004E0EC3" w:rsidRPr="00E6038F" w:rsidRDefault="004E0EC3" w:rsidP="00BE47AC">
            <w:pPr>
              <w:spacing w:before="4" w:after="4"/>
              <w:jc w:val="center"/>
              <w:rPr>
                <w:rFonts w:cstheme="minorHAnsi"/>
                <w:b/>
                <w:sz w:val="16"/>
                <w:szCs w:val="16"/>
                <w:lang w:val="fr-FR"/>
              </w:rPr>
            </w:pPr>
            <w:r w:rsidRPr="00E6038F">
              <w:rPr>
                <w:rFonts w:cstheme="minorHAnsi"/>
                <w:b/>
                <w:sz w:val="16"/>
                <w:szCs w:val="16"/>
                <w:lang w:val="fr-FR"/>
              </w:rPr>
              <w:t>Benzinaria ETU</w:t>
            </w:r>
          </w:p>
          <w:p w14:paraId="001D02BA"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73FE46AD"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7CEA4206"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4E0EC3" w:rsidRPr="00435CAF" w14:paraId="7EA18010"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10882F9"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8"/>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7E95681D" w14:textId="77777777" w:rsidR="004E0EC3" w:rsidRPr="00E6038F" w:rsidRDefault="004E0EC3" w:rsidP="00BE47AC">
            <w:pPr>
              <w:spacing w:before="4" w:after="4"/>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44C822B0" w14:textId="77777777" w:rsidR="004E0EC3" w:rsidRPr="00E6038F" w:rsidRDefault="004E0EC3" w:rsidP="00BE47AC">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4CE7810B" w14:textId="77777777" w:rsidR="004E0EC3" w:rsidRPr="00E6038F" w:rsidRDefault="004E0EC3" w:rsidP="00BE47AC">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7</w:t>
            </w:r>
            <w:r w:rsidRPr="00AD45DA">
              <w:rPr>
                <w:rFonts w:ascii="Calibri" w:eastAsia="Times New Roman" w:hAnsi="Calibri" w:cs="Calibri"/>
                <w:b/>
                <w:bCs/>
                <w:color w:val="000000"/>
                <w:sz w:val="16"/>
                <w:szCs w:val="16"/>
                <w:lang w:val="en-RO" w:eastAsia="en-GB"/>
              </w:rPr>
              <w:t>5 €</w:t>
            </w:r>
          </w:p>
        </w:tc>
        <w:tc>
          <w:tcPr>
            <w:tcW w:w="446" w:type="pct"/>
            <w:tcBorders>
              <w:top w:val="single" w:sz="4" w:space="0" w:color="auto"/>
              <w:left w:val="single" w:sz="4" w:space="0" w:color="auto"/>
              <w:bottom w:val="single" w:sz="4" w:space="0" w:color="auto"/>
              <w:right w:val="triple" w:sz="4" w:space="0" w:color="auto"/>
            </w:tcBorders>
            <w:vAlign w:val="center"/>
          </w:tcPr>
          <w:p w14:paraId="684E6B4B" w14:textId="77777777" w:rsidR="004E0EC3" w:rsidRPr="00E6038F" w:rsidRDefault="004E0EC3" w:rsidP="00BE47AC">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Pr="00AD45DA">
              <w:rPr>
                <w:rFonts w:ascii="Calibri" w:eastAsia="Times New Roman" w:hAnsi="Calibri" w:cs="Calibri"/>
                <w:b/>
                <w:bCs/>
                <w:color w:val="000000"/>
                <w:sz w:val="16"/>
                <w:szCs w:val="16"/>
                <w:lang w:val="en-RO" w:eastAsia="en-GB"/>
              </w:rPr>
              <w:t>0 €</w:t>
            </w:r>
          </w:p>
        </w:tc>
        <w:tc>
          <w:tcPr>
            <w:tcW w:w="568" w:type="pct"/>
            <w:tcBorders>
              <w:top w:val="single" w:sz="4" w:space="0" w:color="auto"/>
              <w:left w:val="triple" w:sz="4" w:space="0" w:color="auto"/>
              <w:bottom w:val="single" w:sz="4" w:space="0" w:color="auto"/>
              <w:right w:val="single" w:sz="4" w:space="0" w:color="auto"/>
            </w:tcBorders>
            <w:vAlign w:val="center"/>
          </w:tcPr>
          <w:p w14:paraId="23771675"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2AA543CC"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2126B2EA"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64AA919F"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6"/>
                <w:lang w:val="fr-FR"/>
              </w:rPr>
              <w:t>70 €</w:t>
            </w:r>
          </w:p>
        </w:tc>
      </w:tr>
      <w:tr w:rsidR="004E0EC3" w:rsidRPr="00435CAF" w14:paraId="7C1C5F93"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4BAD6F5"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5ED5331E"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3416F5FE"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6FE7E0EB"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2DAC9ACC"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DEVA*</w:t>
            </w:r>
          </w:p>
        </w:tc>
        <w:tc>
          <w:tcPr>
            <w:tcW w:w="1077" w:type="pct"/>
            <w:tcBorders>
              <w:top w:val="single" w:sz="4" w:space="0" w:color="auto"/>
              <w:left w:val="single" w:sz="4" w:space="0" w:color="auto"/>
              <w:bottom w:val="single" w:sz="4" w:space="0" w:color="auto"/>
              <w:right w:val="single" w:sz="4" w:space="0" w:color="auto"/>
            </w:tcBorders>
            <w:vAlign w:val="center"/>
          </w:tcPr>
          <w:p w14:paraId="51BB4E83"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McDonald’s Gara</w:t>
            </w:r>
          </w:p>
        </w:tc>
        <w:tc>
          <w:tcPr>
            <w:tcW w:w="340" w:type="pct"/>
            <w:tcBorders>
              <w:top w:val="single" w:sz="4" w:space="0" w:color="auto"/>
              <w:left w:val="single" w:sz="4" w:space="0" w:color="auto"/>
              <w:bottom w:val="single" w:sz="4" w:space="0" w:color="auto"/>
              <w:right w:val="single" w:sz="4" w:space="0" w:color="auto"/>
            </w:tcBorders>
            <w:vAlign w:val="center"/>
          </w:tcPr>
          <w:p w14:paraId="19BFDF98"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70F18230"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300 €</w:t>
            </w:r>
          </w:p>
        </w:tc>
      </w:tr>
      <w:tr w:rsidR="004E0EC3" w:rsidRPr="00435CAF" w14:paraId="330EC207"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78B7912"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6CB08C51"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4C03E507"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4C762312"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6B2C4819"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ORASTIE*</w:t>
            </w:r>
          </w:p>
        </w:tc>
        <w:tc>
          <w:tcPr>
            <w:tcW w:w="1077" w:type="pct"/>
            <w:tcBorders>
              <w:top w:val="single" w:sz="4" w:space="0" w:color="auto"/>
              <w:left w:val="single" w:sz="4" w:space="0" w:color="auto"/>
              <w:bottom w:val="single" w:sz="4" w:space="0" w:color="auto"/>
              <w:right w:val="single" w:sz="4" w:space="0" w:color="auto"/>
            </w:tcBorders>
            <w:vAlign w:val="center"/>
          </w:tcPr>
          <w:p w14:paraId="1CD6C9C4"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 (Str.Unirii)</w:t>
            </w:r>
          </w:p>
        </w:tc>
        <w:tc>
          <w:tcPr>
            <w:tcW w:w="340" w:type="pct"/>
            <w:tcBorders>
              <w:top w:val="single" w:sz="4" w:space="0" w:color="auto"/>
              <w:left w:val="single" w:sz="4" w:space="0" w:color="auto"/>
              <w:bottom w:val="single" w:sz="4" w:space="0" w:color="auto"/>
              <w:right w:val="single" w:sz="4" w:space="0" w:color="auto"/>
            </w:tcBorders>
            <w:vAlign w:val="center"/>
          </w:tcPr>
          <w:p w14:paraId="77072038"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76BF123"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285 €</w:t>
            </w:r>
          </w:p>
        </w:tc>
      </w:tr>
      <w:tr w:rsidR="004E0EC3" w:rsidRPr="00435CAF" w14:paraId="5CB84981"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836591D"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38058DD2"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481E746D"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536549D8"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6FCED1E9"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ALBA IULIA*</w:t>
            </w:r>
          </w:p>
        </w:tc>
        <w:tc>
          <w:tcPr>
            <w:tcW w:w="1077" w:type="pct"/>
            <w:tcBorders>
              <w:top w:val="single" w:sz="4" w:space="0" w:color="auto"/>
              <w:left w:val="single" w:sz="4" w:space="0" w:color="auto"/>
              <w:bottom w:val="single" w:sz="4" w:space="0" w:color="auto"/>
              <w:right w:val="single" w:sz="4" w:space="0" w:color="auto"/>
            </w:tcBorders>
            <w:vAlign w:val="center"/>
          </w:tcPr>
          <w:p w14:paraId="6C57CDCE"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7F7F42E8"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036ADD9"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r>
      <w:tr w:rsidR="004E0EC3" w:rsidRPr="00435CAF" w14:paraId="34EA03B8"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4E8B461"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0E5CB0E7" w14:textId="77777777" w:rsidR="004E0EC3" w:rsidRPr="00E6038F" w:rsidRDefault="004E0EC3" w:rsidP="00BE47AC">
            <w:pPr>
              <w:spacing w:before="4" w:after="4"/>
              <w:jc w:val="center"/>
              <w:rPr>
                <w:rFonts w:cstheme="minorHAnsi"/>
                <w:b/>
                <w:sz w:val="16"/>
                <w:szCs w:val="16"/>
                <w:lang w:val="fr-FR"/>
              </w:rPr>
            </w:pPr>
            <w:r w:rsidRPr="00E6038F">
              <w:rPr>
                <w:rFonts w:cstheme="minorHAnsi"/>
                <w:b/>
                <w:sz w:val="16"/>
                <w:szCs w:val="16"/>
                <w:lang w:val="fr-FR"/>
              </w:rPr>
              <w:t xml:space="preserve">Benzinaria Rompetrol </w:t>
            </w:r>
          </w:p>
          <w:p w14:paraId="14FB4239"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06282FF2"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4EC402F9"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50B2DCCD"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SEBES*</w:t>
            </w:r>
          </w:p>
        </w:tc>
        <w:tc>
          <w:tcPr>
            <w:tcW w:w="1077" w:type="pct"/>
            <w:tcBorders>
              <w:top w:val="single" w:sz="4" w:space="0" w:color="auto"/>
              <w:left w:val="single" w:sz="4" w:space="0" w:color="auto"/>
              <w:bottom w:val="single" w:sz="4" w:space="0" w:color="auto"/>
              <w:right w:val="single" w:sz="4" w:space="0" w:color="auto"/>
            </w:tcBorders>
            <w:vAlign w:val="center"/>
          </w:tcPr>
          <w:p w14:paraId="78CD9636"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Rompetrol, iesire Lancram</w:t>
            </w:r>
          </w:p>
        </w:tc>
        <w:tc>
          <w:tcPr>
            <w:tcW w:w="340" w:type="pct"/>
            <w:tcBorders>
              <w:top w:val="single" w:sz="4" w:space="0" w:color="auto"/>
              <w:left w:val="single" w:sz="4" w:space="0" w:color="auto"/>
              <w:bottom w:val="single" w:sz="4" w:space="0" w:color="auto"/>
              <w:right w:val="single" w:sz="4" w:space="0" w:color="auto"/>
            </w:tcBorders>
            <w:vAlign w:val="center"/>
          </w:tcPr>
          <w:p w14:paraId="02088B7C"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CDBBCE3"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r w:rsidR="004E0EC3" w:rsidRPr="00435CAF" w14:paraId="124C3F1A"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09D7D9E"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04E8CCBA"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7202A321"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6A392597"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2D6414C2"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8"/>
                <w:lang w:val="fr-FR"/>
              </w:rPr>
              <w:t>SIBIU</w:t>
            </w:r>
          </w:p>
        </w:tc>
        <w:tc>
          <w:tcPr>
            <w:tcW w:w="1077" w:type="pct"/>
            <w:tcBorders>
              <w:top w:val="single" w:sz="4" w:space="0" w:color="auto"/>
              <w:left w:val="single" w:sz="4" w:space="0" w:color="auto"/>
              <w:bottom w:val="single" w:sz="4" w:space="0" w:color="auto"/>
              <w:right w:val="single" w:sz="4" w:space="0" w:color="auto"/>
            </w:tcBorders>
            <w:vAlign w:val="center"/>
          </w:tcPr>
          <w:p w14:paraId="737D1676"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8"/>
                <w:lang w:val="fr-FR"/>
              </w:rPr>
              <w:t>Benzinaria Mol - Selimbar</w:t>
            </w:r>
          </w:p>
        </w:tc>
        <w:tc>
          <w:tcPr>
            <w:tcW w:w="340" w:type="pct"/>
            <w:tcBorders>
              <w:top w:val="single" w:sz="4" w:space="0" w:color="auto"/>
              <w:left w:val="single" w:sz="4" w:space="0" w:color="auto"/>
              <w:bottom w:val="single" w:sz="4" w:space="0" w:color="auto"/>
              <w:right w:val="single" w:sz="4" w:space="0" w:color="auto"/>
            </w:tcBorders>
            <w:vAlign w:val="center"/>
          </w:tcPr>
          <w:p w14:paraId="20D3B1B8"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445" w:type="pct"/>
            <w:tcBorders>
              <w:top w:val="single" w:sz="4" w:space="0" w:color="auto"/>
              <w:left w:val="single" w:sz="4" w:space="0" w:color="auto"/>
              <w:bottom w:val="single" w:sz="4" w:space="0" w:color="auto"/>
              <w:right w:val="single" w:sz="4" w:space="0" w:color="auto"/>
            </w:tcBorders>
            <w:vAlign w:val="center"/>
          </w:tcPr>
          <w:p w14:paraId="74559544"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4E0EC3" w:rsidRPr="00435CAF" w14:paraId="5A17D673"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21D836B"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1147517A" w14:textId="77777777" w:rsidR="004E0EC3" w:rsidRPr="00E6038F" w:rsidRDefault="004E0EC3" w:rsidP="00BE47AC">
            <w:pPr>
              <w:spacing w:before="4" w:after="4"/>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780D723C"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36E45B7D"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71968F44"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38032122"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8"/>
                <w:lang w:val="fr-FR"/>
              </w:rPr>
              <w:t>RAMNICU VALCEA</w:t>
            </w:r>
          </w:p>
        </w:tc>
        <w:tc>
          <w:tcPr>
            <w:tcW w:w="1077" w:type="pct"/>
            <w:tcBorders>
              <w:top w:val="single" w:sz="4" w:space="0" w:color="auto"/>
              <w:left w:val="single" w:sz="4" w:space="0" w:color="auto"/>
              <w:bottom w:val="single" w:sz="4" w:space="0" w:color="auto"/>
              <w:right w:val="single" w:sz="4" w:space="0" w:color="auto"/>
            </w:tcBorders>
            <w:vAlign w:val="center"/>
          </w:tcPr>
          <w:p w14:paraId="6B1AF1BC"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8"/>
                <w:lang w:val="fr-FR"/>
              </w:rPr>
              <w:t>Sala Sporturilor</w:t>
            </w:r>
          </w:p>
        </w:tc>
        <w:tc>
          <w:tcPr>
            <w:tcW w:w="340" w:type="pct"/>
            <w:tcBorders>
              <w:top w:val="single" w:sz="4" w:space="0" w:color="auto"/>
              <w:left w:val="single" w:sz="4" w:space="0" w:color="auto"/>
              <w:bottom w:val="single" w:sz="4" w:space="0" w:color="auto"/>
              <w:right w:val="single" w:sz="4" w:space="0" w:color="auto"/>
            </w:tcBorders>
            <w:vAlign w:val="center"/>
          </w:tcPr>
          <w:p w14:paraId="03B8B814"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607A97A1"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4E0EC3" w:rsidRPr="00435CAF" w14:paraId="124E9CBB"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F8AE73F"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CONSTANTA</w:t>
            </w:r>
          </w:p>
        </w:tc>
        <w:tc>
          <w:tcPr>
            <w:tcW w:w="1172" w:type="pct"/>
            <w:tcBorders>
              <w:top w:val="single" w:sz="4" w:space="0" w:color="auto"/>
              <w:left w:val="single" w:sz="4" w:space="0" w:color="auto"/>
              <w:bottom w:val="single" w:sz="4" w:space="0" w:color="auto"/>
              <w:right w:val="single" w:sz="4" w:space="0" w:color="auto"/>
            </w:tcBorders>
            <w:vAlign w:val="center"/>
          </w:tcPr>
          <w:p w14:paraId="6ED6442F"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424" w:type="pct"/>
            <w:tcBorders>
              <w:top w:val="single" w:sz="4" w:space="0" w:color="auto"/>
              <w:left w:val="single" w:sz="4" w:space="0" w:color="auto"/>
              <w:bottom w:val="single" w:sz="4" w:space="0" w:color="auto"/>
              <w:right w:val="single" w:sz="4" w:space="0" w:color="auto"/>
            </w:tcBorders>
            <w:vAlign w:val="center"/>
          </w:tcPr>
          <w:p w14:paraId="2D02B949"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5C8AE2E2"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c>
          <w:tcPr>
            <w:tcW w:w="568" w:type="pct"/>
            <w:tcBorders>
              <w:top w:val="single" w:sz="4" w:space="0" w:color="auto"/>
              <w:left w:val="triple" w:sz="4" w:space="0" w:color="auto"/>
              <w:bottom w:val="single" w:sz="4" w:space="0" w:color="auto"/>
              <w:right w:val="single" w:sz="4" w:space="0" w:color="auto"/>
            </w:tcBorders>
            <w:vAlign w:val="center"/>
          </w:tcPr>
          <w:p w14:paraId="572EEF3D"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8"/>
                <w:lang w:val="fr-FR"/>
              </w:rPr>
              <w:t>PITESTI</w:t>
            </w:r>
          </w:p>
        </w:tc>
        <w:tc>
          <w:tcPr>
            <w:tcW w:w="1077" w:type="pct"/>
            <w:tcBorders>
              <w:top w:val="single" w:sz="4" w:space="0" w:color="auto"/>
              <w:left w:val="single" w:sz="4" w:space="0" w:color="auto"/>
              <w:bottom w:val="single" w:sz="4" w:space="0" w:color="auto"/>
              <w:right w:val="single" w:sz="4" w:space="0" w:color="auto"/>
            </w:tcBorders>
            <w:vAlign w:val="center"/>
          </w:tcPr>
          <w:p w14:paraId="3E9CC9A8"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8"/>
                <w:lang w:val="fr-FR"/>
              </w:rPr>
              <w:t>Petrom Podul Viilor</w:t>
            </w:r>
          </w:p>
        </w:tc>
        <w:tc>
          <w:tcPr>
            <w:tcW w:w="340" w:type="pct"/>
            <w:tcBorders>
              <w:top w:val="single" w:sz="4" w:space="0" w:color="auto"/>
              <w:left w:val="single" w:sz="4" w:space="0" w:color="auto"/>
              <w:bottom w:val="single" w:sz="4" w:space="0" w:color="auto"/>
              <w:right w:val="single" w:sz="4" w:space="0" w:color="auto"/>
            </w:tcBorders>
            <w:vAlign w:val="center"/>
          </w:tcPr>
          <w:p w14:paraId="1FF10B59"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5" w:type="pct"/>
            <w:tcBorders>
              <w:top w:val="single" w:sz="4" w:space="0" w:color="auto"/>
              <w:left w:val="single" w:sz="4" w:space="0" w:color="auto"/>
              <w:bottom w:val="single" w:sz="4" w:space="0" w:color="auto"/>
              <w:right w:val="single" w:sz="4" w:space="0" w:color="auto"/>
            </w:tcBorders>
            <w:vAlign w:val="center"/>
          </w:tcPr>
          <w:p w14:paraId="7D4D1C96"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4E0EC3" w:rsidRPr="00435CAF" w14:paraId="01742E5D"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CDF7D89"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172" w:type="pct"/>
            <w:tcBorders>
              <w:top w:val="single" w:sz="4" w:space="0" w:color="auto"/>
              <w:left w:val="single" w:sz="4" w:space="0" w:color="auto"/>
              <w:bottom w:val="single" w:sz="4" w:space="0" w:color="auto"/>
              <w:right w:val="single" w:sz="4" w:space="0" w:color="auto"/>
            </w:tcBorders>
            <w:vAlign w:val="center"/>
          </w:tcPr>
          <w:p w14:paraId="54DFD52C"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424" w:type="pct"/>
            <w:tcBorders>
              <w:top w:val="single" w:sz="4" w:space="0" w:color="auto"/>
              <w:left w:val="single" w:sz="4" w:space="0" w:color="auto"/>
              <w:bottom w:val="single" w:sz="4" w:space="0" w:color="auto"/>
              <w:right w:val="single" w:sz="4" w:space="0" w:color="auto"/>
            </w:tcBorders>
            <w:vAlign w:val="center"/>
          </w:tcPr>
          <w:p w14:paraId="2A01E21C"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254C1FF2"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74723D3C"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8"/>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5DA41B16"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8"/>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7BAFF13B"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27C66743"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4E0EC3" w:rsidRPr="00435CAF" w14:paraId="69FDF4BA"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1236207"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172" w:type="pct"/>
            <w:tcBorders>
              <w:top w:val="single" w:sz="4" w:space="0" w:color="auto"/>
              <w:left w:val="single" w:sz="4" w:space="0" w:color="auto"/>
              <w:bottom w:val="single" w:sz="4" w:space="0" w:color="auto"/>
              <w:right w:val="single" w:sz="4" w:space="0" w:color="auto"/>
            </w:tcBorders>
            <w:vAlign w:val="center"/>
          </w:tcPr>
          <w:p w14:paraId="257481E2"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424" w:type="pct"/>
            <w:tcBorders>
              <w:top w:val="single" w:sz="4" w:space="0" w:color="auto"/>
              <w:left w:val="single" w:sz="4" w:space="0" w:color="auto"/>
              <w:bottom w:val="single" w:sz="4" w:space="0" w:color="auto"/>
              <w:right w:val="single" w:sz="4" w:space="0" w:color="auto"/>
            </w:tcBorders>
            <w:vAlign w:val="center"/>
          </w:tcPr>
          <w:p w14:paraId="01A78A28"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136BC5D9"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2891DAD8"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8"/>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7E855A9B"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8"/>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5CF1F577"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4962AFC5"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4E0EC3" w:rsidRPr="00435CAF" w14:paraId="6F213431"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EA26D72" w14:textId="77777777" w:rsidR="004E0EC3" w:rsidRPr="00E6038F" w:rsidRDefault="004E0EC3" w:rsidP="00BE47AC">
            <w:pPr>
              <w:spacing w:before="4" w:after="4"/>
              <w:jc w:val="center"/>
              <w:rPr>
                <w:rFonts w:cstheme="minorHAnsi"/>
                <w:b/>
                <w:sz w:val="16"/>
                <w:szCs w:val="16"/>
                <w:lang w:val="fr-FR"/>
              </w:rPr>
            </w:pPr>
          </w:p>
        </w:tc>
        <w:tc>
          <w:tcPr>
            <w:tcW w:w="1172" w:type="pct"/>
            <w:tcBorders>
              <w:top w:val="single" w:sz="4" w:space="0" w:color="auto"/>
              <w:left w:val="single" w:sz="4" w:space="0" w:color="auto"/>
              <w:bottom w:val="single" w:sz="4" w:space="0" w:color="auto"/>
              <w:right w:val="single" w:sz="4" w:space="0" w:color="auto"/>
            </w:tcBorders>
            <w:vAlign w:val="center"/>
          </w:tcPr>
          <w:p w14:paraId="484D7B24" w14:textId="77777777" w:rsidR="004E0EC3" w:rsidRPr="00E6038F" w:rsidRDefault="004E0EC3" w:rsidP="00BE47AC">
            <w:pPr>
              <w:spacing w:before="4" w:after="4"/>
              <w:jc w:val="center"/>
              <w:rPr>
                <w:rFonts w:cstheme="minorHAnsi"/>
                <w:b/>
                <w:sz w:val="16"/>
                <w:szCs w:val="16"/>
                <w:lang w:val="fr-FR"/>
              </w:rPr>
            </w:pPr>
          </w:p>
        </w:tc>
        <w:tc>
          <w:tcPr>
            <w:tcW w:w="424" w:type="pct"/>
            <w:tcBorders>
              <w:top w:val="single" w:sz="4" w:space="0" w:color="auto"/>
              <w:left w:val="single" w:sz="4" w:space="0" w:color="auto"/>
              <w:bottom w:val="single" w:sz="4" w:space="0" w:color="auto"/>
              <w:right w:val="single" w:sz="4" w:space="0" w:color="auto"/>
            </w:tcBorders>
            <w:vAlign w:val="center"/>
          </w:tcPr>
          <w:p w14:paraId="5F79EDEA" w14:textId="77777777" w:rsidR="004E0EC3" w:rsidRPr="00E6038F" w:rsidRDefault="004E0EC3" w:rsidP="00BE47AC">
            <w:pPr>
              <w:spacing w:before="4" w:after="4"/>
              <w:jc w:val="center"/>
              <w:rPr>
                <w:rFonts w:ascii="Calibri" w:eastAsia="Times New Roman" w:hAnsi="Calibri" w:cs="Calibri"/>
                <w:b/>
                <w:bCs/>
                <w:color w:val="000000"/>
                <w:sz w:val="16"/>
                <w:szCs w:val="16"/>
                <w:lang w:val="en-RO" w:eastAsia="en-GB"/>
              </w:rPr>
            </w:pPr>
          </w:p>
        </w:tc>
        <w:tc>
          <w:tcPr>
            <w:tcW w:w="446" w:type="pct"/>
            <w:tcBorders>
              <w:top w:val="single" w:sz="4" w:space="0" w:color="auto"/>
              <w:left w:val="single" w:sz="4" w:space="0" w:color="auto"/>
              <w:bottom w:val="single" w:sz="4" w:space="0" w:color="auto"/>
              <w:right w:val="triple" w:sz="4" w:space="0" w:color="auto"/>
            </w:tcBorders>
            <w:vAlign w:val="center"/>
          </w:tcPr>
          <w:p w14:paraId="63A9220B" w14:textId="77777777" w:rsidR="004E0EC3" w:rsidRPr="00E6038F" w:rsidRDefault="004E0EC3" w:rsidP="00BE47AC">
            <w:pPr>
              <w:spacing w:before="4" w:after="4"/>
              <w:jc w:val="center"/>
              <w:rPr>
                <w:rFonts w:ascii="Calibri" w:eastAsia="Times New Roman" w:hAnsi="Calibri" w:cs="Calibri"/>
                <w:b/>
                <w:bCs/>
                <w:color w:val="000000"/>
                <w:sz w:val="16"/>
                <w:szCs w:val="16"/>
                <w:lang w:val="en-RO" w:eastAsia="en-GB"/>
              </w:rPr>
            </w:pPr>
          </w:p>
        </w:tc>
        <w:tc>
          <w:tcPr>
            <w:tcW w:w="568" w:type="pct"/>
            <w:tcBorders>
              <w:top w:val="single" w:sz="4" w:space="0" w:color="auto"/>
              <w:left w:val="triple" w:sz="4" w:space="0" w:color="auto"/>
              <w:bottom w:val="single" w:sz="4" w:space="0" w:color="auto"/>
              <w:right w:val="single" w:sz="4" w:space="0" w:color="auto"/>
            </w:tcBorders>
            <w:vAlign w:val="center"/>
          </w:tcPr>
          <w:p w14:paraId="6A8BD962"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8"/>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121F7931"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8"/>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5C79188D"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2CAFCB91"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67DC36AE" w14:textId="77777777" w:rsidR="004E0EC3" w:rsidRDefault="004E0EC3" w:rsidP="004E0EC3">
      <w:pPr>
        <w:spacing w:before="4" w:after="4"/>
        <w:ind w:left="-567" w:right="162"/>
        <w:jc w:val="both"/>
        <w:rPr>
          <w:rFonts w:cstheme="minorHAnsi"/>
          <w:color w:val="000000"/>
          <w:sz w:val="18"/>
          <w:szCs w:val="16"/>
          <w:lang w:val="it-IT"/>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062AAD39" w14:textId="77777777" w:rsidR="004E0EC3" w:rsidRDefault="004E0EC3" w:rsidP="004E0EC3">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2E44086C"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0303F13A"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4949F751" w14:textId="77777777" w:rsidR="004E0EC3" w:rsidRPr="0057581C" w:rsidRDefault="004E0EC3" w:rsidP="004E0EC3">
      <w:pPr>
        <w:pStyle w:val="ListParagraph"/>
        <w:suppressAutoHyphens/>
        <w:spacing w:before="4" w:after="4"/>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35A1AF94"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16D98062"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311EEB3F"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0A3399D8"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78A1B1A8"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6E297117"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46E47152"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44DC3B45"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p>
    <w:p w14:paraId="4FDA8FCC"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0ECB54C3"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297F738A"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006C38">
        <w:rPr>
          <w:rFonts w:eastAsia="Tahoma" w:cstheme="minorHAnsi"/>
          <w:sz w:val="18"/>
          <w:szCs w:val="18"/>
          <w:lang w:val="fr-FR"/>
        </w:rPr>
        <w:t xml:space="preserve">Obiectivele turistice redactate cu litere ingrosate si inclinate </w:t>
      </w:r>
      <w:r w:rsidRPr="00006C38">
        <w:rPr>
          <w:rFonts w:eastAsia="Tahoma" w:cstheme="minorHAnsi"/>
          <w:b/>
          <w:i/>
          <w:sz w:val="18"/>
          <w:szCs w:val="18"/>
          <w:lang w:val="fr-FR"/>
        </w:rPr>
        <w:t>(Bold- Italic)</w:t>
      </w:r>
      <w:r w:rsidRPr="00006C38">
        <w:rPr>
          <w:rFonts w:eastAsia="Tahoma" w:cstheme="minorHAnsi"/>
          <w:sz w:val="18"/>
          <w:szCs w:val="18"/>
          <w:lang w:val="fr-FR"/>
        </w:rPr>
        <w:t>, se viziteaza doar la exterior. In situatia in care nu se mentioneaza ca un tur de oras se va face pietonal, acesta va fi efectuat panoramic cu autocarul.</w:t>
      </w:r>
      <w:r w:rsidRPr="0057581C">
        <w:rPr>
          <w:rFonts w:eastAsia="Tahoma" w:cstheme="minorHAnsi"/>
          <w:sz w:val="18"/>
          <w:szCs w:val="18"/>
          <w:lang w:val="fr-FR"/>
        </w:rPr>
        <w:t xml:space="preserve"> </w:t>
      </w:r>
    </w:p>
    <w:p w14:paraId="19803F8A"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681252C5"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21FE2DE7"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2F33C4B2"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xml:space="preserve">, in functie de marimea grupului. Mentiunea ”sau similar” in dreptul denumirii hotelului, face referire doar la categoria de confort si regimul de masa al hotelului. </w:t>
      </w:r>
    </w:p>
    <w:p w14:paraId="700DA8F8"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571816CC"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lastRenderedPageBreak/>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522F6EBE"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00B858AD"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3B2E9CAB"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063D3254"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74C07629"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16820533" w14:textId="77777777" w:rsidR="004E0EC3" w:rsidRPr="0057581C" w:rsidRDefault="004E0EC3" w:rsidP="004E0EC3">
      <w:pPr>
        <w:pStyle w:val="ListParagraph"/>
        <w:suppressAutoHyphens/>
        <w:spacing w:after="0"/>
        <w:ind w:left="-567"/>
        <w:jc w:val="both"/>
        <w:rPr>
          <w:rFonts w:eastAsia="Tahoma" w:cstheme="minorHAnsi"/>
          <w:sz w:val="18"/>
          <w:szCs w:val="18"/>
        </w:rPr>
      </w:pPr>
      <w:r w:rsidRPr="00403D83">
        <w:rPr>
          <w:rFonts w:cstheme="minorHAnsi"/>
          <w:b/>
          <w:i/>
          <w:sz w:val="2"/>
          <w:szCs w:val="2"/>
          <w:u w:val="single"/>
          <w:lang w:val="it-IT"/>
        </w:rPr>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p>
    <w:p w14:paraId="150E2436" w14:textId="77777777" w:rsidR="004E0EC3" w:rsidRPr="002D3371" w:rsidRDefault="004E0EC3" w:rsidP="004E0EC3">
      <w:pPr>
        <w:pStyle w:val="ListParagraph"/>
        <w:numPr>
          <w:ilvl w:val="0"/>
          <w:numId w:val="3"/>
        </w:numPr>
        <w:suppressAutoHyphens/>
        <w:spacing w:before="4" w:after="4" w:line="240" w:lineRule="auto"/>
        <w:ind w:right="227"/>
        <w:jc w:val="both"/>
        <w:rPr>
          <w:rFonts w:cstheme="minorHAnsi"/>
          <w:bCs/>
          <w:color w:val="444444"/>
          <w:sz w:val="6"/>
          <w:szCs w:val="6"/>
        </w:rPr>
      </w:pPr>
    </w:p>
    <w:bookmarkEnd w:id="0"/>
    <w:bookmarkEnd w:id="7"/>
    <w:bookmarkEnd w:id="8"/>
    <w:p w14:paraId="325CB39D" w14:textId="77777777" w:rsidR="00091385" w:rsidRPr="002D3371" w:rsidRDefault="00091385" w:rsidP="00091385">
      <w:pPr>
        <w:pStyle w:val="ListParagraph"/>
        <w:numPr>
          <w:ilvl w:val="0"/>
          <w:numId w:val="3"/>
        </w:numPr>
        <w:suppressAutoHyphens/>
        <w:spacing w:before="4" w:after="4" w:line="240" w:lineRule="auto"/>
        <w:ind w:right="227"/>
        <w:jc w:val="both"/>
        <w:rPr>
          <w:rFonts w:cstheme="minorHAnsi"/>
          <w:bCs/>
          <w:color w:val="444444"/>
          <w:sz w:val="6"/>
          <w:szCs w:val="6"/>
        </w:rPr>
      </w:pPr>
    </w:p>
    <w:sectPr w:rsidR="00091385" w:rsidRPr="002D3371" w:rsidSect="00B009BC">
      <w:footerReference w:type="even" r:id="rId10"/>
      <w:footerReference w:type="default" r:id="rId11"/>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41997C" w14:textId="77777777" w:rsidR="00B46603" w:rsidRDefault="00B46603" w:rsidP="00F66BF0">
      <w:pPr>
        <w:spacing w:after="0" w:line="240" w:lineRule="auto"/>
      </w:pPr>
      <w:r>
        <w:separator/>
      </w:r>
    </w:p>
  </w:endnote>
  <w:endnote w:type="continuationSeparator" w:id="0">
    <w:p w14:paraId="1A419A34" w14:textId="77777777" w:rsidR="00B46603" w:rsidRDefault="00B46603"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9A74CA" w14:textId="77777777" w:rsidR="00B46603" w:rsidRDefault="00B46603" w:rsidP="00F66BF0">
      <w:pPr>
        <w:spacing w:after="0" w:line="240" w:lineRule="auto"/>
      </w:pPr>
      <w:r>
        <w:separator/>
      </w:r>
    </w:p>
  </w:footnote>
  <w:footnote w:type="continuationSeparator" w:id="0">
    <w:p w14:paraId="09029CAD" w14:textId="77777777" w:rsidR="00B46603" w:rsidRDefault="00B46603"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315A54"/>
    <w:multiLevelType w:val="hybridMultilevel"/>
    <w:tmpl w:val="461C0AA8"/>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2"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5E88623B"/>
    <w:multiLevelType w:val="hybridMultilevel"/>
    <w:tmpl w:val="10DABF08"/>
    <w:lvl w:ilvl="0" w:tplc="204083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6"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9"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1"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2"/>
  </w:num>
  <w:num w:numId="2" w16cid:durableId="1628200281">
    <w:abstractNumId w:val="5"/>
  </w:num>
  <w:num w:numId="3" w16cid:durableId="2005813907">
    <w:abstractNumId w:val="3"/>
  </w:num>
  <w:num w:numId="4" w16cid:durableId="1341002833">
    <w:abstractNumId w:val="13"/>
  </w:num>
  <w:num w:numId="5" w16cid:durableId="1623459134">
    <w:abstractNumId w:val="9"/>
  </w:num>
  <w:num w:numId="6" w16cid:durableId="1838686697">
    <w:abstractNumId w:val="0"/>
  </w:num>
  <w:num w:numId="7" w16cid:durableId="2053452982">
    <w:abstractNumId w:val="16"/>
  </w:num>
  <w:num w:numId="8" w16cid:durableId="174853352">
    <w:abstractNumId w:val="17"/>
  </w:num>
  <w:num w:numId="9" w16cid:durableId="2088915868">
    <w:abstractNumId w:val="21"/>
  </w:num>
  <w:num w:numId="10" w16cid:durableId="1025247896">
    <w:abstractNumId w:val="2"/>
  </w:num>
  <w:num w:numId="11" w16cid:durableId="764963132">
    <w:abstractNumId w:val="4"/>
  </w:num>
  <w:num w:numId="12" w16cid:durableId="1201433718">
    <w:abstractNumId w:val="19"/>
  </w:num>
  <w:num w:numId="13" w16cid:durableId="386421209">
    <w:abstractNumId w:val="10"/>
  </w:num>
  <w:num w:numId="14" w16cid:durableId="1490944116">
    <w:abstractNumId w:val="6"/>
  </w:num>
  <w:num w:numId="15" w16cid:durableId="61871041">
    <w:abstractNumId w:val="7"/>
  </w:num>
  <w:num w:numId="16" w16cid:durableId="1458910615">
    <w:abstractNumId w:val="18"/>
  </w:num>
  <w:num w:numId="17" w16cid:durableId="2076388687">
    <w:abstractNumId w:val="20"/>
  </w:num>
  <w:num w:numId="18" w16cid:durableId="507018117">
    <w:abstractNumId w:val="11"/>
  </w:num>
  <w:num w:numId="19" w16cid:durableId="116065568">
    <w:abstractNumId w:val="15"/>
  </w:num>
  <w:num w:numId="20" w16cid:durableId="268270961">
    <w:abstractNumId w:val="8"/>
  </w:num>
  <w:num w:numId="21" w16cid:durableId="254898721">
    <w:abstractNumId w:val="1"/>
  </w:num>
  <w:num w:numId="22" w16cid:durableId="1890603053">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91385"/>
    <w:rsid w:val="000A0FD0"/>
    <w:rsid w:val="000D5E4D"/>
    <w:rsid w:val="00120D1E"/>
    <w:rsid w:val="001429E8"/>
    <w:rsid w:val="0015218E"/>
    <w:rsid w:val="0015320C"/>
    <w:rsid w:val="001D2D13"/>
    <w:rsid w:val="00246CD3"/>
    <w:rsid w:val="0025047E"/>
    <w:rsid w:val="00274EE9"/>
    <w:rsid w:val="00296B37"/>
    <w:rsid w:val="002A1FCA"/>
    <w:rsid w:val="002B3FC0"/>
    <w:rsid w:val="002D2947"/>
    <w:rsid w:val="0031111A"/>
    <w:rsid w:val="0035354C"/>
    <w:rsid w:val="003609EB"/>
    <w:rsid w:val="0036788D"/>
    <w:rsid w:val="0039283A"/>
    <w:rsid w:val="003A468C"/>
    <w:rsid w:val="003B2C77"/>
    <w:rsid w:val="003D5735"/>
    <w:rsid w:val="00403D83"/>
    <w:rsid w:val="0040412D"/>
    <w:rsid w:val="00430B12"/>
    <w:rsid w:val="00452BC6"/>
    <w:rsid w:val="00457DCB"/>
    <w:rsid w:val="004A1F57"/>
    <w:rsid w:val="004E0EC3"/>
    <w:rsid w:val="00563D0A"/>
    <w:rsid w:val="005755CF"/>
    <w:rsid w:val="00585C08"/>
    <w:rsid w:val="005D5BAE"/>
    <w:rsid w:val="005E3E2C"/>
    <w:rsid w:val="00635C81"/>
    <w:rsid w:val="006A6F94"/>
    <w:rsid w:val="006B1A7A"/>
    <w:rsid w:val="006B1D60"/>
    <w:rsid w:val="006D569B"/>
    <w:rsid w:val="006F49C0"/>
    <w:rsid w:val="00717433"/>
    <w:rsid w:val="00721A0A"/>
    <w:rsid w:val="00724900"/>
    <w:rsid w:val="007870CE"/>
    <w:rsid w:val="007D1A31"/>
    <w:rsid w:val="007E196C"/>
    <w:rsid w:val="008329AA"/>
    <w:rsid w:val="0085063D"/>
    <w:rsid w:val="008A26D8"/>
    <w:rsid w:val="008B76F9"/>
    <w:rsid w:val="008D1152"/>
    <w:rsid w:val="00926C8B"/>
    <w:rsid w:val="009613A6"/>
    <w:rsid w:val="009833CC"/>
    <w:rsid w:val="00995076"/>
    <w:rsid w:val="009A1EC4"/>
    <w:rsid w:val="009C117E"/>
    <w:rsid w:val="009C184B"/>
    <w:rsid w:val="009E2BD4"/>
    <w:rsid w:val="009F0C62"/>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46603"/>
    <w:rsid w:val="00B516D7"/>
    <w:rsid w:val="00BB6BB1"/>
    <w:rsid w:val="00BC7D73"/>
    <w:rsid w:val="00BF17D7"/>
    <w:rsid w:val="00C44E8C"/>
    <w:rsid w:val="00C46E8A"/>
    <w:rsid w:val="00CA3291"/>
    <w:rsid w:val="00CB773D"/>
    <w:rsid w:val="00CC48AC"/>
    <w:rsid w:val="00CC5BF9"/>
    <w:rsid w:val="00CC5E97"/>
    <w:rsid w:val="00D04B2C"/>
    <w:rsid w:val="00D47F46"/>
    <w:rsid w:val="00D62CE3"/>
    <w:rsid w:val="00D63160"/>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A0AD6"/>
    <w:rsid w:val="00FA38C6"/>
    <w:rsid w:val="00FA46C6"/>
    <w:rsid w:val="00FD2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styleId="Emphasis">
    <w:name w:val="Emphasis"/>
    <w:uiPriority w:val="20"/>
    <w:qFormat/>
    <w:rsid w:val="0009138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olitiadefrontie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4730</Words>
  <Characters>26964</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2026-10-05T10:46:00Z</cp:lastPrinted>
  <dcterms:created xsi:type="dcterms:W3CDTF">2026-10-05T10:46:00Z</dcterms:created>
  <dcterms:modified xsi:type="dcterms:W3CDTF">2026-10-05T10:46:00Z</dcterms:modified>
</cp:coreProperties>
</file>