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tbl>
      <w:tblPr>
        <w:tblStyle w:val="TableGrid"/>
        <w:tblpPr w:leftFromText="180" w:rightFromText="180" w:vertAnchor="text" w:horzAnchor="page" w:tblpX="7977" w:tblpY="278"/>
        <w:tblOverlap w:val="never"/>
        <w:tblW w:w="3853" w:type="dxa"/>
        <w:tblBorders>
          <w:top w:val="none" w:sz="0" w:space="0" w:color="auto"/>
          <w:left w:val="single" w:sz="2" w:space="0" w:color="FFFFFF" w:themeColor="background1"/>
          <w:bottom w:val="single" w:sz="2" w:space="0" w:color="FFFFFF" w:themeColor="background1"/>
          <w:right w:val="single" w:sz="2" w:space="0" w:color="FFFFFF" w:themeColor="background1"/>
          <w:insideH w:val="single" w:sz="2" w:space="0" w:color="FFFFFF" w:themeColor="background1"/>
          <w:insideV w:val="single" w:sz="2" w:space="0" w:color="FFFFFF" w:themeColor="background1"/>
        </w:tblBorders>
        <w:tblLook w:val="04A0" w:firstRow="1" w:lastRow="0" w:firstColumn="1" w:lastColumn="0" w:noHBand="0" w:noVBand="1"/>
      </w:tblPr>
      <w:tblGrid>
        <w:gridCol w:w="3853"/>
      </w:tblGrid>
      <w:tr w:rsidR="00D62CE3" w14:paraId="7FA114BA" w14:textId="77777777" w:rsidTr="00635C81">
        <w:trPr>
          <w:trHeight w:val="1644"/>
        </w:trPr>
        <w:tc>
          <w:tcPr>
            <w:tcW w:w="3853" w:type="dxa"/>
          </w:tcPr>
          <w:p w14:paraId="0362C80C" w14:textId="37C854C1" w:rsidR="00D62CE3" w:rsidRDefault="00721A0A" w:rsidP="00D62CE3">
            <w:pPr>
              <w:tabs>
                <w:tab w:val="left" w:pos="3540"/>
                <w:tab w:val="center" w:pos="4637"/>
              </w:tabs>
              <w:jc w:val="right"/>
              <w:rPr>
                <w:rFonts w:cstheme="minorHAnsi"/>
                <w:b/>
                <w:noProof/>
                <w:color w:val="0B87C7"/>
                <w:sz w:val="32"/>
                <w:szCs w:val="32"/>
              </w:rPr>
            </w:pPr>
            <w:r w:rsidRPr="00CC7EAD">
              <w:rPr>
                <w:rFonts w:cstheme="minorHAnsi"/>
                <w:b/>
                <w:noProof/>
                <w:color w:val="0B87C7"/>
                <w:sz w:val="32"/>
                <w:szCs w:val="32"/>
              </w:rPr>
              <w:drawing>
                <wp:inline distT="0" distB="0" distL="0" distR="0" wp14:anchorId="1B682EC2" wp14:editId="06D67643">
                  <wp:extent cx="2216012" cy="946205"/>
                  <wp:effectExtent l="0" t="0" r="0" b="0"/>
                  <wp:docPr id="14109351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0935185" name=""/>
                          <pic:cNvPicPr/>
                        </pic:nvPicPr>
                        <pic:blipFill>
                          <a:blip r:embed="rId7"/>
                          <a:stretch>
                            <a:fillRect/>
                          </a:stretch>
                        </pic:blipFill>
                        <pic:spPr>
                          <a:xfrm>
                            <a:off x="0" y="0"/>
                            <a:ext cx="2251337" cy="961288"/>
                          </a:xfrm>
                          <a:prstGeom prst="rect">
                            <a:avLst/>
                          </a:prstGeom>
                        </pic:spPr>
                      </pic:pic>
                    </a:graphicData>
                  </a:graphic>
                </wp:inline>
              </w:drawing>
            </w:r>
          </w:p>
        </w:tc>
      </w:tr>
    </w:tbl>
    <w:p w14:paraId="594226D4" w14:textId="77777777" w:rsidR="00FF2D27" w:rsidRDefault="00FF2D27" w:rsidP="006661E9">
      <w:pPr>
        <w:tabs>
          <w:tab w:val="left" w:pos="3540"/>
          <w:tab w:val="center" w:pos="4637"/>
        </w:tabs>
        <w:spacing w:after="0"/>
        <w:ind w:left="-567" w:right="227"/>
        <w:rPr>
          <w:rFonts w:cstheme="minorHAnsi"/>
          <w:b/>
          <w:bCs/>
          <w:iCs/>
          <w:color w:val="0B87C7"/>
          <w:sz w:val="32"/>
          <w:szCs w:val="32"/>
          <w:lang w:val="hu-HU"/>
        </w:rPr>
      </w:pPr>
      <w:r w:rsidRPr="00CF0BBD">
        <w:rPr>
          <w:rFonts w:cstheme="minorHAnsi"/>
          <w:b/>
          <w:bCs/>
          <w:iCs/>
          <w:color w:val="0B87C7"/>
          <w:sz w:val="32"/>
          <w:szCs w:val="32"/>
          <w:lang w:val="hu-HU"/>
        </w:rPr>
        <w:t xml:space="preserve">BELGRAD </w:t>
      </w:r>
      <w:r>
        <w:rPr>
          <w:rFonts w:cstheme="minorHAnsi"/>
          <w:b/>
          <w:bCs/>
          <w:iCs/>
          <w:color w:val="0B87C7"/>
          <w:sz w:val="32"/>
          <w:szCs w:val="32"/>
          <w:lang w:val="hu-HU"/>
        </w:rPr>
        <w:t>4 zile Autocar</w:t>
      </w:r>
    </w:p>
    <w:p w14:paraId="59D87F83" w14:textId="77777777" w:rsidR="00FF2D27" w:rsidRDefault="00FF2D27" w:rsidP="006661E9">
      <w:pPr>
        <w:tabs>
          <w:tab w:val="left" w:pos="3540"/>
          <w:tab w:val="center" w:pos="4637"/>
        </w:tabs>
        <w:spacing w:after="0"/>
        <w:ind w:left="-567" w:right="227"/>
        <w:rPr>
          <w:rFonts w:cstheme="minorHAnsi"/>
          <w:b/>
          <w:color w:val="F18306"/>
          <w:sz w:val="32"/>
          <w:szCs w:val="32"/>
        </w:rPr>
      </w:pPr>
      <w:r w:rsidRPr="008123C3">
        <w:rPr>
          <w:rFonts w:cstheme="minorHAnsi"/>
          <w:b/>
          <w:bCs/>
          <w:iCs/>
          <w:color w:val="F18306"/>
          <w:sz w:val="32"/>
          <w:szCs w:val="32"/>
          <w:lang w:val="hu-HU"/>
        </w:rPr>
        <w:t xml:space="preserve">Reducere* pana la 20% - de </w:t>
      </w:r>
      <w:r w:rsidRPr="000B12EE">
        <w:rPr>
          <w:rFonts w:cstheme="minorHAnsi"/>
          <w:b/>
          <w:bCs/>
          <w:iCs/>
          <w:color w:val="F18306"/>
          <w:sz w:val="32"/>
          <w:szCs w:val="32"/>
          <w:lang w:val="hu-HU"/>
        </w:rPr>
        <w:t>la 175</w:t>
      </w:r>
      <w:r w:rsidRPr="008123C3">
        <w:rPr>
          <w:rFonts w:cstheme="minorHAnsi"/>
          <w:b/>
          <w:bCs/>
          <w:iCs/>
          <w:color w:val="F18306"/>
          <w:sz w:val="32"/>
          <w:szCs w:val="32"/>
          <w:lang w:val="hu-HU"/>
        </w:rPr>
        <w:t xml:space="preserve"> </w:t>
      </w:r>
      <w:r w:rsidRPr="008123C3">
        <w:rPr>
          <w:rFonts w:cstheme="minorHAnsi"/>
          <w:b/>
          <w:color w:val="F18306"/>
          <w:sz w:val="32"/>
          <w:szCs w:val="32"/>
        </w:rPr>
        <w:t>€</w:t>
      </w:r>
    </w:p>
    <w:p w14:paraId="61A09F07" w14:textId="77777777" w:rsidR="00FF2D27" w:rsidRPr="00563169" w:rsidRDefault="00FF2D27" w:rsidP="006661E9">
      <w:pPr>
        <w:tabs>
          <w:tab w:val="left" w:pos="3540"/>
          <w:tab w:val="center" w:pos="4637"/>
        </w:tabs>
        <w:spacing w:after="0"/>
        <w:ind w:left="-567" w:right="227"/>
        <w:rPr>
          <w:rFonts w:cstheme="minorHAnsi"/>
          <w:b/>
          <w:sz w:val="18"/>
          <w:szCs w:val="18"/>
        </w:rPr>
      </w:pPr>
      <w:r w:rsidRPr="00563169">
        <w:rPr>
          <w:rFonts w:cstheme="minorHAnsi"/>
          <w:b/>
          <w:sz w:val="18"/>
          <w:szCs w:val="18"/>
        </w:rPr>
        <w:t xml:space="preserve">Timisoara - Belgrad - Muntele Avala - Casa cu Flori - Skardalija - </w:t>
      </w:r>
      <w:r w:rsidRPr="00563169">
        <w:rPr>
          <w:rFonts w:cstheme="minorHAnsi"/>
          <w:b/>
          <w:i/>
          <w:iCs/>
          <w:sz w:val="18"/>
          <w:szCs w:val="18"/>
        </w:rPr>
        <w:t>Sremski Karlovci</w:t>
      </w:r>
      <w:r w:rsidRPr="00563169">
        <w:rPr>
          <w:rFonts w:cstheme="minorHAnsi"/>
          <w:b/>
          <w:sz w:val="18"/>
          <w:szCs w:val="18"/>
        </w:rPr>
        <w:t xml:space="preserve"> - </w:t>
      </w:r>
      <w:r w:rsidRPr="00563169">
        <w:rPr>
          <w:rFonts w:cstheme="minorHAnsi"/>
          <w:b/>
          <w:i/>
          <w:iCs/>
          <w:sz w:val="18"/>
          <w:szCs w:val="18"/>
        </w:rPr>
        <w:t>Novi Sad</w:t>
      </w:r>
      <w:r w:rsidRPr="00563169">
        <w:rPr>
          <w:rFonts w:cstheme="minorHAnsi"/>
          <w:b/>
          <w:sz w:val="18"/>
          <w:szCs w:val="18"/>
        </w:rPr>
        <w:t xml:space="preserve"> - Sibiu</w:t>
      </w:r>
    </w:p>
    <w:p w14:paraId="6A01B299" w14:textId="77777777" w:rsidR="00FF2D27" w:rsidRPr="00563169" w:rsidRDefault="00FF2D27" w:rsidP="006661E9">
      <w:pPr>
        <w:tabs>
          <w:tab w:val="left" w:pos="3540"/>
          <w:tab w:val="center" w:pos="4637"/>
        </w:tabs>
        <w:spacing w:before="4" w:after="0"/>
        <w:ind w:left="-567" w:right="227"/>
        <w:rPr>
          <w:rFonts w:cstheme="minorHAnsi"/>
          <w:bCs/>
          <w:color w:val="444444"/>
          <w:sz w:val="6"/>
          <w:szCs w:val="6"/>
          <w:lang w:val="fr-FR"/>
        </w:rPr>
      </w:pPr>
    </w:p>
    <w:p w14:paraId="5E2D765D" w14:textId="77777777" w:rsidR="00FF2D27" w:rsidRPr="008123C3" w:rsidRDefault="00FF2D27" w:rsidP="006661E9">
      <w:pPr>
        <w:spacing w:before="4" w:after="0"/>
        <w:ind w:left="-567" w:right="227"/>
        <w:jc w:val="both"/>
        <w:rPr>
          <w:rFonts w:cstheme="minorHAnsi"/>
          <w:color w:val="444444"/>
          <w:sz w:val="18"/>
          <w:szCs w:val="18"/>
        </w:rPr>
      </w:pPr>
      <w:r w:rsidRPr="008123C3">
        <w:rPr>
          <w:rFonts w:cstheme="minorHAnsi"/>
          <w:b/>
          <w:color w:val="0B87C3"/>
          <w:sz w:val="18"/>
          <w:szCs w:val="18"/>
        </w:rPr>
        <w:t>Ziua 1. BUCURESTI - TIMISOARA - BELGRAD (cca. 685 km)</w:t>
      </w:r>
    </w:p>
    <w:p w14:paraId="1122C560" w14:textId="77777777" w:rsidR="00FF2D27" w:rsidRPr="003F0098" w:rsidRDefault="00FF2D27" w:rsidP="006661E9">
      <w:pPr>
        <w:spacing w:before="4" w:after="0"/>
        <w:ind w:left="-567" w:right="227"/>
        <w:jc w:val="both"/>
        <w:rPr>
          <w:rFonts w:cstheme="minorHAnsi"/>
          <w:sz w:val="18"/>
          <w:szCs w:val="18"/>
        </w:rPr>
      </w:pPr>
      <w:r w:rsidRPr="003F0098">
        <w:rPr>
          <w:rFonts w:cstheme="minorHAnsi"/>
          <w:sz w:val="18"/>
          <w:szCs w:val="18"/>
        </w:rPr>
        <w:t>Intalnire cu</w:t>
      </w:r>
      <w:r>
        <w:rPr>
          <w:rFonts w:cstheme="minorHAnsi"/>
          <w:sz w:val="18"/>
          <w:szCs w:val="18"/>
        </w:rPr>
        <w:t xml:space="preserve"> ghidul</w:t>
      </w:r>
      <w:r w:rsidRPr="003F0098">
        <w:rPr>
          <w:rFonts w:cstheme="minorHAnsi"/>
          <w:sz w:val="18"/>
          <w:szCs w:val="18"/>
        </w:rPr>
        <w:t xml:space="preserve"> insotitor la ora 05:30 in parcarea din fata Academiei Militare Romane (Universitatea Nationala de Aparare Carol I) </w:t>
      </w:r>
      <w:r>
        <w:rPr>
          <w:rFonts w:cstheme="minorHAnsi"/>
          <w:sz w:val="18"/>
          <w:szCs w:val="18"/>
        </w:rPr>
        <w:t>-</w:t>
      </w:r>
      <w:r w:rsidRPr="003F0098">
        <w:rPr>
          <w:rFonts w:cstheme="minorHAnsi"/>
          <w:sz w:val="18"/>
          <w:szCs w:val="18"/>
        </w:rPr>
        <w:t xml:space="preserve"> acces dinspre Bd. Eroilor</w:t>
      </w:r>
      <w:r>
        <w:rPr>
          <w:rFonts w:cstheme="minorHAnsi"/>
          <w:sz w:val="18"/>
          <w:szCs w:val="18"/>
        </w:rPr>
        <w:t>.</w:t>
      </w:r>
      <w:r w:rsidRPr="003F0098">
        <w:rPr>
          <w:rFonts w:cstheme="minorHAnsi"/>
          <w:sz w:val="18"/>
          <w:szCs w:val="18"/>
        </w:rPr>
        <w:t xml:space="preserve"> </w:t>
      </w:r>
      <w:r>
        <w:rPr>
          <w:rFonts w:cstheme="minorHAnsi"/>
          <w:sz w:val="18"/>
          <w:szCs w:val="18"/>
        </w:rPr>
        <w:t>P</w:t>
      </w:r>
      <w:r w:rsidRPr="003F0098">
        <w:rPr>
          <w:rFonts w:cstheme="minorHAnsi"/>
          <w:sz w:val="18"/>
          <w:szCs w:val="18"/>
        </w:rPr>
        <w:t xml:space="preserve">lecare </w:t>
      </w:r>
      <w:r>
        <w:rPr>
          <w:rFonts w:cstheme="minorHAnsi"/>
          <w:sz w:val="18"/>
          <w:szCs w:val="18"/>
        </w:rPr>
        <w:t xml:space="preserve">la </w:t>
      </w:r>
      <w:r w:rsidRPr="003F0098">
        <w:rPr>
          <w:rFonts w:cstheme="minorHAnsi"/>
          <w:sz w:val="18"/>
          <w:szCs w:val="18"/>
        </w:rPr>
        <w:t xml:space="preserve">ora 06:00 pe traseul Bucuresti - Sibiu </w:t>
      </w:r>
      <w:r>
        <w:rPr>
          <w:rFonts w:cstheme="minorHAnsi"/>
          <w:sz w:val="18"/>
          <w:szCs w:val="18"/>
        </w:rPr>
        <w:t>-</w:t>
      </w:r>
      <w:r w:rsidRPr="003F0098">
        <w:rPr>
          <w:rFonts w:cstheme="minorHAnsi"/>
          <w:sz w:val="18"/>
          <w:szCs w:val="18"/>
        </w:rPr>
        <w:t xml:space="preserve"> Timisoara, considerat</w:t>
      </w:r>
      <w:r>
        <w:rPr>
          <w:rFonts w:cstheme="minorHAnsi"/>
          <w:sz w:val="18"/>
          <w:szCs w:val="18"/>
        </w:rPr>
        <w:t>a</w:t>
      </w:r>
      <w:r w:rsidRPr="003F0098">
        <w:rPr>
          <w:rFonts w:cstheme="minorHAnsi"/>
          <w:sz w:val="18"/>
          <w:szCs w:val="18"/>
        </w:rPr>
        <w:t xml:space="preserve"> de multi Mica Viena, unde facem o scurta oprire pentru a vizita centrul orasului</w:t>
      </w:r>
      <w:r>
        <w:rPr>
          <w:rFonts w:cstheme="minorHAnsi"/>
          <w:sz w:val="18"/>
          <w:szCs w:val="18"/>
        </w:rPr>
        <w:t>,</w:t>
      </w:r>
      <w:r w:rsidRPr="003F0098">
        <w:rPr>
          <w:rFonts w:cstheme="minorHAnsi"/>
          <w:sz w:val="18"/>
          <w:szCs w:val="18"/>
        </w:rPr>
        <w:t xml:space="preserve"> cu Piata Operei si Catedrala Mitropolitana. Sosire la Belgrad pentru cazare la </w:t>
      </w:r>
      <w:r w:rsidRPr="008123C3">
        <w:rPr>
          <w:rFonts w:cstheme="minorHAnsi"/>
          <w:sz w:val="18"/>
          <w:szCs w:val="18"/>
        </w:rPr>
        <w:t>Hotel Elegance 3*/ similar</w:t>
      </w:r>
      <w:r w:rsidRPr="003F0098">
        <w:rPr>
          <w:rFonts w:cstheme="minorHAnsi"/>
          <w:sz w:val="18"/>
          <w:szCs w:val="18"/>
        </w:rPr>
        <w:t xml:space="preserve">. </w:t>
      </w:r>
    </w:p>
    <w:p w14:paraId="7DFAA373" w14:textId="77777777" w:rsidR="00FF2D27" w:rsidRPr="00563169" w:rsidRDefault="00FF2D27" w:rsidP="006661E9">
      <w:pPr>
        <w:tabs>
          <w:tab w:val="left" w:pos="3540"/>
          <w:tab w:val="center" w:pos="4637"/>
        </w:tabs>
        <w:spacing w:before="4" w:after="0"/>
        <w:ind w:left="-567" w:right="227"/>
        <w:rPr>
          <w:rFonts w:cstheme="minorHAnsi"/>
          <w:bCs/>
          <w:color w:val="444444"/>
          <w:sz w:val="6"/>
          <w:szCs w:val="6"/>
          <w:lang w:val="fr-FR"/>
        </w:rPr>
      </w:pPr>
    </w:p>
    <w:p w14:paraId="135D8018" w14:textId="77777777" w:rsidR="00FF2D27" w:rsidRPr="008123C3" w:rsidRDefault="00FF2D27" w:rsidP="006661E9">
      <w:pPr>
        <w:spacing w:before="4" w:after="0"/>
        <w:ind w:left="-567" w:right="227"/>
        <w:jc w:val="both"/>
        <w:rPr>
          <w:rFonts w:cstheme="minorHAnsi"/>
          <w:color w:val="444444"/>
          <w:sz w:val="18"/>
          <w:szCs w:val="18"/>
        </w:rPr>
      </w:pPr>
      <w:r w:rsidRPr="008123C3">
        <w:rPr>
          <w:rFonts w:cstheme="minorHAnsi"/>
          <w:b/>
          <w:color w:val="0B87C3"/>
          <w:sz w:val="18"/>
          <w:szCs w:val="18"/>
        </w:rPr>
        <w:t>Ziua 2. BELGRAD - CASA CU FLORI</w:t>
      </w:r>
    </w:p>
    <w:p w14:paraId="0507E23A" w14:textId="77777777" w:rsidR="00FF2D27" w:rsidRPr="006510C0" w:rsidRDefault="00FF2D27" w:rsidP="006661E9">
      <w:pPr>
        <w:spacing w:before="4" w:after="0"/>
        <w:ind w:left="-567" w:right="227"/>
        <w:jc w:val="both"/>
        <w:rPr>
          <w:rFonts w:eastAsia="Calibri" w:cstheme="minorHAnsi"/>
          <w:sz w:val="18"/>
          <w:szCs w:val="18"/>
          <w:lang w:val="it-IT"/>
        </w:rPr>
      </w:pPr>
      <w:r w:rsidRPr="00C47761">
        <w:rPr>
          <w:rFonts w:cstheme="minorHAnsi"/>
          <w:sz w:val="18"/>
          <w:szCs w:val="18"/>
        </w:rPr>
        <w:t xml:space="preserve">Dupa micul dejun, descoperim Belgradul intr-un tur panoramic de autocar - </w:t>
      </w:r>
      <w:r w:rsidRPr="00C47761">
        <w:rPr>
          <w:rFonts w:cstheme="minorHAnsi"/>
          <w:b/>
          <w:i/>
          <w:sz w:val="18"/>
          <w:szCs w:val="18"/>
        </w:rPr>
        <w:t>Biserica Sfantul Sava, Piata Slavia, Palatul Belgrad, Primaria, Parlamentul, Teatrul National, Muzeul National si Universitatea,</w:t>
      </w:r>
      <w:r w:rsidRPr="00C47761">
        <w:rPr>
          <w:rFonts w:cstheme="minorHAnsi"/>
          <w:sz w:val="18"/>
          <w:szCs w:val="18"/>
        </w:rPr>
        <w:t xml:space="preserve"> </w:t>
      </w:r>
      <w:r>
        <w:rPr>
          <w:rFonts w:cstheme="minorHAnsi"/>
          <w:sz w:val="18"/>
          <w:szCs w:val="18"/>
        </w:rPr>
        <w:t xml:space="preserve">apoi </w:t>
      </w:r>
      <w:r w:rsidRPr="00C47761">
        <w:rPr>
          <w:rFonts w:cstheme="minorHAnsi"/>
          <w:sz w:val="18"/>
          <w:szCs w:val="18"/>
        </w:rPr>
        <w:t xml:space="preserve">ne bucuram de o plimbare pietonala in Kalemgdan si recapitulam istoria milenara a Fortaretei Belgrad, situata la confluenta raului Sava cu fluviul Dunarea. Continuam cu centrul istoric al urbei pe vestita strada Knez Mihailova cu vizita la Biserica Arhangelul Mihail. Dupa amiaza </w:t>
      </w:r>
      <w:r w:rsidRPr="006510C0">
        <w:rPr>
          <w:rFonts w:cstheme="minorHAnsi"/>
          <w:sz w:val="18"/>
          <w:szCs w:val="18"/>
        </w:rPr>
        <w:t>ajungem la Casa Florilor</w:t>
      </w:r>
      <w:r>
        <w:rPr>
          <w:rFonts w:cstheme="minorHAnsi"/>
          <w:sz w:val="18"/>
          <w:szCs w:val="18"/>
        </w:rPr>
        <w:t xml:space="preserve"> (biletul se achita extra, </w:t>
      </w:r>
      <w:r w:rsidRPr="008123C3">
        <w:rPr>
          <w:rFonts w:cstheme="minorHAnsi"/>
          <w:sz w:val="18"/>
          <w:szCs w:val="18"/>
        </w:rPr>
        <w:t>aproximativ 6 euro) unde</w:t>
      </w:r>
      <w:r w:rsidRPr="006510C0">
        <w:rPr>
          <w:rFonts w:cstheme="minorHAnsi"/>
          <w:sz w:val="18"/>
          <w:szCs w:val="18"/>
        </w:rPr>
        <w:t xml:space="preserve"> se afla locul de odihna al Maresalului Tito, cat si Muzeul de Istorie al Iugoslaviei.</w:t>
      </w:r>
      <w:r w:rsidRPr="006510C0">
        <w:rPr>
          <w:rFonts w:eastAsia="Calibri" w:cstheme="minorHAnsi"/>
          <w:sz w:val="18"/>
          <w:szCs w:val="18"/>
          <w:lang w:val="it-IT"/>
        </w:rPr>
        <w:t xml:space="preserve"> </w:t>
      </w:r>
    </w:p>
    <w:p w14:paraId="1A7E85D1" w14:textId="77777777" w:rsidR="00FF2D27" w:rsidRPr="00563169" w:rsidRDefault="00FF2D27" w:rsidP="006661E9">
      <w:pPr>
        <w:tabs>
          <w:tab w:val="left" w:pos="3540"/>
          <w:tab w:val="center" w:pos="4637"/>
        </w:tabs>
        <w:spacing w:before="4" w:after="0"/>
        <w:ind w:left="-567" w:right="227"/>
        <w:rPr>
          <w:rFonts w:cstheme="minorHAnsi"/>
          <w:bCs/>
          <w:color w:val="444444"/>
          <w:sz w:val="6"/>
          <w:szCs w:val="6"/>
          <w:lang w:val="fr-FR"/>
        </w:rPr>
      </w:pPr>
    </w:p>
    <w:p w14:paraId="02E065FE" w14:textId="77777777" w:rsidR="00FF2D27" w:rsidRPr="008123C3" w:rsidRDefault="00FF2D27" w:rsidP="006661E9">
      <w:pPr>
        <w:spacing w:before="4" w:after="0"/>
        <w:ind w:left="-567" w:right="227"/>
        <w:jc w:val="both"/>
        <w:rPr>
          <w:rFonts w:cstheme="minorHAnsi"/>
          <w:b/>
          <w:color w:val="444444"/>
          <w:sz w:val="18"/>
          <w:szCs w:val="18"/>
        </w:rPr>
      </w:pPr>
      <w:r w:rsidRPr="008123C3">
        <w:rPr>
          <w:rFonts w:cstheme="minorHAnsi"/>
          <w:b/>
          <w:color w:val="0B87C3"/>
          <w:sz w:val="18"/>
          <w:szCs w:val="18"/>
        </w:rPr>
        <w:t>Ziua 3. BELGRAD - SREMSKI KARLOVCI - NOVI SAD</w:t>
      </w:r>
    </w:p>
    <w:p w14:paraId="75B56430" w14:textId="77777777" w:rsidR="00FF2D27" w:rsidRPr="00B132E2" w:rsidRDefault="00FF2D27" w:rsidP="006661E9">
      <w:pPr>
        <w:spacing w:before="4" w:after="0"/>
        <w:ind w:left="-567" w:right="227"/>
        <w:jc w:val="both"/>
        <w:rPr>
          <w:rFonts w:cstheme="minorHAnsi"/>
          <w:sz w:val="18"/>
          <w:szCs w:val="18"/>
        </w:rPr>
      </w:pPr>
      <w:r w:rsidRPr="00AC07EA">
        <w:rPr>
          <w:rFonts w:cstheme="minorHAnsi"/>
          <w:sz w:val="18"/>
          <w:szCs w:val="18"/>
        </w:rPr>
        <w:t>Mic dejun.</w:t>
      </w:r>
      <w:r w:rsidRPr="00B132E2">
        <w:rPr>
          <w:rFonts w:cstheme="minorHAnsi"/>
          <w:sz w:val="18"/>
          <w:szCs w:val="18"/>
        </w:rPr>
        <w:t xml:space="preserve"> </w:t>
      </w:r>
      <w:r>
        <w:rPr>
          <w:rFonts w:cstheme="minorHAnsi"/>
          <w:sz w:val="18"/>
          <w:szCs w:val="18"/>
        </w:rPr>
        <w:t>Timp liber la hotelul din Belgrad, sau</w:t>
      </w:r>
      <w:r w:rsidRPr="005B0E27">
        <w:rPr>
          <w:rFonts w:cstheme="minorHAnsi"/>
          <w:sz w:val="18"/>
          <w:szCs w:val="18"/>
        </w:rPr>
        <w:t xml:space="preserve"> excursie </w:t>
      </w:r>
      <w:r w:rsidRPr="000B12EE">
        <w:rPr>
          <w:rFonts w:cstheme="minorHAnsi"/>
          <w:sz w:val="18"/>
          <w:szCs w:val="18"/>
        </w:rPr>
        <w:t>optionala (40 €/pers</w:t>
      </w:r>
      <w:r>
        <w:rPr>
          <w:rFonts w:cstheme="minorHAnsi"/>
          <w:sz w:val="18"/>
          <w:szCs w:val="18"/>
        </w:rPr>
        <w:t>.</w:t>
      </w:r>
      <w:r w:rsidRPr="008123C3">
        <w:rPr>
          <w:rFonts w:cstheme="minorHAnsi"/>
          <w:sz w:val="18"/>
          <w:szCs w:val="18"/>
        </w:rPr>
        <w:t>)</w:t>
      </w:r>
      <w:r w:rsidRPr="005B0E27">
        <w:rPr>
          <w:rFonts w:cstheme="minorHAnsi"/>
          <w:sz w:val="18"/>
          <w:szCs w:val="18"/>
        </w:rPr>
        <w:t xml:space="preserve"> in regiunea Voivodina din nordul Serbiei. Prima vizita o facem in micutul si cochetul oras Sremski Karlovci, locul unde s-a semnat celebra “Pace de la Karlowitz”, care, practic a dus la limitarea influentei Imperiului Otoman in zonele Europei Centrale, aflate sub conducerea Imperiului Habsburgic. </w:t>
      </w:r>
      <w:r>
        <w:rPr>
          <w:rFonts w:cstheme="minorHAnsi"/>
          <w:sz w:val="18"/>
          <w:szCs w:val="18"/>
        </w:rPr>
        <w:t xml:space="preserve">Vom face un scurt tur pietonal, prilej cu care vom ajunge in Trg </w:t>
      </w:r>
      <w:r w:rsidRPr="00BD1D0B">
        <w:rPr>
          <w:rFonts w:cstheme="minorHAnsi"/>
          <w:sz w:val="18"/>
          <w:szCs w:val="18"/>
        </w:rPr>
        <w:t>Branka Radicevica</w:t>
      </w:r>
      <w:r>
        <w:rPr>
          <w:rFonts w:cstheme="minorHAnsi"/>
          <w:sz w:val="18"/>
          <w:szCs w:val="18"/>
        </w:rPr>
        <w:t xml:space="preserve">, unde admiram Catedrala Catolica, Catedrala Ortodoxa, </w:t>
      </w:r>
      <w:r w:rsidRPr="00BD1D0B">
        <w:rPr>
          <w:rFonts w:cstheme="minorHAnsi"/>
          <w:b/>
          <w:bCs/>
          <w:i/>
          <w:iCs/>
          <w:sz w:val="18"/>
          <w:szCs w:val="18"/>
        </w:rPr>
        <w:t>Gimnaziul</w:t>
      </w:r>
      <w:r>
        <w:rPr>
          <w:rFonts w:cstheme="minorHAnsi"/>
          <w:sz w:val="18"/>
          <w:szCs w:val="18"/>
        </w:rPr>
        <w:t xml:space="preserve"> si </w:t>
      </w:r>
      <w:r w:rsidRPr="00BD1D0B">
        <w:rPr>
          <w:rFonts w:cstheme="minorHAnsi"/>
          <w:b/>
          <w:bCs/>
          <w:i/>
          <w:iCs/>
          <w:sz w:val="18"/>
          <w:szCs w:val="18"/>
        </w:rPr>
        <w:t>Primaria</w:t>
      </w:r>
      <w:r w:rsidRPr="00A01890">
        <w:rPr>
          <w:rFonts w:cstheme="minorHAnsi"/>
          <w:sz w:val="18"/>
          <w:szCs w:val="18"/>
        </w:rPr>
        <w:t>.</w:t>
      </w:r>
      <w:r>
        <w:rPr>
          <w:rFonts w:cstheme="minorHAnsi"/>
          <w:sz w:val="18"/>
          <w:szCs w:val="18"/>
        </w:rPr>
        <w:t xml:space="preserve"> </w:t>
      </w:r>
      <w:r w:rsidRPr="005B0E27">
        <w:rPr>
          <w:rFonts w:cstheme="minorHAnsi"/>
          <w:sz w:val="18"/>
          <w:szCs w:val="18"/>
        </w:rPr>
        <w:t>Continuam</w:t>
      </w:r>
      <w:r>
        <w:rPr>
          <w:rFonts w:cstheme="minorHAnsi"/>
          <w:sz w:val="18"/>
          <w:szCs w:val="18"/>
        </w:rPr>
        <w:t xml:space="preserve"> cu vizita in Cetatea Petrovaradin, locul unde Eugen de Savoia a reusit sa opreasca avansul Otomanilor inspre centrul Europei, prin victoria obtinuta aici in anul 1716. Vom avea parte de o plimbare placute pe aleile cetatii, pana la punctul de belvedere spre Novi Sad, unde se afla si </w:t>
      </w:r>
      <w:r w:rsidRPr="00276612">
        <w:rPr>
          <w:rFonts w:cstheme="minorHAnsi"/>
          <w:b/>
          <w:bCs/>
          <w:i/>
          <w:iCs/>
          <w:sz w:val="18"/>
          <w:szCs w:val="18"/>
        </w:rPr>
        <w:t>Turnul cu Ceas</w:t>
      </w:r>
      <w:r>
        <w:rPr>
          <w:rFonts w:cstheme="minorHAnsi"/>
          <w:sz w:val="18"/>
          <w:szCs w:val="18"/>
        </w:rPr>
        <w:t xml:space="preserve"> al cetatii. </w:t>
      </w:r>
      <w:r w:rsidRPr="005B0E27">
        <w:rPr>
          <w:rFonts w:cstheme="minorHAnsi"/>
          <w:sz w:val="18"/>
          <w:szCs w:val="18"/>
        </w:rPr>
        <w:t xml:space="preserve">Continuam spre Novi Sad, al doilea ca marime din Serbia. Declarat drept Capitala Culturala Europeana in 2022, orasul are o istorie de aproape jumatate de mileniu. Orasul este recunoscut pentru multiculturalitatea sa, aici convietuind sarbi, unguri, slovaci, croati dar si romani. Vom face turul orasului, in care vom </w:t>
      </w:r>
      <w:r>
        <w:rPr>
          <w:rFonts w:cstheme="minorHAnsi"/>
          <w:sz w:val="18"/>
          <w:szCs w:val="18"/>
        </w:rPr>
        <w:t>admira</w:t>
      </w:r>
      <w:r w:rsidRPr="005B0E27">
        <w:rPr>
          <w:rFonts w:cstheme="minorHAnsi"/>
          <w:b/>
          <w:bCs/>
          <w:i/>
          <w:iCs/>
          <w:sz w:val="18"/>
          <w:szCs w:val="18"/>
        </w:rPr>
        <w:t xml:space="preserve"> Catedrala Ortodoxa, Palatul Episcopal </w:t>
      </w:r>
      <w:r w:rsidRPr="00276612">
        <w:rPr>
          <w:rFonts w:cstheme="minorHAnsi"/>
          <w:sz w:val="18"/>
          <w:szCs w:val="18"/>
        </w:rPr>
        <w:t>in stil neoromantic</w:t>
      </w:r>
      <w:r w:rsidRPr="005B0E27">
        <w:rPr>
          <w:rFonts w:cstheme="minorHAnsi"/>
          <w:b/>
          <w:bCs/>
          <w:i/>
          <w:iCs/>
          <w:sz w:val="18"/>
          <w:szCs w:val="18"/>
        </w:rPr>
        <w:t>, Piata Libertatii, Catedrala Catolica, Hotel Voivodina</w:t>
      </w:r>
      <w:r w:rsidRPr="005B0E27">
        <w:rPr>
          <w:rFonts w:cstheme="minorHAnsi"/>
          <w:sz w:val="18"/>
          <w:szCs w:val="18"/>
        </w:rPr>
        <w:t xml:space="preserve">. </w:t>
      </w:r>
      <w:r w:rsidRPr="00B132E2">
        <w:rPr>
          <w:rFonts w:cstheme="minorHAnsi"/>
          <w:sz w:val="18"/>
          <w:szCs w:val="18"/>
        </w:rPr>
        <w:t xml:space="preserve">Seara, </w:t>
      </w:r>
      <w:r>
        <w:rPr>
          <w:rFonts w:cstheme="minorHAnsi"/>
          <w:sz w:val="18"/>
          <w:szCs w:val="18"/>
        </w:rPr>
        <w:t>intoarcere pentru</w:t>
      </w:r>
      <w:r w:rsidRPr="00B132E2">
        <w:rPr>
          <w:rFonts w:cstheme="minorHAnsi"/>
          <w:sz w:val="18"/>
          <w:szCs w:val="18"/>
        </w:rPr>
        <w:t xml:space="preserve"> cazare</w:t>
      </w:r>
      <w:r>
        <w:rPr>
          <w:rFonts w:cstheme="minorHAnsi"/>
          <w:sz w:val="18"/>
          <w:szCs w:val="18"/>
        </w:rPr>
        <w:t xml:space="preserve"> la acelasi hotel</w:t>
      </w:r>
      <w:r w:rsidRPr="00B132E2">
        <w:rPr>
          <w:rFonts w:cstheme="minorHAnsi"/>
          <w:sz w:val="18"/>
          <w:szCs w:val="18"/>
        </w:rPr>
        <w:t xml:space="preserve"> din Belgrad.</w:t>
      </w:r>
    </w:p>
    <w:p w14:paraId="4AD17801" w14:textId="77777777" w:rsidR="00FF2D27" w:rsidRPr="00563169" w:rsidRDefault="00FF2D27" w:rsidP="006661E9">
      <w:pPr>
        <w:tabs>
          <w:tab w:val="left" w:pos="3540"/>
          <w:tab w:val="center" w:pos="4637"/>
        </w:tabs>
        <w:spacing w:before="4" w:after="0"/>
        <w:ind w:left="-567" w:right="227"/>
        <w:rPr>
          <w:rFonts w:cstheme="minorHAnsi"/>
          <w:bCs/>
          <w:color w:val="444444"/>
          <w:sz w:val="6"/>
          <w:szCs w:val="6"/>
          <w:lang w:val="fr-FR"/>
        </w:rPr>
      </w:pPr>
    </w:p>
    <w:p w14:paraId="60F5A4CA" w14:textId="77777777" w:rsidR="00FF2D27" w:rsidRPr="008123C3" w:rsidRDefault="00FF2D27" w:rsidP="006661E9">
      <w:pPr>
        <w:spacing w:before="4" w:after="0"/>
        <w:ind w:left="-567" w:right="227"/>
        <w:jc w:val="both"/>
        <w:rPr>
          <w:rFonts w:cstheme="minorHAnsi"/>
          <w:color w:val="444444"/>
          <w:sz w:val="18"/>
          <w:szCs w:val="18"/>
        </w:rPr>
      </w:pPr>
      <w:r w:rsidRPr="008123C3">
        <w:rPr>
          <w:rFonts w:cstheme="minorHAnsi"/>
          <w:b/>
          <w:color w:val="0B87C3"/>
          <w:sz w:val="18"/>
          <w:szCs w:val="18"/>
        </w:rPr>
        <w:t>Ziua 4.</w:t>
      </w:r>
      <w:r w:rsidRPr="008123C3">
        <w:rPr>
          <w:rFonts w:cstheme="minorHAnsi"/>
          <w:color w:val="0B87C3"/>
          <w:sz w:val="18"/>
          <w:szCs w:val="18"/>
        </w:rPr>
        <w:t xml:space="preserve"> </w:t>
      </w:r>
      <w:r w:rsidRPr="008123C3">
        <w:rPr>
          <w:rFonts w:cstheme="minorHAnsi"/>
          <w:b/>
          <w:color w:val="0B87C3"/>
          <w:sz w:val="18"/>
          <w:szCs w:val="18"/>
        </w:rPr>
        <w:t>BELGRAD - SIBIU - BUCURESTI (cca. 685 km)</w:t>
      </w:r>
    </w:p>
    <w:p w14:paraId="4ABFBED6" w14:textId="77777777" w:rsidR="00FF2D27" w:rsidRDefault="00FF2D27" w:rsidP="006661E9">
      <w:pPr>
        <w:spacing w:before="4" w:after="0"/>
        <w:ind w:left="-567" w:right="227"/>
        <w:jc w:val="both"/>
        <w:rPr>
          <w:rFonts w:cstheme="minorHAnsi"/>
          <w:sz w:val="18"/>
          <w:szCs w:val="18"/>
        </w:rPr>
      </w:pPr>
      <w:r w:rsidRPr="00AC07EA">
        <w:rPr>
          <w:rFonts w:cstheme="minorHAnsi"/>
          <w:sz w:val="18"/>
          <w:szCs w:val="18"/>
        </w:rPr>
        <w:t xml:space="preserve">Mic dejun. </w:t>
      </w:r>
      <w:r>
        <w:rPr>
          <w:rFonts w:cstheme="minorHAnsi"/>
          <w:sz w:val="18"/>
          <w:szCs w:val="18"/>
        </w:rPr>
        <w:t>Pornim</w:t>
      </w:r>
      <w:r w:rsidRPr="00AC07EA">
        <w:rPr>
          <w:rFonts w:cstheme="minorHAnsi"/>
          <w:sz w:val="18"/>
          <w:szCs w:val="18"/>
        </w:rPr>
        <w:t xml:space="preserve"> spre tara</w:t>
      </w:r>
      <w:r>
        <w:rPr>
          <w:rFonts w:cstheme="minorHAnsi"/>
          <w:sz w:val="18"/>
          <w:szCs w:val="18"/>
        </w:rPr>
        <w:t>,</w:t>
      </w:r>
      <w:r w:rsidRPr="00AC07EA">
        <w:rPr>
          <w:rFonts w:cstheme="minorHAnsi"/>
          <w:sz w:val="18"/>
          <w:szCs w:val="18"/>
        </w:rPr>
        <w:t xml:space="preserve"> cu o oprire la Sibiu</w:t>
      </w:r>
      <w:r>
        <w:rPr>
          <w:rFonts w:cstheme="minorHAnsi"/>
          <w:sz w:val="18"/>
          <w:szCs w:val="18"/>
        </w:rPr>
        <w:t>, unde</w:t>
      </w:r>
      <w:r w:rsidRPr="00AC07EA">
        <w:rPr>
          <w:rFonts w:cstheme="minorHAnsi"/>
          <w:sz w:val="18"/>
          <w:szCs w:val="18"/>
        </w:rPr>
        <w:t xml:space="preserve"> vizita</w:t>
      </w:r>
      <w:r>
        <w:rPr>
          <w:rFonts w:cstheme="minorHAnsi"/>
          <w:sz w:val="18"/>
          <w:szCs w:val="18"/>
        </w:rPr>
        <w:t>m</w:t>
      </w:r>
      <w:r w:rsidRPr="00AC07EA">
        <w:rPr>
          <w:rFonts w:cstheme="minorHAnsi"/>
          <w:sz w:val="18"/>
          <w:szCs w:val="18"/>
        </w:rPr>
        <w:t xml:space="preserve"> centrul orasului printr-un tur</w:t>
      </w:r>
      <w:r w:rsidRPr="002C57D5">
        <w:rPr>
          <w:rFonts w:cstheme="minorHAnsi"/>
          <w:color w:val="000000" w:themeColor="text1"/>
          <w:sz w:val="18"/>
          <w:szCs w:val="18"/>
        </w:rPr>
        <w:t xml:space="preserve"> </w:t>
      </w:r>
      <w:r w:rsidRPr="004314A7">
        <w:rPr>
          <w:rFonts w:cstheme="minorHAnsi"/>
          <w:color w:val="000000" w:themeColor="text1"/>
          <w:sz w:val="18"/>
          <w:szCs w:val="18"/>
        </w:rPr>
        <w:t xml:space="preserve">pietonal: Piata Mare cu </w:t>
      </w:r>
      <w:r w:rsidRPr="004314A7">
        <w:rPr>
          <w:rFonts w:cstheme="minorHAnsi"/>
          <w:b/>
          <w:i/>
          <w:color w:val="000000" w:themeColor="text1"/>
          <w:sz w:val="18"/>
          <w:szCs w:val="18"/>
        </w:rPr>
        <w:t>Turnul Sfatului</w:t>
      </w:r>
      <w:r w:rsidRPr="004314A7">
        <w:rPr>
          <w:rFonts w:cstheme="minorHAnsi"/>
          <w:color w:val="000000" w:themeColor="text1"/>
          <w:sz w:val="18"/>
          <w:szCs w:val="18"/>
        </w:rPr>
        <w:t xml:space="preserve">, simbolul orasului, </w:t>
      </w:r>
      <w:r w:rsidRPr="004314A7">
        <w:rPr>
          <w:rFonts w:cstheme="minorHAnsi"/>
          <w:b/>
          <w:i/>
          <w:color w:val="000000" w:themeColor="text1"/>
          <w:sz w:val="18"/>
          <w:szCs w:val="18"/>
        </w:rPr>
        <w:t>Palatul Brukenthal</w:t>
      </w:r>
      <w:r w:rsidRPr="004314A7">
        <w:rPr>
          <w:rFonts w:cstheme="minorHAnsi"/>
          <w:color w:val="000000" w:themeColor="text1"/>
          <w:sz w:val="18"/>
          <w:szCs w:val="18"/>
        </w:rPr>
        <w:t xml:space="preserve"> (sec. XVIII) care gazduieste </w:t>
      </w:r>
      <w:r w:rsidRPr="004314A7">
        <w:rPr>
          <w:rFonts w:cstheme="minorHAnsi"/>
          <w:b/>
          <w:i/>
          <w:color w:val="000000" w:themeColor="text1"/>
          <w:sz w:val="18"/>
          <w:szCs w:val="18"/>
        </w:rPr>
        <w:t>Muzeul Brukenthal</w:t>
      </w:r>
      <w:r w:rsidRPr="004314A7">
        <w:rPr>
          <w:rFonts w:cstheme="minorHAnsi"/>
          <w:color w:val="000000" w:themeColor="text1"/>
          <w:sz w:val="18"/>
          <w:szCs w:val="18"/>
        </w:rPr>
        <w:t xml:space="preserve"> cu o valoroasa colectie de </w:t>
      </w:r>
      <w:r>
        <w:rPr>
          <w:rFonts w:cstheme="minorHAnsi"/>
          <w:color w:val="000000" w:themeColor="text1"/>
          <w:sz w:val="18"/>
          <w:szCs w:val="18"/>
        </w:rPr>
        <w:t>pictura,</w:t>
      </w:r>
      <w:r w:rsidRPr="004314A7">
        <w:rPr>
          <w:rFonts w:cstheme="minorHAnsi"/>
          <w:color w:val="000000" w:themeColor="text1"/>
          <w:sz w:val="18"/>
          <w:szCs w:val="18"/>
        </w:rPr>
        <w:t xml:space="preserve"> Catedrala Evanghelica (sec. XIV), una dintre cele mai vechi si mai impresionante constructii gotice din Transilvania</w:t>
      </w:r>
      <w:r w:rsidRPr="00347B79">
        <w:rPr>
          <w:rFonts w:cstheme="minorHAnsi"/>
          <w:color w:val="000000" w:themeColor="text1"/>
          <w:sz w:val="18"/>
          <w:szCs w:val="18"/>
        </w:rPr>
        <w:t xml:space="preserve"> </w:t>
      </w:r>
      <w:r>
        <w:rPr>
          <w:rFonts w:cstheme="minorHAnsi"/>
          <w:color w:val="000000" w:themeColor="text1"/>
          <w:sz w:val="18"/>
          <w:szCs w:val="18"/>
        </w:rPr>
        <w:t xml:space="preserve">si </w:t>
      </w:r>
      <w:r w:rsidRPr="004314A7">
        <w:rPr>
          <w:rFonts w:cstheme="minorHAnsi"/>
          <w:color w:val="000000" w:themeColor="text1"/>
          <w:sz w:val="18"/>
          <w:szCs w:val="18"/>
        </w:rPr>
        <w:t>Catedrala Sf. Treime</w:t>
      </w:r>
      <w:r>
        <w:rPr>
          <w:rFonts w:cstheme="minorHAnsi"/>
          <w:color w:val="000000" w:themeColor="text1"/>
          <w:sz w:val="18"/>
          <w:szCs w:val="18"/>
        </w:rPr>
        <w:t xml:space="preserve">. Continuam cu </w:t>
      </w:r>
      <w:r w:rsidRPr="004314A7">
        <w:rPr>
          <w:rFonts w:cstheme="minorHAnsi"/>
          <w:b/>
          <w:i/>
          <w:color w:val="000000" w:themeColor="text1"/>
          <w:sz w:val="18"/>
          <w:szCs w:val="18"/>
        </w:rPr>
        <w:t>Casa Haller</w:t>
      </w:r>
      <w:r w:rsidRPr="004314A7">
        <w:rPr>
          <w:rFonts w:cstheme="minorHAnsi"/>
          <w:color w:val="000000" w:themeColor="text1"/>
          <w:sz w:val="18"/>
          <w:szCs w:val="18"/>
        </w:rPr>
        <w:t xml:space="preserve">, ce pastreaza multe elemente din cladirea originala renascentista din sec. XV-XVI (blazonul, arcadele de la intrare si decoratiunile), </w:t>
      </w:r>
      <w:r w:rsidRPr="004314A7">
        <w:rPr>
          <w:rFonts w:cstheme="minorHAnsi"/>
          <w:b/>
          <w:i/>
          <w:color w:val="000000" w:themeColor="text1"/>
          <w:sz w:val="18"/>
          <w:szCs w:val="18"/>
        </w:rPr>
        <w:t>Casa Lutsch</w:t>
      </w:r>
      <w:r w:rsidRPr="004314A7">
        <w:rPr>
          <w:rFonts w:cstheme="minorHAnsi"/>
          <w:color w:val="000000" w:themeColor="text1"/>
          <w:sz w:val="18"/>
          <w:szCs w:val="18"/>
        </w:rPr>
        <w:t xml:space="preserve">, construita in sec. al XV-lea de regele Sigismund (cu scopul de a-i gazdui pe regi, voievozi si inalti demnitari) si care poarta numele unuia dintre proprietarii sai din sec. XVI-XVII, </w:t>
      </w:r>
      <w:r w:rsidRPr="004314A7">
        <w:rPr>
          <w:rFonts w:cstheme="minorHAnsi"/>
          <w:b/>
          <w:i/>
          <w:color w:val="000000" w:themeColor="text1"/>
          <w:sz w:val="18"/>
          <w:szCs w:val="18"/>
        </w:rPr>
        <w:t>Primaria</w:t>
      </w:r>
      <w:r w:rsidRPr="004314A7">
        <w:rPr>
          <w:rFonts w:cstheme="minorHAnsi"/>
          <w:color w:val="000000" w:themeColor="text1"/>
          <w:sz w:val="18"/>
          <w:szCs w:val="18"/>
        </w:rPr>
        <w:t xml:space="preserve"> in stil art-nouveau</w:t>
      </w:r>
      <w:r>
        <w:rPr>
          <w:rFonts w:cstheme="minorHAnsi"/>
          <w:color w:val="000000" w:themeColor="text1"/>
          <w:sz w:val="18"/>
          <w:szCs w:val="18"/>
        </w:rPr>
        <w:t xml:space="preserve"> si faimosul</w:t>
      </w:r>
      <w:r w:rsidRPr="004314A7">
        <w:rPr>
          <w:rFonts w:cstheme="minorHAnsi"/>
          <w:color w:val="000000" w:themeColor="text1"/>
          <w:sz w:val="18"/>
          <w:szCs w:val="18"/>
        </w:rPr>
        <w:t xml:space="preserve"> Pod</w:t>
      </w:r>
      <w:r>
        <w:rPr>
          <w:rFonts w:cstheme="minorHAnsi"/>
          <w:color w:val="000000" w:themeColor="text1"/>
          <w:sz w:val="18"/>
          <w:szCs w:val="18"/>
        </w:rPr>
        <w:t xml:space="preserve"> a</w:t>
      </w:r>
      <w:r w:rsidRPr="004314A7">
        <w:rPr>
          <w:rFonts w:cstheme="minorHAnsi"/>
          <w:color w:val="000000" w:themeColor="text1"/>
          <w:sz w:val="18"/>
          <w:szCs w:val="18"/>
        </w:rPr>
        <w:t>l Minciunilor (sec XIX).</w:t>
      </w:r>
      <w:r w:rsidRPr="00AC07EA">
        <w:rPr>
          <w:rFonts w:cstheme="minorHAnsi"/>
          <w:sz w:val="18"/>
          <w:szCs w:val="18"/>
        </w:rPr>
        <w:t xml:space="preserve"> Sosire seara la Academia Militara</w:t>
      </w:r>
      <w:r>
        <w:rPr>
          <w:rFonts w:cstheme="minorHAnsi"/>
          <w:sz w:val="18"/>
          <w:szCs w:val="18"/>
        </w:rPr>
        <w:t>,</w:t>
      </w:r>
      <w:r w:rsidRPr="00266174">
        <w:rPr>
          <w:rFonts w:cstheme="minorHAnsi"/>
          <w:color w:val="000000" w:themeColor="text1"/>
          <w:sz w:val="18"/>
          <w:szCs w:val="18"/>
        </w:rPr>
        <w:t xml:space="preserve"> </w:t>
      </w:r>
      <w:r>
        <w:rPr>
          <w:rFonts w:cstheme="minorHAnsi"/>
          <w:color w:val="000000" w:themeColor="text1"/>
          <w:sz w:val="18"/>
          <w:szCs w:val="18"/>
        </w:rPr>
        <w:t xml:space="preserve">unde ajungem </w:t>
      </w:r>
      <w:r w:rsidRPr="00F47E78">
        <w:rPr>
          <w:rFonts w:cstheme="minorHAnsi"/>
          <w:color w:val="000000" w:themeColor="text1"/>
          <w:sz w:val="18"/>
          <w:szCs w:val="18"/>
        </w:rPr>
        <w:t>in jurul orei 2</w:t>
      </w:r>
      <w:r>
        <w:rPr>
          <w:rFonts w:cstheme="minorHAnsi"/>
          <w:color w:val="000000" w:themeColor="text1"/>
          <w:sz w:val="18"/>
          <w:szCs w:val="18"/>
        </w:rPr>
        <w:t>2</w:t>
      </w:r>
      <w:r w:rsidRPr="00F47E78">
        <w:rPr>
          <w:rFonts w:cstheme="minorHAnsi"/>
          <w:color w:val="000000" w:themeColor="text1"/>
          <w:sz w:val="18"/>
          <w:szCs w:val="18"/>
        </w:rPr>
        <w:t>.</w:t>
      </w:r>
      <w:r>
        <w:rPr>
          <w:rFonts w:cstheme="minorHAnsi"/>
          <w:color w:val="000000" w:themeColor="text1"/>
          <w:sz w:val="18"/>
          <w:szCs w:val="18"/>
        </w:rPr>
        <w:t>3</w:t>
      </w:r>
      <w:r w:rsidRPr="00F47E78">
        <w:rPr>
          <w:rFonts w:cstheme="minorHAnsi"/>
          <w:color w:val="000000" w:themeColor="text1"/>
          <w:sz w:val="18"/>
          <w:szCs w:val="18"/>
        </w:rPr>
        <w:t>0,</w:t>
      </w:r>
      <w:r w:rsidRPr="00AC07EA">
        <w:rPr>
          <w:rFonts w:cstheme="minorHAnsi"/>
          <w:sz w:val="18"/>
          <w:szCs w:val="18"/>
        </w:rPr>
        <w:t xml:space="preserve"> in functie de trafic si de durata formalitatilor din frontiera.</w:t>
      </w:r>
    </w:p>
    <w:p w14:paraId="3908EF56" w14:textId="77777777" w:rsidR="00FF2D27" w:rsidRPr="0008301A" w:rsidRDefault="00FF2D27" w:rsidP="006661E9">
      <w:pPr>
        <w:spacing w:before="4" w:after="0"/>
        <w:ind w:left="-567" w:right="227"/>
        <w:jc w:val="both"/>
        <w:rPr>
          <w:rFonts w:cstheme="minorHAnsi"/>
          <w:sz w:val="8"/>
          <w:szCs w:val="8"/>
        </w:rPr>
      </w:pPr>
    </w:p>
    <w:p w14:paraId="26D276AF" w14:textId="77777777" w:rsidR="00FF2D27" w:rsidRPr="00563169" w:rsidRDefault="00FF2D27" w:rsidP="006661E9">
      <w:pPr>
        <w:spacing w:after="0"/>
        <w:ind w:right="-337"/>
        <w:jc w:val="both"/>
        <w:rPr>
          <w:rFonts w:cstheme="minorHAnsi"/>
          <w:color w:val="000000" w:themeColor="text1"/>
          <w:sz w:val="2"/>
          <w:szCs w:val="2"/>
        </w:rPr>
      </w:pPr>
    </w:p>
    <w:tbl>
      <w:tblPr>
        <w:tblW w:w="10247"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827"/>
        <w:gridCol w:w="784"/>
        <w:gridCol w:w="820"/>
        <w:gridCol w:w="820"/>
        <w:gridCol w:w="828"/>
        <w:gridCol w:w="1103"/>
        <w:gridCol w:w="877"/>
        <w:gridCol w:w="1402"/>
        <w:gridCol w:w="1037"/>
        <w:gridCol w:w="749"/>
      </w:tblGrid>
      <w:tr w:rsidR="00FF2D27" w:rsidRPr="0036525D" w14:paraId="615B2D00" w14:textId="77777777" w:rsidTr="0056094D">
        <w:trPr>
          <w:trHeight w:val="349"/>
        </w:trPr>
        <w:tc>
          <w:tcPr>
            <w:tcW w:w="1827" w:type="dxa"/>
            <w:shd w:val="clear" w:color="auto" w:fill="0B87C3"/>
            <w:tcMar>
              <w:top w:w="0" w:type="dxa"/>
              <w:left w:w="57" w:type="dxa"/>
              <w:bottom w:w="0" w:type="dxa"/>
              <w:right w:w="57" w:type="dxa"/>
            </w:tcMar>
            <w:vAlign w:val="center"/>
            <w:hideMark/>
          </w:tcPr>
          <w:p w14:paraId="731FD324" w14:textId="77777777" w:rsidR="00FF2D27" w:rsidRPr="0036525D" w:rsidRDefault="00FF2D27" w:rsidP="006661E9">
            <w:pPr>
              <w:spacing w:after="0" w:line="276" w:lineRule="auto"/>
              <w:jc w:val="center"/>
              <w:rPr>
                <w:rFonts w:cstheme="minorHAnsi"/>
                <w:b/>
                <w:bCs/>
                <w:color w:val="FFFFFF" w:themeColor="background1"/>
                <w:sz w:val="18"/>
                <w:szCs w:val="18"/>
              </w:rPr>
            </w:pPr>
            <w:r>
              <w:rPr>
                <w:rFonts w:cstheme="minorHAnsi"/>
                <w:b/>
                <w:bCs/>
                <w:color w:val="FFFFFF" w:themeColor="background1"/>
                <w:sz w:val="18"/>
                <w:szCs w:val="18"/>
              </w:rPr>
              <w:t xml:space="preserve">Date de Plecare </w:t>
            </w:r>
            <w:r w:rsidRPr="0036525D">
              <w:rPr>
                <w:rFonts w:cstheme="minorHAnsi"/>
                <w:b/>
                <w:bCs/>
                <w:color w:val="FFFFFF" w:themeColor="background1"/>
                <w:sz w:val="18"/>
                <w:szCs w:val="18"/>
              </w:rPr>
              <w:t>202</w:t>
            </w:r>
            <w:r>
              <w:rPr>
                <w:rFonts w:cstheme="minorHAnsi"/>
                <w:b/>
                <w:bCs/>
                <w:color w:val="FFFFFF" w:themeColor="background1"/>
                <w:sz w:val="18"/>
                <w:szCs w:val="18"/>
              </w:rPr>
              <w:t>7</w:t>
            </w:r>
          </w:p>
        </w:tc>
        <w:tc>
          <w:tcPr>
            <w:tcW w:w="784" w:type="dxa"/>
            <w:shd w:val="clear" w:color="auto" w:fill="0B87C3"/>
            <w:vAlign w:val="center"/>
          </w:tcPr>
          <w:p w14:paraId="26F3F56E" w14:textId="77777777" w:rsidR="00FF2D27" w:rsidRPr="0036525D" w:rsidRDefault="00FF2D27" w:rsidP="006661E9">
            <w:pPr>
              <w:spacing w:after="0" w:line="276" w:lineRule="auto"/>
              <w:jc w:val="center"/>
              <w:rPr>
                <w:rFonts w:cstheme="minorHAnsi"/>
                <w:b/>
                <w:bCs/>
                <w:color w:val="FFFFFF" w:themeColor="background1"/>
                <w:sz w:val="18"/>
                <w:szCs w:val="18"/>
              </w:rPr>
            </w:pPr>
            <w:r w:rsidRPr="0036525D">
              <w:rPr>
                <w:rFonts w:cstheme="minorHAnsi"/>
                <w:b/>
                <w:bCs/>
                <w:color w:val="FFFFFF" w:themeColor="background1"/>
                <w:sz w:val="18"/>
                <w:szCs w:val="18"/>
              </w:rPr>
              <w:t>Reducere</w:t>
            </w:r>
          </w:p>
          <w:p w14:paraId="781B3F45" w14:textId="77777777" w:rsidR="00FF2D27" w:rsidRPr="0036525D" w:rsidRDefault="00FF2D27" w:rsidP="006661E9">
            <w:pPr>
              <w:spacing w:after="0" w:line="276" w:lineRule="auto"/>
              <w:jc w:val="center"/>
              <w:rPr>
                <w:rFonts w:cstheme="minorHAnsi"/>
                <w:b/>
                <w:bCs/>
                <w:color w:val="FFFFFF" w:themeColor="background1"/>
                <w:sz w:val="18"/>
                <w:szCs w:val="18"/>
              </w:rPr>
            </w:pPr>
            <w:r w:rsidRPr="0036525D">
              <w:rPr>
                <w:rFonts w:cstheme="minorHAnsi"/>
                <w:b/>
                <w:bCs/>
                <w:color w:val="FFFFFF" w:themeColor="background1"/>
                <w:sz w:val="18"/>
                <w:szCs w:val="18"/>
              </w:rPr>
              <w:t>- 20 %</w:t>
            </w:r>
          </w:p>
        </w:tc>
        <w:tc>
          <w:tcPr>
            <w:tcW w:w="820" w:type="dxa"/>
            <w:shd w:val="clear" w:color="auto" w:fill="0B87C3"/>
            <w:tcMar>
              <w:top w:w="0" w:type="dxa"/>
              <w:left w:w="57" w:type="dxa"/>
              <w:bottom w:w="0" w:type="dxa"/>
              <w:right w:w="57" w:type="dxa"/>
            </w:tcMar>
            <w:vAlign w:val="center"/>
            <w:hideMark/>
          </w:tcPr>
          <w:p w14:paraId="485730C1" w14:textId="77777777" w:rsidR="00FF2D27" w:rsidRPr="0036525D" w:rsidRDefault="00FF2D27" w:rsidP="006661E9">
            <w:pPr>
              <w:spacing w:after="0" w:line="276" w:lineRule="auto"/>
              <w:jc w:val="center"/>
              <w:rPr>
                <w:rFonts w:cstheme="minorHAnsi"/>
                <w:b/>
                <w:bCs/>
                <w:color w:val="FFFFFF" w:themeColor="background1"/>
                <w:sz w:val="18"/>
                <w:szCs w:val="18"/>
              </w:rPr>
            </w:pPr>
            <w:r w:rsidRPr="0036525D">
              <w:rPr>
                <w:rFonts w:cstheme="minorHAnsi"/>
                <w:b/>
                <w:bCs/>
                <w:color w:val="FFFFFF" w:themeColor="background1"/>
                <w:sz w:val="18"/>
                <w:szCs w:val="18"/>
              </w:rPr>
              <w:t>Reducere</w:t>
            </w:r>
          </w:p>
          <w:p w14:paraId="53F62B29" w14:textId="77777777" w:rsidR="00FF2D27" w:rsidRPr="0036525D" w:rsidRDefault="00FF2D27" w:rsidP="006661E9">
            <w:pPr>
              <w:spacing w:after="0" w:line="276" w:lineRule="auto"/>
              <w:jc w:val="center"/>
              <w:rPr>
                <w:rFonts w:cstheme="minorHAnsi"/>
                <w:b/>
                <w:bCs/>
                <w:color w:val="FFFFFF" w:themeColor="background1"/>
                <w:sz w:val="18"/>
                <w:szCs w:val="18"/>
              </w:rPr>
            </w:pPr>
            <w:r w:rsidRPr="0036525D">
              <w:rPr>
                <w:rFonts w:cstheme="minorHAnsi"/>
                <w:b/>
                <w:bCs/>
                <w:color w:val="FFFFFF" w:themeColor="background1"/>
                <w:sz w:val="18"/>
                <w:szCs w:val="18"/>
              </w:rPr>
              <w:t>- 15 %</w:t>
            </w:r>
          </w:p>
        </w:tc>
        <w:tc>
          <w:tcPr>
            <w:tcW w:w="820" w:type="dxa"/>
            <w:shd w:val="clear" w:color="auto" w:fill="0B87C3"/>
            <w:tcMar>
              <w:top w:w="0" w:type="dxa"/>
              <w:left w:w="57" w:type="dxa"/>
              <w:bottom w:w="0" w:type="dxa"/>
              <w:right w:w="57" w:type="dxa"/>
            </w:tcMar>
            <w:vAlign w:val="center"/>
            <w:hideMark/>
          </w:tcPr>
          <w:p w14:paraId="25E2B5F0" w14:textId="77777777" w:rsidR="00FF2D27" w:rsidRPr="0036525D" w:rsidRDefault="00FF2D27" w:rsidP="006661E9">
            <w:pPr>
              <w:spacing w:after="0" w:line="276" w:lineRule="auto"/>
              <w:jc w:val="center"/>
              <w:rPr>
                <w:rFonts w:cstheme="minorHAnsi"/>
                <w:b/>
                <w:bCs/>
                <w:color w:val="FFFFFF" w:themeColor="background1"/>
                <w:sz w:val="18"/>
                <w:szCs w:val="18"/>
              </w:rPr>
            </w:pPr>
            <w:r w:rsidRPr="0036525D">
              <w:rPr>
                <w:rFonts w:cstheme="minorHAnsi"/>
                <w:b/>
                <w:bCs/>
                <w:color w:val="FFFFFF" w:themeColor="background1"/>
                <w:sz w:val="18"/>
                <w:szCs w:val="18"/>
              </w:rPr>
              <w:t>Reducere</w:t>
            </w:r>
          </w:p>
          <w:p w14:paraId="056A7D33" w14:textId="77777777" w:rsidR="00FF2D27" w:rsidRPr="0036525D" w:rsidRDefault="00FF2D27" w:rsidP="006661E9">
            <w:pPr>
              <w:spacing w:after="0" w:line="276" w:lineRule="auto"/>
              <w:jc w:val="center"/>
              <w:rPr>
                <w:rFonts w:cstheme="minorHAnsi"/>
                <w:b/>
                <w:bCs/>
                <w:color w:val="FFFFFF" w:themeColor="background1"/>
                <w:sz w:val="18"/>
                <w:szCs w:val="18"/>
              </w:rPr>
            </w:pPr>
            <w:r w:rsidRPr="0036525D">
              <w:rPr>
                <w:rFonts w:cstheme="minorHAnsi"/>
                <w:b/>
                <w:bCs/>
                <w:color w:val="FFFFFF" w:themeColor="background1"/>
                <w:sz w:val="18"/>
                <w:szCs w:val="18"/>
              </w:rPr>
              <w:t>- 10 %</w:t>
            </w:r>
          </w:p>
        </w:tc>
        <w:tc>
          <w:tcPr>
            <w:tcW w:w="828" w:type="dxa"/>
            <w:shd w:val="clear" w:color="auto" w:fill="0B87C3"/>
            <w:tcMar>
              <w:top w:w="0" w:type="dxa"/>
              <w:left w:w="57" w:type="dxa"/>
              <w:bottom w:w="0" w:type="dxa"/>
              <w:right w:w="57" w:type="dxa"/>
            </w:tcMar>
            <w:vAlign w:val="center"/>
            <w:hideMark/>
          </w:tcPr>
          <w:p w14:paraId="6151CC2A" w14:textId="77777777" w:rsidR="00FF2D27" w:rsidRPr="0036525D" w:rsidRDefault="00FF2D27" w:rsidP="006661E9">
            <w:pPr>
              <w:spacing w:after="0" w:line="276" w:lineRule="auto"/>
              <w:jc w:val="center"/>
              <w:rPr>
                <w:rFonts w:cstheme="minorHAnsi"/>
                <w:b/>
                <w:bCs/>
                <w:color w:val="FFFFFF" w:themeColor="background1"/>
                <w:sz w:val="18"/>
                <w:szCs w:val="18"/>
              </w:rPr>
            </w:pPr>
            <w:r w:rsidRPr="0036525D">
              <w:rPr>
                <w:rFonts w:cstheme="minorHAnsi"/>
                <w:b/>
                <w:bCs/>
                <w:color w:val="FFFFFF" w:themeColor="background1"/>
                <w:sz w:val="18"/>
                <w:szCs w:val="18"/>
              </w:rPr>
              <w:t>Reducere</w:t>
            </w:r>
          </w:p>
          <w:p w14:paraId="1A1261C5" w14:textId="77777777" w:rsidR="00FF2D27" w:rsidRPr="0036525D" w:rsidRDefault="00FF2D27" w:rsidP="006661E9">
            <w:pPr>
              <w:spacing w:after="0" w:line="276" w:lineRule="auto"/>
              <w:jc w:val="center"/>
              <w:rPr>
                <w:rFonts w:cstheme="minorHAnsi"/>
                <w:b/>
                <w:bCs/>
                <w:color w:val="FFFFFF" w:themeColor="background1"/>
                <w:sz w:val="18"/>
                <w:szCs w:val="18"/>
              </w:rPr>
            </w:pPr>
            <w:r w:rsidRPr="0036525D">
              <w:rPr>
                <w:rFonts w:cstheme="minorHAnsi"/>
                <w:b/>
                <w:bCs/>
                <w:color w:val="FFFFFF" w:themeColor="background1"/>
                <w:sz w:val="18"/>
                <w:szCs w:val="18"/>
              </w:rPr>
              <w:t>- 5 %</w:t>
            </w:r>
          </w:p>
        </w:tc>
        <w:tc>
          <w:tcPr>
            <w:tcW w:w="1103" w:type="dxa"/>
            <w:shd w:val="clear" w:color="auto" w:fill="0B87C3"/>
            <w:tcMar>
              <w:top w:w="0" w:type="dxa"/>
              <w:left w:w="57" w:type="dxa"/>
              <w:bottom w:w="0" w:type="dxa"/>
              <w:right w:w="57" w:type="dxa"/>
            </w:tcMar>
            <w:vAlign w:val="center"/>
            <w:hideMark/>
          </w:tcPr>
          <w:p w14:paraId="4E3D755E" w14:textId="77777777" w:rsidR="00FF2D27" w:rsidRPr="0036525D" w:rsidRDefault="00FF2D27" w:rsidP="006661E9">
            <w:pPr>
              <w:spacing w:after="0" w:line="276" w:lineRule="auto"/>
              <w:jc w:val="center"/>
              <w:rPr>
                <w:rFonts w:cstheme="minorHAnsi"/>
                <w:b/>
                <w:bCs/>
                <w:color w:val="FFFFFF" w:themeColor="background1"/>
                <w:sz w:val="18"/>
                <w:szCs w:val="18"/>
              </w:rPr>
            </w:pPr>
            <w:r w:rsidRPr="0036525D">
              <w:rPr>
                <w:rFonts w:cstheme="minorHAnsi"/>
                <w:b/>
                <w:bCs/>
                <w:color w:val="FFFFFF" w:themeColor="background1"/>
                <w:sz w:val="18"/>
                <w:szCs w:val="18"/>
              </w:rPr>
              <w:t xml:space="preserve">Loc in Dubla/ </w:t>
            </w:r>
          </w:p>
          <w:p w14:paraId="26CC76D5" w14:textId="77777777" w:rsidR="00FF2D27" w:rsidRPr="0036525D" w:rsidRDefault="00FF2D27" w:rsidP="006661E9">
            <w:pPr>
              <w:spacing w:after="0" w:line="276" w:lineRule="auto"/>
              <w:jc w:val="center"/>
              <w:rPr>
                <w:rFonts w:cstheme="minorHAnsi"/>
                <w:b/>
                <w:bCs/>
                <w:color w:val="FFFFFF" w:themeColor="background1"/>
                <w:sz w:val="18"/>
                <w:szCs w:val="18"/>
              </w:rPr>
            </w:pPr>
            <w:r w:rsidRPr="0036525D">
              <w:rPr>
                <w:rFonts w:cstheme="minorHAnsi"/>
                <w:b/>
                <w:bCs/>
                <w:color w:val="FFFFFF" w:themeColor="background1"/>
                <w:sz w:val="18"/>
                <w:szCs w:val="18"/>
              </w:rPr>
              <w:t>SAFE PRICE</w:t>
            </w:r>
          </w:p>
        </w:tc>
        <w:tc>
          <w:tcPr>
            <w:tcW w:w="877" w:type="dxa"/>
            <w:shd w:val="clear" w:color="auto" w:fill="0B87C3"/>
            <w:tcMar>
              <w:top w:w="0" w:type="dxa"/>
              <w:left w:w="57" w:type="dxa"/>
              <w:bottom w:w="0" w:type="dxa"/>
              <w:right w:w="57" w:type="dxa"/>
            </w:tcMar>
            <w:vAlign w:val="center"/>
            <w:hideMark/>
          </w:tcPr>
          <w:p w14:paraId="0CF7A17F" w14:textId="77777777" w:rsidR="00FF2D27" w:rsidRPr="0036525D" w:rsidRDefault="00FF2D27" w:rsidP="006661E9">
            <w:pPr>
              <w:spacing w:after="0" w:line="276" w:lineRule="auto"/>
              <w:jc w:val="center"/>
              <w:rPr>
                <w:rFonts w:cstheme="minorHAnsi"/>
                <w:b/>
                <w:bCs/>
                <w:color w:val="FFFFFF" w:themeColor="background1"/>
                <w:sz w:val="18"/>
                <w:szCs w:val="18"/>
              </w:rPr>
            </w:pPr>
            <w:r w:rsidRPr="0036525D">
              <w:rPr>
                <w:rFonts w:cstheme="minorHAnsi"/>
                <w:b/>
                <w:bCs/>
                <w:color w:val="FFFFFF" w:themeColor="background1"/>
                <w:sz w:val="18"/>
                <w:szCs w:val="18"/>
              </w:rPr>
              <w:t>Supliment single</w:t>
            </w:r>
          </w:p>
        </w:tc>
        <w:tc>
          <w:tcPr>
            <w:tcW w:w="1402" w:type="dxa"/>
            <w:shd w:val="clear" w:color="auto" w:fill="0B87C3"/>
            <w:tcMar>
              <w:top w:w="0" w:type="dxa"/>
              <w:left w:w="57" w:type="dxa"/>
              <w:bottom w:w="0" w:type="dxa"/>
              <w:right w:w="57" w:type="dxa"/>
            </w:tcMar>
            <w:vAlign w:val="center"/>
            <w:hideMark/>
          </w:tcPr>
          <w:p w14:paraId="12FB4FFE" w14:textId="77777777" w:rsidR="00FF2D27" w:rsidRPr="0036525D" w:rsidRDefault="00FF2D27" w:rsidP="006661E9">
            <w:pPr>
              <w:spacing w:after="0" w:line="276" w:lineRule="auto"/>
              <w:jc w:val="center"/>
              <w:rPr>
                <w:rFonts w:cstheme="minorHAnsi"/>
                <w:b/>
                <w:bCs/>
                <w:color w:val="FFFFFF" w:themeColor="background1"/>
                <w:sz w:val="18"/>
                <w:szCs w:val="18"/>
              </w:rPr>
            </w:pPr>
            <w:r w:rsidRPr="0036525D">
              <w:rPr>
                <w:rFonts w:cstheme="minorHAnsi"/>
                <w:b/>
                <w:bCs/>
                <w:color w:val="FFFFFF" w:themeColor="background1"/>
                <w:sz w:val="18"/>
                <w:szCs w:val="18"/>
              </w:rPr>
              <w:t>Supliment partaj GARANTAT</w:t>
            </w:r>
          </w:p>
        </w:tc>
        <w:tc>
          <w:tcPr>
            <w:tcW w:w="1037" w:type="dxa"/>
            <w:shd w:val="clear" w:color="auto" w:fill="0B87C3"/>
            <w:tcMar>
              <w:top w:w="0" w:type="dxa"/>
              <w:left w:w="57" w:type="dxa"/>
              <w:bottom w:w="0" w:type="dxa"/>
              <w:right w:w="57" w:type="dxa"/>
            </w:tcMar>
            <w:vAlign w:val="center"/>
            <w:hideMark/>
          </w:tcPr>
          <w:p w14:paraId="4E38885B" w14:textId="77777777" w:rsidR="00FF2D27" w:rsidRPr="0036525D" w:rsidRDefault="00FF2D27" w:rsidP="006661E9">
            <w:pPr>
              <w:spacing w:after="0" w:line="276" w:lineRule="auto"/>
              <w:jc w:val="center"/>
              <w:rPr>
                <w:rFonts w:cstheme="minorHAnsi"/>
                <w:b/>
                <w:bCs/>
                <w:color w:val="FFFFFF" w:themeColor="background1"/>
                <w:sz w:val="18"/>
                <w:szCs w:val="18"/>
              </w:rPr>
            </w:pPr>
            <w:r w:rsidRPr="0036525D">
              <w:rPr>
                <w:rFonts w:cstheme="minorHAnsi"/>
                <w:b/>
                <w:bCs/>
                <w:color w:val="FFFFFF" w:themeColor="background1"/>
                <w:sz w:val="18"/>
                <w:szCs w:val="18"/>
              </w:rPr>
              <w:t>Copil</w:t>
            </w:r>
          </w:p>
          <w:p w14:paraId="69D3F707" w14:textId="77777777" w:rsidR="00FF2D27" w:rsidRPr="0036525D" w:rsidRDefault="00FF2D27" w:rsidP="006661E9">
            <w:pPr>
              <w:spacing w:after="0" w:line="276" w:lineRule="auto"/>
              <w:jc w:val="center"/>
              <w:rPr>
                <w:rFonts w:cstheme="minorHAnsi"/>
                <w:b/>
                <w:bCs/>
                <w:color w:val="FFFFFF" w:themeColor="background1"/>
                <w:sz w:val="18"/>
                <w:szCs w:val="18"/>
              </w:rPr>
            </w:pPr>
            <w:r w:rsidRPr="0036525D">
              <w:rPr>
                <w:rFonts w:cstheme="minorHAnsi"/>
                <w:b/>
                <w:bCs/>
                <w:color w:val="FFFFFF" w:themeColor="background1"/>
                <w:sz w:val="18"/>
                <w:szCs w:val="18"/>
              </w:rPr>
              <w:t xml:space="preserve">6 </w:t>
            </w:r>
            <w:r>
              <w:rPr>
                <w:rFonts w:cstheme="minorHAnsi"/>
                <w:b/>
                <w:bCs/>
                <w:color w:val="FFFFFF" w:themeColor="background1"/>
                <w:sz w:val="18"/>
                <w:szCs w:val="18"/>
              </w:rPr>
              <w:t>-</w:t>
            </w:r>
            <w:r w:rsidRPr="0036525D">
              <w:rPr>
                <w:rFonts w:cstheme="minorHAnsi"/>
                <w:b/>
                <w:bCs/>
                <w:color w:val="FFFFFF" w:themeColor="background1"/>
                <w:sz w:val="18"/>
                <w:szCs w:val="18"/>
              </w:rPr>
              <w:t xml:space="preserve"> 11.99 ani</w:t>
            </w:r>
          </w:p>
        </w:tc>
        <w:tc>
          <w:tcPr>
            <w:tcW w:w="749" w:type="dxa"/>
            <w:shd w:val="clear" w:color="auto" w:fill="0B87C3"/>
            <w:vAlign w:val="center"/>
          </w:tcPr>
          <w:p w14:paraId="03B8BDEF" w14:textId="77777777" w:rsidR="00FF2D27" w:rsidRPr="0036525D" w:rsidRDefault="00FF2D27" w:rsidP="006661E9">
            <w:pPr>
              <w:spacing w:after="0"/>
              <w:jc w:val="center"/>
              <w:rPr>
                <w:rFonts w:cstheme="minorHAnsi"/>
                <w:b/>
                <w:color w:val="FFFFFF" w:themeColor="background1"/>
                <w:sz w:val="18"/>
                <w:szCs w:val="18"/>
              </w:rPr>
            </w:pPr>
            <w:r w:rsidRPr="0036525D">
              <w:rPr>
                <w:rFonts w:cstheme="minorHAnsi"/>
                <w:b/>
                <w:bCs/>
                <w:color w:val="FFFFFF" w:themeColor="background1"/>
                <w:sz w:val="18"/>
                <w:szCs w:val="18"/>
              </w:rPr>
              <w:t>Al treilea adult</w:t>
            </w:r>
          </w:p>
        </w:tc>
      </w:tr>
      <w:tr w:rsidR="00FF2D27" w:rsidRPr="00F36D62" w14:paraId="645CB0CE" w14:textId="77777777" w:rsidTr="0056094D">
        <w:trPr>
          <w:trHeight w:val="191"/>
        </w:trPr>
        <w:tc>
          <w:tcPr>
            <w:tcW w:w="1827" w:type="dxa"/>
            <w:tcMar>
              <w:top w:w="0" w:type="dxa"/>
              <w:left w:w="57" w:type="dxa"/>
              <w:bottom w:w="0" w:type="dxa"/>
              <w:right w:w="57" w:type="dxa"/>
            </w:tcMar>
            <w:vAlign w:val="center"/>
            <w:hideMark/>
          </w:tcPr>
          <w:p w14:paraId="01DA352A" w14:textId="77777777" w:rsidR="00FF2D27" w:rsidRPr="008123C3" w:rsidRDefault="00FF2D27" w:rsidP="006661E9">
            <w:pPr>
              <w:spacing w:after="0" w:line="276" w:lineRule="auto"/>
              <w:jc w:val="center"/>
              <w:rPr>
                <w:rFonts w:cstheme="minorHAnsi"/>
                <w:b/>
                <w:sz w:val="18"/>
                <w:szCs w:val="18"/>
                <w:lang w:val="it-IT"/>
              </w:rPr>
            </w:pPr>
            <w:r>
              <w:rPr>
                <w:rFonts w:cstheme="minorHAnsi"/>
                <w:b/>
                <w:sz w:val="18"/>
                <w:szCs w:val="18"/>
                <w:lang w:val="it-IT"/>
              </w:rPr>
              <w:t>08.04, 18.06 (Rusalii)</w:t>
            </w:r>
          </w:p>
        </w:tc>
        <w:tc>
          <w:tcPr>
            <w:tcW w:w="784" w:type="dxa"/>
          </w:tcPr>
          <w:p w14:paraId="2B364FC5" w14:textId="77777777" w:rsidR="00FF2D27" w:rsidRPr="0008301A" w:rsidRDefault="00FF2D27" w:rsidP="006661E9">
            <w:pPr>
              <w:spacing w:after="0" w:line="276" w:lineRule="auto"/>
              <w:jc w:val="center"/>
              <w:rPr>
                <w:rFonts w:cstheme="minorHAnsi"/>
                <w:b/>
                <w:sz w:val="18"/>
                <w:szCs w:val="18"/>
                <w:highlight w:val="yellow"/>
              </w:rPr>
            </w:pPr>
            <w:r w:rsidRPr="00D91809">
              <w:rPr>
                <w:rFonts w:ascii="Calibri" w:hAnsi="Calibri" w:cs="Calibri"/>
                <w:b/>
                <w:bCs/>
                <w:sz w:val="18"/>
                <w:szCs w:val="18"/>
                <w:lang w:eastAsia="en-GB"/>
              </w:rPr>
              <w:t>175</w:t>
            </w:r>
            <w:r w:rsidRPr="00D91809">
              <w:rPr>
                <w:rFonts w:ascii="Calibri" w:hAnsi="Calibri" w:cs="Calibri"/>
                <w:b/>
                <w:sz w:val="18"/>
                <w:szCs w:val="18"/>
                <w:lang w:eastAsia="en-GB"/>
              </w:rPr>
              <w:t> €</w:t>
            </w:r>
          </w:p>
        </w:tc>
        <w:tc>
          <w:tcPr>
            <w:tcW w:w="820" w:type="dxa"/>
            <w:tcMar>
              <w:top w:w="0" w:type="dxa"/>
              <w:left w:w="57" w:type="dxa"/>
              <w:bottom w:w="0" w:type="dxa"/>
              <w:right w:w="57" w:type="dxa"/>
            </w:tcMar>
            <w:hideMark/>
          </w:tcPr>
          <w:p w14:paraId="5D9F054B" w14:textId="77777777" w:rsidR="00FF2D27" w:rsidRPr="0008301A" w:rsidRDefault="00FF2D27" w:rsidP="006661E9">
            <w:pPr>
              <w:spacing w:after="0" w:line="276" w:lineRule="auto"/>
              <w:jc w:val="center"/>
              <w:rPr>
                <w:rFonts w:cstheme="minorHAnsi"/>
                <w:b/>
                <w:sz w:val="18"/>
                <w:szCs w:val="18"/>
                <w:highlight w:val="yellow"/>
              </w:rPr>
            </w:pPr>
            <w:r w:rsidRPr="00AF7F15">
              <w:rPr>
                <w:rFonts w:ascii="Calibri" w:hAnsi="Calibri" w:cs="Calibri"/>
                <w:b/>
                <w:bCs/>
                <w:sz w:val="18"/>
                <w:szCs w:val="18"/>
                <w:lang w:eastAsia="en-GB"/>
              </w:rPr>
              <w:t>186</w:t>
            </w:r>
            <w:r w:rsidRPr="00AF7F15">
              <w:rPr>
                <w:rFonts w:ascii="Calibri" w:hAnsi="Calibri" w:cs="Calibri"/>
                <w:b/>
                <w:sz w:val="18"/>
                <w:szCs w:val="18"/>
                <w:lang w:eastAsia="en-GB"/>
              </w:rPr>
              <w:t> €</w:t>
            </w:r>
          </w:p>
        </w:tc>
        <w:tc>
          <w:tcPr>
            <w:tcW w:w="820" w:type="dxa"/>
            <w:tcMar>
              <w:top w:w="0" w:type="dxa"/>
              <w:left w:w="57" w:type="dxa"/>
              <w:bottom w:w="0" w:type="dxa"/>
              <w:right w:w="57" w:type="dxa"/>
            </w:tcMar>
            <w:hideMark/>
          </w:tcPr>
          <w:p w14:paraId="389AFF17" w14:textId="77777777" w:rsidR="00FF2D27" w:rsidRPr="0008301A" w:rsidRDefault="00FF2D27" w:rsidP="006661E9">
            <w:pPr>
              <w:spacing w:after="0" w:line="276" w:lineRule="auto"/>
              <w:jc w:val="center"/>
              <w:rPr>
                <w:rFonts w:cstheme="minorHAnsi"/>
                <w:b/>
                <w:sz w:val="18"/>
                <w:szCs w:val="18"/>
                <w:highlight w:val="yellow"/>
              </w:rPr>
            </w:pPr>
            <w:r w:rsidRPr="00AF7F15">
              <w:rPr>
                <w:rFonts w:ascii="Calibri" w:hAnsi="Calibri" w:cs="Calibri"/>
                <w:b/>
                <w:bCs/>
                <w:sz w:val="18"/>
                <w:szCs w:val="18"/>
                <w:lang w:eastAsia="en-GB"/>
              </w:rPr>
              <w:t>197</w:t>
            </w:r>
            <w:r w:rsidRPr="00AF7F15">
              <w:rPr>
                <w:rFonts w:ascii="Calibri" w:hAnsi="Calibri" w:cs="Calibri"/>
                <w:b/>
                <w:sz w:val="18"/>
                <w:szCs w:val="18"/>
                <w:lang w:eastAsia="en-GB"/>
              </w:rPr>
              <w:t> €</w:t>
            </w:r>
          </w:p>
        </w:tc>
        <w:tc>
          <w:tcPr>
            <w:tcW w:w="828" w:type="dxa"/>
            <w:tcMar>
              <w:top w:w="0" w:type="dxa"/>
              <w:left w:w="57" w:type="dxa"/>
              <w:bottom w:w="0" w:type="dxa"/>
              <w:right w:w="57" w:type="dxa"/>
            </w:tcMar>
            <w:hideMark/>
          </w:tcPr>
          <w:p w14:paraId="2D38DDF6" w14:textId="77777777" w:rsidR="00FF2D27" w:rsidRPr="0008301A" w:rsidRDefault="00FF2D27" w:rsidP="006661E9">
            <w:pPr>
              <w:spacing w:after="0" w:line="276" w:lineRule="auto"/>
              <w:jc w:val="center"/>
              <w:rPr>
                <w:rFonts w:cstheme="minorHAnsi"/>
                <w:b/>
                <w:sz w:val="18"/>
                <w:szCs w:val="18"/>
                <w:highlight w:val="yellow"/>
              </w:rPr>
            </w:pPr>
            <w:r w:rsidRPr="00AF7F15">
              <w:rPr>
                <w:rFonts w:ascii="Calibri" w:hAnsi="Calibri" w:cs="Calibri"/>
                <w:b/>
                <w:bCs/>
                <w:sz w:val="18"/>
                <w:szCs w:val="18"/>
                <w:lang w:eastAsia="en-GB"/>
              </w:rPr>
              <w:t>208</w:t>
            </w:r>
            <w:r w:rsidRPr="00AF7F15">
              <w:rPr>
                <w:rFonts w:ascii="Calibri" w:hAnsi="Calibri" w:cs="Calibri"/>
                <w:b/>
                <w:sz w:val="18"/>
                <w:szCs w:val="18"/>
                <w:lang w:eastAsia="en-GB"/>
              </w:rPr>
              <w:t> €</w:t>
            </w:r>
          </w:p>
        </w:tc>
        <w:tc>
          <w:tcPr>
            <w:tcW w:w="1103" w:type="dxa"/>
            <w:tcMar>
              <w:top w:w="0" w:type="dxa"/>
              <w:left w:w="57" w:type="dxa"/>
              <w:bottom w:w="0" w:type="dxa"/>
              <w:right w:w="57" w:type="dxa"/>
            </w:tcMar>
            <w:hideMark/>
          </w:tcPr>
          <w:p w14:paraId="79A80094" w14:textId="77777777" w:rsidR="00FF2D27" w:rsidRPr="0008301A" w:rsidRDefault="00FF2D27" w:rsidP="006661E9">
            <w:pPr>
              <w:spacing w:after="0" w:line="276" w:lineRule="auto"/>
              <w:jc w:val="center"/>
              <w:rPr>
                <w:rFonts w:cstheme="minorHAnsi"/>
                <w:b/>
                <w:sz w:val="18"/>
                <w:szCs w:val="18"/>
                <w:highlight w:val="yellow"/>
              </w:rPr>
            </w:pPr>
            <w:r w:rsidRPr="00AF7F15">
              <w:rPr>
                <w:rFonts w:ascii="Calibri" w:hAnsi="Calibri" w:cs="Calibri"/>
                <w:b/>
                <w:bCs/>
                <w:sz w:val="18"/>
                <w:szCs w:val="18"/>
                <w:lang w:eastAsia="en-GB"/>
              </w:rPr>
              <w:t>219</w:t>
            </w:r>
            <w:r w:rsidRPr="00AF7F15">
              <w:rPr>
                <w:rFonts w:ascii="Calibri" w:hAnsi="Calibri" w:cs="Calibri"/>
                <w:b/>
                <w:sz w:val="18"/>
                <w:szCs w:val="18"/>
                <w:lang w:eastAsia="en-GB"/>
              </w:rPr>
              <w:t> €</w:t>
            </w:r>
          </w:p>
        </w:tc>
        <w:tc>
          <w:tcPr>
            <w:tcW w:w="877" w:type="dxa"/>
            <w:tcMar>
              <w:top w:w="0" w:type="dxa"/>
              <w:left w:w="57" w:type="dxa"/>
              <w:bottom w:w="0" w:type="dxa"/>
              <w:right w:w="57" w:type="dxa"/>
            </w:tcMar>
            <w:hideMark/>
          </w:tcPr>
          <w:p w14:paraId="3D2B2248" w14:textId="77777777" w:rsidR="00FF2D27" w:rsidRPr="0008301A" w:rsidRDefault="00FF2D27" w:rsidP="006661E9">
            <w:pPr>
              <w:spacing w:after="0" w:line="276" w:lineRule="auto"/>
              <w:jc w:val="center"/>
              <w:rPr>
                <w:rFonts w:cstheme="minorHAnsi"/>
                <w:b/>
                <w:sz w:val="18"/>
                <w:szCs w:val="18"/>
                <w:highlight w:val="yellow"/>
              </w:rPr>
            </w:pPr>
            <w:r w:rsidRPr="00AF7F15">
              <w:rPr>
                <w:rFonts w:ascii="Calibri" w:hAnsi="Calibri" w:cs="Calibri"/>
                <w:b/>
                <w:bCs/>
                <w:sz w:val="18"/>
                <w:szCs w:val="18"/>
                <w:lang w:eastAsia="en-GB"/>
              </w:rPr>
              <w:t>75</w:t>
            </w:r>
            <w:r w:rsidRPr="00AF7F15">
              <w:rPr>
                <w:rFonts w:ascii="Calibri" w:hAnsi="Calibri" w:cs="Calibri"/>
                <w:b/>
                <w:sz w:val="18"/>
                <w:szCs w:val="18"/>
                <w:lang w:eastAsia="en-GB"/>
              </w:rPr>
              <w:t> €</w:t>
            </w:r>
          </w:p>
        </w:tc>
        <w:tc>
          <w:tcPr>
            <w:tcW w:w="1402" w:type="dxa"/>
            <w:tcMar>
              <w:top w:w="0" w:type="dxa"/>
              <w:left w:w="57" w:type="dxa"/>
              <w:bottom w:w="0" w:type="dxa"/>
              <w:right w:w="57" w:type="dxa"/>
            </w:tcMar>
            <w:hideMark/>
          </w:tcPr>
          <w:p w14:paraId="3ACEE904" w14:textId="77777777" w:rsidR="00FF2D27" w:rsidRPr="0008301A" w:rsidRDefault="00FF2D27" w:rsidP="006661E9">
            <w:pPr>
              <w:spacing w:after="0" w:line="276" w:lineRule="auto"/>
              <w:jc w:val="center"/>
              <w:rPr>
                <w:rFonts w:cstheme="minorHAnsi"/>
                <w:b/>
                <w:sz w:val="18"/>
                <w:szCs w:val="18"/>
                <w:highlight w:val="yellow"/>
              </w:rPr>
            </w:pPr>
            <w:r w:rsidRPr="00AF7F15">
              <w:rPr>
                <w:rFonts w:ascii="Calibri" w:hAnsi="Calibri" w:cs="Calibri"/>
                <w:b/>
                <w:bCs/>
                <w:sz w:val="18"/>
                <w:szCs w:val="18"/>
                <w:lang w:eastAsia="en-GB"/>
              </w:rPr>
              <w:t>35</w:t>
            </w:r>
            <w:r w:rsidRPr="00AF7F15">
              <w:rPr>
                <w:rFonts w:ascii="Calibri" w:hAnsi="Calibri" w:cs="Calibri"/>
                <w:b/>
                <w:sz w:val="18"/>
                <w:szCs w:val="18"/>
                <w:lang w:eastAsia="en-GB"/>
              </w:rPr>
              <w:t> €</w:t>
            </w:r>
          </w:p>
        </w:tc>
        <w:tc>
          <w:tcPr>
            <w:tcW w:w="1037" w:type="dxa"/>
            <w:tcMar>
              <w:top w:w="0" w:type="dxa"/>
              <w:left w:w="57" w:type="dxa"/>
              <w:bottom w:w="0" w:type="dxa"/>
              <w:right w:w="57" w:type="dxa"/>
            </w:tcMar>
            <w:hideMark/>
          </w:tcPr>
          <w:p w14:paraId="2ECE1585" w14:textId="77777777" w:rsidR="00FF2D27" w:rsidRPr="0008301A" w:rsidRDefault="00FF2D27" w:rsidP="006661E9">
            <w:pPr>
              <w:spacing w:after="0" w:line="276" w:lineRule="auto"/>
              <w:jc w:val="center"/>
              <w:rPr>
                <w:rFonts w:cstheme="minorHAnsi"/>
                <w:b/>
                <w:sz w:val="18"/>
                <w:szCs w:val="18"/>
                <w:highlight w:val="yellow"/>
              </w:rPr>
            </w:pPr>
            <w:r w:rsidRPr="00AF7F15">
              <w:rPr>
                <w:rFonts w:ascii="Calibri" w:hAnsi="Calibri" w:cs="Calibri"/>
                <w:b/>
                <w:bCs/>
                <w:sz w:val="18"/>
                <w:szCs w:val="18"/>
                <w:lang w:eastAsia="en-GB"/>
              </w:rPr>
              <w:t>199</w:t>
            </w:r>
            <w:r w:rsidRPr="00AF7F15">
              <w:rPr>
                <w:rFonts w:ascii="Calibri" w:hAnsi="Calibri" w:cs="Calibri"/>
                <w:b/>
                <w:sz w:val="18"/>
                <w:szCs w:val="18"/>
                <w:lang w:eastAsia="en-GB"/>
              </w:rPr>
              <w:t> €</w:t>
            </w:r>
          </w:p>
        </w:tc>
        <w:tc>
          <w:tcPr>
            <w:tcW w:w="749" w:type="dxa"/>
          </w:tcPr>
          <w:p w14:paraId="331C6BB4" w14:textId="77777777" w:rsidR="00FF2D27" w:rsidRPr="0008301A" w:rsidRDefault="00FF2D27" w:rsidP="006661E9">
            <w:pPr>
              <w:spacing w:after="0" w:line="276" w:lineRule="auto"/>
              <w:jc w:val="center"/>
              <w:rPr>
                <w:rFonts w:cstheme="minorHAnsi"/>
                <w:b/>
                <w:sz w:val="18"/>
                <w:szCs w:val="18"/>
                <w:highlight w:val="yellow"/>
              </w:rPr>
            </w:pPr>
            <w:r w:rsidRPr="00AF7F15">
              <w:rPr>
                <w:rFonts w:ascii="Calibri" w:hAnsi="Calibri" w:cs="Calibri"/>
                <w:b/>
                <w:bCs/>
                <w:sz w:val="18"/>
                <w:szCs w:val="18"/>
                <w:lang w:eastAsia="en-GB"/>
              </w:rPr>
              <w:t>209</w:t>
            </w:r>
            <w:r w:rsidRPr="00AF7F15">
              <w:rPr>
                <w:rFonts w:ascii="Calibri" w:hAnsi="Calibri" w:cs="Calibri"/>
                <w:b/>
                <w:sz w:val="18"/>
                <w:szCs w:val="18"/>
                <w:lang w:eastAsia="en-GB"/>
              </w:rPr>
              <w:t> €</w:t>
            </w:r>
          </w:p>
        </w:tc>
      </w:tr>
      <w:tr w:rsidR="00FF2D27" w:rsidRPr="00F36D62" w14:paraId="218B7DDA" w14:textId="77777777" w:rsidTr="0056094D">
        <w:trPr>
          <w:trHeight w:val="191"/>
        </w:trPr>
        <w:tc>
          <w:tcPr>
            <w:tcW w:w="1827" w:type="dxa"/>
            <w:tcMar>
              <w:top w:w="0" w:type="dxa"/>
              <w:left w:w="57" w:type="dxa"/>
              <w:bottom w:w="0" w:type="dxa"/>
              <w:right w:w="57" w:type="dxa"/>
            </w:tcMar>
            <w:vAlign w:val="center"/>
          </w:tcPr>
          <w:p w14:paraId="52F7B590" w14:textId="77777777" w:rsidR="00FF2D27" w:rsidRPr="008123C3" w:rsidRDefault="00FF2D27" w:rsidP="006661E9">
            <w:pPr>
              <w:spacing w:after="0" w:line="276" w:lineRule="auto"/>
              <w:jc w:val="center"/>
              <w:rPr>
                <w:rFonts w:cstheme="minorHAnsi"/>
                <w:b/>
                <w:sz w:val="18"/>
                <w:szCs w:val="18"/>
                <w:lang w:val="it-IT"/>
              </w:rPr>
            </w:pPr>
            <w:r>
              <w:rPr>
                <w:rFonts w:cstheme="minorHAnsi"/>
                <w:b/>
                <w:sz w:val="18"/>
                <w:szCs w:val="18"/>
                <w:lang w:val="it-IT"/>
              </w:rPr>
              <w:t>12.08 (Sfanta Maria)</w:t>
            </w:r>
          </w:p>
        </w:tc>
        <w:tc>
          <w:tcPr>
            <w:tcW w:w="784" w:type="dxa"/>
          </w:tcPr>
          <w:p w14:paraId="03FD3048" w14:textId="77777777" w:rsidR="00FF2D27" w:rsidRPr="000B12EE" w:rsidRDefault="00FF2D27" w:rsidP="006661E9">
            <w:pPr>
              <w:spacing w:after="0" w:line="276" w:lineRule="auto"/>
              <w:jc w:val="center"/>
              <w:rPr>
                <w:rFonts w:ascii="Calibri" w:hAnsi="Calibri" w:cs="Calibri"/>
                <w:b/>
                <w:bCs/>
                <w:sz w:val="18"/>
                <w:szCs w:val="18"/>
                <w:lang w:eastAsia="en-GB"/>
              </w:rPr>
            </w:pPr>
            <w:r w:rsidRPr="000B12EE">
              <w:rPr>
                <w:rFonts w:ascii="Calibri" w:hAnsi="Calibri" w:cs="Calibri"/>
                <w:b/>
                <w:bCs/>
                <w:sz w:val="18"/>
                <w:szCs w:val="18"/>
                <w:lang w:eastAsia="en-GB"/>
              </w:rPr>
              <w:t>183</w:t>
            </w:r>
            <w:r w:rsidRPr="000B12EE">
              <w:rPr>
                <w:rFonts w:ascii="Calibri" w:hAnsi="Calibri" w:cs="Calibri"/>
                <w:b/>
                <w:sz w:val="18"/>
                <w:szCs w:val="18"/>
                <w:lang w:eastAsia="en-GB"/>
              </w:rPr>
              <w:t> €</w:t>
            </w:r>
          </w:p>
        </w:tc>
        <w:tc>
          <w:tcPr>
            <w:tcW w:w="820" w:type="dxa"/>
            <w:tcMar>
              <w:top w:w="0" w:type="dxa"/>
              <w:left w:w="57" w:type="dxa"/>
              <w:bottom w:w="0" w:type="dxa"/>
              <w:right w:w="57" w:type="dxa"/>
            </w:tcMar>
          </w:tcPr>
          <w:p w14:paraId="2331DAE7" w14:textId="77777777" w:rsidR="00FF2D27" w:rsidRPr="000B12EE" w:rsidRDefault="00FF2D27" w:rsidP="006661E9">
            <w:pPr>
              <w:spacing w:after="0" w:line="276" w:lineRule="auto"/>
              <w:jc w:val="center"/>
              <w:rPr>
                <w:rFonts w:ascii="Calibri" w:hAnsi="Calibri" w:cs="Calibri"/>
                <w:b/>
                <w:bCs/>
                <w:sz w:val="18"/>
                <w:szCs w:val="18"/>
                <w:lang w:eastAsia="en-GB"/>
              </w:rPr>
            </w:pPr>
            <w:r w:rsidRPr="000B12EE">
              <w:rPr>
                <w:rFonts w:ascii="Calibri" w:hAnsi="Calibri" w:cs="Calibri"/>
                <w:b/>
                <w:bCs/>
                <w:sz w:val="18"/>
                <w:szCs w:val="18"/>
                <w:lang w:eastAsia="en-GB"/>
              </w:rPr>
              <w:t>195</w:t>
            </w:r>
            <w:r w:rsidRPr="000B12EE">
              <w:rPr>
                <w:rFonts w:ascii="Calibri" w:hAnsi="Calibri" w:cs="Calibri"/>
                <w:b/>
                <w:sz w:val="18"/>
                <w:szCs w:val="18"/>
                <w:lang w:eastAsia="en-GB"/>
              </w:rPr>
              <w:t> €</w:t>
            </w:r>
          </w:p>
        </w:tc>
        <w:tc>
          <w:tcPr>
            <w:tcW w:w="820" w:type="dxa"/>
            <w:tcMar>
              <w:top w:w="0" w:type="dxa"/>
              <w:left w:w="57" w:type="dxa"/>
              <w:bottom w:w="0" w:type="dxa"/>
              <w:right w:w="57" w:type="dxa"/>
            </w:tcMar>
          </w:tcPr>
          <w:p w14:paraId="4AA791DB" w14:textId="77777777" w:rsidR="00FF2D27" w:rsidRPr="000B12EE" w:rsidRDefault="00FF2D27" w:rsidP="006661E9">
            <w:pPr>
              <w:spacing w:after="0" w:line="276" w:lineRule="auto"/>
              <w:jc w:val="center"/>
              <w:rPr>
                <w:rFonts w:ascii="Calibri" w:hAnsi="Calibri" w:cs="Calibri"/>
                <w:b/>
                <w:bCs/>
                <w:sz w:val="18"/>
                <w:szCs w:val="18"/>
                <w:lang w:eastAsia="en-GB"/>
              </w:rPr>
            </w:pPr>
            <w:r w:rsidRPr="000B12EE">
              <w:rPr>
                <w:rFonts w:ascii="Calibri" w:hAnsi="Calibri" w:cs="Calibri"/>
                <w:b/>
                <w:bCs/>
                <w:sz w:val="18"/>
                <w:szCs w:val="18"/>
                <w:lang w:eastAsia="en-GB"/>
              </w:rPr>
              <w:t>206</w:t>
            </w:r>
            <w:r w:rsidRPr="000B12EE">
              <w:rPr>
                <w:rFonts w:ascii="Calibri" w:hAnsi="Calibri" w:cs="Calibri"/>
                <w:b/>
                <w:sz w:val="18"/>
                <w:szCs w:val="18"/>
                <w:lang w:eastAsia="en-GB"/>
              </w:rPr>
              <w:t> €</w:t>
            </w:r>
          </w:p>
        </w:tc>
        <w:tc>
          <w:tcPr>
            <w:tcW w:w="828" w:type="dxa"/>
            <w:tcMar>
              <w:top w:w="0" w:type="dxa"/>
              <w:left w:w="57" w:type="dxa"/>
              <w:bottom w:w="0" w:type="dxa"/>
              <w:right w:w="57" w:type="dxa"/>
            </w:tcMar>
          </w:tcPr>
          <w:p w14:paraId="19935268" w14:textId="77777777" w:rsidR="00FF2D27" w:rsidRPr="000B12EE" w:rsidRDefault="00FF2D27" w:rsidP="006661E9">
            <w:pPr>
              <w:spacing w:after="0" w:line="276" w:lineRule="auto"/>
              <w:jc w:val="center"/>
              <w:rPr>
                <w:rFonts w:ascii="Calibri" w:hAnsi="Calibri" w:cs="Calibri"/>
                <w:b/>
                <w:bCs/>
                <w:sz w:val="18"/>
                <w:szCs w:val="18"/>
                <w:lang w:eastAsia="en-GB"/>
              </w:rPr>
            </w:pPr>
            <w:r w:rsidRPr="000B12EE">
              <w:rPr>
                <w:rFonts w:ascii="Calibri" w:hAnsi="Calibri" w:cs="Calibri"/>
                <w:b/>
                <w:bCs/>
                <w:sz w:val="18"/>
                <w:szCs w:val="18"/>
                <w:lang w:eastAsia="en-GB"/>
              </w:rPr>
              <w:t>218</w:t>
            </w:r>
            <w:r w:rsidRPr="000B12EE">
              <w:rPr>
                <w:rFonts w:ascii="Calibri" w:hAnsi="Calibri" w:cs="Calibri"/>
                <w:b/>
                <w:sz w:val="18"/>
                <w:szCs w:val="18"/>
                <w:lang w:eastAsia="en-GB"/>
              </w:rPr>
              <w:t> €</w:t>
            </w:r>
          </w:p>
        </w:tc>
        <w:tc>
          <w:tcPr>
            <w:tcW w:w="1103" w:type="dxa"/>
            <w:tcMar>
              <w:top w:w="0" w:type="dxa"/>
              <w:left w:w="57" w:type="dxa"/>
              <w:bottom w:w="0" w:type="dxa"/>
              <w:right w:w="57" w:type="dxa"/>
            </w:tcMar>
          </w:tcPr>
          <w:p w14:paraId="43CD1D13" w14:textId="77777777" w:rsidR="00FF2D27" w:rsidRPr="000B12EE" w:rsidRDefault="00FF2D27" w:rsidP="006661E9">
            <w:pPr>
              <w:spacing w:after="0" w:line="276" w:lineRule="auto"/>
              <w:jc w:val="center"/>
              <w:rPr>
                <w:rFonts w:ascii="Calibri" w:hAnsi="Calibri" w:cs="Calibri"/>
                <w:b/>
                <w:bCs/>
                <w:sz w:val="18"/>
                <w:szCs w:val="18"/>
                <w:lang w:eastAsia="en-GB"/>
              </w:rPr>
            </w:pPr>
            <w:r w:rsidRPr="000B12EE">
              <w:rPr>
                <w:rFonts w:ascii="Calibri" w:hAnsi="Calibri" w:cs="Calibri"/>
                <w:b/>
                <w:bCs/>
                <w:sz w:val="18"/>
                <w:szCs w:val="18"/>
                <w:lang w:eastAsia="en-GB"/>
              </w:rPr>
              <w:t>229</w:t>
            </w:r>
            <w:r w:rsidRPr="000B12EE">
              <w:rPr>
                <w:rFonts w:ascii="Calibri" w:hAnsi="Calibri" w:cs="Calibri"/>
                <w:b/>
                <w:sz w:val="18"/>
                <w:szCs w:val="18"/>
                <w:lang w:eastAsia="en-GB"/>
              </w:rPr>
              <w:t> €</w:t>
            </w:r>
          </w:p>
        </w:tc>
        <w:tc>
          <w:tcPr>
            <w:tcW w:w="877" w:type="dxa"/>
            <w:tcMar>
              <w:top w:w="0" w:type="dxa"/>
              <w:left w:w="57" w:type="dxa"/>
              <w:bottom w:w="0" w:type="dxa"/>
              <w:right w:w="57" w:type="dxa"/>
            </w:tcMar>
          </w:tcPr>
          <w:p w14:paraId="2EE12BB5" w14:textId="77777777" w:rsidR="00FF2D27" w:rsidRPr="000B12EE" w:rsidRDefault="00FF2D27" w:rsidP="006661E9">
            <w:pPr>
              <w:spacing w:after="0" w:line="276" w:lineRule="auto"/>
              <w:jc w:val="center"/>
              <w:rPr>
                <w:rFonts w:ascii="Calibri" w:hAnsi="Calibri" w:cs="Calibri"/>
                <w:b/>
                <w:bCs/>
                <w:sz w:val="18"/>
                <w:szCs w:val="18"/>
                <w:lang w:eastAsia="en-GB"/>
              </w:rPr>
            </w:pPr>
            <w:r w:rsidRPr="000B12EE">
              <w:rPr>
                <w:rFonts w:ascii="Calibri" w:hAnsi="Calibri" w:cs="Calibri"/>
                <w:b/>
                <w:bCs/>
                <w:sz w:val="18"/>
                <w:szCs w:val="18"/>
                <w:lang w:eastAsia="en-GB"/>
              </w:rPr>
              <w:t>75</w:t>
            </w:r>
            <w:r w:rsidRPr="000B12EE">
              <w:rPr>
                <w:rFonts w:ascii="Calibri" w:hAnsi="Calibri" w:cs="Calibri"/>
                <w:b/>
                <w:sz w:val="18"/>
                <w:szCs w:val="18"/>
                <w:lang w:eastAsia="en-GB"/>
              </w:rPr>
              <w:t> €</w:t>
            </w:r>
          </w:p>
        </w:tc>
        <w:tc>
          <w:tcPr>
            <w:tcW w:w="1402" w:type="dxa"/>
            <w:tcMar>
              <w:top w:w="0" w:type="dxa"/>
              <w:left w:w="57" w:type="dxa"/>
              <w:bottom w:w="0" w:type="dxa"/>
              <w:right w:w="57" w:type="dxa"/>
            </w:tcMar>
          </w:tcPr>
          <w:p w14:paraId="0F569560" w14:textId="77777777" w:rsidR="00FF2D27" w:rsidRPr="000B12EE" w:rsidRDefault="00FF2D27" w:rsidP="006661E9">
            <w:pPr>
              <w:spacing w:after="0" w:line="276" w:lineRule="auto"/>
              <w:jc w:val="center"/>
              <w:rPr>
                <w:rFonts w:ascii="Calibri" w:hAnsi="Calibri" w:cs="Calibri"/>
                <w:b/>
                <w:bCs/>
                <w:sz w:val="18"/>
                <w:szCs w:val="18"/>
                <w:lang w:eastAsia="en-GB"/>
              </w:rPr>
            </w:pPr>
            <w:r w:rsidRPr="000B12EE">
              <w:rPr>
                <w:rFonts w:ascii="Calibri" w:hAnsi="Calibri" w:cs="Calibri"/>
                <w:b/>
                <w:bCs/>
                <w:sz w:val="18"/>
                <w:szCs w:val="18"/>
                <w:lang w:eastAsia="en-GB"/>
              </w:rPr>
              <w:t>35</w:t>
            </w:r>
            <w:r w:rsidRPr="000B12EE">
              <w:rPr>
                <w:rFonts w:ascii="Calibri" w:hAnsi="Calibri" w:cs="Calibri"/>
                <w:b/>
                <w:sz w:val="18"/>
                <w:szCs w:val="18"/>
                <w:lang w:eastAsia="en-GB"/>
              </w:rPr>
              <w:t> €</w:t>
            </w:r>
          </w:p>
        </w:tc>
        <w:tc>
          <w:tcPr>
            <w:tcW w:w="1037" w:type="dxa"/>
            <w:tcMar>
              <w:top w:w="0" w:type="dxa"/>
              <w:left w:w="57" w:type="dxa"/>
              <w:bottom w:w="0" w:type="dxa"/>
              <w:right w:w="57" w:type="dxa"/>
            </w:tcMar>
          </w:tcPr>
          <w:p w14:paraId="07AD3675" w14:textId="77777777" w:rsidR="00FF2D27" w:rsidRPr="000B12EE" w:rsidRDefault="00FF2D27" w:rsidP="006661E9">
            <w:pPr>
              <w:spacing w:after="0" w:line="276" w:lineRule="auto"/>
              <w:jc w:val="center"/>
              <w:rPr>
                <w:rFonts w:ascii="Calibri" w:hAnsi="Calibri" w:cs="Calibri"/>
                <w:b/>
                <w:bCs/>
                <w:sz w:val="18"/>
                <w:szCs w:val="18"/>
                <w:lang w:eastAsia="en-GB"/>
              </w:rPr>
            </w:pPr>
            <w:r w:rsidRPr="000B12EE">
              <w:rPr>
                <w:rFonts w:ascii="Calibri" w:hAnsi="Calibri" w:cs="Calibri"/>
                <w:b/>
                <w:bCs/>
                <w:sz w:val="18"/>
                <w:szCs w:val="18"/>
                <w:lang w:eastAsia="en-GB"/>
              </w:rPr>
              <w:t>209</w:t>
            </w:r>
            <w:r w:rsidRPr="000B12EE">
              <w:rPr>
                <w:rFonts w:ascii="Calibri" w:hAnsi="Calibri" w:cs="Calibri"/>
                <w:b/>
                <w:sz w:val="18"/>
                <w:szCs w:val="18"/>
                <w:lang w:eastAsia="en-GB"/>
              </w:rPr>
              <w:t> €</w:t>
            </w:r>
          </w:p>
        </w:tc>
        <w:tc>
          <w:tcPr>
            <w:tcW w:w="749" w:type="dxa"/>
          </w:tcPr>
          <w:p w14:paraId="1B0ECAEC" w14:textId="77777777" w:rsidR="00FF2D27" w:rsidRPr="000B12EE" w:rsidRDefault="00FF2D27" w:rsidP="006661E9">
            <w:pPr>
              <w:spacing w:after="0" w:line="276" w:lineRule="auto"/>
              <w:jc w:val="center"/>
              <w:rPr>
                <w:rFonts w:ascii="Calibri" w:hAnsi="Calibri" w:cs="Calibri"/>
                <w:b/>
                <w:bCs/>
                <w:sz w:val="18"/>
                <w:szCs w:val="18"/>
                <w:lang w:eastAsia="en-GB"/>
              </w:rPr>
            </w:pPr>
            <w:r w:rsidRPr="000B12EE">
              <w:rPr>
                <w:rFonts w:ascii="Calibri" w:hAnsi="Calibri" w:cs="Calibri"/>
                <w:b/>
                <w:bCs/>
                <w:sz w:val="18"/>
                <w:szCs w:val="18"/>
                <w:lang w:eastAsia="en-GB"/>
              </w:rPr>
              <w:t>219</w:t>
            </w:r>
            <w:r w:rsidRPr="000B12EE">
              <w:rPr>
                <w:rFonts w:ascii="Calibri" w:hAnsi="Calibri" w:cs="Calibri"/>
                <w:b/>
                <w:sz w:val="18"/>
                <w:szCs w:val="18"/>
                <w:lang w:eastAsia="en-GB"/>
              </w:rPr>
              <w:t> €</w:t>
            </w:r>
          </w:p>
        </w:tc>
      </w:tr>
    </w:tbl>
    <w:p w14:paraId="7F67DDEC" w14:textId="77777777" w:rsidR="00FF2D27" w:rsidRPr="00563169" w:rsidRDefault="00FF2D27" w:rsidP="006661E9">
      <w:pPr>
        <w:spacing w:after="0"/>
        <w:ind w:left="-900" w:right="-337"/>
        <w:jc w:val="both"/>
        <w:rPr>
          <w:rFonts w:cstheme="minorHAnsi"/>
          <w:color w:val="444444"/>
          <w:sz w:val="2"/>
          <w:szCs w:val="2"/>
          <w:lang w:val="it-IT"/>
        </w:rPr>
      </w:pPr>
    </w:p>
    <w:p w14:paraId="6BEA0EA7" w14:textId="77777777" w:rsidR="00FF2D27" w:rsidRPr="00563169" w:rsidRDefault="00FF2D27" w:rsidP="006661E9">
      <w:pPr>
        <w:spacing w:after="0"/>
        <w:jc w:val="both"/>
        <w:rPr>
          <w:rFonts w:cstheme="minorHAnsi"/>
          <w:b/>
          <w:color w:val="444444"/>
          <w:sz w:val="2"/>
          <w:szCs w:val="2"/>
        </w:rPr>
      </w:pPr>
    </w:p>
    <w:tbl>
      <w:tblPr>
        <w:tblW w:w="5200"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66"/>
        <w:gridCol w:w="5938"/>
      </w:tblGrid>
      <w:tr w:rsidR="00FF2D27" w:rsidRPr="0036525D" w14:paraId="1C72B194" w14:textId="77777777" w:rsidTr="0056094D">
        <w:trPr>
          <w:trHeight w:val="258"/>
        </w:trPr>
        <w:tc>
          <w:tcPr>
            <w:tcW w:w="2200" w:type="pct"/>
            <w:tcBorders>
              <w:top w:val="single" w:sz="4" w:space="0" w:color="auto"/>
              <w:left w:val="single" w:sz="4" w:space="0" w:color="auto"/>
              <w:bottom w:val="single" w:sz="4" w:space="0" w:color="auto"/>
              <w:right w:val="single" w:sz="4" w:space="0" w:color="auto"/>
            </w:tcBorders>
            <w:shd w:val="clear" w:color="auto" w:fill="0B87C3"/>
            <w:vAlign w:val="center"/>
            <w:hideMark/>
          </w:tcPr>
          <w:p w14:paraId="0D410D4A" w14:textId="77777777" w:rsidR="00FF2D27" w:rsidRPr="0036525D" w:rsidRDefault="00FF2D27" w:rsidP="006661E9">
            <w:pPr>
              <w:suppressAutoHyphens/>
              <w:spacing w:after="0"/>
              <w:jc w:val="center"/>
              <w:rPr>
                <w:rFonts w:cstheme="minorHAnsi"/>
                <w:b/>
                <w:color w:val="FFFFFF" w:themeColor="background1"/>
                <w:sz w:val="18"/>
                <w:szCs w:val="18"/>
                <w:lang w:val="fr-FR" w:eastAsia="ar-SA"/>
              </w:rPr>
            </w:pPr>
            <w:r w:rsidRPr="0036525D">
              <w:rPr>
                <w:rFonts w:cstheme="minorHAnsi"/>
                <w:b/>
                <w:color w:val="FFFFFF" w:themeColor="background1"/>
                <w:sz w:val="18"/>
                <w:szCs w:val="18"/>
                <w:lang w:val="fr-FR"/>
              </w:rPr>
              <w:t>PRETUL INCLUDE:</w:t>
            </w:r>
          </w:p>
        </w:tc>
        <w:tc>
          <w:tcPr>
            <w:tcW w:w="2800" w:type="pct"/>
            <w:tcBorders>
              <w:top w:val="single" w:sz="4" w:space="0" w:color="auto"/>
              <w:left w:val="single" w:sz="4" w:space="0" w:color="auto"/>
              <w:bottom w:val="single" w:sz="4" w:space="0" w:color="auto"/>
              <w:right w:val="single" w:sz="4" w:space="0" w:color="auto"/>
            </w:tcBorders>
            <w:shd w:val="clear" w:color="auto" w:fill="0B87C3"/>
            <w:vAlign w:val="center"/>
            <w:hideMark/>
          </w:tcPr>
          <w:p w14:paraId="13A783A9" w14:textId="77777777" w:rsidR="00FF2D27" w:rsidRPr="0036525D" w:rsidRDefault="00FF2D27" w:rsidP="006661E9">
            <w:pPr>
              <w:suppressAutoHyphens/>
              <w:spacing w:after="0"/>
              <w:ind w:right="33"/>
              <w:jc w:val="center"/>
              <w:rPr>
                <w:rFonts w:cstheme="minorHAnsi"/>
                <w:b/>
                <w:color w:val="FFFFFF" w:themeColor="background1"/>
                <w:sz w:val="18"/>
                <w:szCs w:val="18"/>
                <w:lang w:eastAsia="ar-SA"/>
              </w:rPr>
            </w:pPr>
            <w:r w:rsidRPr="0036525D">
              <w:rPr>
                <w:rFonts w:cstheme="minorHAnsi"/>
                <w:b/>
                <w:color w:val="FFFFFF" w:themeColor="background1"/>
                <w:sz w:val="18"/>
                <w:szCs w:val="18"/>
              </w:rPr>
              <w:t>NU SUNT INCLUSE IN PRET:</w:t>
            </w:r>
          </w:p>
        </w:tc>
      </w:tr>
      <w:tr w:rsidR="00FF2D27" w:rsidRPr="0036525D" w14:paraId="7A966BE4" w14:textId="77777777" w:rsidTr="0056094D">
        <w:trPr>
          <w:trHeight w:val="1805"/>
        </w:trPr>
        <w:tc>
          <w:tcPr>
            <w:tcW w:w="2200" w:type="pct"/>
            <w:tcBorders>
              <w:top w:val="single" w:sz="4" w:space="0" w:color="auto"/>
              <w:left w:val="single" w:sz="4" w:space="0" w:color="auto"/>
              <w:bottom w:val="single" w:sz="4" w:space="0" w:color="auto"/>
              <w:right w:val="single" w:sz="4" w:space="0" w:color="auto"/>
            </w:tcBorders>
            <w:vAlign w:val="center"/>
            <w:hideMark/>
          </w:tcPr>
          <w:p w14:paraId="771343AB" w14:textId="77777777" w:rsidR="00FF2D27" w:rsidRPr="00A650A6" w:rsidRDefault="00FF2D27" w:rsidP="006661E9">
            <w:pPr>
              <w:pStyle w:val="ListParagraph"/>
              <w:numPr>
                <w:ilvl w:val="0"/>
                <w:numId w:val="14"/>
              </w:numPr>
              <w:spacing w:after="0" w:line="240" w:lineRule="auto"/>
              <w:ind w:left="69" w:hanging="69"/>
              <w:jc w:val="both"/>
              <w:rPr>
                <w:rFonts w:cstheme="minorHAnsi"/>
                <w:sz w:val="18"/>
                <w:szCs w:val="18"/>
              </w:rPr>
            </w:pPr>
            <w:r w:rsidRPr="00A650A6">
              <w:rPr>
                <w:rFonts w:cstheme="minorHAnsi"/>
                <w:sz w:val="18"/>
                <w:szCs w:val="18"/>
                <w:lang w:val="fr-FR"/>
              </w:rPr>
              <w:t xml:space="preserve">Transport cu autocar clasificat </w:t>
            </w:r>
          </w:p>
          <w:p w14:paraId="3917ED35" w14:textId="77777777" w:rsidR="00FF2D27" w:rsidRPr="00A650A6" w:rsidRDefault="00FF2D27" w:rsidP="006661E9">
            <w:pPr>
              <w:pStyle w:val="ListParagraph"/>
              <w:numPr>
                <w:ilvl w:val="0"/>
                <w:numId w:val="14"/>
              </w:numPr>
              <w:spacing w:after="0" w:line="240" w:lineRule="auto"/>
              <w:ind w:left="69" w:hanging="69"/>
              <w:jc w:val="both"/>
              <w:rPr>
                <w:rFonts w:cstheme="minorHAnsi"/>
                <w:sz w:val="18"/>
                <w:szCs w:val="18"/>
              </w:rPr>
            </w:pPr>
            <w:r w:rsidRPr="00A650A6">
              <w:rPr>
                <w:rFonts w:cstheme="minorHAnsi"/>
                <w:sz w:val="18"/>
                <w:szCs w:val="18"/>
              </w:rPr>
              <w:t xml:space="preserve">3 cazari cu mic dejun </w:t>
            </w:r>
            <w:r>
              <w:rPr>
                <w:rFonts w:cstheme="minorHAnsi"/>
                <w:sz w:val="18"/>
                <w:szCs w:val="18"/>
              </w:rPr>
              <w:t>la Hotel Elegance</w:t>
            </w:r>
            <w:r w:rsidRPr="00A650A6">
              <w:rPr>
                <w:rFonts w:cstheme="minorHAnsi"/>
                <w:sz w:val="18"/>
                <w:szCs w:val="18"/>
              </w:rPr>
              <w:t xml:space="preserve"> 3*</w:t>
            </w:r>
            <w:r>
              <w:rPr>
                <w:rFonts w:cstheme="minorHAnsi"/>
                <w:sz w:val="18"/>
                <w:szCs w:val="18"/>
              </w:rPr>
              <w:t>/similar</w:t>
            </w:r>
          </w:p>
          <w:p w14:paraId="65F3EE48" w14:textId="77777777" w:rsidR="00FF2D27" w:rsidRPr="00A650A6" w:rsidRDefault="00FF2D27" w:rsidP="006661E9">
            <w:pPr>
              <w:pStyle w:val="ListParagraph"/>
              <w:numPr>
                <w:ilvl w:val="0"/>
                <w:numId w:val="14"/>
              </w:numPr>
              <w:spacing w:after="0" w:line="240" w:lineRule="auto"/>
              <w:ind w:left="69" w:hanging="69"/>
              <w:jc w:val="both"/>
              <w:rPr>
                <w:rFonts w:cstheme="minorHAnsi"/>
                <w:sz w:val="18"/>
                <w:szCs w:val="18"/>
              </w:rPr>
            </w:pPr>
            <w:r w:rsidRPr="00A650A6">
              <w:rPr>
                <w:rFonts w:cstheme="minorHAnsi"/>
                <w:sz w:val="18"/>
                <w:szCs w:val="18"/>
              </w:rPr>
              <w:t>Ghid insotitor din partea agentiei pe traseu</w:t>
            </w:r>
          </w:p>
          <w:p w14:paraId="5A092CCD" w14:textId="77777777" w:rsidR="00FF2D27" w:rsidRPr="00A650A6" w:rsidRDefault="00FF2D27" w:rsidP="006661E9">
            <w:pPr>
              <w:pStyle w:val="ListParagraph"/>
              <w:numPr>
                <w:ilvl w:val="0"/>
                <w:numId w:val="14"/>
              </w:numPr>
              <w:spacing w:after="0" w:line="240" w:lineRule="auto"/>
              <w:ind w:left="69" w:hanging="69"/>
              <w:jc w:val="both"/>
              <w:rPr>
                <w:rFonts w:cstheme="minorHAnsi"/>
                <w:sz w:val="18"/>
                <w:szCs w:val="18"/>
              </w:rPr>
            </w:pPr>
            <w:r w:rsidRPr="00A650A6">
              <w:rPr>
                <w:rFonts w:cstheme="minorHAnsi"/>
                <w:sz w:val="18"/>
                <w:szCs w:val="18"/>
              </w:rPr>
              <w:t>Vizite conform program.</w:t>
            </w:r>
          </w:p>
          <w:p w14:paraId="2D089CD9" w14:textId="77777777" w:rsidR="00FF2D27" w:rsidRPr="00A650A6" w:rsidRDefault="00FF2D27" w:rsidP="006661E9">
            <w:pPr>
              <w:pStyle w:val="ListParagraph"/>
              <w:spacing w:after="0"/>
              <w:ind w:left="0"/>
              <w:jc w:val="both"/>
              <w:rPr>
                <w:rFonts w:cstheme="minorHAnsi"/>
                <w:sz w:val="18"/>
                <w:szCs w:val="18"/>
              </w:rPr>
            </w:pPr>
            <w:r w:rsidRPr="00A650A6">
              <w:rPr>
                <w:rFonts w:cstheme="minorHAnsi"/>
                <w:sz w:val="18"/>
                <w:szCs w:val="18"/>
              </w:rPr>
              <w:t>*</w:t>
            </w:r>
            <w:r w:rsidRPr="00A650A6">
              <w:rPr>
                <w:rFonts w:cstheme="minorHAnsi"/>
                <w:sz w:val="18"/>
                <w:szCs w:val="18"/>
                <w:u w:val="single"/>
              </w:rPr>
              <w:t>ATENTIE</w:t>
            </w:r>
            <w:r w:rsidRPr="00A650A6">
              <w:rPr>
                <w:rFonts w:cstheme="minorHAnsi"/>
                <w:sz w:val="18"/>
                <w:szCs w:val="18"/>
              </w:rPr>
              <w:t>! Denumirea si locatia hotelurilor se pot modifica pana in momentul plecarii. Detaliile finale vor fi afisate in informarea de plecare!</w:t>
            </w:r>
          </w:p>
        </w:tc>
        <w:tc>
          <w:tcPr>
            <w:tcW w:w="2800" w:type="pct"/>
            <w:tcBorders>
              <w:top w:val="single" w:sz="4" w:space="0" w:color="auto"/>
              <w:left w:val="single" w:sz="4" w:space="0" w:color="auto"/>
              <w:bottom w:val="single" w:sz="4" w:space="0" w:color="auto"/>
              <w:right w:val="single" w:sz="4" w:space="0" w:color="auto"/>
            </w:tcBorders>
            <w:vAlign w:val="center"/>
            <w:hideMark/>
          </w:tcPr>
          <w:p w14:paraId="3E760BA5" w14:textId="77777777" w:rsidR="00FF2D27" w:rsidRPr="0008301A" w:rsidRDefault="00FF2D27" w:rsidP="006661E9">
            <w:pPr>
              <w:pStyle w:val="ListParagraph"/>
              <w:numPr>
                <w:ilvl w:val="0"/>
                <w:numId w:val="14"/>
              </w:numPr>
              <w:spacing w:after="0" w:line="240" w:lineRule="auto"/>
              <w:ind w:left="132" w:right="162" w:hanging="132"/>
              <w:jc w:val="both"/>
              <w:rPr>
                <w:rFonts w:cstheme="minorHAnsi"/>
                <w:sz w:val="18"/>
                <w:szCs w:val="18"/>
              </w:rPr>
            </w:pPr>
            <w:r w:rsidRPr="00A650A6">
              <w:rPr>
                <w:rFonts w:cstheme="minorHAnsi"/>
                <w:sz w:val="18"/>
                <w:szCs w:val="18"/>
              </w:rPr>
              <w:t>Asigurare medicala si storno</w:t>
            </w:r>
            <w:r>
              <w:rPr>
                <w:rFonts w:cstheme="minorHAnsi"/>
                <w:sz w:val="18"/>
                <w:szCs w:val="18"/>
              </w:rPr>
              <w:t xml:space="preserve">; </w:t>
            </w:r>
            <w:r>
              <w:rPr>
                <w:rFonts w:ascii="Calibri" w:hAnsi="Calibri" w:cs="Calibri"/>
                <w:sz w:val="18"/>
                <w:szCs w:val="18"/>
              </w:rPr>
              <w:t>HELLO PROTECT</w:t>
            </w:r>
            <w:r>
              <w:rPr>
                <w:rFonts w:cstheme="minorHAnsi"/>
                <w:sz w:val="18"/>
                <w:szCs w:val="18"/>
              </w:rPr>
              <w:t xml:space="preserve"> (recomandat)</w:t>
            </w:r>
          </w:p>
          <w:p w14:paraId="51A99879" w14:textId="77777777" w:rsidR="00FF2D27" w:rsidRPr="00A650A6" w:rsidRDefault="00FF2D27" w:rsidP="006661E9">
            <w:pPr>
              <w:pStyle w:val="ListParagraph"/>
              <w:numPr>
                <w:ilvl w:val="0"/>
                <w:numId w:val="8"/>
              </w:numPr>
              <w:spacing w:after="0" w:line="240" w:lineRule="auto"/>
              <w:ind w:left="155" w:right="162" w:hanging="155"/>
              <w:jc w:val="both"/>
              <w:rPr>
                <w:rFonts w:cstheme="minorHAnsi"/>
                <w:sz w:val="18"/>
                <w:szCs w:val="18"/>
              </w:rPr>
            </w:pPr>
            <w:r w:rsidRPr="00A650A6">
              <w:rPr>
                <w:rFonts w:cstheme="minorHAnsi"/>
                <w:sz w:val="18"/>
                <w:szCs w:val="18"/>
              </w:rPr>
              <w:t>Vizitele optionale, ghizii locali si biletele de intrare la obiectivele turistice</w:t>
            </w:r>
          </w:p>
          <w:p w14:paraId="724B4A7F" w14:textId="77777777" w:rsidR="00FF2D27" w:rsidRPr="00A650A6" w:rsidRDefault="00FF2D27" w:rsidP="006661E9">
            <w:pPr>
              <w:pStyle w:val="ListParagraph"/>
              <w:numPr>
                <w:ilvl w:val="0"/>
                <w:numId w:val="8"/>
              </w:numPr>
              <w:spacing w:after="0" w:line="240" w:lineRule="auto"/>
              <w:ind w:left="155" w:right="162" w:hanging="155"/>
              <w:jc w:val="both"/>
              <w:rPr>
                <w:rFonts w:cstheme="minorHAnsi"/>
                <w:sz w:val="18"/>
                <w:szCs w:val="18"/>
              </w:rPr>
            </w:pPr>
            <w:r w:rsidRPr="00A650A6">
              <w:rPr>
                <w:rFonts w:cstheme="minorHAnsi"/>
                <w:sz w:val="18"/>
                <w:szCs w:val="18"/>
                <w:lang w:val="fr-FR"/>
              </w:rPr>
              <w:t>Locuri preferentiale autocar (primele 3 banchete) – supliment de 5% din tarif standard pentru loc in camera dubla</w:t>
            </w:r>
          </w:p>
          <w:p w14:paraId="4D75E398" w14:textId="77777777" w:rsidR="00FF2D27" w:rsidRPr="00A650A6" w:rsidRDefault="00FF2D27" w:rsidP="006661E9">
            <w:pPr>
              <w:pStyle w:val="ListParagraph"/>
              <w:numPr>
                <w:ilvl w:val="0"/>
                <w:numId w:val="8"/>
              </w:numPr>
              <w:spacing w:after="0" w:line="240" w:lineRule="auto"/>
              <w:ind w:left="155" w:right="162" w:hanging="155"/>
              <w:jc w:val="both"/>
              <w:rPr>
                <w:rFonts w:cstheme="minorHAnsi"/>
                <w:sz w:val="18"/>
                <w:szCs w:val="18"/>
              </w:rPr>
            </w:pPr>
            <w:r w:rsidRPr="00A650A6">
              <w:rPr>
                <w:rFonts w:cstheme="minorHAnsi"/>
                <w:sz w:val="18"/>
                <w:szCs w:val="18"/>
              </w:rPr>
              <w:t xml:space="preserve">Taxa de oras, in valoare </w:t>
            </w:r>
            <w:r w:rsidRPr="008123C3">
              <w:rPr>
                <w:rFonts w:cstheme="minorHAnsi"/>
                <w:sz w:val="18"/>
                <w:szCs w:val="18"/>
              </w:rPr>
              <w:t xml:space="preserve">totala de </w:t>
            </w:r>
            <w:r w:rsidRPr="000B12EE">
              <w:rPr>
                <w:rFonts w:cstheme="minorHAnsi"/>
                <w:sz w:val="18"/>
                <w:szCs w:val="18"/>
              </w:rPr>
              <w:t>9 euro/persoana</w:t>
            </w:r>
            <w:r w:rsidRPr="00A650A6">
              <w:rPr>
                <w:rFonts w:cstheme="minorHAnsi"/>
                <w:sz w:val="18"/>
                <w:szCs w:val="18"/>
              </w:rPr>
              <w:t xml:space="preserve"> (calculat la momentul lansarii programului, in luna </w:t>
            </w:r>
            <w:r>
              <w:rPr>
                <w:rFonts w:cstheme="minorHAnsi"/>
                <w:sz w:val="18"/>
                <w:szCs w:val="18"/>
              </w:rPr>
              <w:t>august 2026</w:t>
            </w:r>
            <w:r w:rsidRPr="00A650A6">
              <w:rPr>
                <w:rFonts w:cstheme="minorHAnsi"/>
                <w:sz w:val="18"/>
                <w:szCs w:val="18"/>
              </w:rPr>
              <w:t>; suma exacta va fi comunicata turistilor de catre ghid, in prima zi a circuitului)</w:t>
            </w:r>
          </w:p>
          <w:p w14:paraId="3EA928FE" w14:textId="77777777" w:rsidR="00FF2D27" w:rsidRPr="00A650A6" w:rsidRDefault="00FF2D27" w:rsidP="006661E9">
            <w:pPr>
              <w:pStyle w:val="ListParagraph"/>
              <w:numPr>
                <w:ilvl w:val="0"/>
                <w:numId w:val="8"/>
              </w:numPr>
              <w:spacing w:after="0" w:line="240" w:lineRule="auto"/>
              <w:ind w:left="155" w:right="162" w:hanging="155"/>
              <w:jc w:val="both"/>
              <w:rPr>
                <w:rFonts w:cstheme="minorHAnsi"/>
                <w:sz w:val="18"/>
                <w:szCs w:val="18"/>
              </w:rPr>
            </w:pPr>
            <w:r w:rsidRPr="00A650A6">
              <w:rPr>
                <w:rFonts w:cstheme="minorHAnsi"/>
                <w:sz w:val="18"/>
                <w:szCs w:val="18"/>
              </w:rPr>
              <w:t>Bacsis/tips - echipaj (recomandat 1 €/</w:t>
            </w:r>
            <w:r>
              <w:rPr>
                <w:rFonts w:cstheme="minorHAnsi"/>
                <w:sz w:val="18"/>
                <w:szCs w:val="18"/>
              </w:rPr>
              <w:t>membru echipaj/</w:t>
            </w:r>
            <w:r w:rsidRPr="00A650A6">
              <w:rPr>
                <w:rFonts w:cstheme="minorHAnsi"/>
                <w:sz w:val="18"/>
                <w:szCs w:val="18"/>
              </w:rPr>
              <w:t>zi/turist), inclusiv copiii peste 6 ani</w:t>
            </w:r>
          </w:p>
        </w:tc>
      </w:tr>
    </w:tbl>
    <w:p w14:paraId="77B5FEF0" w14:textId="77777777" w:rsidR="00FF2D27" w:rsidRDefault="00FF2D27" w:rsidP="00FF2D27">
      <w:pPr>
        <w:spacing w:before="4" w:after="4"/>
        <w:ind w:right="227"/>
        <w:jc w:val="both"/>
        <w:rPr>
          <w:rFonts w:cstheme="minorHAnsi"/>
          <w:b/>
          <w:color w:val="0B87C3"/>
          <w:sz w:val="4"/>
          <w:szCs w:val="4"/>
          <w:u w:val="single"/>
          <w:lang w:val="it-IT" w:eastAsia="x-none"/>
        </w:rPr>
      </w:pPr>
      <w:bookmarkStart w:id="0" w:name="_Hlk150421473"/>
    </w:p>
    <w:p w14:paraId="738C94FB" w14:textId="77777777" w:rsidR="004875F4" w:rsidRPr="00183278" w:rsidRDefault="004875F4" w:rsidP="004875F4">
      <w:pPr>
        <w:spacing w:after="0"/>
        <w:ind w:left="-567" w:right="227"/>
        <w:jc w:val="both"/>
        <w:rPr>
          <w:rFonts w:cstheme="minorHAnsi"/>
          <w:sz w:val="18"/>
          <w:szCs w:val="18"/>
        </w:rPr>
      </w:pPr>
      <w:r w:rsidRPr="00183278">
        <w:rPr>
          <w:rFonts w:eastAsia="Tahoma" w:cstheme="minorHAnsi"/>
          <w:b/>
          <w:bCs/>
          <w:sz w:val="18"/>
          <w:szCs w:val="18"/>
        </w:rPr>
        <w:t>PARTAJ GARANTAT</w:t>
      </w:r>
      <w:r w:rsidRPr="00183278">
        <w:rPr>
          <w:rFonts w:eastAsia="Tahoma" w:cstheme="minorHAnsi"/>
          <w:sz w:val="18"/>
          <w:szCs w:val="18"/>
        </w:rPr>
        <w:t>: turistii care rezerva tipul de camera “partaj garantat” nu vor fi nevoiti sa achite suplimentul de camera single in cazul in care agentia nu reuseste sa completeze partajul.</w:t>
      </w:r>
    </w:p>
    <w:p w14:paraId="733C4C54" w14:textId="77777777" w:rsidR="004875F4" w:rsidRPr="00183278" w:rsidRDefault="004875F4" w:rsidP="004875F4">
      <w:pPr>
        <w:spacing w:after="0"/>
        <w:ind w:left="-567" w:right="227"/>
        <w:jc w:val="both"/>
        <w:rPr>
          <w:rFonts w:cstheme="minorHAnsi"/>
          <w:sz w:val="18"/>
          <w:szCs w:val="18"/>
        </w:rPr>
      </w:pPr>
      <w:r w:rsidRPr="00183278">
        <w:rPr>
          <w:rFonts w:eastAsia="Tahoma" w:cstheme="minorHAnsi"/>
          <w:b/>
          <w:bCs/>
          <w:sz w:val="18"/>
          <w:szCs w:val="18"/>
        </w:rPr>
        <w:t>PARTAJ NEGARANTAT</w:t>
      </w:r>
      <w:r w:rsidRPr="00183278">
        <w:rPr>
          <w:rFonts w:eastAsia="Tahoma" w:cstheme="minorHAnsi"/>
          <w:sz w:val="18"/>
          <w:szCs w:val="18"/>
        </w:rPr>
        <w:t xml:space="preserve">: </w:t>
      </w:r>
      <w:bookmarkStart w:id="1" w:name="_Hlk212810802"/>
      <w:r w:rsidRPr="00183278">
        <w:rPr>
          <w:rFonts w:eastAsia="Tahoma" w:cstheme="minorHAnsi"/>
          <w:sz w:val="18"/>
          <w:szCs w:val="18"/>
        </w:rPr>
        <w:t>turistii ce rezerva tipul de camera “partaj negarantat” vor achit</w:t>
      </w:r>
      <w:r>
        <w:rPr>
          <w:rFonts w:eastAsia="Tahoma" w:cstheme="minorHAnsi"/>
          <w:sz w:val="18"/>
          <w:szCs w:val="18"/>
        </w:rPr>
        <w:t>a</w:t>
      </w:r>
      <w:r w:rsidRPr="00183278">
        <w:rPr>
          <w:rFonts w:eastAsia="Tahoma" w:cstheme="minorHAnsi"/>
          <w:sz w:val="18"/>
          <w:szCs w:val="18"/>
        </w:rPr>
        <w:t xml:space="preserve"> supliment de camera single in cazul in care agentia</w:t>
      </w:r>
      <w:bookmarkEnd w:id="1"/>
      <w:r w:rsidRPr="00183278">
        <w:rPr>
          <w:rFonts w:eastAsia="Tahoma" w:cstheme="minorHAnsi"/>
          <w:sz w:val="18"/>
          <w:szCs w:val="18"/>
        </w:rPr>
        <w:t xml:space="preserve"> nu reuseste sa completeze partajul. Turistii vor fi informati in scris cu maxim 2 zile inainte de plecare, suplim</w:t>
      </w:r>
      <w:r>
        <w:rPr>
          <w:rFonts w:eastAsia="Tahoma" w:cstheme="minorHAnsi"/>
          <w:sz w:val="18"/>
          <w:szCs w:val="18"/>
        </w:rPr>
        <w:t>.</w:t>
      </w:r>
      <w:r w:rsidRPr="00183278">
        <w:rPr>
          <w:rFonts w:eastAsia="Tahoma" w:cstheme="minorHAnsi"/>
          <w:sz w:val="18"/>
          <w:szCs w:val="18"/>
        </w:rPr>
        <w:t xml:space="preserve"> de camera single </w:t>
      </w:r>
      <w:r>
        <w:rPr>
          <w:rFonts w:eastAsia="Tahoma" w:cstheme="minorHAnsi"/>
          <w:sz w:val="18"/>
          <w:szCs w:val="18"/>
        </w:rPr>
        <w:t xml:space="preserve">urmand </w:t>
      </w:r>
      <w:r w:rsidRPr="00183278">
        <w:rPr>
          <w:rFonts w:eastAsia="Tahoma" w:cstheme="minorHAnsi"/>
          <w:sz w:val="18"/>
          <w:szCs w:val="18"/>
        </w:rPr>
        <w:t xml:space="preserve">sa fie achitat obligatoriu inaintea plecarii. Nu se accepta mutare in camera cu “partaj garantat”, dupa ce </w:t>
      </w:r>
      <w:r>
        <w:rPr>
          <w:rFonts w:eastAsia="Tahoma" w:cstheme="minorHAnsi"/>
          <w:sz w:val="18"/>
          <w:szCs w:val="18"/>
        </w:rPr>
        <w:t xml:space="preserve">s-a </w:t>
      </w:r>
      <w:r w:rsidRPr="00183278">
        <w:rPr>
          <w:rFonts w:eastAsia="Tahoma" w:cstheme="minorHAnsi"/>
          <w:sz w:val="18"/>
          <w:szCs w:val="18"/>
        </w:rPr>
        <w:t xml:space="preserve">achitat avansul, conform scadentelor. </w:t>
      </w:r>
    </w:p>
    <w:p w14:paraId="6B4928FA" w14:textId="77777777" w:rsidR="004875F4" w:rsidRPr="00183278" w:rsidRDefault="004875F4" w:rsidP="004875F4">
      <w:pPr>
        <w:spacing w:after="0"/>
        <w:ind w:left="-567" w:right="227"/>
        <w:jc w:val="both"/>
        <w:rPr>
          <w:rFonts w:cstheme="minorHAnsi"/>
          <w:sz w:val="18"/>
          <w:szCs w:val="18"/>
        </w:rPr>
      </w:pPr>
      <w:r w:rsidRPr="00183278">
        <w:rPr>
          <w:rFonts w:eastAsia="Tahoma" w:cstheme="minorHAnsi"/>
          <w:sz w:val="18"/>
          <w:szCs w:val="18"/>
        </w:rPr>
        <w:lastRenderedPageBreak/>
        <w:t xml:space="preserve">Pentru inscrierile cu pana la 3 zile inainte de plecare, optiunea de partaj va fi reconfirmata cu reprezentantii agentiei. </w:t>
      </w:r>
    </w:p>
    <w:p w14:paraId="51242AD9" w14:textId="0C485181" w:rsidR="004875F4" w:rsidRPr="004875F4" w:rsidRDefault="004875F4" w:rsidP="004875F4">
      <w:pPr>
        <w:spacing w:after="0"/>
        <w:ind w:left="-567" w:right="227"/>
        <w:jc w:val="both"/>
        <w:rPr>
          <w:rFonts w:cstheme="minorHAnsi"/>
          <w:sz w:val="18"/>
          <w:szCs w:val="18"/>
        </w:rPr>
      </w:pPr>
      <w:r w:rsidRPr="00183278">
        <w:rPr>
          <w:rFonts w:cstheme="minorHAnsi"/>
          <w:sz w:val="18"/>
          <w:szCs w:val="18"/>
          <w:lang w:val="it-IT"/>
        </w:rPr>
        <w:t>Eventuale neintelegeri intre solicitantii de partaj, nu sunt imputabile agentiei. Decizia de a renunta la partaj si a opta pentru camera single, se face in baza achitarii suplimentului de camera single de catre ambele persoane.</w:t>
      </w:r>
    </w:p>
    <w:p w14:paraId="3029A93B" w14:textId="77777777" w:rsidR="004875F4" w:rsidRPr="00563169" w:rsidRDefault="004875F4" w:rsidP="00FF2D27">
      <w:pPr>
        <w:spacing w:before="4" w:after="4"/>
        <w:ind w:right="227"/>
        <w:jc w:val="both"/>
        <w:rPr>
          <w:rFonts w:cstheme="minorHAnsi"/>
          <w:b/>
          <w:color w:val="0B87C3"/>
          <w:sz w:val="4"/>
          <w:szCs w:val="4"/>
          <w:u w:val="single"/>
          <w:lang w:val="it-IT" w:eastAsia="x-none"/>
        </w:rPr>
      </w:pPr>
    </w:p>
    <w:tbl>
      <w:tblPr>
        <w:tblW w:w="5200"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04"/>
      </w:tblGrid>
      <w:tr w:rsidR="00FF2D27" w:rsidRPr="00306E9E" w14:paraId="1C6FFD49" w14:textId="77777777" w:rsidTr="0056094D">
        <w:trPr>
          <w:trHeight w:val="115"/>
        </w:trPr>
        <w:tc>
          <w:tcPr>
            <w:tcW w:w="5000" w:type="pct"/>
            <w:tcBorders>
              <w:top w:val="single" w:sz="4" w:space="0" w:color="auto"/>
              <w:left w:val="single" w:sz="4" w:space="0" w:color="auto"/>
              <w:bottom w:val="single" w:sz="4" w:space="0" w:color="auto"/>
              <w:right w:val="single" w:sz="4" w:space="0" w:color="auto"/>
            </w:tcBorders>
            <w:shd w:val="clear" w:color="auto" w:fill="0B87C3"/>
            <w:vAlign w:val="center"/>
            <w:hideMark/>
          </w:tcPr>
          <w:p w14:paraId="1C0239CC" w14:textId="77777777" w:rsidR="00FF2D27" w:rsidRPr="00306E9E" w:rsidRDefault="00FF2D27" w:rsidP="002B30B0">
            <w:pPr>
              <w:spacing w:after="0" w:line="276" w:lineRule="auto"/>
              <w:jc w:val="center"/>
              <w:rPr>
                <w:rFonts w:ascii="Calibri" w:hAnsi="Calibri" w:cs="Calibri"/>
                <w:b/>
                <w:color w:val="FFFFFF"/>
                <w:sz w:val="18"/>
                <w:szCs w:val="18"/>
                <w:lang w:val="fr-FR"/>
              </w:rPr>
            </w:pPr>
            <w:r w:rsidRPr="00306E9E">
              <w:rPr>
                <w:rFonts w:ascii="Calibri" w:hAnsi="Calibri" w:cs="Calibri"/>
                <w:b/>
                <w:color w:val="FFFFFF"/>
                <w:sz w:val="18"/>
                <w:szCs w:val="18"/>
                <w:lang w:val="fr-FR"/>
              </w:rPr>
              <w:t>EXCURSII OPTIONALE</w:t>
            </w:r>
            <w:r>
              <w:rPr>
                <w:rFonts w:ascii="Calibri" w:hAnsi="Calibri" w:cs="Calibri"/>
                <w:b/>
                <w:color w:val="FFFFFF"/>
                <w:sz w:val="18"/>
                <w:szCs w:val="18"/>
                <w:lang w:val="fr-FR"/>
              </w:rPr>
              <w:t> :</w:t>
            </w:r>
          </w:p>
        </w:tc>
      </w:tr>
      <w:tr w:rsidR="00FF2D27" w:rsidRPr="00622134" w14:paraId="3B91EEB6" w14:textId="77777777" w:rsidTr="0056094D">
        <w:trPr>
          <w:trHeight w:val="252"/>
        </w:trPr>
        <w:tc>
          <w:tcPr>
            <w:tcW w:w="5000" w:type="pct"/>
            <w:tcBorders>
              <w:top w:val="single" w:sz="4" w:space="0" w:color="auto"/>
              <w:left w:val="single" w:sz="4" w:space="0" w:color="auto"/>
              <w:bottom w:val="single" w:sz="4" w:space="0" w:color="auto"/>
              <w:right w:val="single" w:sz="4" w:space="0" w:color="auto"/>
            </w:tcBorders>
            <w:vAlign w:val="center"/>
            <w:hideMark/>
          </w:tcPr>
          <w:p w14:paraId="0F549983" w14:textId="77777777" w:rsidR="00FF2D27" w:rsidRPr="00174823" w:rsidRDefault="00FF2D27" w:rsidP="002B30B0">
            <w:pPr>
              <w:pStyle w:val="ListParagraph"/>
              <w:numPr>
                <w:ilvl w:val="0"/>
                <w:numId w:val="9"/>
              </w:numPr>
              <w:spacing w:after="0" w:line="240" w:lineRule="auto"/>
              <w:rPr>
                <w:rFonts w:ascii="Calibri" w:hAnsi="Calibri" w:cs="Calibri"/>
                <w:sz w:val="18"/>
                <w:szCs w:val="18"/>
              </w:rPr>
            </w:pPr>
            <w:r w:rsidRPr="008123C3">
              <w:rPr>
                <w:rFonts w:ascii="Calibri" w:hAnsi="Calibri" w:cs="Calibri"/>
                <w:sz w:val="18"/>
                <w:szCs w:val="18"/>
              </w:rPr>
              <w:t>Voivodina</w:t>
            </w:r>
            <w:r>
              <w:rPr>
                <w:rFonts w:ascii="Calibri" w:hAnsi="Calibri" w:cs="Calibri"/>
                <w:sz w:val="18"/>
                <w:szCs w:val="18"/>
              </w:rPr>
              <w:t xml:space="preserve">: </w:t>
            </w:r>
            <w:r w:rsidRPr="001873FA">
              <w:rPr>
                <w:rFonts w:cstheme="minorHAnsi"/>
                <w:color w:val="000000" w:themeColor="text1"/>
                <w:sz w:val="18"/>
                <w:szCs w:val="18"/>
              </w:rPr>
              <w:t xml:space="preserve">Sremski Karlovci - Novi Sad </w:t>
            </w:r>
            <w:r w:rsidRPr="000B12EE">
              <w:rPr>
                <w:rFonts w:cstheme="minorHAnsi"/>
                <w:color w:val="000000" w:themeColor="text1"/>
                <w:sz w:val="18"/>
                <w:szCs w:val="18"/>
              </w:rPr>
              <w:t>40 euro</w:t>
            </w:r>
            <w:r w:rsidRPr="001873FA">
              <w:rPr>
                <w:rFonts w:cstheme="minorHAnsi"/>
                <w:color w:val="000000" w:themeColor="text1"/>
                <w:sz w:val="18"/>
                <w:szCs w:val="18"/>
              </w:rPr>
              <w:t>/persoana</w:t>
            </w:r>
          </w:p>
        </w:tc>
      </w:tr>
    </w:tbl>
    <w:p w14:paraId="687F97D4" w14:textId="77777777" w:rsidR="00FF2D27" w:rsidRPr="00563169" w:rsidRDefault="00FF2D27" w:rsidP="00FF2D27">
      <w:pPr>
        <w:spacing w:before="4" w:after="4"/>
        <w:ind w:right="227"/>
        <w:jc w:val="both"/>
        <w:rPr>
          <w:rFonts w:cstheme="minorHAnsi"/>
          <w:b/>
          <w:color w:val="0B87C3"/>
          <w:sz w:val="2"/>
          <w:szCs w:val="2"/>
          <w:u w:val="single"/>
          <w:lang w:val="it-IT" w:eastAsia="x-none"/>
        </w:rPr>
      </w:pPr>
    </w:p>
    <w:tbl>
      <w:tblPr>
        <w:tblW w:w="5200"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04"/>
      </w:tblGrid>
      <w:tr w:rsidR="00432BBC" w:rsidRPr="00306E9E" w14:paraId="1D9597C9" w14:textId="77777777" w:rsidTr="001C6977">
        <w:trPr>
          <w:trHeight w:val="115"/>
        </w:trPr>
        <w:tc>
          <w:tcPr>
            <w:tcW w:w="5000" w:type="pct"/>
            <w:tcBorders>
              <w:top w:val="single" w:sz="4" w:space="0" w:color="auto"/>
              <w:left w:val="single" w:sz="4" w:space="0" w:color="auto"/>
              <w:bottom w:val="single" w:sz="4" w:space="0" w:color="auto"/>
              <w:right w:val="single" w:sz="4" w:space="0" w:color="auto"/>
            </w:tcBorders>
            <w:shd w:val="clear" w:color="auto" w:fill="0B87C3"/>
            <w:vAlign w:val="center"/>
            <w:hideMark/>
          </w:tcPr>
          <w:p w14:paraId="1D493C28" w14:textId="77777777" w:rsidR="00432BBC" w:rsidRPr="00306E9E" w:rsidRDefault="00432BBC" w:rsidP="001C6977">
            <w:pPr>
              <w:spacing w:after="0" w:line="276" w:lineRule="auto"/>
              <w:jc w:val="center"/>
              <w:rPr>
                <w:rFonts w:ascii="Calibri" w:hAnsi="Calibri" w:cs="Calibri"/>
                <w:b/>
                <w:color w:val="FFFFFF"/>
                <w:sz w:val="18"/>
                <w:szCs w:val="18"/>
                <w:lang w:val="fr-FR"/>
              </w:rPr>
            </w:pPr>
            <w:r>
              <w:rPr>
                <w:rFonts w:ascii="Calibri" w:hAnsi="Calibri" w:cs="Calibri"/>
                <w:b/>
                <w:color w:val="FFFFFF"/>
                <w:sz w:val="18"/>
                <w:szCs w:val="18"/>
                <w:lang w:val="fr-FR"/>
              </w:rPr>
              <w:t>SERVICII</w:t>
            </w:r>
            <w:r w:rsidRPr="00306E9E">
              <w:rPr>
                <w:rFonts w:ascii="Calibri" w:hAnsi="Calibri" w:cs="Calibri"/>
                <w:b/>
                <w:color w:val="FFFFFF"/>
                <w:sz w:val="18"/>
                <w:szCs w:val="18"/>
                <w:lang w:val="fr-FR"/>
              </w:rPr>
              <w:t xml:space="preserve"> OPTIONALE</w:t>
            </w:r>
            <w:r>
              <w:rPr>
                <w:rFonts w:ascii="Calibri" w:hAnsi="Calibri" w:cs="Calibri"/>
                <w:b/>
                <w:color w:val="FFFFFF"/>
                <w:sz w:val="18"/>
                <w:szCs w:val="18"/>
                <w:lang w:val="fr-FR"/>
              </w:rPr>
              <w:t>: HELLO PROTECT</w:t>
            </w:r>
          </w:p>
        </w:tc>
      </w:tr>
      <w:tr w:rsidR="00432BBC" w14:paraId="2A5840D5" w14:textId="77777777" w:rsidTr="001C6977">
        <w:trPr>
          <w:trHeight w:val="252"/>
        </w:trPr>
        <w:tc>
          <w:tcPr>
            <w:tcW w:w="5000" w:type="pct"/>
            <w:tcBorders>
              <w:top w:val="single" w:sz="4" w:space="0" w:color="auto"/>
              <w:left w:val="single" w:sz="4" w:space="0" w:color="auto"/>
              <w:bottom w:val="single" w:sz="4" w:space="0" w:color="auto"/>
              <w:right w:val="single" w:sz="4" w:space="0" w:color="auto"/>
            </w:tcBorders>
            <w:vAlign w:val="center"/>
            <w:hideMark/>
          </w:tcPr>
          <w:p w14:paraId="0EECB7EA" w14:textId="77777777" w:rsidR="00432BBC" w:rsidRPr="002E2DE4" w:rsidRDefault="00432BBC" w:rsidP="00432BBC">
            <w:pPr>
              <w:pStyle w:val="ListParagraph"/>
              <w:numPr>
                <w:ilvl w:val="0"/>
                <w:numId w:val="9"/>
              </w:numPr>
              <w:spacing w:after="0" w:line="240" w:lineRule="auto"/>
              <w:rPr>
                <w:rFonts w:ascii="Calibri" w:hAnsi="Calibri" w:cs="Calibri"/>
                <w:sz w:val="18"/>
                <w:szCs w:val="18"/>
              </w:rPr>
            </w:pPr>
            <w:r>
              <w:rPr>
                <w:rFonts w:ascii="Calibri" w:hAnsi="Calibri" w:cs="Calibri"/>
                <w:sz w:val="18"/>
                <w:szCs w:val="18"/>
              </w:rPr>
              <w:t>Fara taxe suplimentare generate de majorarea costului combustibilului. Un serviciu optional (recomandat) dedicat protejarii pretului rezervarii, indiferent de evolutia costurilor combustibilului pana la momentul plecarii.</w:t>
            </w:r>
          </w:p>
        </w:tc>
      </w:tr>
    </w:tbl>
    <w:p w14:paraId="01F08672" w14:textId="77777777" w:rsidR="00FF2D27" w:rsidRPr="00704001" w:rsidRDefault="00FF2D27" w:rsidP="00FF2D27">
      <w:pPr>
        <w:pStyle w:val="ListParagraph"/>
        <w:spacing w:before="4" w:after="4"/>
        <w:ind w:left="-567" w:right="227"/>
        <w:jc w:val="both"/>
        <w:rPr>
          <w:rFonts w:cstheme="minorHAnsi"/>
          <w:b/>
          <w:color w:val="0B87C3"/>
          <w:sz w:val="6"/>
          <w:szCs w:val="6"/>
          <w:u w:val="single"/>
          <w:lang w:val="it-IT" w:eastAsia="x-none"/>
        </w:rPr>
      </w:pPr>
    </w:p>
    <w:p w14:paraId="048E87DA" w14:textId="77777777" w:rsidR="00FF2D27" w:rsidRDefault="00FF2D27" w:rsidP="00FF2D27">
      <w:pPr>
        <w:pStyle w:val="ListParagraph"/>
        <w:spacing w:before="4" w:after="4"/>
        <w:ind w:left="-567" w:right="227"/>
        <w:jc w:val="both"/>
        <w:rPr>
          <w:rFonts w:cstheme="minorHAnsi"/>
          <w:b/>
          <w:color w:val="0B87C3"/>
          <w:sz w:val="18"/>
          <w:szCs w:val="18"/>
          <w:lang w:val="it-IT" w:eastAsia="x-none"/>
        </w:rPr>
      </w:pPr>
      <w:r w:rsidRPr="0036525D">
        <w:rPr>
          <w:rFonts w:cstheme="minorHAnsi"/>
          <w:b/>
          <w:color w:val="0B87C3"/>
          <w:sz w:val="18"/>
          <w:szCs w:val="18"/>
          <w:u w:val="single"/>
          <w:lang w:val="it-IT" w:eastAsia="x-none"/>
        </w:rPr>
        <w:t>OFERTE &amp; REDUCERI</w:t>
      </w:r>
      <w:r w:rsidRPr="0036525D">
        <w:rPr>
          <w:rFonts w:cstheme="minorHAnsi"/>
          <w:b/>
          <w:color w:val="0B87C3"/>
          <w:sz w:val="18"/>
          <w:szCs w:val="18"/>
          <w:lang w:val="it-IT" w:eastAsia="x-none"/>
        </w:rPr>
        <w:t xml:space="preserve">: </w:t>
      </w:r>
    </w:p>
    <w:p w14:paraId="6AFE6CBE" w14:textId="77777777" w:rsidR="00FF2D27" w:rsidRPr="0013229A" w:rsidRDefault="00FF2D27" w:rsidP="00FF2D27">
      <w:pPr>
        <w:pStyle w:val="ListParagraph"/>
        <w:spacing w:before="4" w:after="4"/>
        <w:ind w:left="-567" w:right="227"/>
        <w:jc w:val="both"/>
        <w:rPr>
          <w:rFonts w:cstheme="minorHAnsi"/>
          <w:b/>
          <w:bCs/>
          <w:sz w:val="18"/>
          <w:szCs w:val="18"/>
          <w:lang w:val="it-IT" w:eastAsia="en-GB"/>
        </w:rPr>
      </w:pPr>
      <w:r w:rsidRPr="0013229A">
        <w:rPr>
          <w:rFonts w:cstheme="minorHAnsi"/>
          <w:b/>
          <w:bCs/>
          <w:sz w:val="18"/>
          <w:szCs w:val="18"/>
          <w:lang w:val="it-IT" w:eastAsia="en-GB"/>
        </w:rPr>
        <w:t>REDUCERE HELLO DEAL:</w:t>
      </w:r>
    </w:p>
    <w:p w14:paraId="3D9E97DB" w14:textId="77777777" w:rsidR="00FF2D27" w:rsidRPr="0013229A" w:rsidRDefault="00FF2D27" w:rsidP="00FF2D27">
      <w:pPr>
        <w:pStyle w:val="ListParagraph"/>
        <w:spacing w:before="4" w:after="4"/>
        <w:ind w:left="-567" w:right="227"/>
        <w:jc w:val="both"/>
        <w:rPr>
          <w:rFonts w:cstheme="minorHAnsi"/>
          <w:sz w:val="18"/>
          <w:szCs w:val="18"/>
          <w:lang w:val="it-IT" w:eastAsia="en-GB"/>
        </w:rPr>
      </w:pPr>
      <w:r w:rsidRPr="0013229A">
        <w:rPr>
          <w:rFonts w:cstheme="minorHAnsi"/>
          <w:b/>
          <w:bCs/>
          <w:sz w:val="18"/>
          <w:szCs w:val="18"/>
          <w:lang w:val="it-IT" w:eastAsia="en-GB"/>
        </w:rPr>
        <w:t>HELLO DEAL -20%, </w:t>
      </w:r>
      <w:r w:rsidRPr="0013229A">
        <w:rPr>
          <w:rFonts w:cstheme="minorHAnsi"/>
          <w:sz w:val="18"/>
          <w:szCs w:val="18"/>
          <w:lang w:val="it-IT" w:eastAsia="en-GB"/>
        </w:rPr>
        <w:t xml:space="preserve">valabil pana la data de </w:t>
      </w:r>
      <w:r>
        <w:rPr>
          <w:rFonts w:cstheme="minorHAnsi"/>
          <w:sz w:val="18"/>
          <w:szCs w:val="18"/>
          <w:lang w:val="it-IT" w:eastAsia="en-GB"/>
        </w:rPr>
        <w:t>30.09</w:t>
      </w:r>
      <w:r w:rsidRPr="0013229A">
        <w:rPr>
          <w:rFonts w:cstheme="minorHAnsi"/>
          <w:sz w:val="18"/>
          <w:szCs w:val="18"/>
          <w:lang w:val="it-IT" w:eastAsia="en-GB"/>
        </w:rPr>
        <w:t>.202</w:t>
      </w:r>
      <w:r>
        <w:rPr>
          <w:rFonts w:cstheme="minorHAnsi"/>
          <w:sz w:val="18"/>
          <w:szCs w:val="18"/>
          <w:lang w:val="it-IT" w:eastAsia="en-GB"/>
        </w:rPr>
        <w:t>6</w:t>
      </w:r>
      <w:r w:rsidRPr="0013229A">
        <w:rPr>
          <w:rFonts w:cstheme="minorHAnsi"/>
          <w:sz w:val="18"/>
          <w:szCs w:val="18"/>
          <w:lang w:val="it-IT" w:eastAsia="en-GB"/>
        </w:rPr>
        <w:t>, cu achitarea integrala a pachetului de servicii achizitionat (nu se mai poate aplica o alta reducere suplimentara).</w:t>
      </w:r>
    </w:p>
    <w:p w14:paraId="08347684" w14:textId="77777777" w:rsidR="00FF2D27" w:rsidRPr="0013229A" w:rsidRDefault="00FF2D27" w:rsidP="00FF2D27">
      <w:pPr>
        <w:pStyle w:val="ListParagraph"/>
        <w:spacing w:before="4" w:after="4"/>
        <w:ind w:left="-567" w:right="227"/>
        <w:jc w:val="both"/>
        <w:rPr>
          <w:rFonts w:cstheme="minorHAnsi"/>
          <w:b/>
          <w:sz w:val="18"/>
          <w:szCs w:val="18"/>
          <w:lang w:val="it-IT" w:eastAsia="en-GB"/>
        </w:rPr>
      </w:pPr>
      <w:r w:rsidRPr="0013229A">
        <w:rPr>
          <w:rFonts w:cstheme="minorHAnsi"/>
          <w:sz w:val="18"/>
          <w:szCs w:val="18"/>
          <w:lang w:val="it-IT" w:eastAsia="en-GB"/>
        </w:rPr>
        <w:t>Oferim GARANTIA pretului cu reducerea cea mai mare aplicata, indiferent de momentul rezervarii. Daca dupa efectuarea rezervarii observi un pret mai mic in oferta Hello Holidays pentru acelasi pachet de servicii (cu acelasi program, data de plecare, mijloc de transport, hotel si tip de masa), primesti instant diferenta inapoi (</w:t>
      </w:r>
      <w:r w:rsidRPr="0013229A">
        <w:rPr>
          <w:rFonts w:cstheme="minorHAnsi"/>
          <w:b/>
          <w:sz w:val="18"/>
          <w:szCs w:val="18"/>
          <w:lang w:val="it-IT" w:eastAsia="en-GB"/>
        </w:rPr>
        <w:t>se aplica doar pentru pachetele achizitionate cu oferta HELLO DEAL).</w:t>
      </w:r>
    </w:p>
    <w:p w14:paraId="5FB36424" w14:textId="77777777" w:rsidR="00FF2D27" w:rsidRPr="0013229A" w:rsidRDefault="00FF2D27" w:rsidP="00FF2D27">
      <w:pPr>
        <w:pStyle w:val="ListParagraph"/>
        <w:spacing w:before="4" w:after="4"/>
        <w:ind w:left="-567" w:right="227"/>
        <w:jc w:val="both"/>
        <w:rPr>
          <w:rFonts w:cstheme="minorHAnsi"/>
          <w:b/>
          <w:i/>
          <w:sz w:val="18"/>
          <w:szCs w:val="18"/>
          <w:lang w:val="it-IT" w:eastAsia="en-GB"/>
        </w:rPr>
      </w:pPr>
      <w:r w:rsidRPr="0013229A">
        <w:rPr>
          <w:rFonts w:cstheme="minorHAnsi"/>
          <w:b/>
          <w:i/>
          <w:sz w:val="18"/>
          <w:szCs w:val="18"/>
          <w:lang w:val="it-IT" w:eastAsia="en-GB"/>
        </w:rPr>
        <w:t xml:space="preserve">!Locurile alocate cu oferta HELLO DEAL sunt limitate, iar oferta se aplica doar unei selectii de programe. Nu se pot efectua modificari ulterioare cu pastrarea ofertei similare, cum ar fi modificare program sau data plecare. </w:t>
      </w:r>
    </w:p>
    <w:p w14:paraId="0015B025" w14:textId="77777777" w:rsidR="00FF2D27" w:rsidRPr="00563169" w:rsidRDefault="00FF2D27" w:rsidP="00FF2D27">
      <w:pPr>
        <w:tabs>
          <w:tab w:val="left" w:pos="3540"/>
          <w:tab w:val="center" w:pos="4637"/>
        </w:tabs>
        <w:spacing w:before="4" w:after="4"/>
        <w:ind w:left="-567" w:right="227"/>
        <w:rPr>
          <w:rFonts w:cstheme="minorHAnsi"/>
          <w:bCs/>
          <w:color w:val="444444"/>
          <w:sz w:val="6"/>
          <w:szCs w:val="6"/>
          <w:lang w:val="fr-FR"/>
        </w:rPr>
      </w:pPr>
    </w:p>
    <w:p w14:paraId="5B13209B" w14:textId="77777777" w:rsidR="00FF2D27" w:rsidRPr="0013229A" w:rsidRDefault="00FF2D27" w:rsidP="00FF2D27">
      <w:pPr>
        <w:pStyle w:val="ListParagraph"/>
        <w:spacing w:before="4" w:after="4"/>
        <w:ind w:left="-567" w:right="227"/>
        <w:jc w:val="both"/>
        <w:rPr>
          <w:rFonts w:cstheme="minorHAnsi"/>
          <w:b/>
          <w:bCs/>
          <w:sz w:val="18"/>
          <w:szCs w:val="18"/>
          <w:lang w:val="it-IT" w:eastAsia="en-GB"/>
        </w:rPr>
      </w:pPr>
      <w:r w:rsidRPr="0013229A">
        <w:rPr>
          <w:rFonts w:cstheme="minorHAnsi"/>
          <w:b/>
          <w:bCs/>
          <w:sz w:val="18"/>
          <w:szCs w:val="18"/>
          <w:lang w:val="it-IT" w:eastAsia="en-GB"/>
        </w:rPr>
        <w:t>REDUCERE de pana la MAXIM 15% prin CUMULAREA urmatoarelor:</w:t>
      </w:r>
    </w:p>
    <w:p w14:paraId="07D6B7C0" w14:textId="77777777" w:rsidR="00FF2D27" w:rsidRPr="0013229A" w:rsidRDefault="00FF2D27" w:rsidP="00FF2D27">
      <w:pPr>
        <w:pStyle w:val="ListParagraph"/>
        <w:spacing w:before="4" w:after="4"/>
        <w:ind w:left="-567" w:right="227"/>
        <w:jc w:val="both"/>
        <w:rPr>
          <w:rFonts w:cstheme="minorHAnsi"/>
          <w:sz w:val="18"/>
          <w:szCs w:val="18"/>
          <w:lang w:val="it-IT" w:eastAsia="en-GB"/>
        </w:rPr>
      </w:pPr>
      <w:r w:rsidRPr="0013229A">
        <w:rPr>
          <w:rFonts w:cstheme="minorHAnsi"/>
          <w:b/>
          <w:bCs/>
          <w:sz w:val="18"/>
          <w:szCs w:val="18"/>
          <w:lang w:val="it-IT" w:eastAsia="en-GB"/>
        </w:rPr>
        <w:t>ULTRA FIRST MINUTE -10%, </w:t>
      </w:r>
      <w:r w:rsidRPr="0013229A">
        <w:rPr>
          <w:rFonts w:cstheme="minorHAnsi"/>
          <w:sz w:val="18"/>
          <w:szCs w:val="18"/>
          <w:lang w:val="it-IT" w:eastAsia="en-GB"/>
        </w:rPr>
        <w:t>valabil pana la 31.01.202</w:t>
      </w:r>
      <w:r>
        <w:rPr>
          <w:rFonts w:cstheme="minorHAnsi"/>
          <w:sz w:val="18"/>
          <w:szCs w:val="18"/>
          <w:lang w:val="it-IT" w:eastAsia="en-GB"/>
        </w:rPr>
        <w:t>7</w:t>
      </w:r>
      <w:r w:rsidRPr="0013229A">
        <w:rPr>
          <w:rFonts w:cstheme="minorHAnsi"/>
          <w:sz w:val="18"/>
          <w:szCs w:val="18"/>
          <w:lang w:val="it-IT" w:eastAsia="en-GB"/>
        </w:rPr>
        <w:t>, cu achitarea unui avans de 30% la inscriere si diferenta de plata cu 30 zile inainte de plecare. </w:t>
      </w:r>
    </w:p>
    <w:p w14:paraId="5353EEE8" w14:textId="77777777" w:rsidR="00FF2D27" w:rsidRPr="0013229A" w:rsidRDefault="00FF2D27" w:rsidP="00FF2D27">
      <w:pPr>
        <w:pStyle w:val="ListParagraph"/>
        <w:spacing w:before="4" w:after="4"/>
        <w:ind w:left="-567" w:right="227"/>
        <w:jc w:val="both"/>
        <w:rPr>
          <w:rFonts w:cstheme="minorHAnsi"/>
          <w:sz w:val="18"/>
          <w:szCs w:val="18"/>
          <w:lang w:val="it-IT" w:eastAsia="en-GB"/>
        </w:rPr>
      </w:pPr>
      <w:r w:rsidRPr="0013229A">
        <w:rPr>
          <w:rFonts w:cstheme="minorHAnsi"/>
          <w:b/>
          <w:bCs/>
          <w:sz w:val="18"/>
          <w:szCs w:val="18"/>
          <w:lang w:val="it-IT" w:eastAsia="en-GB"/>
        </w:rPr>
        <w:t>FIRST MINUTE -5%, </w:t>
      </w:r>
      <w:r w:rsidRPr="0013229A">
        <w:rPr>
          <w:rFonts w:cstheme="minorHAnsi"/>
          <w:sz w:val="18"/>
          <w:szCs w:val="18"/>
          <w:lang w:val="it-IT" w:eastAsia="en-GB"/>
        </w:rPr>
        <w:t>valabil pana la 31.03.202</w:t>
      </w:r>
      <w:r>
        <w:rPr>
          <w:rFonts w:cstheme="minorHAnsi"/>
          <w:sz w:val="18"/>
          <w:szCs w:val="18"/>
          <w:lang w:val="it-IT" w:eastAsia="en-GB"/>
        </w:rPr>
        <w:t>7</w:t>
      </w:r>
      <w:r w:rsidRPr="0013229A">
        <w:rPr>
          <w:rFonts w:cstheme="minorHAnsi"/>
          <w:sz w:val="18"/>
          <w:szCs w:val="18"/>
          <w:lang w:val="it-IT" w:eastAsia="en-GB"/>
        </w:rPr>
        <w:t>, cu achitarea unui avans de 30% la inscriere si diferenta de plata cu 30 zile inainte de plecare. </w:t>
      </w:r>
    </w:p>
    <w:p w14:paraId="56010FEC" w14:textId="77777777" w:rsidR="00FF2D27" w:rsidRPr="0013229A" w:rsidRDefault="00FF2D27" w:rsidP="00FF2D27">
      <w:pPr>
        <w:pStyle w:val="ListParagraph"/>
        <w:spacing w:before="4" w:after="4"/>
        <w:ind w:left="-567" w:right="227"/>
        <w:jc w:val="both"/>
        <w:rPr>
          <w:rFonts w:cstheme="minorHAnsi"/>
          <w:sz w:val="18"/>
          <w:szCs w:val="18"/>
          <w:lang w:val="it-IT" w:eastAsia="en-GB"/>
        </w:rPr>
      </w:pPr>
      <w:r w:rsidRPr="0013229A">
        <w:rPr>
          <w:rFonts w:cstheme="minorHAnsi"/>
          <w:b/>
          <w:bCs/>
          <w:sz w:val="18"/>
          <w:szCs w:val="18"/>
          <w:lang w:val="it-IT" w:eastAsia="en-GB"/>
        </w:rPr>
        <w:t>HELLO SALES -3%, </w:t>
      </w:r>
      <w:r w:rsidRPr="0013229A">
        <w:rPr>
          <w:rFonts w:cstheme="minorHAnsi"/>
          <w:sz w:val="18"/>
          <w:szCs w:val="18"/>
          <w:lang w:val="it-IT" w:eastAsia="en-GB"/>
        </w:rPr>
        <w:t>valabil pana la 31.05.202</w:t>
      </w:r>
      <w:r>
        <w:rPr>
          <w:rFonts w:cstheme="minorHAnsi"/>
          <w:sz w:val="18"/>
          <w:szCs w:val="18"/>
          <w:lang w:val="it-IT" w:eastAsia="en-GB"/>
        </w:rPr>
        <w:t>7</w:t>
      </w:r>
      <w:r w:rsidRPr="0013229A">
        <w:rPr>
          <w:rFonts w:cstheme="minorHAnsi"/>
          <w:sz w:val="18"/>
          <w:szCs w:val="18"/>
          <w:lang w:val="it-IT" w:eastAsia="en-GB"/>
        </w:rPr>
        <w:t>, cu achitarea unui avans de 30% la inscriere si diferenta de plata cu 30 zile inainte de plecare. </w:t>
      </w:r>
    </w:p>
    <w:p w14:paraId="01CCC22E" w14:textId="77777777" w:rsidR="00FF2D27" w:rsidRPr="0013229A" w:rsidRDefault="00FF2D27" w:rsidP="00FF2D27">
      <w:pPr>
        <w:pStyle w:val="ListParagraph"/>
        <w:spacing w:before="4" w:after="4"/>
        <w:ind w:left="-567" w:right="227"/>
        <w:jc w:val="both"/>
        <w:rPr>
          <w:rFonts w:cstheme="minorHAnsi"/>
          <w:b/>
          <w:bCs/>
          <w:sz w:val="18"/>
          <w:szCs w:val="18"/>
          <w:lang w:val="it-IT" w:eastAsia="en-GB"/>
        </w:rPr>
      </w:pPr>
      <w:r w:rsidRPr="0013229A">
        <w:rPr>
          <w:rFonts w:cstheme="minorHAnsi"/>
          <w:b/>
          <w:bCs/>
          <w:sz w:val="18"/>
          <w:szCs w:val="18"/>
          <w:lang w:val="it-IT" w:eastAsia="en-GB"/>
        </w:rPr>
        <w:t>CLIENT FIDEL -5%</w:t>
      </w:r>
      <w:r w:rsidRPr="0013229A">
        <w:rPr>
          <w:rFonts w:cstheme="minorHAnsi"/>
          <w:sz w:val="18"/>
          <w:szCs w:val="18"/>
          <w:lang w:val="it-IT" w:eastAsia="en-GB"/>
        </w:rPr>
        <w:t> </w:t>
      </w:r>
      <w:r w:rsidRPr="0013229A">
        <w:rPr>
          <w:rFonts w:cstheme="minorHAnsi"/>
          <w:b/>
          <w:bCs/>
          <w:sz w:val="18"/>
          <w:szCs w:val="18"/>
          <w:lang w:val="it-IT" w:eastAsia="en-GB"/>
        </w:rPr>
        <w:t>REDUCERE</w:t>
      </w:r>
      <w:r w:rsidRPr="0013229A">
        <w:rPr>
          <w:rFonts w:cstheme="minorHAnsi"/>
          <w:sz w:val="18"/>
          <w:szCs w:val="18"/>
          <w:lang w:val="it-IT" w:eastAsia="en-GB"/>
        </w:rPr>
        <w:t> pentru turistii care au mai achizitionat programe turistice de la agentia tour operatoare, atat direct, cat si prin intermediul agentiilor partenere a acesteia </w:t>
      </w:r>
      <w:r w:rsidRPr="0013229A">
        <w:rPr>
          <w:rFonts w:cstheme="minorHAnsi"/>
          <w:b/>
          <w:bCs/>
          <w:sz w:val="18"/>
          <w:szCs w:val="18"/>
          <w:lang w:val="it-IT" w:eastAsia="en-GB"/>
        </w:rPr>
        <w:t>in ultimii 3 ani.</w:t>
      </w:r>
    </w:p>
    <w:p w14:paraId="27421257" w14:textId="77777777" w:rsidR="00FF2D27" w:rsidRPr="0013229A" w:rsidRDefault="00FF2D27" w:rsidP="00FF2D27">
      <w:pPr>
        <w:pStyle w:val="ListParagraph"/>
        <w:spacing w:before="4" w:after="4"/>
        <w:ind w:left="-567" w:right="227"/>
        <w:jc w:val="both"/>
        <w:rPr>
          <w:rFonts w:cstheme="minorHAnsi"/>
          <w:b/>
          <w:sz w:val="18"/>
          <w:szCs w:val="18"/>
          <w:lang w:val="it-IT" w:eastAsia="x-none"/>
        </w:rPr>
      </w:pPr>
      <w:r w:rsidRPr="0013229A">
        <w:rPr>
          <w:rFonts w:cstheme="minorHAnsi"/>
          <w:b/>
          <w:bCs/>
          <w:sz w:val="18"/>
          <w:szCs w:val="18"/>
          <w:lang w:val="it-IT"/>
        </w:rPr>
        <w:t>REDUCERE</w:t>
      </w:r>
      <w:r w:rsidRPr="0013229A">
        <w:rPr>
          <w:rFonts w:cstheme="minorHAnsi"/>
          <w:b/>
          <w:sz w:val="18"/>
          <w:szCs w:val="18"/>
          <w:lang w:val="it-IT"/>
        </w:rPr>
        <w:t xml:space="preserve"> -5%</w:t>
      </w:r>
      <w:r w:rsidRPr="0013229A">
        <w:rPr>
          <w:rFonts w:cstheme="minorHAnsi"/>
          <w:sz w:val="18"/>
          <w:szCs w:val="18"/>
          <w:lang w:val="it-IT"/>
        </w:rPr>
        <w:t xml:space="preserve"> pentru </w:t>
      </w:r>
      <w:r w:rsidRPr="0013229A">
        <w:rPr>
          <w:rFonts w:cstheme="minorHAnsi"/>
          <w:b/>
          <w:sz w:val="18"/>
          <w:szCs w:val="18"/>
        </w:rPr>
        <w:t>ULTIMA</w:t>
      </w:r>
      <w:r w:rsidRPr="0013229A">
        <w:rPr>
          <w:rFonts w:cstheme="minorHAnsi"/>
          <w:b/>
          <w:bCs/>
          <w:sz w:val="18"/>
          <w:szCs w:val="18"/>
          <w:lang w:val="it-IT"/>
        </w:rPr>
        <w:t xml:space="preserve"> BANCHETA</w:t>
      </w:r>
      <w:r w:rsidRPr="0013229A">
        <w:rPr>
          <w:rFonts w:cstheme="minorHAnsi"/>
          <w:sz w:val="18"/>
          <w:szCs w:val="18"/>
          <w:lang w:val="it-IT"/>
        </w:rPr>
        <w:t xml:space="preserve"> din autocar (in limita locurilor disponibile). Reducerea se aplica doar daca locurile sunt solicitate in mod expres la momentul rezervarii. In cazul in care bancheta este ocupata de ultimii turisti inscrisi, tariful va fi cel standard.</w:t>
      </w:r>
    </w:p>
    <w:p w14:paraId="2CC64CDB" w14:textId="77777777" w:rsidR="00FF2D27" w:rsidRPr="0013229A" w:rsidRDefault="00FF2D27" w:rsidP="00FF2D27">
      <w:pPr>
        <w:spacing w:before="4" w:after="4"/>
        <w:ind w:left="-567" w:right="227"/>
        <w:jc w:val="both"/>
        <w:rPr>
          <w:rFonts w:cstheme="minorHAnsi"/>
          <w:sz w:val="18"/>
          <w:szCs w:val="18"/>
          <w:lang w:val="it-IT"/>
        </w:rPr>
      </w:pPr>
      <w:r w:rsidRPr="0013229A">
        <w:rPr>
          <w:rFonts w:cstheme="minorHAnsi"/>
          <w:b/>
          <w:sz w:val="18"/>
          <w:szCs w:val="18"/>
          <w:lang w:val="it-IT"/>
        </w:rPr>
        <w:t>REDUCERE DE GRUP</w:t>
      </w:r>
      <w:r w:rsidRPr="0013229A">
        <w:rPr>
          <w:rFonts w:cstheme="minorHAnsi"/>
          <w:sz w:val="18"/>
          <w:szCs w:val="18"/>
          <w:lang w:val="it-IT"/>
        </w:rPr>
        <w:t>: la 6 pers= 3%, la 8 pers= 4%, la 10 pers. platitoare, a 11-a GRATUIT</w:t>
      </w:r>
    </w:p>
    <w:p w14:paraId="4E7F2F58" w14:textId="77777777" w:rsidR="00FF2D27" w:rsidRPr="0013229A" w:rsidRDefault="00FF2D27" w:rsidP="00FF2D27">
      <w:pPr>
        <w:spacing w:before="4" w:after="4"/>
        <w:ind w:left="-567" w:right="227"/>
        <w:jc w:val="both"/>
        <w:rPr>
          <w:rFonts w:cstheme="minorHAnsi"/>
          <w:sz w:val="18"/>
          <w:szCs w:val="18"/>
          <w:lang w:val="it-IT"/>
        </w:rPr>
      </w:pPr>
      <w:bookmarkStart w:id="2" w:name="_Hlk149908869"/>
      <w:r w:rsidRPr="0013229A">
        <w:rPr>
          <w:rFonts w:cstheme="minorHAnsi"/>
          <w:b/>
          <w:sz w:val="18"/>
          <w:szCs w:val="18"/>
          <w:lang w:val="it-IT"/>
        </w:rPr>
        <w:t>*REDUCERILE se calculeaza din tariful standard pentru loc in camera dubla</w:t>
      </w:r>
      <w:r w:rsidRPr="0013229A">
        <w:rPr>
          <w:rFonts w:cstheme="minorHAnsi"/>
          <w:sz w:val="18"/>
          <w:szCs w:val="18"/>
          <w:lang w:val="it-IT"/>
        </w:rPr>
        <w:t xml:space="preserve">. </w:t>
      </w:r>
    </w:p>
    <w:bookmarkEnd w:id="2"/>
    <w:p w14:paraId="00482F3F" w14:textId="77777777" w:rsidR="00FF2D27" w:rsidRPr="0013229A" w:rsidRDefault="00FF2D27" w:rsidP="00FF2D27">
      <w:pPr>
        <w:spacing w:before="4" w:after="4"/>
        <w:ind w:left="-567" w:right="227"/>
        <w:jc w:val="both"/>
        <w:rPr>
          <w:rFonts w:cstheme="minorHAnsi"/>
          <w:b/>
          <w:bCs/>
          <w:sz w:val="18"/>
          <w:szCs w:val="18"/>
          <w:lang w:val="it-IT" w:eastAsia="x-none"/>
        </w:rPr>
      </w:pPr>
      <w:r w:rsidRPr="0013229A">
        <w:rPr>
          <w:rFonts w:cstheme="minorHAnsi"/>
          <w:b/>
          <w:bCs/>
          <w:sz w:val="18"/>
          <w:szCs w:val="18"/>
          <w:lang w:val="it-IT"/>
        </w:rPr>
        <w:t xml:space="preserve">**REDUCERILE sunt oferite in limita locurilor disponibile, iar agentia poate modifica perioadele de aplicare a ofertelor! </w:t>
      </w:r>
    </w:p>
    <w:p w14:paraId="6C49230E" w14:textId="77777777" w:rsidR="00FF2D27" w:rsidRPr="00770CCC" w:rsidRDefault="00FF2D27" w:rsidP="00FF2D27">
      <w:pPr>
        <w:spacing w:before="4" w:after="4"/>
        <w:ind w:left="-567" w:right="227"/>
        <w:jc w:val="both"/>
        <w:rPr>
          <w:rFonts w:cstheme="minorHAnsi"/>
          <w:sz w:val="18"/>
          <w:szCs w:val="18"/>
        </w:rPr>
      </w:pPr>
      <w:r>
        <w:rPr>
          <w:rFonts w:cstheme="minorHAnsi"/>
          <w:sz w:val="18"/>
          <w:szCs w:val="18"/>
        </w:rPr>
        <w:t xml:space="preserve">In cazul inscrierilor cu Oferte si Reduceri, </w:t>
      </w:r>
      <w:r w:rsidRPr="0013229A">
        <w:rPr>
          <w:rFonts w:cstheme="minorHAnsi"/>
          <w:sz w:val="18"/>
          <w:szCs w:val="18"/>
        </w:rPr>
        <w:t>in caz de retragere/renuntare,</w:t>
      </w:r>
      <w:r w:rsidRPr="0013229A">
        <w:rPr>
          <w:rFonts w:cstheme="minorHAnsi"/>
          <w:bCs/>
          <w:sz w:val="18"/>
          <w:szCs w:val="18"/>
          <w:lang w:val="it-IT" w:eastAsia="x-none"/>
        </w:rPr>
        <w:t xml:space="preserve"> se aplica penalizari de 100% din valoarea avansului achitat conform pragurilor de mai sus. </w:t>
      </w:r>
    </w:p>
    <w:p w14:paraId="4CD2BF81" w14:textId="77777777" w:rsidR="00FF2D27" w:rsidRPr="00563169" w:rsidRDefault="00FF2D27" w:rsidP="00FF2D27">
      <w:pPr>
        <w:tabs>
          <w:tab w:val="left" w:pos="3540"/>
          <w:tab w:val="center" w:pos="4637"/>
        </w:tabs>
        <w:spacing w:before="4" w:after="4"/>
        <w:ind w:left="-567" w:right="227"/>
        <w:rPr>
          <w:rFonts w:cstheme="minorHAnsi"/>
          <w:bCs/>
          <w:color w:val="444444"/>
          <w:sz w:val="6"/>
          <w:szCs w:val="6"/>
          <w:lang w:val="fr-FR"/>
        </w:rPr>
      </w:pPr>
    </w:p>
    <w:p w14:paraId="4C09A3D6" w14:textId="77777777" w:rsidR="00FF2D27" w:rsidRPr="0013229A" w:rsidRDefault="00FF2D27" w:rsidP="00FF2D27">
      <w:pPr>
        <w:spacing w:before="4" w:after="4"/>
        <w:ind w:left="-567" w:right="227"/>
        <w:jc w:val="both"/>
        <w:rPr>
          <w:rFonts w:cstheme="minorHAnsi"/>
          <w:sz w:val="18"/>
          <w:szCs w:val="18"/>
        </w:rPr>
      </w:pPr>
      <w:r w:rsidRPr="0013229A">
        <w:rPr>
          <w:rFonts w:cstheme="minorHAnsi"/>
          <w:b/>
          <w:bCs/>
          <w:sz w:val="18"/>
          <w:szCs w:val="18"/>
        </w:rPr>
        <w:t>SAFE PRICE (Tarif Standard)</w:t>
      </w:r>
      <w:r w:rsidRPr="0013229A">
        <w:rPr>
          <w:rFonts w:cstheme="minorHAnsi"/>
          <w:sz w:val="18"/>
          <w:szCs w:val="18"/>
        </w:rPr>
        <w:t xml:space="preserve"> - 40% avans la inscriere (calculat din tariful standard pentru loc in dubla), iar diferenta de plata cu pana la 14 zile inainte de plecare.</w:t>
      </w:r>
    </w:p>
    <w:p w14:paraId="28DF18C4" w14:textId="77777777" w:rsidR="00FF2D27" w:rsidRPr="0013229A" w:rsidRDefault="00FF2D27" w:rsidP="00FF2D27">
      <w:pPr>
        <w:spacing w:before="4" w:after="4"/>
        <w:ind w:left="-567" w:right="227"/>
        <w:jc w:val="both"/>
        <w:rPr>
          <w:rFonts w:cstheme="minorHAnsi"/>
          <w:sz w:val="18"/>
          <w:szCs w:val="18"/>
        </w:rPr>
      </w:pPr>
      <w:r>
        <w:rPr>
          <w:rFonts w:cstheme="minorHAnsi"/>
          <w:sz w:val="18"/>
          <w:szCs w:val="18"/>
        </w:rPr>
        <w:t>I</w:t>
      </w:r>
      <w:r w:rsidRPr="0013229A">
        <w:rPr>
          <w:rFonts w:cstheme="minorHAnsi"/>
          <w:sz w:val="18"/>
          <w:szCs w:val="18"/>
        </w:rPr>
        <w:t>n caz de retragere/renuntare, se aplica pragurile de penalizare conform contractului, respectiv:</w:t>
      </w:r>
    </w:p>
    <w:p w14:paraId="11C5F0BF" w14:textId="77777777" w:rsidR="00FF2D27" w:rsidRPr="0013229A" w:rsidRDefault="00FF2D27" w:rsidP="00FF2D27">
      <w:pPr>
        <w:spacing w:before="4" w:after="4"/>
        <w:ind w:left="-567" w:right="227"/>
        <w:jc w:val="both"/>
        <w:rPr>
          <w:rFonts w:cstheme="minorHAnsi"/>
          <w:sz w:val="18"/>
          <w:szCs w:val="18"/>
        </w:rPr>
      </w:pPr>
      <w:r w:rsidRPr="0013229A">
        <w:rPr>
          <w:rFonts w:cstheme="minorHAnsi"/>
          <w:sz w:val="18"/>
          <w:szCs w:val="18"/>
        </w:rPr>
        <w:t>a) 25 €/persoana - taxa de serviciu, dupa primirea confirmarii serviciilor comandate (cu pana la 60 de zile inainte de plecare/intrare)</w:t>
      </w:r>
    </w:p>
    <w:p w14:paraId="71B1852F" w14:textId="77777777" w:rsidR="00FF2D27" w:rsidRPr="0013229A" w:rsidRDefault="00FF2D27" w:rsidP="00FF2D27">
      <w:pPr>
        <w:spacing w:before="4" w:after="4"/>
        <w:ind w:left="-567" w:right="227"/>
        <w:jc w:val="both"/>
        <w:rPr>
          <w:rFonts w:cstheme="minorHAnsi"/>
          <w:sz w:val="18"/>
          <w:szCs w:val="18"/>
        </w:rPr>
      </w:pPr>
      <w:r w:rsidRPr="0013229A">
        <w:rPr>
          <w:rFonts w:cstheme="minorHAnsi"/>
          <w:sz w:val="18"/>
          <w:szCs w:val="18"/>
        </w:rPr>
        <w:t>b) 25 % din contravaloarea pachetului de servicii turistice pentru anulare in intervalul 59-30 zile inainte de plecare/intrare.</w:t>
      </w:r>
    </w:p>
    <w:p w14:paraId="424F45F3" w14:textId="77777777" w:rsidR="00FF2D27" w:rsidRPr="0013229A" w:rsidRDefault="00FF2D27" w:rsidP="00FF2D27">
      <w:pPr>
        <w:spacing w:before="4" w:after="4"/>
        <w:ind w:left="-567" w:right="227"/>
        <w:jc w:val="both"/>
        <w:rPr>
          <w:rFonts w:cstheme="minorHAnsi"/>
          <w:sz w:val="18"/>
          <w:szCs w:val="18"/>
        </w:rPr>
      </w:pPr>
      <w:r w:rsidRPr="0013229A">
        <w:rPr>
          <w:rFonts w:cstheme="minorHAnsi"/>
          <w:sz w:val="18"/>
          <w:szCs w:val="18"/>
        </w:rPr>
        <w:t>c) 50 % din contravaloarea pachetului de servicii turistice pentru anulare in intervalul 29-16 zile inainte de plecare/intrare.</w:t>
      </w:r>
    </w:p>
    <w:p w14:paraId="763B4813" w14:textId="77777777" w:rsidR="00FF2D27" w:rsidRPr="0013229A" w:rsidRDefault="00FF2D27" w:rsidP="00FF2D27">
      <w:pPr>
        <w:spacing w:before="4" w:after="4"/>
        <w:ind w:left="-567" w:right="227"/>
        <w:jc w:val="both"/>
        <w:rPr>
          <w:rFonts w:cstheme="minorHAnsi"/>
          <w:sz w:val="18"/>
          <w:szCs w:val="18"/>
        </w:rPr>
      </w:pPr>
      <w:r w:rsidRPr="0013229A">
        <w:rPr>
          <w:rFonts w:cstheme="minorHAnsi"/>
          <w:sz w:val="18"/>
          <w:szCs w:val="18"/>
        </w:rPr>
        <w:t>d) 100 % din contravaloarea pachetului de servicii turistice pentru anulare in intervalul 15-0 zile inainte de plecare/intrare.</w:t>
      </w:r>
    </w:p>
    <w:p w14:paraId="5B490812" w14:textId="77777777" w:rsidR="00FF2D27" w:rsidRPr="00563169" w:rsidRDefault="00FF2D27" w:rsidP="00FF2D27">
      <w:pPr>
        <w:tabs>
          <w:tab w:val="left" w:pos="3540"/>
          <w:tab w:val="center" w:pos="4637"/>
        </w:tabs>
        <w:spacing w:before="4" w:after="4"/>
        <w:ind w:left="-567" w:right="227"/>
        <w:rPr>
          <w:rFonts w:cstheme="minorHAnsi"/>
          <w:bCs/>
          <w:color w:val="444444"/>
          <w:sz w:val="6"/>
          <w:szCs w:val="6"/>
          <w:lang w:val="fr-FR"/>
        </w:rPr>
      </w:pPr>
    </w:p>
    <w:p w14:paraId="1BC78E75" w14:textId="77777777" w:rsidR="00FF2D27" w:rsidRPr="00A2640D" w:rsidRDefault="00FF2D27" w:rsidP="00FF2D27">
      <w:pPr>
        <w:spacing w:before="4" w:after="4"/>
        <w:ind w:left="-567" w:right="227"/>
        <w:jc w:val="both"/>
        <w:rPr>
          <w:rFonts w:cstheme="minorHAnsi"/>
          <w:bCs/>
          <w:sz w:val="18"/>
          <w:szCs w:val="18"/>
          <w:lang w:val="it-IT"/>
        </w:rPr>
      </w:pPr>
      <w:r w:rsidRPr="008123C3">
        <w:rPr>
          <w:rFonts w:cstheme="minorHAnsi"/>
          <w:b/>
          <w:sz w:val="18"/>
          <w:szCs w:val="18"/>
          <w:lang w:val="it-IT"/>
        </w:rPr>
        <w:t xml:space="preserve">Grup minim 40 persoane. </w:t>
      </w:r>
      <w:r w:rsidRPr="008123C3">
        <w:rPr>
          <w:rFonts w:cstheme="minorHAnsi"/>
          <w:bCs/>
          <w:sz w:val="18"/>
          <w:szCs w:val="18"/>
          <w:lang w:val="it-IT"/>
        </w:rPr>
        <w:t xml:space="preserve">In cazul unui grup de 30 - 39 persoane, se va achita un supliment de pana </w:t>
      </w:r>
      <w:r w:rsidRPr="001B3142">
        <w:rPr>
          <w:rFonts w:cstheme="minorHAnsi"/>
          <w:bCs/>
          <w:sz w:val="18"/>
          <w:szCs w:val="18"/>
          <w:lang w:val="it-IT"/>
        </w:rPr>
        <w:t xml:space="preserve">la 29 euro/persoana. In cazul unui grup de 20 - 29 persoane, se poate achita un supliment de pana la 79 euro/persoana. </w:t>
      </w:r>
      <w:r w:rsidRPr="001B3142">
        <w:rPr>
          <w:rFonts w:cstheme="minorHAnsi"/>
          <w:sz w:val="18"/>
          <w:szCs w:val="18"/>
          <w:lang w:val="it-IT"/>
        </w:rPr>
        <w:t>In cazul nerealizar</w:t>
      </w:r>
      <w:r w:rsidRPr="008123C3">
        <w:rPr>
          <w:rFonts w:cstheme="minorHAnsi"/>
          <w:sz w:val="18"/>
          <w:szCs w:val="18"/>
          <w:lang w:val="it-IT"/>
        </w:rPr>
        <w:t>ii grupului, circuitul se va anula, cu</w:t>
      </w:r>
      <w:r w:rsidRPr="00A2640D">
        <w:rPr>
          <w:rFonts w:cstheme="minorHAnsi"/>
          <w:sz w:val="18"/>
          <w:szCs w:val="18"/>
          <w:lang w:val="it-IT"/>
        </w:rPr>
        <w:t xml:space="preserve"> posibilitatea inscrierii pe un program similar sau restituirii sumelor achitate.</w:t>
      </w:r>
    </w:p>
    <w:p w14:paraId="51B0D1E7" w14:textId="77777777" w:rsidR="00FF2D27" w:rsidRPr="00A2640D" w:rsidRDefault="00FF2D27" w:rsidP="00FF2D27">
      <w:pPr>
        <w:spacing w:before="4" w:after="4"/>
        <w:ind w:left="-567" w:right="227"/>
        <w:jc w:val="both"/>
        <w:rPr>
          <w:rFonts w:cstheme="minorHAnsi"/>
          <w:bCs/>
          <w:sz w:val="18"/>
          <w:szCs w:val="18"/>
          <w:lang w:val="it-IT"/>
        </w:rPr>
      </w:pPr>
      <w:r w:rsidRPr="00A2640D">
        <w:rPr>
          <w:rFonts w:cstheme="minorHAnsi"/>
          <w:bCs/>
          <w:sz w:val="18"/>
          <w:szCs w:val="18"/>
          <w:lang w:val="it-IT"/>
        </w:rPr>
        <w:t xml:space="preserve">Turistii vor fi informati despre suplimentul de neintrunire grup cu 14 zile inaintea plecarii. </w:t>
      </w:r>
    </w:p>
    <w:p w14:paraId="07717BFD" w14:textId="77777777" w:rsidR="00FF2D27" w:rsidRDefault="00FF2D27" w:rsidP="00FF2D27">
      <w:pPr>
        <w:spacing w:before="4" w:after="4"/>
        <w:ind w:left="-567" w:right="227"/>
        <w:jc w:val="both"/>
        <w:rPr>
          <w:rFonts w:cstheme="minorHAnsi"/>
          <w:bCs/>
          <w:sz w:val="18"/>
          <w:szCs w:val="18"/>
        </w:rPr>
      </w:pPr>
      <w:r w:rsidRPr="00A2640D">
        <w:rPr>
          <w:rFonts w:cstheme="minorHAnsi"/>
          <w:bCs/>
          <w:sz w:val="18"/>
          <w:szCs w:val="18"/>
        </w:rPr>
        <w:t xml:space="preserve">Agentia organizatoare isi rezerva dreptul de a anula programul daca nu se vor inscrie minim 20 persoane, iar turistii vor fi instiintati nu mai tarziu de 14 de zile calendaristice inainte de inceperea executarii pachetului. </w:t>
      </w:r>
    </w:p>
    <w:p w14:paraId="27AE500F" w14:textId="77777777" w:rsidR="00FF2D27" w:rsidRPr="004012FE" w:rsidRDefault="00FF2D27" w:rsidP="00FF2D27">
      <w:pPr>
        <w:pStyle w:val="ListParagraph"/>
        <w:numPr>
          <w:ilvl w:val="0"/>
          <w:numId w:val="4"/>
        </w:numPr>
        <w:suppressAutoHyphens/>
        <w:spacing w:before="4" w:after="4" w:line="240" w:lineRule="auto"/>
        <w:ind w:left="-426" w:right="227" w:hanging="141"/>
        <w:jc w:val="both"/>
        <w:rPr>
          <w:rFonts w:cstheme="minorHAnsi"/>
          <w:bCs/>
          <w:sz w:val="18"/>
          <w:szCs w:val="18"/>
        </w:rPr>
      </w:pPr>
      <w:r w:rsidRPr="004012FE">
        <w:rPr>
          <w:rFonts w:cstheme="minorHAnsi"/>
          <w:bCs/>
          <w:sz w:val="18"/>
          <w:szCs w:val="18"/>
        </w:rPr>
        <w:t>Excursiile optionale se organizeaza pentru un numar minim de 30 de persoane. In cazul neintrunirii grupului minim, excursia optionala va fi anulata sau recalculata in functie de numarul de participanti.</w:t>
      </w:r>
    </w:p>
    <w:p w14:paraId="65421D4C" w14:textId="77777777" w:rsidR="00FF2D27" w:rsidRPr="003202D5" w:rsidRDefault="00FF2D27" w:rsidP="00FF2D27">
      <w:pPr>
        <w:pStyle w:val="ListParagraph"/>
        <w:numPr>
          <w:ilvl w:val="0"/>
          <w:numId w:val="4"/>
        </w:numPr>
        <w:suppressAutoHyphens/>
        <w:spacing w:before="4" w:after="4" w:line="240" w:lineRule="auto"/>
        <w:ind w:left="-426" w:right="227" w:hanging="141"/>
        <w:jc w:val="both"/>
        <w:rPr>
          <w:rFonts w:cstheme="minorHAnsi"/>
          <w:bCs/>
          <w:sz w:val="18"/>
          <w:szCs w:val="18"/>
        </w:rPr>
      </w:pPr>
      <w:r w:rsidRPr="004012FE">
        <w:rPr>
          <w:rFonts w:cstheme="minorHAnsi"/>
          <w:bCs/>
          <w:sz w:val="18"/>
          <w:szCs w:val="18"/>
          <w:lang w:val="it-IT"/>
        </w:rPr>
        <w:t>Turistii care solicita locuri pe primele 3 banchete din autocar, vor achita un supliment de 5% din tarif de loc in camera dubla (cunoscut si ca tarif Safe Price).</w:t>
      </w:r>
    </w:p>
    <w:p w14:paraId="346AE23F" w14:textId="77777777" w:rsidR="00FF2D27" w:rsidRPr="008123C3" w:rsidRDefault="00FF2D27" w:rsidP="00FF2D27">
      <w:pPr>
        <w:pStyle w:val="ListParagraph"/>
        <w:numPr>
          <w:ilvl w:val="0"/>
          <w:numId w:val="4"/>
        </w:numPr>
        <w:suppressAutoHyphens/>
        <w:spacing w:before="4" w:after="4" w:line="240" w:lineRule="auto"/>
        <w:ind w:left="-426" w:right="227" w:hanging="141"/>
        <w:jc w:val="both"/>
        <w:rPr>
          <w:rFonts w:cstheme="minorHAnsi"/>
          <w:bCs/>
          <w:sz w:val="18"/>
          <w:szCs w:val="18"/>
        </w:rPr>
      </w:pPr>
      <w:r w:rsidRPr="00CF5F11">
        <w:rPr>
          <w:rFonts w:cstheme="minorHAnsi"/>
          <w:bCs/>
          <w:sz w:val="18"/>
          <w:szCs w:val="18"/>
          <w:lang w:val="it-IT"/>
        </w:rPr>
        <w:t>Pentru orice modificare adusa unei rezervari confirmate se va aplica o TAXA DE MODIFICARE in valoare de 25 euro/</w:t>
      </w:r>
      <w:r>
        <w:rPr>
          <w:rFonts w:cstheme="minorHAnsi"/>
          <w:bCs/>
          <w:sz w:val="18"/>
          <w:szCs w:val="18"/>
          <w:lang w:val="it-IT"/>
        </w:rPr>
        <w:t>persoana</w:t>
      </w:r>
      <w:r w:rsidRPr="00CF5F11">
        <w:rPr>
          <w:rFonts w:cstheme="minorHAnsi"/>
          <w:bCs/>
          <w:sz w:val="18"/>
          <w:szCs w:val="18"/>
          <w:lang w:val="it-IT"/>
        </w:rPr>
        <w:t>, la care se vor adauga eventualele costuri percepute de catre terti. Aceasta taxa se aplica doar daca serviciile achizitionate permit modificarea solicitata. Taxa de modificare nu schimba conditiile si termenii de anulare ai unei rezervari, acestia se aplica conform contractului incheiat si scadentelor din factura.</w:t>
      </w:r>
    </w:p>
    <w:p w14:paraId="03766B79" w14:textId="77777777" w:rsidR="00FF2D27" w:rsidRPr="00704001" w:rsidRDefault="00FF2D27" w:rsidP="00FF2D27">
      <w:pPr>
        <w:pStyle w:val="ListParagraph"/>
        <w:suppressAutoHyphens/>
        <w:spacing w:before="4" w:after="4"/>
        <w:ind w:left="-426" w:right="227"/>
        <w:jc w:val="both"/>
        <w:rPr>
          <w:rFonts w:cstheme="minorHAnsi"/>
          <w:bCs/>
          <w:sz w:val="6"/>
          <w:szCs w:val="6"/>
        </w:rPr>
      </w:pPr>
    </w:p>
    <w:p w14:paraId="7105B99A" w14:textId="77777777" w:rsidR="00FF2D27" w:rsidRDefault="00FF2D27" w:rsidP="00FF2D27">
      <w:pPr>
        <w:pStyle w:val="ListParagraph"/>
        <w:suppressAutoHyphens/>
        <w:spacing w:before="4" w:after="4"/>
        <w:ind w:left="-567" w:right="227"/>
        <w:jc w:val="both"/>
        <w:rPr>
          <w:rFonts w:cstheme="minorHAnsi"/>
          <w:b/>
          <w:color w:val="3696CC"/>
          <w:sz w:val="18"/>
          <w:szCs w:val="18"/>
        </w:rPr>
      </w:pPr>
      <w:r w:rsidRPr="0036525D">
        <w:rPr>
          <w:rFonts w:cstheme="minorHAnsi"/>
          <w:b/>
          <w:color w:val="3696CC"/>
          <w:sz w:val="18"/>
          <w:szCs w:val="18"/>
        </w:rPr>
        <w:t xml:space="preserve">Conditii generale transport </w:t>
      </w:r>
    </w:p>
    <w:p w14:paraId="03AE2F14" w14:textId="77777777" w:rsidR="00FF2D27" w:rsidRPr="00B50B8D" w:rsidRDefault="00FF2D27" w:rsidP="00FF2D27">
      <w:pPr>
        <w:pStyle w:val="ListParagraph"/>
        <w:numPr>
          <w:ilvl w:val="0"/>
          <w:numId w:val="3"/>
        </w:numPr>
        <w:suppressAutoHyphens/>
        <w:spacing w:before="4" w:after="4" w:line="240" w:lineRule="auto"/>
        <w:ind w:left="-426" w:right="227" w:hanging="141"/>
        <w:jc w:val="both"/>
        <w:rPr>
          <w:rFonts w:cstheme="minorHAnsi"/>
          <w:b/>
          <w:sz w:val="18"/>
          <w:szCs w:val="18"/>
        </w:rPr>
      </w:pPr>
      <w:r w:rsidRPr="00B50B8D">
        <w:rPr>
          <w:rFonts w:cstheme="minorHAnsi"/>
          <w:bCs/>
          <w:iCs/>
          <w:sz w:val="18"/>
          <w:szCs w:val="18"/>
        </w:rPr>
        <w:t>Transportul se realizeaza cu autocare clasificate.</w:t>
      </w:r>
    </w:p>
    <w:p w14:paraId="4C50B58E" w14:textId="77777777" w:rsidR="00FF2D27" w:rsidRPr="00B50B8D" w:rsidRDefault="00FF2D27" w:rsidP="00FF2D27">
      <w:pPr>
        <w:pStyle w:val="ListParagraph"/>
        <w:numPr>
          <w:ilvl w:val="0"/>
          <w:numId w:val="3"/>
        </w:numPr>
        <w:tabs>
          <w:tab w:val="left" w:pos="-180"/>
        </w:tabs>
        <w:suppressAutoHyphens/>
        <w:spacing w:before="4" w:after="4" w:line="240" w:lineRule="auto"/>
        <w:ind w:left="-426" w:right="227" w:hanging="141"/>
        <w:jc w:val="both"/>
        <w:rPr>
          <w:rFonts w:cstheme="minorHAnsi"/>
          <w:b/>
          <w:sz w:val="18"/>
          <w:szCs w:val="18"/>
        </w:rPr>
      </w:pPr>
      <w:r w:rsidRPr="00B50B8D">
        <w:rPr>
          <w:rFonts w:cstheme="minorHAnsi"/>
          <w:bCs/>
          <w:iCs/>
          <w:sz w:val="18"/>
          <w:szCs w:val="18"/>
        </w:rPr>
        <w:lastRenderedPageBreak/>
        <w:t xml:space="preserve">Repartizarea locurilor in autocar se efectueaza in functie de data inscrierii (in cazul in care turistii nu au achizitionat locuri cu tarif preferential). </w:t>
      </w:r>
    </w:p>
    <w:p w14:paraId="4F51F7A1" w14:textId="77777777" w:rsidR="00FF2D27" w:rsidRPr="00B50B8D" w:rsidRDefault="00FF2D27" w:rsidP="00FF2D27">
      <w:pPr>
        <w:pStyle w:val="ListParagraph"/>
        <w:numPr>
          <w:ilvl w:val="0"/>
          <w:numId w:val="3"/>
        </w:numPr>
        <w:tabs>
          <w:tab w:val="left" w:pos="-180"/>
        </w:tabs>
        <w:suppressAutoHyphens/>
        <w:spacing w:before="4" w:after="4" w:line="240" w:lineRule="auto"/>
        <w:ind w:left="-426" w:right="227" w:hanging="141"/>
        <w:jc w:val="both"/>
        <w:rPr>
          <w:rFonts w:cstheme="minorHAnsi"/>
          <w:b/>
          <w:sz w:val="18"/>
          <w:szCs w:val="18"/>
        </w:rPr>
      </w:pPr>
      <w:r w:rsidRPr="00B50B8D">
        <w:rPr>
          <w:rFonts w:cstheme="minorHAnsi"/>
          <w:bCs/>
          <w:iCs/>
          <w:sz w:val="18"/>
          <w:szCs w:val="18"/>
        </w:rPr>
        <w:t>Turistii sunt obligati sa se prezinte la locul de preluare cu 15-30 de minute inainte de ora de plecare.</w:t>
      </w:r>
    </w:p>
    <w:p w14:paraId="1695BCAC" w14:textId="77777777" w:rsidR="00FF2D27" w:rsidRPr="00B50B8D" w:rsidRDefault="00FF2D27" w:rsidP="00FF2D27">
      <w:pPr>
        <w:pStyle w:val="ListParagraph"/>
        <w:numPr>
          <w:ilvl w:val="0"/>
          <w:numId w:val="3"/>
        </w:numPr>
        <w:tabs>
          <w:tab w:val="left" w:pos="-180"/>
        </w:tabs>
        <w:suppressAutoHyphens/>
        <w:spacing w:before="4" w:after="4" w:line="240" w:lineRule="auto"/>
        <w:ind w:left="-426" w:right="227" w:hanging="141"/>
        <w:jc w:val="both"/>
        <w:rPr>
          <w:rFonts w:cstheme="minorHAnsi"/>
          <w:b/>
          <w:sz w:val="18"/>
          <w:szCs w:val="18"/>
        </w:rPr>
      </w:pPr>
      <w:r w:rsidRPr="00B50B8D">
        <w:rPr>
          <w:rFonts w:cstheme="minorHAnsi"/>
          <w:bCs/>
          <w:iCs/>
          <w:sz w:val="18"/>
          <w:szCs w:val="18"/>
        </w:rPr>
        <w:t>Turistul are obligatia de a verifica datele inscrise pe voucherul de calatorie sau pe informarea de plecare.</w:t>
      </w:r>
    </w:p>
    <w:p w14:paraId="0973DC84" w14:textId="77777777" w:rsidR="00FF2D27" w:rsidRPr="00B50B8D" w:rsidRDefault="00FF2D27" w:rsidP="00FF2D27">
      <w:pPr>
        <w:pStyle w:val="ListParagraph"/>
        <w:numPr>
          <w:ilvl w:val="0"/>
          <w:numId w:val="3"/>
        </w:numPr>
        <w:tabs>
          <w:tab w:val="left" w:pos="-180"/>
        </w:tabs>
        <w:suppressAutoHyphens/>
        <w:spacing w:before="4" w:after="4" w:line="240" w:lineRule="auto"/>
        <w:ind w:left="-426" w:right="227" w:hanging="141"/>
        <w:jc w:val="both"/>
        <w:rPr>
          <w:rFonts w:cstheme="minorHAnsi"/>
          <w:b/>
          <w:sz w:val="18"/>
          <w:szCs w:val="18"/>
        </w:rPr>
      </w:pPr>
      <w:r w:rsidRPr="00B50B8D">
        <w:rPr>
          <w:rFonts w:cstheme="minorHAnsi"/>
          <w:bCs/>
          <w:iCs/>
          <w:sz w:val="18"/>
          <w:szCs w:val="18"/>
        </w:rPr>
        <w:t>Turistul este responsabil pentru bunurile proprii (documente, bijuterii, dispozitive electronice, bani, bagaje etc.) pe tot parcursul calatoriei, Agentia organizatoare fiind exonerata de orice dauna materiala/ financiara rezultata din pierderea, furtul sau confiscarea ori retinerea de catre autoritatile vamale a acestora.</w:t>
      </w:r>
    </w:p>
    <w:p w14:paraId="3CDF791D" w14:textId="77777777" w:rsidR="00FF2D27" w:rsidRPr="00B50B8D" w:rsidRDefault="00FF2D27" w:rsidP="00FF2D27">
      <w:pPr>
        <w:pStyle w:val="ListParagraph"/>
        <w:numPr>
          <w:ilvl w:val="0"/>
          <w:numId w:val="3"/>
        </w:numPr>
        <w:tabs>
          <w:tab w:val="left" w:pos="-180"/>
        </w:tabs>
        <w:suppressAutoHyphens/>
        <w:spacing w:before="4" w:after="4" w:line="240" w:lineRule="auto"/>
        <w:ind w:left="-426" w:right="227" w:hanging="141"/>
        <w:jc w:val="both"/>
        <w:rPr>
          <w:rFonts w:cstheme="minorHAnsi"/>
          <w:b/>
          <w:sz w:val="18"/>
          <w:szCs w:val="18"/>
        </w:rPr>
      </w:pPr>
      <w:r w:rsidRPr="00B50B8D">
        <w:rPr>
          <w:rFonts w:cstheme="minorHAnsi"/>
          <w:bCs/>
          <w:iCs/>
          <w:sz w:val="18"/>
          <w:szCs w:val="18"/>
        </w:rPr>
        <w:t>Agentia nu poate fi considerata responsabila pentru neprezentarea la imbarcare a calatorilor, intarzierea acestora sau nerespectarea indicatiilor privind orarul/locul de imbarcare.</w:t>
      </w:r>
    </w:p>
    <w:p w14:paraId="64361A1C" w14:textId="77777777" w:rsidR="00FF2D27" w:rsidRPr="00B50B8D" w:rsidRDefault="00FF2D27" w:rsidP="00FF2D27">
      <w:pPr>
        <w:pStyle w:val="ListParagraph"/>
        <w:numPr>
          <w:ilvl w:val="0"/>
          <w:numId w:val="3"/>
        </w:numPr>
        <w:tabs>
          <w:tab w:val="left" w:pos="-180"/>
        </w:tabs>
        <w:suppressAutoHyphens/>
        <w:spacing w:before="4" w:after="4" w:line="240" w:lineRule="auto"/>
        <w:ind w:left="-426" w:right="227" w:hanging="141"/>
        <w:jc w:val="both"/>
        <w:rPr>
          <w:rFonts w:cstheme="minorHAnsi"/>
          <w:b/>
          <w:sz w:val="18"/>
          <w:szCs w:val="18"/>
        </w:rPr>
      </w:pPr>
      <w:r w:rsidRPr="00B50B8D">
        <w:rPr>
          <w:rFonts w:cstheme="minorHAnsi"/>
          <w:sz w:val="18"/>
          <w:szCs w:val="18"/>
        </w:rPr>
        <w:t>Toate rezervarile trebuie insotite in mod obligatoriu de numarul de telefon al pasagerilor, disponibil la momentul plecarii, cu roaming activat obligatoriu. In cazul in care rezervarea este efectuata de catre o agentie partenera, aceasta are obligatia de a transmite numarul de telefon al turistilor inscrisi, catre Hello Holidays.</w:t>
      </w:r>
    </w:p>
    <w:p w14:paraId="29E4E207" w14:textId="77777777" w:rsidR="004875F4" w:rsidRDefault="00FF2D27" w:rsidP="004875F4">
      <w:pPr>
        <w:numPr>
          <w:ilvl w:val="0"/>
          <w:numId w:val="3"/>
        </w:numPr>
        <w:spacing w:before="100" w:beforeAutospacing="1" w:after="100" w:afterAutospacing="1" w:line="240" w:lineRule="auto"/>
        <w:ind w:left="-426" w:hanging="141"/>
        <w:rPr>
          <w:rFonts w:cstheme="minorHAnsi"/>
          <w:color w:val="000000"/>
          <w:sz w:val="18"/>
          <w:szCs w:val="18"/>
        </w:rPr>
      </w:pPr>
      <w:r w:rsidRPr="0022528B">
        <w:rPr>
          <w:rFonts w:cstheme="minorHAnsi"/>
          <w:b/>
          <w:bCs/>
          <w:color w:val="000000"/>
          <w:sz w:val="18"/>
          <w:szCs w:val="18"/>
        </w:rPr>
        <w:t>Documente de calatorie:</w:t>
      </w:r>
      <w:r w:rsidRPr="0022528B">
        <w:rPr>
          <w:rFonts w:cstheme="minorHAnsi"/>
          <w:color w:val="000000"/>
          <w:sz w:val="18"/>
          <w:szCs w:val="18"/>
        </w:rPr>
        <w:t xml:space="preserve"> Pasaport si/sau carte de identitate (electronica) valabile minim 6 luni de la data iesirii din tara (in functie de destinatiile mentionate in programul detaliat, documentul de calatorie acceptat va fi specificat in</w:t>
      </w:r>
      <w:r w:rsidRPr="0022528B">
        <w:rPr>
          <w:rStyle w:val="apple-converted-space"/>
          <w:rFonts w:cstheme="minorHAnsi"/>
          <w:color w:val="000000"/>
          <w:sz w:val="18"/>
          <w:szCs w:val="18"/>
        </w:rPr>
        <w:t> </w:t>
      </w:r>
      <w:r w:rsidRPr="0022528B">
        <w:rPr>
          <w:rStyle w:val="outlook-search-highlight"/>
          <w:rFonts w:cstheme="minorHAnsi"/>
          <w:color w:val="000000"/>
          <w:sz w:val="18"/>
          <w:szCs w:val="18"/>
        </w:rPr>
        <w:t>informare</w:t>
      </w:r>
      <w:r w:rsidRPr="0022528B">
        <w:rPr>
          <w:rFonts w:cstheme="minorHAnsi"/>
          <w:color w:val="000000"/>
          <w:sz w:val="18"/>
          <w:szCs w:val="18"/>
        </w:rPr>
        <w:t>a de plecare).</w:t>
      </w:r>
    </w:p>
    <w:p w14:paraId="015C209B" w14:textId="74BDA160" w:rsidR="00FF2D27" w:rsidRPr="004875F4" w:rsidRDefault="00FF2D27" w:rsidP="004875F4">
      <w:pPr>
        <w:numPr>
          <w:ilvl w:val="0"/>
          <w:numId w:val="3"/>
        </w:numPr>
        <w:spacing w:before="100" w:beforeAutospacing="1" w:after="100" w:afterAutospacing="1" w:line="240" w:lineRule="auto"/>
        <w:ind w:left="-426" w:hanging="141"/>
        <w:rPr>
          <w:rFonts w:cstheme="minorHAnsi"/>
          <w:color w:val="000000"/>
          <w:sz w:val="18"/>
          <w:szCs w:val="18"/>
        </w:rPr>
      </w:pPr>
      <w:r w:rsidRPr="004875F4">
        <w:rPr>
          <w:rFonts w:cstheme="minorHAnsi"/>
          <w:color w:val="000000"/>
          <w:sz w:val="18"/>
          <w:szCs w:val="18"/>
        </w:rPr>
        <w:t>ATENTIE! Cartea de identitate simpla (CIS) este un document de identitate emis in acelasi format ca al cartii de identitate electronice, destinat identificarii si dovedirii domiciliului, neavand functia de document de calatorie in statele membre ale Uniunii Europene.</w:t>
      </w:r>
    </w:p>
    <w:p w14:paraId="465B8C96" w14:textId="77777777" w:rsidR="00FF2D27" w:rsidRPr="005B4B97" w:rsidRDefault="00FF2D27" w:rsidP="00FF2D27">
      <w:pPr>
        <w:pStyle w:val="ListParagraph"/>
        <w:numPr>
          <w:ilvl w:val="0"/>
          <w:numId w:val="3"/>
        </w:numPr>
        <w:tabs>
          <w:tab w:val="left" w:pos="-180"/>
        </w:tabs>
        <w:suppressAutoHyphens/>
        <w:spacing w:before="4" w:after="4" w:line="240" w:lineRule="auto"/>
        <w:ind w:left="-426" w:right="227" w:hanging="141"/>
        <w:jc w:val="both"/>
        <w:rPr>
          <w:rFonts w:cstheme="minorHAnsi"/>
          <w:b/>
          <w:sz w:val="18"/>
          <w:szCs w:val="18"/>
        </w:rPr>
      </w:pPr>
      <w:r w:rsidRPr="0022528B">
        <w:rPr>
          <w:rFonts w:cstheme="minorHAnsi"/>
          <w:color w:val="000000"/>
          <w:sz w:val="18"/>
          <w:szCs w:val="18"/>
        </w:rPr>
        <w:t>Pentru detalii oficiale de calatorie, va rugam sa consultati</w:t>
      </w:r>
      <w:r w:rsidRPr="0022528B">
        <w:rPr>
          <w:rStyle w:val="apple-converted-space"/>
          <w:rFonts w:cstheme="minorHAnsi"/>
          <w:color w:val="000000"/>
          <w:sz w:val="18"/>
          <w:szCs w:val="18"/>
        </w:rPr>
        <w:t> </w:t>
      </w:r>
      <w:hyperlink r:id="rId8" w:history="1">
        <w:r w:rsidRPr="0022528B">
          <w:rPr>
            <w:rStyle w:val="Hyperlink"/>
            <w:rFonts w:cstheme="minorHAnsi"/>
            <w:color w:val="0078D4"/>
            <w:sz w:val="18"/>
            <w:szCs w:val="18"/>
          </w:rPr>
          <w:t>www.mae.ro</w:t>
        </w:r>
      </w:hyperlink>
      <w:r w:rsidRPr="0022528B">
        <w:rPr>
          <w:rFonts w:cstheme="minorHAnsi"/>
          <w:color w:val="000000"/>
          <w:sz w:val="18"/>
          <w:szCs w:val="18"/>
        </w:rPr>
        <w:t>.</w:t>
      </w:r>
    </w:p>
    <w:p w14:paraId="0917C411" w14:textId="77777777" w:rsidR="004875F4" w:rsidRPr="004875F4" w:rsidRDefault="004875F4" w:rsidP="004875F4">
      <w:pPr>
        <w:pStyle w:val="ListParagraph"/>
        <w:numPr>
          <w:ilvl w:val="0"/>
          <w:numId w:val="3"/>
        </w:numPr>
        <w:tabs>
          <w:tab w:val="left" w:pos="-180"/>
        </w:tabs>
        <w:spacing w:before="4" w:after="4"/>
        <w:ind w:right="227"/>
        <w:jc w:val="both"/>
        <w:rPr>
          <w:rFonts w:cstheme="minorHAnsi"/>
          <w:b/>
          <w:color w:val="3696CC"/>
          <w:sz w:val="8"/>
          <w:szCs w:val="8"/>
        </w:rPr>
      </w:pPr>
    </w:p>
    <w:p w14:paraId="76D4957D" w14:textId="77777777" w:rsidR="004875F4" w:rsidRDefault="00FF2D27" w:rsidP="004875F4">
      <w:pPr>
        <w:tabs>
          <w:tab w:val="left" w:pos="-180"/>
        </w:tabs>
        <w:spacing w:after="0"/>
        <w:ind w:left="-567" w:right="227"/>
        <w:jc w:val="both"/>
        <w:rPr>
          <w:rFonts w:cstheme="minorHAnsi"/>
          <w:b/>
          <w:color w:val="3696CC"/>
          <w:sz w:val="18"/>
          <w:szCs w:val="18"/>
        </w:rPr>
      </w:pPr>
      <w:r w:rsidRPr="0036525D">
        <w:rPr>
          <w:rFonts w:cstheme="minorHAnsi"/>
          <w:b/>
          <w:color w:val="3696CC"/>
          <w:sz w:val="18"/>
          <w:szCs w:val="18"/>
        </w:rPr>
        <w:t>Conditii specifice</w:t>
      </w:r>
      <w:r>
        <w:rPr>
          <w:rFonts w:cstheme="minorHAnsi"/>
          <w:b/>
          <w:color w:val="3696CC"/>
          <w:sz w:val="18"/>
          <w:szCs w:val="18"/>
        </w:rPr>
        <w:t xml:space="preserve"> </w:t>
      </w:r>
    </w:p>
    <w:p w14:paraId="7CF4B1E6" w14:textId="544BB110" w:rsidR="00FF2D27" w:rsidRDefault="00FF2D27" w:rsidP="004875F4">
      <w:pPr>
        <w:tabs>
          <w:tab w:val="left" w:pos="-180"/>
        </w:tabs>
        <w:spacing w:after="0"/>
        <w:ind w:left="-567" w:right="227"/>
        <w:jc w:val="both"/>
        <w:rPr>
          <w:rFonts w:cstheme="minorHAnsi"/>
          <w:b/>
          <w:color w:val="3696CC"/>
          <w:sz w:val="18"/>
          <w:szCs w:val="18"/>
        </w:rPr>
      </w:pPr>
      <w:r w:rsidRPr="0036525D">
        <w:rPr>
          <w:rFonts w:cstheme="minorHAnsi"/>
          <w:b/>
          <w:color w:val="3696CC"/>
          <w:sz w:val="18"/>
          <w:szCs w:val="18"/>
        </w:rPr>
        <w:t>TRANSFERURI DE GRUP</w:t>
      </w:r>
    </w:p>
    <w:p w14:paraId="5259D17E" w14:textId="77777777" w:rsidR="00FF2D27" w:rsidRPr="0014386A" w:rsidRDefault="00FF2D27" w:rsidP="00FF2D27">
      <w:pPr>
        <w:pStyle w:val="ListParagraph"/>
        <w:numPr>
          <w:ilvl w:val="0"/>
          <w:numId w:val="5"/>
        </w:numPr>
        <w:spacing w:after="0" w:line="240" w:lineRule="auto"/>
        <w:ind w:left="-426" w:right="227" w:hanging="141"/>
        <w:jc w:val="both"/>
        <w:rPr>
          <w:rFonts w:cstheme="minorHAnsi"/>
          <w:sz w:val="18"/>
          <w:szCs w:val="16"/>
          <w:lang w:val="it-IT"/>
        </w:rPr>
      </w:pPr>
      <w:r w:rsidRPr="0014386A">
        <w:rPr>
          <w:rFonts w:cstheme="minorHAnsi"/>
          <w:sz w:val="18"/>
          <w:szCs w:val="16"/>
          <w:lang w:val="it-IT"/>
        </w:rPr>
        <w:t xml:space="preserve">Tarifele sunt de persoana, tur-retur. </w:t>
      </w:r>
    </w:p>
    <w:p w14:paraId="5AC6C23D" w14:textId="77777777" w:rsidR="00FF2D27" w:rsidRPr="0014386A" w:rsidRDefault="00FF2D27" w:rsidP="00FF2D27">
      <w:pPr>
        <w:pStyle w:val="ListParagraph"/>
        <w:numPr>
          <w:ilvl w:val="0"/>
          <w:numId w:val="5"/>
        </w:numPr>
        <w:spacing w:after="0" w:line="240" w:lineRule="auto"/>
        <w:ind w:left="-426" w:right="227" w:hanging="141"/>
        <w:jc w:val="both"/>
        <w:rPr>
          <w:rFonts w:cstheme="minorHAnsi"/>
          <w:sz w:val="18"/>
          <w:szCs w:val="16"/>
          <w:lang w:val="it-IT"/>
        </w:rPr>
      </w:pPr>
      <w:r w:rsidRPr="0014386A">
        <w:rPr>
          <w:rFonts w:cstheme="minorHAnsi"/>
          <w:sz w:val="18"/>
        </w:rPr>
        <w:t>Transferurile de grup se confirma automat/garantat in momentul inscrierii, indiferent de numarul de participanti, pentru rezervarile efectuate cu mai mult de 1</w:t>
      </w:r>
      <w:r w:rsidRPr="0014386A">
        <w:rPr>
          <w:rFonts w:cstheme="minorHAnsi"/>
          <w:sz w:val="18"/>
          <w:szCs w:val="16"/>
          <w:lang w:val="it-IT"/>
        </w:rPr>
        <w:t>4 zile inaintea plecarii. Pentru orice solicitare ulterioara, transferul se confirma doar in limita disponibilitatii. Pentru rezervarile efectuate cu mai putin de 14 zile inaintea plecarii, orice solicitare de transfer se confirma in limita disponibilitatii. Transferurile de grup se pot rezerva doar in regim dus-intors. Transferurile se pot efectua cu autoturism, microbuz, minibus, autocar sau prin operatori de linie;</w:t>
      </w:r>
    </w:p>
    <w:p w14:paraId="1616747B" w14:textId="77777777" w:rsidR="00FF2D27" w:rsidRPr="0014386A" w:rsidRDefault="00FF2D27" w:rsidP="00FF2D27">
      <w:pPr>
        <w:pStyle w:val="ListParagraph"/>
        <w:numPr>
          <w:ilvl w:val="0"/>
          <w:numId w:val="5"/>
        </w:numPr>
        <w:spacing w:after="0" w:line="240" w:lineRule="auto"/>
        <w:ind w:left="-426" w:right="227" w:hanging="141"/>
        <w:jc w:val="both"/>
        <w:rPr>
          <w:rFonts w:cstheme="minorHAnsi"/>
          <w:sz w:val="18"/>
          <w:szCs w:val="16"/>
          <w:lang w:val="it-IT"/>
        </w:rPr>
      </w:pPr>
      <w:r w:rsidRPr="0014386A">
        <w:rPr>
          <w:rFonts w:cstheme="minorHAnsi"/>
          <w:sz w:val="18"/>
          <w:szCs w:val="16"/>
          <w:lang w:val="it-IT"/>
        </w:rPr>
        <w:t>Locurile de imbarcare sunt informative; pot fi diferite in functie de partenerul care efectueaza transferul si se reconfirma o data cu informarea de plecare, cu 3 zile sau, prin except</w:t>
      </w:r>
      <w:r w:rsidRPr="0014386A">
        <w:rPr>
          <w:rFonts w:cstheme="minorHAnsi"/>
          <w:sz w:val="18"/>
          <w:szCs w:val="16"/>
        </w:rPr>
        <w:t>ie, cu</w:t>
      </w:r>
      <w:r w:rsidRPr="0014386A">
        <w:rPr>
          <w:rFonts w:cstheme="minorHAnsi"/>
          <w:sz w:val="18"/>
          <w:szCs w:val="16"/>
          <w:lang w:val="it-IT"/>
        </w:rPr>
        <w:t xml:space="preserve"> maximum 24 de ore inainte de plecare. Traseele pot suferi modificari in functie de nr. participantilor, pot implica mai multe mijloace de transport (3-4 schimbari) si pot exista timpi de asteptare intre imbarcare/debarcare si preluarea/-ile de catre partener/-ii care efectueaza transferul.</w:t>
      </w:r>
    </w:p>
    <w:p w14:paraId="767F4FBF" w14:textId="77777777" w:rsidR="00FF2D27" w:rsidRPr="0014386A" w:rsidRDefault="00FF2D27" w:rsidP="00FF2D27">
      <w:pPr>
        <w:pStyle w:val="ListParagraph"/>
        <w:numPr>
          <w:ilvl w:val="0"/>
          <w:numId w:val="5"/>
        </w:numPr>
        <w:spacing w:after="0" w:line="240" w:lineRule="auto"/>
        <w:ind w:left="-426" w:right="227" w:hanging="141"/>
        <w:jc w:val="both"/>
        <w:rPr>
          <w:rFonts w:cstheme="minorHAnsi"/>
          <w:strike/>
          <w:sz w:val="18"/>
          <w:szCs w:val="16"/>
          <w:lang w:val="it-IT"/>
        </w:rPr>
      </w:pPr>
      <w:r w:rsidRPr="0014386A">
        <w:rPr>
          <w:rFonts w:cstheme="minorHAnsi"/>
          <w:sz w:val="18"/>
          <w:szCs w:val="16"/>
          <w:lang w:val="it-IT"/>
        </w:rPr>
        <w:t xml:space="preserve">Ora de imbarcare si numarul de telefon ale soferului si/sau de dispecerat se vor comunica cu 3 zile (prin exceptie 24 de ore) inaintea datei plecarii. Turistul va tine legatura direct cu transportatorul pentru a se informa privind situatia concreta din ziua plecarii. Pentru transferul de retur, detaliile sunt oferite de ghid in ultima zi a circuitului. Turistii sunt rugati sa se prezinte la locul de imbarcare cu 15-30 min. inainte de ora comunicata - grupul nu poate astepta turistii care intarzie. </w:t>
      </w:r>
    </w:p>
    <w:p w14:paraId="0D235404" w14:textId="77777777" w:rsidR="00FF2D27" w:rsidRPr="0014386A" w:rsidRDefault="00FF2D27" w:rsidP="00FF2D27">
      <w:pPr>
        <w:pStyle w:val="ListParagraph"/>
        <w:numPr>
          <w:ilvl w:val="0"/>
          <w:numId w:val="5"/>
        </w:numPr>
        <w:spacing w:after="0" w:line="240" w:lineRule="auto"/>
        <w:ind w:left="-426" w:right="227" w:hanging="141"/>
        <w:jc w:val="both"/>
        <w:rPr>
          <w:rFonts w:cstheme="minorHAnsi"/>
          <w:sz w:val="18"/>
          <w:szCs w:val="16"/>
          <w:lang w:val="it-IT"/>
        </w:rPr>
      </w:pPr>
      <w:r w:rsidRPr="0014386A">
        <w:rPr>
          <w:rFonts w:cstheme="minorHAnsi"/>
          <w:sz w:val="18"/>
          <w:szCs w:val="16"/>
          <w:lang w:val="it-IT"/>
        </w:rPr>
        <w:t xml:space="preserve">Pentru orasele marcate cu </w:t>
      </w:r>
      <w:r w:rsidRPr="0014386A">
        <w:rPr>
          <w:rFonts w:cstheme="minorHAnsi"/>
          <w:b/>
          <w:sz w:val="18"/>
          <w:szCs w:val="16"/>
          <w:lang w:val="it-IT"/>
        </w:rPr>
        <w:t>‘’ * ‘’</w:t>
      </w:r>
      <w:r w:rsidRPr="0014386A">
        <w:rPr>
          <w:rFonts w:cstheme="minorHAnsi"/>
          <w:sz w:val="18"/>
          <w:szCs w:val="16"/>
          <w:lang w:val="it-IT"/>
        </w:rPr>
        <w:t>, conditia pentru efectuarea transferului este de minim 2 persoane. Daca nu se intrunesc un numar minim de 2 persoane pana la 14 zile inaintea plecarii, turistului i se va restitui contravaloarea transferului sau are optiunea de a plati un supliment in valoare de 80% din pretul transferului pentru a beneficia de acesta.</w:t>
      </w:r>
    </w:p>
    <w:p w14:paraId="1F5ADA13" w14:textId="77777777" w:rsidR="00FF2D27" w:rsidRPr="0014386A" w:rsidRDefault="00FF2D27" w:rsidP="00FF2D27">
      <w:pPr>
        <w:pStyle w:val="ListParagraph"/>
        <w:numPr>
          <w:ilvl w:val="0"/>
          <w:numId w:val="5"/>
        </w:numPr>
        <w:spacing w:after="0" w:line="240" w:lineRule="auto"/>
        <w:ind w:left="-426" w:right="227" w:hanging="141"/>
        <w:jc w:val="both"/>
        <w:rPr>
          <w:rFonts w:cstheme="minorHAnsi"/>
          <w:sz w:val="18"/>
          <w:szCs w:val="16"/>
          <w:lang w:val="it-IT"/>
        </w:rPr>
      </w:pPr>
      <w:r w:rsidRPr="0014386A">
        <w:rPr>
          <w:rFonts w:cstheme="minorHAnsi"/>
          <w:sz w:val="18"/>
          <w:szCs w:val="16"/>
          <w:lang w:val="it-IT"/>
        </w:rPr>
        <w:t>Toate rezervarile trebuie insotite in mod obligatoriu de numarul de telefon al pasagerilor, disponibil la momentul plecarii, cu roaming activat obligatoriu. Agentiile partenere au obligatia de a transmite numarul de telefon al turistilor inscrisi, catre Hello Holidays.</w:t>
      </w:r>
    </w:p>
    <w:p w14:paraId="7B6CBC5A" w14:textId="77777777" w:rsidR="00FF2D27" w:rsidRPr="0014386A" w:rsidRDefault="00FF2D27" w:rsidP="00FF2D27">
      <w:pPr>
        <w:pStyle w:val="ListParagraph"/>
        <w:numPr>
          <w:ilvl w:val="0"/>
          <w:numId w:val="5"/>
        </w:numPr>
        <w:spacing w:after="0" w:line="240" w:lineRule="auto"/>
        <w:ind w:left="-426" w:right="227" w:hanging="141"/>
        <w:jc w:val="both"/>
        <w:rPr>
          <w:rFonts w:cstheme="minorHAnsi"/>
          <w:sz w:val="18"/>
          <w:szCs w:val="16"/>
          <w:lang w:val="it-IT"/>
        </w:rPr>
      </w:pPr>
      <w:r w:rsidRPr="0014386A">
        <w:rPr>
          <w:rFonts w:cstheme="minorHAnsi"/>
          <w:sz w:val="18"/>
          <w:szCs w:val="16"/>
          <w:lang w:val="it-IT"/>
        </w:rPr>
        <w:t>Numarul de contact al turistilor este foarte important pentru ca, mai ales in cazul transferurilor - cand pot aparea diferite modificari, intarzieri s.a., acestia vor fi contactati de catre sofer/dispecerat. Agentia Hello Holidays nu este raspunzatoare de imposibilitatea contactarii pasagerilor din cauza netransmiterii informatiilor obligatorii solicitate sau transmiterea incorecta a acestora si nu va restitui contravaloarea tranferului sau a pachetului de servicii.</w:t>
      </w:r>
    </w:p>
    <w:p w14:paraId="1582C468" w14:textId="77777777" w:rsidR="00FF2D27" w:rsidRPr="0008301A" w:rsidRDefault="00FF2D27" w:rsidP="00FF2D27">
      <w:pPr>
        <w:tabs>
          <w:tab w:val="left" w:pos="-180"/>
        </w:tabs>
        <w:spacing w:before="4" w:after="4"/>
        <w:ind w:left="-567" w:right="227"/>
        <w:jc w:val="both"/>
        <w:rPr>
          <w:rFonts w:cstheme="minorHAnsi"/>
          <w:b/>
          <w:color w:val="3696CC"/>
          <w:sz w:val="8"/>
          <w:szCs w:val="8"/>
        </w:rPr>
      </w:pPr>
    </w:p>
    <w:p w14:paraId="5B39D275" w14:textId="77777777" w:rsidR="004875F4" w:rsidRDefault="00FF2D27" w:rsidP="00FF2D27">
      <w:pPr>
        <w:tabs>
          <w:tab w:val="left" w:pos="-180"/>
        </w:tabs>
        <w:spacing w:before="4" w:after="4"/>
        <w:ind w:left="-567" w:right="227"/>
        <w:jc w:val="both"/>
        <w:rPr>
          <w:rFonts w:cstheme="minorHAnsi"/>
          <w:b/>
          <w:color w:val="000000" w:themeColor="text1"/>
          <w:sz w:val="18"/>
          <w:szCs w:val="18"/>
        </w:rPr>
      </w:pPr>
      <w:r w:rsidRPr="0036525D">
        <w:rPr>
          <w:rFonts w:cstheme="minorHAnsi"/>
          <w:b/>
          <w:color w:val="3696CC"/>
          <w:sz w:val="18"/>
          <w:szCs w:val="18"/>
        </w:rPr>
        <w:t>Conditii specifice</w:t>
      </w:r>
      <w:r>
        <w:rPr>
          <w:rFonts w:cstheme="minorHAnsi"/>
          <w:b/>
          <w:color w:val="000000" w:themeColor="text1"/>
          <w:sz w:val="18"/>
          <w:szCs w:val="18"/>
        </w:rPr>
        <w:t xml:space="preserve"> </w:t>
      </w:r>
    </w:p>
    <w:p w14:paraId="54B5790F" w14:textId="1AB635C7" w:rsidR="00FF2D27" w:rsidRPr="005B4B97" w:rsidRDefault="00FF2D27" w:rsidP="00FF2D27">
      <w:pPr>
        <w:tabs>
          <w:tab w:val="left" w:pos="-180"/>
        </w:tabs>
        <w:spacing w:before="4" w:after="4"/>
        <w:ind w:left="-567" w:right="227"/>
        <w:jc w:val="both"/>
        <w:rPr>
          <w:rFonts w:cstheme="minorHAnsi"/>
          <w:b/>
          <w:color w:val="000000" w:themeColor="text1"/>
          <w:sz w:val="18"/>
          <w:szCs w:val="18"/>
        </w:rPr>
      </w:pPr>
      <w:r w:rsidRPr="0036525D">
        <w:rPr>
          <w:rFonts w:cstheme="minorHAnsi"/>
          <w:b/>
          <w:color w:val="3696CC"/>
          <w:sz w:val="18"/>
          <w:szCs w:val="18"/>
        </w:rPr>
        <w:t>TRANSFERURI PREMIUM</w:t>
      </w:r>
    </w:p>
    <w:p w14:paraId="50F225E4" w14:textId="77777777" w:rsidR="00FF2D27" w:rsidRPr="00725445" w:rsidRDefault="00FF2D27" w:rsidP="00FF2D27">
      <w:pPr>
        <w:pStyle w:val="ListParagraph"/>
        <w:numPr>
          <w:ilvl w:val="0"/>
          <w:numId w:val="3"/>
        </w:numPr>
        <w:tabs>
          <w:tab w:val="left" w:pos="-180"/>
        </w:tabs>
        <w:suppressAutoHyphens/>
        <w:spacing w:before="4" w:after="4" w:line="240" w:lineRule="auto"/>
        <w:ind w:left="-426" w:right="227" w:hanging="141"/>
        <w:jc w:val="both"/>
        <w:rPr>
          <w:rFonts w:cstheme="minorHAnsi"/>
          <w:b/>
          <w:sz w:val="18"/>
          <w:szCs w:val="18"/>
        </w:rPr>
      </w:pPr>
      <w:r w:rsidRPr="00725445">
        <w:rPr>
          <w:rFonts w:cstheme="minorHAnsi"/>
          <w:b/>
          <w:iCs/>
          <w:sz w:val="18"/>
          <w:szCs w:val="18"/>
          <w:lang w:val="it-IT"/>
        </w:rPr>
        <w:t>*Tarifele sunt de persoana, pe sens.</w:t>
      </w:r>
    </w:p>
    <w:p w14:paraId="74A475D0" w14:textId="77777777" w:rsidR="00FF2D27" w:rsidRPr="00725445" w:rsidRDefault="00FF2D27" w:rsidP="00FF2D27">
      <w:pPr>
        <w:pStyle w:val="ListParagraph"/>
        <w:numPr>
          <w:ilvl w:val="0"/>
          <w:numId w:val="3"/>
        </w:numPr>
        <w:tabs>
          <w:tab w:val="left" w:pos="-180"/>
        </w:tabs>
        <w:suppressAutoHyphens/>
        <w:spacing w:before="4" w:after="4" w:line="240" w:lineRule="auto"/>
        <w:ind w:left="-426" w:right="227" w:hanging="141"/>
        <w:jc w:val="both"/>
        <w:rPr>
          <w:rFonts w:cstheme="minorHAnsi"/>
          <w:b/>
          <w:sz w:val="18"/>
          <w:szCs w:val="18"/>
        </w:rPr>
      </w:pPr>
      <w:r w:rsidRPr="00725445">
        <w:rPr>
          <w:rFonts w:cstheme="minorHAnsi"/>
          <w:bCs/>
          <w:iCs/>
          <w:sz w:val="18"/>
          <w:szCs w:val="18"/>
          <w:lang w:val="it-IT"/>
        </w:rPr>
        <w:t>Transferurile Premium se confirma la cerere, in limita disponibilitatii, cu pana la 7 zile inainite de plecare, se efectueaza cu microbuz/autoturism si se organizeaza pentru min. 2 persoane, max. 7 persoane/masina.</w:t>
      </w:r>
    </w:p>
    <w:p w14:paraId="6448B288" w14:textId="77777777" w:rsidR="00FF2D27" w:rsidRPr="00725445" w:rsidRDefault="00FF2D27" w:rsidP="00FF2D27">
      <w:pPr>
        <w:pStyle w:val="ListParagraph"/>
        <w:numPr>
          <w:ilvl w:val="0"/>
          <w:numId w:val="3"/>
        </w:numPr>
        <w:tabs>
          <w:tab w:val="left" w:pos="-180"/>
        </w:tabs>
        <w:suppressAutoHyphens/>
        <w:spacing w:before="4" w:after="4" w:line="240" w:lineRule="auto"/>
        <w:ind w:left="-426" w:right="227" w:hanging="141"/>
        <w:jc w:val="both"/>
        <w:rPr>
          <w:rFonts w:cstheme="minorHAnsi"/>
          <w:b/>
          <w:sz w:val="18"/>
          <w:szCs w:val="18"/>
        </w:rPr>
      </w:pPr>
      <w:r w:rsidRPr="00725445">
        <w:rPr>
          <w:rFonts w:cstheme="minorHAnsi"/>
          <w:bCs/>
          <w:iCs/>
          <w:sz w:val="18"/>
          <w:szCs w:val="18"/>
          <w:lang w:val="it-IT"/>
        </w:rPr>
        <w:t>Preluarea si debarcarea se fac de la si la adresa indicata de catre turisti, fara a exista timpi suplimentari de asteptare (exceptie fac cazurile de forta majora) si implica un singur mijloc de transport.</w:t>
      </w:r>
    </w:p>
    <w:p w14:paraId="53F602EA" w14:textId="77777777" w:rsidR="00FF2D27" w:rsidRPr="00725445" w:rsidRDefault="00FF2D27" w:rsidP="00FF2D27">
      <w:pPr>
        <w:pStyle w:val="ListParagraph"/>
        <w:numPr>
          <w:ilvl w:val="0"/>
          <w:numId w:val="3"/>
        </w:numPr>
        <w:tabs>
          <w:tab w:val="left" w:pos="-180"/>
        </w:tabs>
        <w:suppressAutoHyphens/>
        <w:spacing w:before="4" w:after="4" w:line="240" w:lineRule="auto"/>
        <w:ind w:left="-426" w:right="227" w:hanging="141"/>
        <w:jc w:val="both"/>
        <w:rPr>
          <w:rFonts w:cstheme="minorHAnsi"/>
          <w:b/>
          <w:sz w:val="18"/>
          <w:szCs w:val="18"/>
        </w:rPr>
      </w:pPr>
      <w:r w:rsidRPr="00725445">
        <w:rPr>
          <w:rFonts w:cstheme="minorHAnsi"/>
          <w:bCs/>
          <w:iCs/>
          <w:sz w:val="18"/>
          <w:szCs w:val="18"/>
          <w:lang w:val="it-IT"/>
        </w:rPr>
        <w:t xml:space="preserve">Debarcarea la punctul de plecare a grupului din Bucuresti se face cu max. 30-45 minute inainte de ora de intalnire stabilita conform informarii primite de la agentie. </w:t>
      </w:r>
    </w:p>
    <w:p w14:paraId="1FDAC059" w14:textId="77777777" w:rsidR="00FF2D27" w:rsidRPr="00D061E6" w:rsidRDefault="00FF2D27" w:rsidP="00FF2D27">
      <w:pPr>
        <w:pStyle w:val="ListParagraph"/>
        <w:numPr>
          <w:ilvl w:val="0"/>
          <w:numId w:val="3"/>
        </w:numPr>
        <w:tabs>
          <w:tab w:val="left" w:pos="-180"/>
        </w:tabs>
        <w:suppressAutoHyphens/>
        <w:spacing w:before="4" w:after="4" w:line="240" w:lineRule="auto"/>
        <w:ind w:left="-426" w:right="227" w:hanging="141"/>
        <w:jc w:val="both"/>
        <w:rPr>
          <w:rFonts w:cstheme="minorHAnsi"/>
          <w:b/>
          <w:sz w:val="18"/>
          <w:szCs w:val="18"/>
        </w:rPr>
      </w:pPr>
      <w:r w:rsidRPr="00725445">
        <w:rPr>
          <w:rFonts w:cstheme="minorHAnsi"/>
          <w:bCs/>
          <w:iCs/>
          <w:sz w:val="18"/>
          <w:szCs w:val="18"/>
          <w:lang w:val="it-IT"/>
        </w:rPr>
        <w:t>La retur timpul de preluare din punctul de debarcare este de max. 30-45 minute.</w:t>
      </w:r>
    </w:p>
    <w:p w14:paraId="2611DB0B" w14:textId="77777777" w:rsidR="00FF2D27" w:rsidRPr="0008301A" w:rsidRDefault="00FF2D27" w:rsidP="00FF2D27">
      <w:pPr>
        <w:tabs>
          <w:tab w:val="left" w:pos="-180"/>
        </w:tabs>
        <w:spacing w:before="4" w:after="4"/>
        <w:ind w:left="-567" w:right="227"/>
        <w:jc w:val="both"/>
        <w:rPr>
          <w:rFonts w:cstheme="minorHAnsi"/>
          <w:b/>
          <w:color w:val="3696CC"/>
          <w:sz w:val="8"/>
          <w:szCs w:val="8"/>
        </w:rPr>
      </w:pPr>
    </w:p>
    <w:p w14:paraId="160CFE21" w14:textId="77777777" w:rsidR="00FF2D27" w:rsidRDefault="00FF2D27" w:rsidP="00FF2D27">
      <w:pPr>
        <w:tabs>
          <w:tab w:val="left" w:pos="-180"/>
        </w:tabs>
        <w:spacing w:before="4" w:after="4"/>
        <w:ind w:left="-567" w:right="227"/>
        <w:jc w:val="both"/>
        <w:rPr>
          <w:rFonts w:cstheme="minorHAnsi"/>
          <w:b/>
          <w:color w:val="3696CC"/>
          <w:sz w:val="18"/>
          <w:szCs w:val="18"/>
        </w:rPr>
      </w:pPr>
      <w:r w:rsidRPr="0036525D">
        <w:rPr>
          <w:rFonts w:cstheme="minorHAnsi"/>
          <w:b/>
          <w:color w:val="3696CC"/>
          <w:sz w:val="18"/>
          <w:szCs w:val="18"/>
        </w:rPr>
        <w:t>Conditii generale transport rutier</w:t>
      </w:r>
    </w:p>
    <w:p w14:paraId="0B7DF642" w14:textId="77777777" w:rsidR="00FF2D27" w:rsidRPr="00B27B4F" w:rsidRDefault="00FF2D27" w:rsidP="00FF2D27">
      <w:pPr>
        <w:pStyle w:val="ListParagraph"/>
        <w:numPr>
          <w:ilvl w:val="0"/>
          <w:numId w:val="3"/>
        </w:numPr>
        <w:tabs>
          <w:tab w:val="left" w:pos="-180"/>
        </w:tabs>
        <w:suppressAutoHyphens/>
        <w:spacing w:before="4" w:after="4" w:line="240" w:lineRule="auto"/>
        <w:ind w:left="-426" w:right="227" w:hanging="141"/>
        <w:jc w:val="both"/>
        <w:rPr>
          <w:rFonts w:cstheme="minorHAnsi"/>
          <w:b/>
          <w:sz w:val="18"/>
          <w:szCs w:val="18"/>
        </w:rPr>
      </w:pPr>
      <w:r w:rsidRPr="00B27B4F">
        <w:rPr>
          <w:rFonts w:cstheme="minorHAnsi"/>
          <w:bCs/>
          <w:iCs/>
          <w:sz w:val="18"/>
          <w:szCs w:val="18"/>
          <w:lang w:val="it-IT"/>
        </w:rPr>
        <w:t>In mijloacele de transport sunt strict interzise: fumatul, consumul de bauturi alcoolice, consumul de droguri si substante stupefiante. Ne rezervam dreptul de a debarca turistii in stare de ebrietate si cei care afecteaza ordinea si siguranta celorlalti turisti sau a conducatorilor auto si ghidului, ori incalca prezentele conditii, fara rambursarea costurilor de transport.</w:t>
      </w:r>
    </w:p>
    <w:p w14:paraId="7A5CF347" w14:textId="77777777" w:rsidR="00FF2D27" w:rsidRPr="00B27B4F" w:rsidRDefault="00FF2D27" w:rsidP="00FF2D27">
      <w:pPr>
        <w:pStyle w:val="ListParagraph"/>
        <w:numPr>
          <w:ilvl w:val="0"/>
          <w:numId w:val="3"/>
        </w:numPr>
        <w:tabs>
          <w:tab w:val="left" w:pos="-180"/>
        </w:tabs>
        <w:suppressAutoHyphens/>
        <w:spacing w:before="4" w:after="4" w:line="240" w:lineRule="auto"/>
        <w:ind w:left="-426" w:right="227" w:hanging="141"/>
        <w:jc w:val="both"/>
        <w:rPr>
          <w:rFonts w:cstheme="minorHAnsi"/>
          <w:b/>
          <w:sz w:val="18"/>
          <w:szCs w:val="18"/>
        </w:rPr>
      </w:pPr>
      <w:r w:rsidRPr="00B27B4F">
        <w:rPr>
          <w:rFonts w:cstheme="minorHAnsi"/>
          <w:bCs/>
          <w:iCs/>
          <w:sz w:val="18"/>
          <w:szCs w:val="18"/>
          <w:lang w:val="it-IT"/>
        </w:rPr>
        <w:t>Turistii se obliga sa achite catre societatea de transport contravaloarea oricaror distrugeri aduse mijloacelor de transport.</w:t>
      </w:r>
    </w:p>
    <w:p w14:paraId="5AEDD890" w14:textId="77777777" w:rsidR="00FF2D27" w:rsidRPr="00B27B4F" w:rsidRDefault="00FF2D27" w:rsidP="00FF2D27">
      <w:pPr>
        <w:pStyle w:val="ListParagraph"/>
        <w:numPr>
          <w:ilvl w:val="0"/>
          <w:numId w:val="3"/>
        </w:numPr>
        <w:tabs>
          <w:tab w:val="left" w:pos="-180"/>
        </w:tabs>
        <w:suppressAutoHyphens/>
        <w:spacing w:before="4" w:after="4" w:line="240" w:lineRule="auto"/>
        <w:ind w:left="-426" w:right="227" w:hanging="141"/>
        <w:jc w:val="both"/>
        <w:rPr>
          <w:rFonts w:cstheme="minorHAnsi"/>
          <w:b/>
          <w:sz w:val="18"/>
          <w:szCs w:val="18"/>
        </w:rPr>
      </w:pPr>
      <w:r w:rsidRPr="00B27B4F">
        <w:rPr>
          <w:rFonts w:cstheme="minorHAnsi"/>
          <w:bCs/>
          <w:iCs/>
          <w:sz w:val="18"/>
          <w:szCs w:val="18"/>
          <w:lang w:val="it-IT"/>
        </w:rPr>
        <w:t>Transportul animalelor se supune unui regim special. Turistii care doresc sa calatoreasca impreuna cu animalul de companie au obligatia de a solicita aprobarea scrisa a agentiei.</w:t>
      </w:r>
    </w:p>
    <w:p w14:paraId="7199EA32" w14:textId="77777777" w:rsidR="00FF2D27" w:rsidRPr="00B27B4F" w:rsidRDefault="00FF2D27" w:rsidP="00FF2D27">
      <w:pPr>
        <w:pStyle w:val="ListParagraph"/>
        <w:numPr>
          <w:ilvl w:val="0"/>
          <w:numId w:val="3"/>
        </w:numPr>
        <w:tabs>
          <w:tab w:val="left" w:pos="-180"/>
        </w:tabs>
        <w:suppressAutoHyphens/>
        <w:spacing w:before="4" w:after="4" w:line="240" w:lineRule="auto"/>
        <w:ind w:left="-426" w:right="227" w:hanging="141"/>
        <w:jc w:val="both"/>
        <w:rPr>
          <w:rFonts w:cstheme="minorHAnsi"/>
          <w:b/>
          <w:sz w:val="18"/>
          <w:szCs w:val="18"/>
        </w:rPr>
      </w:pPr>
      <w:r w:rsidRPr="00B27B4F">
        <w:rPr>
          <w:rFonts w:cstheme="minorHAnsi"/>
          <w:bCs/>
          <w:iCs/>
          <w:sz w:val="18"/>
          <w:szCs w:val="18"/>
          <w:lang w:val="it-IT"/>
        </w:rPr>
        <w:t>Cazul fortuit si forta majora exonereaza agentia de turism de orice raspundere</w:t>
      </w:r>
      <w:r w:rsidRPr="00B27B4F">
        <w:rPr>
          <w:rFonts w:cstheme="minorHAnsi"/>
          <w:bCs/>
          <w:i/>
          <w:sz w:val="18"/>
          <w:szCs w:val="18"/>
          <w:lang w:val="it-IT"/>
        </w:rPr>
        <w:t>.</w:t>
      </w:r>
    </w:p>
    <w:p w14:paraId="38BA70DB" w14:textId="77777777" w:rsidR="00FF2D27" w:rsidRPr="00B27B4F" w:rsidRDefault="00FF2D27" w:rsidP="00FF2D27">
      <w:pPr>
        <w:pStyle w:val="ListParagraph"/>
        <w:numPr>
          <w:ilvl w:val="0"/>
          <w:numId w:val="3"/>
        </w:numPr>
        <w:tabs>
          <w:tab w:val="left" w:pos="-180"/>
        </w:tabs>
        <w:suppressAutoHyphens/>
        <w:spacing w:before="4" w:after="4" w:line="240" w:lineRule="auto"/>
        <w:ind w:left="-426" w:right="227" w:hanging="141"/>
        <w:jc w:val="both"/>
        <w:rPr>
          <w:rFonts w:cstheme="minorHAnsi"/>
          <w:b/>
          <w:sz w:val="18"/>
          <w:szCs w:val="18"/>
        </w:rPr>
      </w:pPr>
      <w:r w:rsidRPr="00B27B4F">
        <w:rPr>
          <w:rFonts w:cstheme="minorHAnsi"/>
          <w:bCs/>
          <w:iCs/>
          <w:sz w:val="18"/>
          <w:szCs w:val="18"/>
          <w:lang w:val="it-IT"/>
        </w:rPr>
        <w:lastRenderedPageBreak/>
        <w:t>Bagaje admise pentru fiecare turist ocupant de loc: la cala 1 piesa de bagaj de max. 23 kg/pasager; in autocar se accepta max. 1 rucsac (geanta mica de mana – piesele mai mari vor fi depozitate la cala). In cazul nerespectarii regulilor, personalul de la bord are dreptul de a debarca pasagerii.</w:t>
      </w:r>
    </w:p>
    <w:p w14:paraId="63886297" w14:textId="7D086AC9" w:rsidR="00FF2D27" w:rsidRPr="009F36BE" w:rsidRDefault="00FF2D27" w:rsidP="00FF2D27">
      <w:pPr>
        <w:spacing w:before="4" w:after="4"/>
        <w:jc w:val="center"/>
        <w:rPr>
          <w:rFonts w:cstheme="minorHAnsi"/>
          <w:b/>
          <w:sz w:val="18"/>
          <w:szCs w:val="18"/>
        </w:rPr>
      </w:pPr>
      <w:r w:rsidRPr="009F36BE">
        <w:rPr>
          <w:rFonts w:cstheme="minorHAnsi"/>
          <w:b/>
          <w:sz w:val="18"/>
          <w:szCs w:val="18"/>
        </w:rPr>
        <w:t>IMBARCARI GRATUITE DIN TARA</w:t>
      </w:r>
    </w:p>
    <w:tbl>
      <w:tblPr>
        <w:tblW w:w="10773"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1134"/>
        <w:gridCol w:w="4395"/>
        <w:gridCol w:w="1248"/>
        <w:gridCol w:w="3996"/>
      </w:tblGrid>
      <w:tr w:rsidR="00FF2D27" w:rsidRPr="0036525D" w14:paraId="54D709C0" w14:textId="77777777" w:rsidTr="0056094D">
        <w:trPr>
          <w:trHeight w:val="256"/>
        </w:trPr>
        <w:tc>
          <w:tcPr>
            <w:tcW w:w="1134" w:type="dxa"/>
            <w:tcBorders>
              <w:top w:val="single" w:sz="4" w:space="0" w:color="auto"/>
              <w:left w:val="single" w:sz="4" w:space="0" w:color="auto"/>
              <w:bottom w:val="single" w:sz="4" w:space="0" w:color="auto"/>
              <w:right w:val="single" w:sz="4" w:space="0" w:color="auto"/>
            </w:tcBorders>
            <w:shd w:val="clear" w:color="auto" w:fill="0B87C3"/>
            <w:hideMark/>
          </w:tcPr>
          <w:p w14:paraId="023B1D51" w14:textId="77777777" w:rsidR="00FF2D27" w:rsidRPr="0036525D" w:rsidRDefault="00FF2D27" w:rsidP="0056094D">
            <w:pPr>
              <w:spacing w:before="4" w:after="4"/>
              <w:jc w:val="center"/>
              <w:rPr>
                <w:rFonts w:cstheme="minorHAnsi"/>
                <w:b/>
                <w:color w:val="FFFFFF" w:themeColor="background1"/>
                <w:sz w:val="16"/>
                <w:szCs w:val="18"/>
                <w:lang w:val="fr-FR"/>
              </w:rPr>
            </w:pPr>
            <w:bookmarkStart w:id="3" w:name="_Hlk121223411"/>
            <w:r w:rsidRPr="0036525D">
              <w:rPr>
                <w:rFonts w:cstheme="minorHAnsi"/>
                <w:b/>
                <w:color w:val="FFFFFF" w:themeColor="background1"/>
                <w:sz w:val="16"/>
                <w:szCs w:val="18"/>
                <w:lang w:val="fr-FR"/>
              </w:rPr>
              <w:t>Orasul</w:t>
            </w:r>
          </w:p>
        </w:tc>
        <w:tc>
          <w:tcPr>
            <w:tcW w:w="4395" w:type="dxa"/>
            <w:tcBorders>
              <w:top w:val="single" w:sz="4" w:space="0" w:color="auto"/>
              <w:left w:val="single" w:sz="4" w:space="0" w:color="auto"/>
              <w:bottom w:val="single" w:sz="4" w:space="0" w:color="auto"/>
              <w:right w:val="triple" w:sz="4" w:space="0" w:color="auto"/>
            </w:tcBorders>
            <w:shd w:val="clear" w:color="auto" w:fill="0B87C3"/>
            <w:hideMark/>
          </w:tcPr>
          <w:p w14:paraId="30E05377" w14:textId="77777777" w:rsidR="00FF2D27" w:rsidRPr="0036525D" w:rsidRDefault="00FF2D27" w:rsidP="0056094D">
            <w:pPr>
              <w:spacing w:before="4" w:after="4"/>
              <w:jc w:val="center"/>
              <w:rPr>
                <w:rFonts w:cstheme="minorHAnsi"/>
                <w:b/>
                <w:color w:val="FFFFFF" w:themeColor="background1"/>
                <w:sz w:val="16"/>
                <w:szCs w:val="18"/>
                <w:lang w:val="fr-FR"/>
              </w:rPr>
            </w:pPr>
            <w:r w:rsidRPr="0036525D">
              <w:rPr>
                <w:rFonts w:cstheme="minorHAnsi"/>
                <w:b/>
                <w:color w:val="FFFFFF" w:themeColor="background1"/>
                <w:sz w:val="16"/>
                <w:szCs w:val="18"/>
                <w:lang w:val="fr-FR"/>
              </w:rPr>
              <w:t>Locul de intalnire</w:t>
            </w:r>
          </w:p>
        </w:tc>
        <w:tc>
          <w:tcPr>
            <w:tcW w:w="1248" w:type="dxa"/>
            <w:tcBorders>
              <w:top w:val="single" w:sz="4" w:space="0" w:color="auto"/>
              <w:left w:val="triple" w:sz="4" w:space="0" w:color="auto"/>
              <w:bottom w:val="single" w:sz="4" w:space="0" w:color="auto"/>
              <w:right w:val="single" w:sz="4" w:space="0" w:color="auto"/>
            </w:tcBorders>
            <w:shd w:val="clear" w:color="auto" w:fill="0B87C3"/>
            <w:hideMark/>
          </w:tcPr>
          <w:p w14:paraId="28EEC810" w14:textId="77777777" w:rsidR="00FF2D27" w:rsidRPr="0036525D" w:rsidRDefault="00FF2D27" w:rsidP="0056094D">
            <w:pPr>
              <w:spacing w:before="4" w:after="4"/>
              <w:jc w:val="center"/>
              <w:rPr>
                <w:rFonts w:cstheme="minorHAnsi"/>
                <w:b/>
                <w:color w:val="FFFFFF" w:themeColor="background1"/>
                <w:sz w:val="16"/>
                <w:szCs w:val="18"/>
                <w:lang w:val="fr-FR"/>
              </w:rPr>
            </w:pPr>
            <w:r w:rsidRPr="0036525D">
              <w:rPr>
                <w:rFonts w:cstheme="minorHAnsi"/>
                <w:b/>
                <w:color w:val="FFFFFF" w:themeColor="background1"/>
                <w:sz w:val="16"/>
                <w:szCs w:val="18"/>
                <w:lang w:val="fr-FR"/>
              </w:rPr>
              <w:t>Orasul</w:t>
            </w:r>
          </w:p>
        </w:tc>
        <w:tc>
          <w:tcPr>
            <w:tcW w:w="3996" w:type="dxa"/>
            <w:tcBorders>
              <w:top w:val="single" w:sz="4" w:space="0" w:color="auto"/>
              <w:left w:val="single" w:sz="4" w:space="0" w:color="auto"/>
              <w:bottom w:val="single" w:sz="4" w:space="0" w:color="auto"/>
              <w:right w:val="single" w:sz="4" w:space="0" w:color="auto"/>
            </w:tcBorders>
            <w:shd w:val="clear" w:color="auto" w:fill="0B87C3"/>
            <w:hideMark/>
          </w:tcPr>
          <w:p w14:paraId="6B7DD165" w14:textId="77777777" w:rsidR="00FF2D27" w:rsidRPr="0036525D" w:rsidRDefault="00FF2D27" w:rsidP="0056094D">
            <w:pPr>
              <w:spacing w:before="4" w:after="4"/>
              <w:jc w:val="center"/>
              <w:rPr>
                <w:rFonts w:cstheme="minorHAnsi"/>
                <w:b/>
                <w:color w:val="FFFFFF" w:themeColor="background1"/>
                <w:sz w:val="16"/>
                <w:szCs w:val="18"/>
                <w:lang w:val="fr-FR"/>
              </w:rPr>
            </w:pPr>
            <w:r w:rsidRPr="0036525D">
              <w:rPr>
                <w:rFonts w:cstheme="minorHAnsi"/>
                <w:b/>
                <w:color w:val="FFFFFF" w:themeColor="background1"/>
                <w:sz w:val="16"/>
                <w:szCs w:val="18"/>
                <w:lang w:val="fr-FR"/>
              </w:rPr>
              <w:t>Locul de intalnire</w:t>
            </w:r>
          </w:p>
        </w:tc>
      </w:tr>
      <w:tr w:rsidR="00FF2D27" w:rsidRPr="009F36BE" w14:paraId="20A7410D" w14:textId="77777777" w:rsidTr="0056094D">
        <w:trPr>
          <w:trHeight w:val="274"/>
        </w:trPr>
        <w:tc>
          <w:tcPr>
            <w:tcW w:w="1134" w:type="dxa"/>
            <w:tcBorders>
              <w:top w:val="single" w:sz="4" w:space="0" w:color="auto"/>
              <w:left w:val="single" w:sz="4" w:space="0" w:color="auto"/>
              <w:bottom w:val="single" w:sz="4" w:space="0" w:color="auto"/>
              <w:right w:val="single" w:sz="4" w:space="0" w:color="auto"/>
            </w:tcBorders>
            <w:vAlign w:val="center"/>
          </w:tcPr>
          <w:p w14:paraId="589DE08B" w14:textId="77777777" w:rsidR="00FF2D27" w:rsidRPr="009F36BE" w:rsidRDefault="00FF2D27" w:rsidP="0056094D">
            <w:pPr>
              <w:spacing w:before="4" w:after="4"/>
              <w:jc w:val="center"/>
              <w:rPr>
                <w:rFonts w:cstheme="minorHAnsi"/>
                <w:b/>
                <w:sz w:val="16"/>
                <w:szCs w:val="18"/>
                <w:lang w:val="fr-FR"/>
              </w:rPr>
            </w:pPr>
            <w:r w:rsidRPr="009F36BE">
              <w:rPr>
                <w:rFonts w:cstheme="minorHAnsi"/>
                <w:b/>
                <w:sz w:val="16"/>
                <w:szCs w:val="18"/>
                <w:lang w:val="fr-FR"/>
              </w:rPr>
              <w:t>PITESTI</w:t>
            </w:r>
          </w:p>
        </w:tc>
        <w:tc>
          <w:tcPr>
            <w:tcW w:w="4395" w:type="dxa"/>
            <w:tcBorders>
              <w:top w:val="single" w:sz="4" w:space="0" w:color="auto"/>
              <w:left w:val="single" w:sz="4" w:space="0" w:color="auto"/>
              <w:bottom w:val="single" w:sz="4" w:space="0" w:color="auto"/>
              <w:right w:val="triple" w:sz="4" w:space="0" w:color="auto"/>
            </w:tcBorders>
            <w:vAlign w:val="center"/>
          </w:tcPr>
          <w:p w14:paraId="3BBC0D83" w14:textId="77777777" w:rsidR="00FF2D27" w:rsidRPr="009F36BE" w:rsidRDefault="00FF2D27" w:rsidP="0056094D">
            <w:pPr>
              <w:spacing w:before="4" w:after="4"/>
              <w:jc w:val="center"/>
              <w:rPr>
                <w:rFonts w:cstheme="minorHAnsi"/>
                <w:b/>
                <w:sz w:val="16"/>
                <w:szCs w:val="18"/>
                <w:lang w:val="fr-FR"/>
              </w:rPr>
            </w:pPr>
            <w:r w:rsidRPr="009F36BE">
              <w:rPr>
                <w:rFonts w:cstheme="minorHAnsi"/>
                <w:b/>
                <w:sz w:val="16"/>
                <w:szCs w:val="18"/>
                <w:lang w:val="fr-FR"/>
              </w:rPr>
              <w:t>PETROM Pitesti Est (Podul Viilor)</w:t>
            </w:r>
          </w:p>
        </w:tc>
        <w:tc>
          <w:tcPr>
            <w:tcW w:w="1248" w:type="dxa"/>
            <w:tcBorders>
              <w:top w:val="single" w:sz="4" w:space="0" w:color="auto"/>
              <w:left w:val="triple" w:sz="4" w:space="0" w:color="auto"/>
              <w:bottom w:val="single" w:sz="4" w:space="0" w:color="auto"/>
              <w:right w:val="single" w:sz="4" w:space="0" w:color="auto"/>
            </w:tcBorders>
            <w:vAlign w:val="center"/>
          </w:tcPr>
          <w:p w14:paraId="385F2C56" w14:textId="77777777" w:rsidR="00FF2D27" w:rsidRPr="009F36BE" w:rsidRDefault="00FF2D27" w:rsidP="0056094D">
            <w:pPr>
              <w:spacing w:before="4" w:after="4"/>
              <w:jc w:val="center"/>
              <w:rPr>
                <w:rFonts w:cstheme="minorHAnsi"/>
                <w:b/>
                <w:sz w:val="16"/>
                <w:szCs w:val="18"/>
                <w:lang w:val="fr-FR"/>
              </w:rPr>
            </w:pPr>
            <w:r w:rsidRPr="009F36BE">
              <w:rPr>
                <w:rFonts w:cstheme="minorHAnsi"/>
                <w:b/>
                <w:sz w:val="16"/>
                <w:szCs w:val="18"/>
                <w:lang w:val="fr-FR"/>
              </w:rPr>
              <w:t>SEBES</w:t>
            </w:r>
          </w:p>
        </w:tc>
        <w:tc>
          <w:tcPr>
            <w:tcW w:w="3996" w:type="dxa"/>
            <w:tcBorders>
              <w:top w:val="single" w:sz="4" w:space="0" w:color="auto"/>
              <w:left w:val="single" w:sz="4" w:space="0" w:color="auto"/>
              <w:bottom w:val="single" w:sz="4" w:space="0" w:color="auto"/>
              <w:right w:val="single" w:sz="4" w:space="0" w:color="auto"/>
            </w:tcBorders>
            <w:vAlign w:val="center"/>
          </w:tcPr>
          <w:p w14:paraId="3634BF9A" w14:textId="77777777" w:rsidR="00FF2D27" w:rsidRPr="009F36BE" w:rsidRDefault="00FF2D27" w:rsidP="0056094D">
            <w:pPr>
              <w:spacing w:before="4" w:after="4"/>
              <w:jc w:val="center"/>
              <w:rPr>
                <w:rFonts w:cstheme="minorHAnsi"/>
                <w:b/>
                <w:sz w:val="16"/>
                <w:szCs w:val="18"/>
                <w:lang w:val="fr-FR"/>
              </w:rPr>
            </w:pPr>
            <w:r w:rsidRPr="009F36BE">
              <w:rPr>
                <w:rFonts w:cstheme="minorHAnsi"/>
                <w:b/>
                <w:sz w:val="16"/>
                <w:szCs w:val="18"/>
                <w:lang w:val="fr-FR"/>
              </w:rPr>
              <w:t>ROMPETROL iesire Lancram</w:t>
            </w:r>
          </w:p>
        </w:tc>
      </w:tr>
      <w:tr w:rsidR="00FF2D27" w:rsidRPr="009F36BE" w14:paraId="055078D0" w14:textId="77777777" w:rsidTr="0056094D">
        <w:trPr>
          <w:trHeight w:val="256"/>
        </w:trPr>
        <w:tc>
          <w:tcPr>
            <w:tcW w:w="1134" w:type="dxa"/>
            <w:tcBorders>
              <w:top w:val="single" w:sz="4" w:space="0" w:color="auto"/>
              <w:left w:val="single" w:sz="4" w:space="0" w:color="auto"/>
              <w:bottom w:val="single" w:sz="4" w:space="0" w:color="auto"/>
              <w:right w:val="single" w:sz="4" w:space="0" w:color="auto"/>
            </w:tcBorders>
            <w:vAlign w:val="center"/>
          </w:tcPr>
          <w:p w14:paraId="4B775BD9" w14:textId="77777777" w:rsidR="00FF2D27" w:rsidRPr="009F36BE" w:rsidRDefault="00FF2D27" w:rsidP="0056094D">
            <w:pPr>
              <w:spacing w:before="4" w:after="4"/>
              <w:jc w:val="center"/>
              <w:rPr>
                <w:rFonts w:cstheme="minorHAnsi"/>
                <w:b/>
                <w:sz w:val="16"/>
                <w:szCs w:val="18"/>
                <w:lang w:val="fr-FR"/>
              </w:rPr>
            </w:pPr>
            <w:r w:rsidRPr="009F36BE">
              <w:rPr>
                <w:rFonts w:cstheme="minorHAnsi"/>
                <w:b/>
                <w:sz w:val="16"/>
                <w:szCs w:val="18"/>
                <w:lang w:val="fr-FR"/>
              </w:rPr>
              <w:t>RM. VALCEA</w:t>
            </w:r>
          </w:p>
        </w:tc>
        <w:tc>
          <w:tcPr>
            <w:tcW w:w="4395" w:type="dxa"/>
            <w:tcBorders>
              <w:top w:val="single" w:sz="4" w:space="0" w:color="auto"/>
              <w:left w:val="single" w:sz="4" w:space="0" w:color="auto"/>
              <w:bottom w:val="single" w:sz="4" w:space="0" w:color="auto"/>
              <w:right w:val="triple" w:sz="4" w:space="0" w:color="auto"/>
            </w:tcBorders>
            <w:vAlign w:val="center"/>
          </w:tcPr>
          <w:p w14:paraId="3D0B82A7" w14:textId="77777777" w:rsidR="00FF2D27" w:rsidRPr="009F36BE" w:rsidRDefault="00FF2D27" w:rsidP="0056094D">
            <w:pPr>
              <w:spacing w:before="4" w:after="4"/>
              <w:jc w:val="center"/>
              <w:rPr>
                <w:rFonts w:cstheme="minorHAnsi"/>
                <w:b/>
                <w:sz w:val="16"/>
                <w:szCs w:val="18"/>
                <w:lang w:val="fr-FR"/>
              </w:rPr>
            </w:pPr>
            <w:r w:rsidRPr="009F36BE">
              <w:rPr>
                <w:rFonts w:cstheme="minorHAnsi"/>
                <w:b/>
                <w:sz w:val="16"/>
                <w:szCs w:val="18"/>
                <w:lang w:val="fr-FR"/>
              </w:rPr>
              <w:t>ROMPETROL Calea Bucuresti nr. 274</w:t>
            </w:r>
          </w:p>
        </w:tc>
        <w:tc>
          <w:tcPr>
            <w:tcW w:w="1248" w:type="dxa"/>
            <w:tcBorders>
              <w:top w:val="single" w:sz="4" w:space="0" w:color="auto"/>
              <w:left w:val="triple" w:sz="4" w:space="0" w:color="auto"/>
              <w:bottom w:val="single" w:sz="4" w:space="0" w:color="auto"/>
              <w:right w:val="single" w:sz="4" w:space="0" w:color="auto"/>
            </w:tcBorders>
            <w:vAlign w:val="center"/>
          </w:tcPr>
          <w:p w14:paraId="7DA00CF1" w14:textId="77777777" w:rsidR="00FF2D27" w:rsidRPr="009F36BE" w:rsidRDefault="00FF2D27" w:rsidP="0056094D">
            <w:pPr>
              <w:spacing w:before="4" w:after="4"/>
              <w:jc w:val="center"/>
              <w:rPr>
                <w:rFonts w:cstheme="minorHAnsi"/>
                <w:b/>
                <w:sz w:val="16"/>
                <w:szCs w:val="18"/>
                <w:lang w:val="fr-FR"/>
              </w:rPr>
            </w:pPr>
            <w:r w:rsidRPr="009F36BE">
              <w:rPr>
                <w:rFonts w:cstheme="minorHAnsi"/>
                <w:b/>
                <w:sz w:val="16"/>
                <w:szCs w:val="18"/>
                <w:lang w:val="fr-FR"/>
              </w:rPr>
              <w:t>DEVA</w:t>
            </w:r>
          </w:p>
        </w:tc>
        <w:tc>
          <w:tcPr>
            <w:tcW w:w="3996" w:type="dxa"/>
            <w:tcBorders>
              <w:top w:val="single" w:sz="4" w:space="0" w:color="auto"/>
              <w:left w:val="single" w:sz="4" w:space="0" w:color="auto"/>
              <w:bottom w:val="single" w:sz="4" w:space="0" w:color="auto"/>
              <w:right w:val="single" w:sz="4" w:space="0" w:color="auto"/>
            </w:tcBorders>
            <w:vAlign w:val="center"/>
          </w:tcPr>
          <w:p w14:paraId="001D7650" w14:textId="77777777" w:rsidR="00FF2D27" w:rsidRPr="009F36BE" w:rsidRDefault="00FF2D27" w:rsidP="0056094D">
            <w:pPr>
              <w:spacing w:before="4" w:after="4"/>
              <w:jc w:val="center"/>
              <w:rPr>
                <w:rFonts w:cstheme="minorHAnsi"/>
                <w:b/>
                <w:sz w:val="16"/>
                <w:szCs w:val="18"/>
                <w:lang w:val="fr-FR"/>
              </w:rPr>
            </w:pPr>
            <w:r w:rsidRPr="009F36BE">
              <w:rPr>
                <w:rFonts w:cstheme="minorHAnsi"/>
                <w:b/>
                <w:sz w:val="16"/>
                <w:szCs w:val="18"/>
                <w:lang w:val="fr-FR"/>
              </w:rPr>
              <w:t>McDonald’s GARA</w:t>
            </w:r>
          </w:p>
        </w:tc>
      </w:tr>
      <w:tr w:rsidR="00FF2D27" w:rsidRPr="009F36BE" w14:paraId="4A6E1E1D" w14:textId="77777777" w:rsidTr="0056094D">
        <w:trPr>
          <w:trHeight w:val="256"/>
        </w:trPr>
        <w:tc>
          <w:tcPr>
            <w:tcW w:w="1134" w:type="dxa"/>
            <w:tcBorders>
              <w:top w:val="single" w:sz="4" w:space="0" w:color="auto"/>
              <w:left w:val="single" w:sz="4" w:space="0" w:color="auto"/>
              <w:bottom w:val="single" w:sz="4" w:space="0" w:color="auto"/>
              <w:right w:val="single" w:sz="4" w:space="0" w:color="auto"/>
            </w:tcBorders>
            <w:vAlign w:val="center"/>
          </w:tcPr>
          <w:p w14:paraId="7B377B4F" w14:textId="77777777" w:rsidR="00FF2D27" w:rsidRPr="009F36BE" w:rsidRDefault="00FF2D27" w:rsidP="0056094D">
            <w:pPr>
              <w:spacing w:before="4" w:after="4"/>
              <w:jc w:val="center"/>
              <w:rPr>
                <w:rFonts w:cstheme="minorHAnsi"/>
                <w:b/>
                <w:sz w:val="16"/>
                <w:szCs w:val="18"/>
                <w:lang w:val="fr-FR"/>
              </w:rPr>
            </w:pPr>
            <w:r w:rsidRPr="009F36BE">
              <w:rPr>
                <w:rFonts w:cstheme="minorHAnsi"/>
                <w:b/>
                <w:sz w:val="16"/>
                <w:szCs w:val="18"/>
                <w:lang w:val="fr-FR"/>
              </w:rPr>
              <w:t>SIBIU</w:t>
            </w:r>
          </w:p>
        </w:tc>
        <w:tc>
          <w:tcPr>
            <w:tcW w:w="4395" w:type="dxa"/>
            <w:tcBorders>
              <w:top w:val="single" w:sz="4" w:space="0" w:color="auto"/>
              <w:left w:val="single" w:sz="4" w:space="0" w:color="auto"/>
              <w:bottom w:val="single" w:sz="4" w:space="0" w:color="auto"/>
              <w:right w:val="triple" w:sz="4" w:space="0" w:color="auto"/>
            </w:tcBorders>
            <w:vAlign w:val="center"/>
          </w:tcPr>
          <w:p w14:paraId="1A82734F" w14:textId="77777777" w:rsidR="00FF2D27" w:rsidRPr="009F36BE" w:rsidRDefault="00FF2D27" w:rsidP="0056094D">
            <w:pPr>
              <w:spacing w:before="4" w:after="4"/>
              <w:jc w:val="center"/>
              <w:rPr>
                <w:rFonts w:cstheme="minorHAnsi"/>
                <w:b/>
                <w:sz w:val="16"/>
                <w:szCs w:val="18"/>
                <w:lang w:val="fr-FR"/>
              </w:rPr>
            </w:pPr>
            <w:r w:rsidRPr="009F36BE">
              <w:rPr>
                <w:rFonts w:cstheme="minorHAnsi"/>
                <w:b/>
                <w:sz w:val="16"/>
                <w:szCs w:val="18"/>
                <w:lang w:val="fr-FR"/>
              </w:rPr>
              <w:t>Benzinaria MOL - Calea Surii Mari</w:t>
            </w:r>
          </w:p>
        </w:tc>
        <w:tc>
          <w:tcPr>
            <w:tcW w:w="1248" w:type="dxa"/>
            <w:tcBorders>
              <w:top w:val="single" w:sz="4" w:space="0" w:color="auto"/>
              <w:left w:val="triple" w:sz="4" w:space="0" w:color="auto"/>
              <w:bottom w:val="single" w:sz="4" w:space="0" w:color="auto"/>
              <w:right w:val="single" w:sz="4" w:space="0" w:color="auto"/>
            </w:tcBorders>
            <w:vAlign w:val="center"/>
          </w:tcPr>
          <w:p w14:paraId="198E56B9" w14:textId="77777777" w:rsidR="00FF2D27" w:rsidRPr="009F36BE" w:rsidRDefault="00FF2D27" w:rsidP="0056094D">
            <w:pPr>
              <w:spacing w:before="4" w:after="4"/>
              <w:jc w:val="center"/>
              <w:rPr>
                <w:rFonts w:cstheme="minorHAnsi"/>
                <w:b/>
                <w:sz w:val="16"/>
                <w:szCs w:val="18"/>
                <w:lang w:val="fr-FR"/>
              </w:rPr>
            </w:pPr>
            <w:r w:rsidRPr="009F36BE">
              <w:rPr>
                <w:rFonts w:cstheme="minorHAnsi"/>
                <w:b/>
                <w:sz w:val="16"/>
                <w:szCs w:val="18"/>
                <w:lang w:val="fr-FR"/>
              </w:rPr>
              <w:t>TIMISOARA</w:t>
            </w:r>
          </w:p>
        </w:tc>
        <w:tc>
          <w:tcPr>
            <w:tcW w:w="3996" w:type="dxa"/>
            <w:tcBorders>
              <w:top w:val="single" w:sz="4" w:space="0" w:color="auto"/>
              <w:left w:val="single" w:sz="4" w:space="0" w:color="auto"/>
              <w:bottom w:val="single" w:sz="4" w:space="0" w:color="auto"/>
              <w:right w:val="single" w:sz="4" w:space="0" w:color="auto"/>
            </w:tcBorders>
            <w:vAlign w:val="center"/>
          </w:tcPr>
          <w:p w14:paraId="04A1B374" w14:textId="77777777" w:rsidR="00FF2D27" w:rsidRPr="009F36BE" w:rsidRDefault="00FF2D27" w:rsidP="0056094D">
            <w:pPr>
              <w:spacing w:before="4" w:after="4"/>
              <w:jc w:val="center"/>
              <w:rPr>
                <w:rFonts w:cstheme="minorHAnsi"/>
                <w:b/>
                <w:sz w:val="16"/>
                <w:szCs w:val="18"/>
                <w:lang w:val="fr-FR"/>
              </w:rPr>
            </w:pPr>
            <w:r w:rsidRPr="009F36BE">
              <w:rPr>
                <w:rFonts w:cstheme="minorHAnsi"/>
                <w:b/>
                <w:sz w:val="16"/>
                <w:szCs w:val="18"/>
                <w:lang w:val="fr-FR"/>
              </w:rPr>
              <w:t>Benzinaria OMV Gara</w:t>
            </w:r>
          </w:p>
        </w:tc>
      </w:tr>
    </w:tbl>
    <w:p w14:paraId="7D86287B" w14:textId="77777777" w:rsidR="00FF2D27" w:rsidRPr="00563169" w:rsidRDefault="00FF2D27" w:rsidP="00FF2D27">
      <w:pPr>
        <w:tabs>
          <w:tab w:val="left" w:pos="3540"/>
          <w:tab w:val="center" w:pos="4637"/>
        </w:tabs>
        <w:spacing w:before="4" w:after="4"/>
        <w:ind w:left="-567" w:right="227"/>
        <w:rPr>
          <w:rFonts w:cstheme="minorHAnsi"/>
          <w:bCs/>
          <w:color w:val="444444"/>
          <w:sz w:val="6"/>
          <w:szCs w:val="6"/>
          <w:lang w:val="fr-FR"/>
        </w:rPr>
      </w:pPr>
      <w:bookmarkStart w:id="4" w:name="_MailOriginal"/>
      <w:bookmarkStart w:id="5" w:name="_Hlk87430135"/>
      <w:bookmarkEnd w:id="3"/>
    </w:p>
    <w:p w14:paraId="1ECBF0BE" w14:textId="77777777" w:rsidR="00FF2D27" w:rsidRDefault="00FF2D27" w:rsidP="00FF2D27">
      <w:pPr>
        <w:spacing w:before="4" w:after="4"/>
        <w:jc w:val="center"/>
        <w:rPr>
          <w:rFonts w:cstheme="minorHAnsi"/>
          <w:b/>
          <w:sz w:val="18"/>
          <w:szCs w:val="18"/>
        </w:rPr>
      </w:pPr>
      <w:r w:rsidRPr="009F36BE">
        <w:rPr>
          <w:rFonts w:cstheme="minorHAnsi"/>
          <w:b/>
          <w:sz w:val="18"/>
          <w:szCs w:val="18"/>
        </w:rPr>
        <w:t>TRANSFERURI CONTRA COST DIN TARA</w:t>
      </w:r>
      <w:bookmarkStart w:id="6" w:name="_Hlk120114199"/>
      <w:bookmarkStart w:id="7" w:name="_Hlk121223542"/>
      <w:bookmarkEnd w:id="4"/>
      <w:bookmarkEnd w:id="5"/>
    </w:p>
    <w:tbl>
      <w:tblPr>
        <w:tblW w:w="5283"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1119"/>
        <w:gridCol w:w="2487"/>
        <w:gridCol w:w="898"/>
        <w:gridCol w:w="948"/>
        <w:gridCol w:w="1204"/>
        <w:gridCol w:w="2284"/>
        <w:gridCol w:w="982"/>
        <w:gridCol w:w="851"/>
      </w:tblGrid>
      <w:tr w:rsidR="004875F4" w:rsidRPr="0036525D" w14:paraId="111A8C34" w14:textId="77777777" w:rsidTr="001C6977">
        <w:trPr>
          <w:trHeight w:val="322"/>
        </w:trPr>
        <w:tc>
          <w:tcPr>
            <w:tcW w:w="519" w:type="pct"/>
            <w:tcBorders>
              <w:top w:val="single" w:sz="4" w:space="0" w:color="auto"/>
              <w:left w:val="single" w:sz="4" w:space="0" w:color="auto"/>
              <w:bottom w:val="single" w:sz="4" w:space="0" w:color="auto"/>
              <w:right w:val="single" w:sz="4" w:space="0" w:color="auto"/>
            </w:tcBorders>
            <w:shd w:val="clear" w:color="auto" w:fill="0B87C3"/>
            <w:vAlign w:val="center"/>
            <w:hideMark/>
          </w:tcPr>
          <w:p w14:paraId="7978C49A" w14:textId="77777777" w:rsidR="004875F4" w:rsidRPr="00F224C0" w:rsidRDefault="004875F4" w:rsidP="001C6977">
            <w:pPr>
              <w:spacing w:before="4" w:after="4"/>
              <w:jc w:val="center"/>
              <w:rPr>
                <w:rFonts w:cstheme="minorHAnsi"/>
                <w:b/>
                <w:color w:val="FFFFFF"/>
                <w:sz w:val="16"/>
                <w:szCs w:val="16"/>
                <w:lang w:val="fr-FR"/>
              </w:rPr>
            </w:pPr>
            <w:r w:rsidRPr="00F224C0">
              <w:rPr>
                <w:rFonts w:eastAsia="Calibri" w:cstheme="minorHAnsi"/>
                <w:b/>
                <w:color w:val="FFFFFF"/>
                <w:sz w:val="16"/>
                <w:szCs w:val="16"/>
                <w:lang w:val="fr-FR"/>
              </w:rPr>
              <w:t>Orasul</w:t>
            </w:r>
          </w:p>
        </w:tc>
        <w:tc>
          <w:tcPr>
            <w:tcW w:w="1154" w:type="pct"/>
            <w:tcBorders>
              <w:top w:val="single" w:sz="4" w:space="0" w:color="auto"/>
              <w:left w:val="single" w:sz="4" w:space="0" w:color="auto"/>
              <w:bottom w:val="single" w:sz="4" w:space="0" w:color="auto"/>
              <w:right w:val="single" w:sz="4" w:space="0" w:color="auto"/>
            </w:tcBorders>
            <w:shd w:val="clear" w:color="auto" w:fill="0B87C3"/>
            <w:vAlign w:val="center"/>
            <w:hideMark/>
          </w:tcPr>
          <w:p w14:paraId="291B3FAF" w14:textId="77777777" w:rsidR="004875F4" w:rsidRPr="00F224C0" w:rsidRDefault="004875F4" w:rsidP="001C6977">
            <w:pPr>
              <w:spacing w:before="4" w:after="4"/>
              <w:jc w:val="center"/>
              <w:rPr>
                <w:rFonts w:cstheme="minorHAnsi"/>
                <w:b/>
                <w:color w:val="FFFFFF"/>
                <w:sz w:val="16"/>
                <w:szCs w:val="16"/>
                <w:lang w:val="fr-FR"/>
              </w:rPr>
            </w:pPr>
            <w:r w:rsidRPr="00F224C0">
              <w:rPr>
                <w:rFonts w:eastAsia="Calibri" w:cstheme="minorHAnsi"/>
                <w:b/>
                <w:color w:val="FFFFFF"/>
                <w:sz w:val="16"/>
                <w:szCs w:val="16"/>
                <w:lang w:val="fr-FR"/>
              </w:rPr>
              <w:t>Locul de imbarcare</w:t>
            </w:r>
          </w:p>
        </w:tc>
        <w:tc>
          <w:tcPr>
            <w:tcW w:w="417" w:type="pct"/>
            <w:tcBorders>
              <w:top w:val="single" w:sz="4" w:space="0" w:color="auto"/>
              <w:left w:val="single" w:sz="4" w:space="0" w:color="auto"/>
              <w:bottom w:val="single" w:sz="4" w:space="0" w:color="auto"/>
              <w:right w:val="single" w:sz="4" w:space="0" w:color="auto"/>
            </w:tcBorders>
            <w:shd w:val="clear" w:color="auto" w:fill="0B87C3"/>
            <w:vAlign w:val="center"/>
            <w:hideMark/>
          </w:tcPr>
          <w:p w14:paraId="1566DA18" w14:textId="77777777" w:rsidR="004875F4" w:rsidRDefault="004875F4" w:rsidP="001C6977">
            <w:pPr>
              <w:spacing w:before="4" w:after="4"/>
              <w:jc w:val="center"/>
              <w:rPr>
                <w:rFonts w:eastAsia="Calibri" w:cstheme="minorHAnsi"/>
                <w:b/>
                <w:color w:val="FFFFFF"/>
                <w:sz w:val="16"/>
                <w:szCs w:val="16"/>
                <w:lang w:val="fr-FR"/>
              </w:rPr>
            </w:pPr>
            <w:r w:rsidRPr="00F224C0">
              <w:rPr>
                <w:rFonts w:eastAsia="Calibri" w:cstheme="minorHAnsi"/>
                <w:b/>
                <w:color w:val="FFFFFF"/>
                <w:sz w:val="16"/>
                <w:szCs w:val="16"/>
                <w:lang w:val="fr-FR"/>
              </w:rPr>
              <w:t>Tarif/pers/</w:t>
            </w:r>
          </w:p>
          <w:p w14:paraId="25C98311" w14:textId="77777777" w:rsidR="004875F4" w:rsidRPr="00F224C0" w:rsidRDefault="004875F4" w:rsidP="001C6977">
            <w:pPr>
              <w:spacing w:before="4" w:after="4"/>
              <w:jc w:val="center"/>
              <w:rPr>
                <w:rFonts w:eastAsia="Calibri" w:cstheme="minorHAnsi"/>
                <w:b/>
                <w:color w:val="FFFFFF"/>
                <w:sz w:val="16"/>
                <w:szCs w:val="16"/>
                <w:lang w:val="fr-FR"/>
              </w:rPr>
            </w:pPr>
            <w:r w:rsidRPr="00F224C0">
              <w:rPr>
                <w:rFonts w:eastAsia="Calibri" w:cstheme="minorHAnsi"/>
                <w:b/>
                <w:color w:val="FFFFFF"/>
                <w:sz w:val="16"/>
                <w:szCs w:val="16"/>
                <w:lang w:val="fr-FR"/>
              </w:rPr>
              <w:t>tur-retur</w:t>
            </w:r>
          </w:p>
        </w:tc>
        <w:tc>
          <w:tcPr>
            <w:tcW w:w="440" w:type="pct"/>
            <w:tcBorders>
              <w:top w:val="single" w:sz="4" w:space="0" w:color="auto"/>
              <w:left w:val="single" w:sz="4" w:space="0" w:color="auto"/>
              <w:bottom w:val="single" w:sz="4" w:space="0" w:color="auto"/>
              <w:right w:val="triple" w:sz="4" w:space="0" w:color="auto"/>
            </w:tcBorders>
            <w:shd w:val="clear" w:color="auto" w:fill="0B87C3"/>
            <w:vAlign w:val="center"/>
          </w:tcPr>
          <w:p w14:paraId="3EB5ED6E" w14:textId="77777777" w:rsidR="004875F4" w:rsidRPr="00F224C0" w:rsidRDefault="004875F4" w:rsidP="001C6977">
            <w:pPr>
              <w:spacing w:before="40" w:after="40"/>
              <w:jc w:val="center"/>
              <w:rPr>
                <w:rFonts w:eastAsia="Calibri" w:cstheme="minorHAnsi"/>
                <w:b/>
                <w:color w:val="FFFFFF"/>
                <w:sz w:val="16"/>
                <w:szCs w:val="16"/>
                <w:lang w:val="fr-FR"/>
              </w:rPr>
            </w:pPr>
            <w:r w:rsidRPr="00F224C0">
              <w:rPr>
                <w:rFonts w:eastAsia="Calibri" w:cstheme="minorHAnsi"/>
                <w:b/>
                <w:color w:val="FFFFFF"/>
                <w:sz w:val="16"/>
                <w:szCs w:val="16"/>
                <w:lang w:val="fr-FR"/>
              </w:rPr>
              <w:t>Tarif</w:t>
            </w:r>
          </w:p>
          <w:p w14:paraId="64626F06" w14:textId="77777777" w:rsidR="004875F4" w:rsidRPr="00F224C0" w:rsidRDefault="004875F4" w:rsidP="001C6977">
            <w:pPr>
              <w:spacing w:before="4" w:after="4"/>
              <w:jc w:val="center"/>
              <w:rPr>
                <w:rFonts w:eastAsia="Calibri" w:cstheme="minorHAnsi"/>
                <w:b/>
                <w:color w:val="FFFFFF"/>
                <w:sz w:val="16"/>
                <w:szCs w:val="16"/>
                <w:lang w:val="fr-FR"/>
              </w:rPr>
            </w:pPr>
            <w:r w:rsidRPr="00F224C0">
              <w:rPr>
                <w:rFonts w:eastAsia="Calibri" w:cstheme="minorHAnsi"/>
                <w:b/>
                <w:color w:val="FFFFFF"/>
                <w:sz w:val="16"/>
                <w:szCs w:val="16"/>
                <w:lang w:val="fr-FR"/>
              </w:rPr>
              <w:t>Premium/</w:t>
            </w:r>
          </w:p>
          <w:p w14:paraId="2F4A1FC2" w14:textId="77777777" w:rsidR="004875F4" w:rsidRPr="00F224C0" w:rsidRDefault="004875F4" w:rsidP="001C6977">
            <w:pPr>
              <w:spacing w:before="4" w:after="4"/>
              <w:jc w:val="center"/>
              <w:rPr>
                <w:rFonts w:eastAsia="Calibri" w:cstheme="minorHAnsi"/>
                <w:b/>
                <w:color w:val="FFFFFF"/>
                <w:sz w:val="16"/>
                <w:szCs w:val="16"/>
                <w:lang w:val="fr-FR"/>
              </w:rPr>
            </w:pPr>
            <w:r w:rsidRPr="00F224C0">
              <w:rPr>
                <w:rFonts w:eastAsia="Calibri" w:cstheme="minorHAnsi"/>
                <w:b/>
                <w:color w:val="FFFFFF"/>
                <w:sz w:val="16"/>
                <w:szCs w:val="16"/>
                <w:lang w:val="fr-FR"/>
              </w:rPr>
              <w:t>pers/sens</w:t>
            </w:r>
          </w:p>
        </w:tc>
        <w:tc>
          <w:tcPr>
            <w:tcW w:w="559" w:type="pct"/>
            <w:tcBorders>
              <w:top w:val="single" w:sz="4" w:space="0" w:color="auto"/>
              <w:left w:val="triple" w:sz="4" w:space="0" w:color="auto"/>
              <w:bottom w:val="single" w:sz="4" w:space="0" w:color="auto"/>
              <w:right w:val="single" w:sz="4" w:space="0" w:color="auto"/>
            </w:tcBorders>
            <w:shd w:val="clear" w:color="auto" w:fill="0B87C3"/>
            <w:vAlign w:val="center"/>
            <w:hideMark/>
          </w:tcPr>
          <w:p w14:paraId="49B12281" w14:textId="77777777" w:rsidR="004875F4" w:rsidRPr="00F224C0" w:rsidRDefault="004875F4" w:rsidP="001C6977">
            <w:pPr>
              <w:spacing w:before="4" w:after="4"/>
              <w:jc w:val="center"/>
              <w:rPr>
                <w:rFonts w:cstheme="minorHAnsi"/>
                <w:b/>
                <w:color w:val="FFFFFF"/>
                <w:sz w:val="16"/>
                <w:szCs w:val="16"/>
                <w:lang w:val="fr-FR"/>
              </w:rPr>
            </w:pPr>
            <w:r w:rsidRPr="00F224C0">
              <w:rPr>
                <w:rFonts w:eastAsia="Calibri" w:cstheme="minorHAnsi"/>
                <w:b/>
                <w:color w:val="FFFFFF"/>
                <w:sz w:val="16"/>
                <w:szCs w:val="16"/>
                <w:lang w:val="fr-FR"/>
              </w:rPr>
              <w:t>Orasul</w:t>
            </w:r>
          </w:p>
        </w:tc>
        <w:tc>
          <w:tcPr>
            <w:tcW w:w="1060" w:type="pct"/>
            <w:tcBorders>
              <w:top w:val="single" w:sz="4" w:space="0" w:color="auto"/>
              <w:left w:val="single" w:sz="4" w:space="0" w:color="auto"/>
              <w:bottom w:val="single" w:sz="4" w:space="0" w:color="auto"/>
              <w:right w:val="single" w:sz="4" w:space="0" w:color="auto"/>
            </w:tcBorders>
            <w:shd w:val="clear" w:color="auto" w:fill="0B87C3"/>
            <w:vAlign w:val="center"/>
            <w:hideMark/>
          </w:tcPr>
          <w:p w14:paraId="2B857E37" w14:textId="77777777" w:rsidR="004875F4" w:rsidRPr="00F224C0" w:rsidRDefault="004875F4" w:rsidP="001C6977">
            <w:pPr>
              <w:spacing w:before="4" w:after="4"/>
              <w:jc w:val="center"/>
              <w:rPr>
                <w:rFonts w:eastAsia="Calibri" w:cstheme="minorHAnsi"/>
                <w:b/>
                <w:color w:val="FFFFFF"/>
                <w:sz w:val="16"/>
                <w:szCs w:val="16"/>
                <w:lang w:val="fr-FR"/>
              </w:rPr>
            </w:pPr>
            <w:r w:rsidRPr="00F224C0">
              <w:rPr>
                <w:rFonts w:eastAsia="Calibri" w:cstheme="minorHAnsi"/>
                <w:b/>
                <w:color w:val="FFFFFF"/>
                <w:sz w:val="16"/>
                <w:szCs w:val="16"/>
                <w:lang w:val="fr-FR"/>
              </w:rPr>
              <w:t>Locul de imbarcare</w:t>
            </w:r>
          </w:p>
        </w:tc>
        <w:tc>
          <w:tcPr>
            <w:tcW w:w="456" w:type="pct"/>
            <w:tcBorders>
              <w:top w:val="single" w:sz="4" w:space="0" w:color="auto"/>
              <w:left w:val="single" w:sz="4" w:space="0" w:color="auto"/>
              <w:bottom w:val="single" w:sz="4" w:space="0" w:color="auto"/>
              <w:right w:val="single" w:sz="4" w:space="0" w:color="auto"/>
            </w:tcBorders>
            <w:shd w:val="clear" w:color="auto" w:fill="0B87C3"/>
            <w:vAlign w:val="center"/>
            <w:hideMark/>
          </w:tcPr>
          <w:p w14:paraId="3B47C52B" w14:textId="77777777" w:rsidR="004875F4" w:rsidRDefault="004875F4" w:rsidP="001C6977">
            <w:pPr>
              <w:spacing w:before="4" w:after="4"/>
              <w:jc w:val="center"/>
              <w:rPr>
                <w:rFonts w:eastAsia="Calibri" w:cstheme="minorHAnsi"/>
                <w:b/>
                <w:color w:val="FFFFFF"/>
                <w:sz w:val="16"/>
                <w:szCs w:val="16"/>
                <w:lang w:val="fr-FR"/>
              </w:rPr>
            </w:pPr>
            <w:r w:rsidRPr="00F224C0">
              <w:rPr>
                <w:rFonts w:eastAsia="Calibri" w:cstheme="minorHAnsi"/>
                <w:b/>
                <w:color w:val="FFFFFF"/>
                <w:sz w:val="16"/>
                <w:szCs w:val="16"/>
                <w:lang w:val="fr-FR"/>
              </w:rPr>
              <w:t>Tarif/pers/</w:t>
            </w:r>
          </w:p>
          <w:p w14:paraId="4B63DD82" w14:textId="77777777" w:rsidR="004875F4" w:rsidRPr="00F224C0" w:rsidRDefault="004875F4" w:rsidP="001C6977">
            <w:pPr>
              <w:spacing w:before="4" w:after="4"/>
              <w:jc w:val="center"/>
              <w:rPr>
                <w:rFonts w:eastAsia="Calibri" w:cstheme="minorHAnsi"/>
                <w:b/>
                <w:color w:val="FFFFFF"/>
                <w:sz w:val="14"/>
                <w:szCs w:val="16"/>
                <w:lang w:val="fr-FR"/>
              </w:rPr>
            </w:pPr>
            <w:r w:rsidRPr="00F224C0">
              <w:rPr>
                <w:rFonts w:eastAsia="Calibri" w:cstheme="minorHAnsi"/>
                <w:b/>
                <w:color w:val="FFFFFF"/>
                <w:sz w:val="16"/>
                <w:szCs w:val="16"/>
                <w:lang w:val="fr-FR"/>
              </w:rPr>
              <w:t>tur-retur</w:t>
            </w:r>
          </w:p>
        </w:tc>
        <w:tc>
          <w:tcPr>
            <w:tcW w:w="395" w:type="pct"/>
            <w:tcBorders>
              <w:top w:val="single" w:sz="4" w:space="0" w:color="auto"/>
              <w:left w:val="single" w:sz="4" w:space="0" w:color="auto"/>
              <w:bottom w:val="single" w:sz="4" w:space="0" w:color="auto"/>
              <w:right w:val="single" w:sz="4" w:space="0" w:color="auto"/>
            </w:tcBorders>
            <w:shd w:val="clear" w:color="auto" w:fill="0B87C3"/>
            <w:vAlign w:val="center"/>
          </w:tcPr>
          <w:p w14:paraId="5135AABA" w14:textId="77777777" w:rsidR="004875F4" w:rsidRPr="00F224C0" w:rsidRDefault="004875F4" w:rsidP="001C6977">
            <w:pPr>
              <w:spacing w:before="40" w:after="40"/>
              <w:jc w:val="center"/>
              <w:rPr>
                <w:rFonts w:eastAsia="Calibri" w:cstheme="minorHAnsi"/>
                <w:b/>
                <w:color w:val="FFFFFF"/>
                <w:sz w:val="16"/>
                <w:szCs w:val="16"/>
                <w:lang w:val="fr-FR"/>
              </w:rPr>
            </w:pPr>
            <w:r w:rsidRPr="00F224C0">
              <w:rPr>
                <w:rFonts w:eastAsia="Calibri" w:cstheme="minorHAnsi"/>
                <w:b/>
                <w:color w:val="FFFFFF"/>
                <w:sz w:val="16"/>
                <w:szCs w:val="16"/>
                <w:lang w:val="fr-FR"/>
              </w:rPr>
              <w:t>Tarif</w:t>
            </w:r>
          </w:p>
          <w:p w14:paraId="12E38DFF" w14:textId="77777777" w:rsidR="004875F4" w:rsidRPr="00F224C0" w:rsidRDefault="004875F4" w:rsidP="001C6977">
            <w:pPr>
              <w:spacing w:before="4" w:after="4"/>
              <w:jc w:val="center"/>
              <w:rPr>
                <w:rFonts w:eastAsia="Calibri" w:cstheme="minorHAnsi"/>
                <w:b/>
                <w:color w:val="FFFFFF"/>
                <w:sz w:val="16"/>
                <w:szCs w:val="16"/>
                <w:lang w:val="fr-FR"/>
              </w:rPr>
            </w:pPr>
            <w:r w:rsidRPr="00F224C0">
              <w:rPr>
                <w:rFonts w:eastAsia="Calibri" w:cstheme="minorHAnsi"/>
                <w:b/>
                <w:color w:val="FFFFFF"/>
                <w:sz w:val="16"/>
                <w:szCs w:val="16"/>
                <w:lang w:val="fr-FR"/>
              </w:rPr>
              <w:t>Premium/</w:t>
            </w:r>
          </w:p>
          <w:p w14:paraId="3ECB1CBE" w14:textId="77777777" w:rsidR="004875F4" w:rsidRPr="00D05EC3" w:rsidRDefault="004875F4" w:rsidP="001C6977">
            <w:pPr>
              <w:spacing w:before="4" w:after="4"/>
              <w:jc w:val="center"/>
              <w:rPr>
                <w:rFonts w:eastAsia="Calibri" w:cstheme="minorHAnsi"/>
                <w:b/>
                <w:color w:val="FFFFFF"/>
                <w:sz w:val="14"/>
                <w:szCs w:val="16"/>
                <w:lang w:val="fr-FR"/>
              </w:rPr>
            </w:pPr>
            <w:r w:rsidRPr="00F224C0">
              <w:rPr>
                <w:rFonts w:eastAsia="Calibri" w:cstheme="minorHAnsi"/>
                <w:b/>
                <w:color w:val="FFFFFF"/>
                <w:sz w:val="16"/>
                <w:szCs w:val="16"/>
                <w:lang w:val="fr-FR"/>
              </w:rPr>
              <w:t>pers/sens</w:t>
            </w:r>
          </w:p>
        </w:tc>
      </w:tr>
      <w:tr w:rsidR="004875F4" w:rsidRPr="00435CAF" w14:paraId="0074AB4A" w14:textId="77777777" w:rsidTr="001C6977">
        <w:trPr>
          <w:trHeight w:val="288"/>
        </w:trPr>
        <w:tc>
          <w:tcPr>
            <w:tcW w:w="519" w:type="pct"/>
            <w:tcBorders>
              <w:top w:val="single" w:sz="4" w:space="0" w:color="auto"/>
              <w:left w:val="single" w:sz="4" w:space="0" w:color="auto"/>
              <w:bottom w:val="single" w:sz="4" w:space="0" w:color="auto"/>
              <w:right w:val="single" w:sz="4" w:space="0" w:color="auto"/>
            </w:tcBorders>
            <w:vAlign w:val="center"/>
          </w:tcPr>
          <w:p w14:paraId="42815EF0"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ROMAN</w:t>
            </w:r>
          </w:p>
        </w:tc>
        <w:tc>
          <w:tcPr>
            <w:tcW w:w="1154" w:type="pct"/>
            <w:tcBorders>
              <w:top w:val="single" w:sz="4" w:space="0" w:color="auto"/>
              <w:left w:val="single" w:sz="4" w:space="0" w:color="auto"/>
              <w:bottom w:val="single" w:sz="4" w:space="0" w:color="auto"/>
              <w:right w:val="single" w:sz="4" w:space="0" w:color="auto"/>
            </w:tcBorders>
            <w:vAlign w:val="center"/>
          </w:tcPr>
          <w:p w14:paraId="7823F1EE"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Hotel Roman</w:t>
            </w:r>
          </w:p>
        </w:tc>
        <w:tc>
          <w:tcPr>
            <w:tcW w:w="417" w:type="pct"/>
            <w:tcBorders>
              <w:top w:val="single" w:sz="4" w:space="0" w:color="auto"/>
              <w:left w:val="single" w:sz="4" w:space="0" w:color="auto"/>
              <w:bottom w:val="single" w:sz="4" w:space="0" w:color="auto"/>
              <w:right w:val="single" w:sz="4" w:space="0" w:color="auto"/>
            </w:tcBorders>
            <w:vAlign w:val="center"/>
          </w:tcPr>
          <w:p w14:paraId="16052203"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75 €</w:t>
            </w:r>
          </w:p>
        </w:tc>
        <w:tc>
          <w:tcPr>
            <w:tcW w:w="440" w:type="pct"/>
            <w:tcBorders>
              <w:top w:val="single" w:sz="4" w:space="0" w:color="auto"/>
              <w:left w:val="single" w:sz="4" w:space="0" w:color="auto"/>
              <w:bottom w:val="single" w:sz="4" w:space="0" w:color="auto"/>
              <w:right w:val="triple" w:sz="4" w:space="0" w:color="auto"/>
            </w:tcBorders>
            <w:vAlign w:val="center"/>
          </w:tcPr>
          <w:p w14:paraId="5DF68BCE"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255 €</w:t>
            </w:r>
          </w:p>
        </w:tc>
        <w:tc>
          <w:tcPr>
            <w:tcW w:w="559" w:type="pct"/>
            <w:tcBorders>
              <w:top w:val="single" w:sz="4" w:space="0" w:color="auto"/>
              <w:left w:val="triple" w:sz="4" w:space="0" w:color="auto"/>
              <w:bottom w:val="single" w:sz="4" w:space="0" w:color="auto"/>
              <w:right w:val="single" w:sz="4" w:space="0" w:color="auto"/>
            </w:tcBorders>
            <w:vAlign w:val="center"/>
          </w:tcPr>
          <w:p w14:paraId="565E38F3"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CONSTANTA</w:t>
            </w:r>
          </w:p>
        </w:tc>
        <w:tc>
          <w:tcPr>
            <w:tcW w:w="1060" w:type="pct"/>
            <w:tcBorders>
              <w:top w:val="single" w:sz="4" w:space="0" w:color="auto"/>
              <w:left w:val="single" w:sz="4" w:space="0" w:color="auto"/>
              <w:bottom w:val="single" w:sz="4" w:space="0" w:color="auto"/>
              <w:right w:val="single" w:sz="4" w:space="0" w:color="auto"/>
            </w:tcBorders>
            <w:vAlign w:val="center"/>
          </w:tcPr>
          <w:p w14:paraId="77BB9751"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Gara CFR</w:t>
            </w:r>
          </w:p>
        </w:tc>
        <w:tc>
          <w:tcPr>
            <w:tcW w:w="456" w:type="pct"/>
            <w:tcBorders>
              <w:top w:val="single" w:sz="4" w:space="0" w:color="auto"/>
              <w:left w:val="single" w:sz="4" w:space="0" w:color="auto"/>
              <w:bottom w:val="single" w:sz="4" w:space="0" w:color="auto"/>
              <w:right w:val="single" w:sz="4" w:space="0" w:color="auto"/>
            </w:tcBorders>
            <w:vAlign w:val="center"/>
          </w:tcPr>
          <w:p w14:paraId="72A904D8"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80 €</w:t>
            </w:r>
          </w:p>
        </w:tc>
        <w:tc>
          <w:tcPr>
            <w:tcW w:w="395" w:type="pct"/>
            <w:tcBorders>
              <w:top w:val="single" w:sz="4" w:space="0" w:color="auto"/>
              <w:left w:val="single" w:sz="4" w:space="0" w:color="auto"/>
              <w:bottom w:val="single" w:sz="4" w:space="0" w:color="auto"/>
              <w:right w:val="single" w:sz="4" w:space="0" w:color="auto"/>
            </w:tcBorders>
            <w:vAlign w:val="center"/>
          </w:tcPr>
          <w:p w14:paraId="592BCD6D"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170 €</w:t>
            </w:r>
          </w:p>
        </w:tc>
      </w:tr>
      <w:tr w:rsidR="004875F4" w:rsidRPr="00435CAF" w14:paraId="029BDA16" w14:textId="77777777" w:rsidTr="001C6977">
        <w:trPr>
          <w:trHeight w:val="288"/>
        </w:trPr>
        <w:tc>
          <w:tcPr>
            <w:tcW w:w="519" w:type="pct"/>
            <w:tcBorders>
              <w:top w:val="single" w:sz="4" w:space="0" w:color="auto"/>
              <w:left w:val="single" w:sz="4" w:space="0" w:color="auto"/>
              <w:bottom w:val="single" w:sz="4" w:space="0" w:color="auto"/>
              <w:right w:val="single" w:sz="4" w:space="0" w:color="auto"/>
            </w:tcBorders>
            <w:vAlign w:val="center"/>
          </w:tcPr>
          <w:p w14:paraId="16DBDD73"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PIATRA NEAMT</w:t>
            </w:r>
          </w:p>
        </w:tc>
        <w:tc>
          <w:tcPr>
            <w:tcW w:w="1154" w:type="pct"/>
            <w:tcBorders>
              <w:top w:val="single" w:sz="4" w:space="0" w:color="auto"/>
              <w:left w:val="single" w:sz="4" w:space="0" w:color="auto"/>
              <w:bottom w:val="single" w:sz="4" w:space="0" w:color="auto"/>
              <w:right w:val="single" w:sz="4" w:space="0" w:color="auto"/>
            </w:tcBorders>
            <w:vAlign w:val="center"/>
          </w:tcPr>
          <w:p w14:paraId="0BCB34A9"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Lidl 1 Mai</w:t>
            </w:r>
          </w:p>
        </w:tc>
        <w:tc>
          <w:tcPr>
            <w:tcW w:w="417" w:type="pct"/>
            <w:tcBorders>
              <w:top w:val="single" w:sz="4" w:space="0" w:color="auto"/>
              <w:left w:val="single" w:sz="4" w:space="0" w:color="auto"/>
              <w:bottom w:val="single" w:sz="4" w:space="0" w:color="auto"/>
              <w:right w:val="single" w:sz="4" w:space="0" w:color="auto"/>
            </w:tcBorders>
            <w:vAlign w:val="center"/>
          </w:tcPr>
          <w:p w14:paraId="0DAFF8FF"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75 €</w:t>
            </w:r>
          </w:p>
        </w:tc>
        <w:tc>
          <w:tcPr>
            <w:tcW w:w="440" w:type="pct"/>
            <w:tcBorders>
              <w:top w:val="single" w:sz="4" w:space="0" w:color="auto"/>
              <w:left w:val="single" w:sz="4" w:space="0" w:color="auto"/>
              <w:bottom w:val="single" w:sz="4" w:space="0" w:color="auto"/>
              <w:right w:val="triple" w:sz="4" w:space="0" w:color="auto"/>
            </w:tcBorders>
            <w:vAlign w:val="center"/>
          </w:tcPr>
          <w:p w14:paraId="32F0164F"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270 €</w:t>
            </w:r>
          </w:p>
        </w:tc>
        <w:tc>
          <w:tcPr>
            <w:tcW w:w="559" w:type="pct"/>
            <w:tcBorders>
              <w:top w:val="single" w:sz="4" w:space="0" w:color="auto"/>
              <w:left w:val="triple" w:sz="4" w:space="0" w:color="auto"/>
              <w:bottom w:val="single" w:sz="4" w:space="0" w:color="auto"/>
              <w:right w:val="single" w:sz="4" w:space="0" w:color="auto"/>
            </w:tcBorders>
            <w:vAlign w:val="center"/>
          </w:tcPr>
          <w:p w14:paraId="3F94915B"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MEDGIDIA</w:t>
            </w:r>
          </w:p>
        </w:tc>
        <w:tc>
          <w:tcPr>
            <w:tcW w:w="1060" w:type="pct"/>
            <w:tcBorders>
              <w:top w:val="single" w:sz="4" w:space="0" w:color="auto"/>
              <w:left w:val="single" w:sz="4" w:space="0" w:color="auto"/>
              <w:bottom w:val="single" w:sz="4" w:space="0" w:color="auto"/>
              <w:right w:val="single" w:sz="4" w:space="0" w:color="auto"/>
            </w:tcBorders>
            <w:vAlign w:val="center"/>
          </w:tcPr>
          <w:p w14:paraId="4199182D"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Restaurant Balada</w:t>
            </w:r>
          </w:p>
        </w:tc>
        <w:tc>
          <w:tcPr>
            <w:tcW w:w="456" w:type="pct"/>
            <w:tcBorders>
              <w:top w:val="single" w:sz="4" w:space="0" w:color="auto"/>
              <w:left w:val="single" w:sz="4" w:space="0" w:color="auto"/>
              <w:bottom w:val="single" w:sz="4" w:space="0" w:color="auto"/>
              <w:right w:val="single" w:sz="4" w:space="0" w:color="auto"/>
            </w:tcBorders>
            <w:vAlign w:val="center"/>
          </w:tcPr>
          <w:p w14:paraId="29415CDA"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80 €</w:t>
            </w:r>
          </w:p>
        </w:tc>
        <w:tc>
          <w:tcPr>
            <w:tcW w:w="395" w:type="pct"/>
            <w:tcBorders>
              <w:top w:val="single" w:sz="4" w:space="0" w:color="auto"/>
              <w:left w:val="single" w:sz="4" w:space="0" w:color="auto"/>
              <w:bottom w:val="single" w:sz="4" w:space="0" w:color="auto"/>
              <w:right w:val="single" w:sz="4" w:space="0" w:color="auto"/>
            </w:tcBorders>
            <w:vAlign w:val="center"/>
          </w:tcPr>
          <w:p w14:paraId="4B93DD41"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150 €</w:t>
            </w:r>
          </w:p>
        </w:tc>
      </w:tr>
      <w:tr w:rsidR="004875F4" w:rsidRPr="00435CAF" w14:paraId="62E1A043" w14:textId="77777777" w:rsidTr="001C6977">
        <w:trPr>
          <w:trHeight w:val="288"/>
        </w:trPr>
        <w:tc>
          <w:tcPr>
            <w:tcW w:w="519" w:type="pct"/>
            <w:tcBorders>
              <w:top w:val="single" w:sz="4" w:space="0" w:color="auto"/>
              <w:left w:val="single" w:sz="4" w:space="0" w:color="auto"/>
              <w:bottom w:val="single" w:sz="4" w:space="0" w:color="auto"/>
              <w:right w:val="single" w:sz="4" w:space="0" w:color="auto"/>
            </w:tcBorders>
            <w:vAlign w:val="center"/>
          </w:tcPr>
          <w:p w14:paraId="300A3ECE"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BACAU</w:t>
            </w:r>
          </w:p>
        </w:tc>
        <w:tc>
          <w:tcPr>
            <w:tcW w:w="1154" w:type="pct"/>
            <w:tcBorders>
              <w:top w:val="single" w:sz="4" w:space="0" w:color="auto"/>
              <w:left w:val="single" w:sz="4" w:space="0" w:color="auto"/>
              <w:bottom w:val="single" w:sz="4" w:space="0" w:color="auto"/>
              <w:right w:val="single" w:sz="4" w:space="0" w:color="auto"/>
            </w:tcBorders>
            <w:vAlign w:val="center"/>
          </w:tcPr>
          <w:p w14:paraId="14184340"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Parcarea Stadionului Municipal</w:t>
            </w:r>
          </w:p>
        </w:tc>
        <w:tc>
          <w:tcPr>
            <w:tcW w:w="417" w:type="pct"/>
            <w:tcBorders>
              <w:top w:val="single" w:sz="4" w:space="0" w:color="auto"/>
              <w:left w:val="single" w:sz="4" w:space="0" w:color="auto"/>
              <w:bottom w:val="single" w:sz="4" w:space="0" w:color="auto"/>
              <w:right w:val="single" w:sz="4" w:space="0" w:color="auto"/>
            </w:tcBorders>
            <w:vAlign w:val="center"/>
          </w:tcPr>
          <w:p w14:paraId="01D8B3A3"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70 €</w:t>
            </w:r>
          </w:p>
        </w:tc>
        <w:tc>
          <w:tcPr>
            <w:tcW w:w="440" w:type="pct"/>
            <w:tcBorders>
              <w:top w:val="single" w:sz="4" w:space="0" w:color="auto"/>
              <w:left w:val="single" w:sz="4" w:space="0" w:color="auto"/>
              <w:bottom w:val="single" w:sz="4" w:space="0" w:color="auto"/>
              <w:right w:val="triple" w:sz="4" w:space="0" w:color="auto"/>
            </w:tcBorders>
            <w:vAlign w:val="center"/>
          </w:tcPr>
          <w:p w14:paraId="71702F55"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225 €</w:t>
            </w:r>
          </w:p>
        </w:tc>
        <w:tc>
          <w:tcPr>
            <w:tcW w:w="559" w:type="pct"/>
            <w:tcBorders>
              <w:top w:val="single" w:sz="4" w:space="0" w:color="auto"/>
              <w:left w:val="triple" w:sz="4" w:space="0" w:color="auto"/>
              <w:bottom w:val="single" w:sz="4" w:space="0" w:color="auto"/>
              <w:right w:val="single" w:sz="4" w:space="0" w:color="auto"/>
            </w:tcBorders>
            <w:vAlign w:val="center"/>
          </w:tcPr>
          <w:p w14:paraId="77D4B5C8"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TARGOVISTE</w:t>
            </w:r>
          </w:p>
        </w:tc>
        <w:tc>
          <w:tcPr>
            <w:tcW w:w="1060" w:type="pct"/>
            <w:tcBorders>
              <w:top w:val="single" w:sz="4" w:space="0" w:color="auto"/>
              <w:left w:val="single" w:sz="4" w:space="0" w:color="auto"/>
              <w:bottom w:val="single" w:sz="4" w:space="0" w:color="auto"/>
              <w:right w:val="single" w:sz="4" w:space="0" w:color="auto"/>
            </w:tcBorders>
            <w:vAlign w:val="center"/>
          </w:tcPr>
          <w:p w14:paraId="364EABA0"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Hotel Valahia</w:t>
            </w:r>
          </w:p>
        </w:tc>
        <w:tc>
          <w:tcPr>
            <w:tcW w:w="456" w:type="pct"/>
            <w:tcBorders>
              <w:top w:val="single" w:sz="4" w:space="0" w:color="auto"/>
              <w:left w:val="single" w:sz="4" w:space="0" w:color="auto"/>
              <w:bottom w:val="single" w:sz="4" w:space="0" w:color="auto"/>
              <w:right w:val="single" w:sz="4" w:space="0" w:color="auto"/>
            </w:tcBorders>
            <w:vAlign w:val="center"/>
          </w:tcPr>
          <w:p w14:paraId="031AD73F"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85 €</w:t>
            </w:r>
          </w:p>
        </w:tc>
        <w:tc>
          <w:tcPr>
            <w:tcW w:w="395" w:type="pct"/>
            <w:tcBorders>
              <w:top w:val="single" w:sz="4" w:space="0" w:color="auto"/>
              <w:left w:val="single" w:sz="4" w:space="0" w:color="auto"/>
              <w:bottom w:val="single" w:sz="4" w:space="0" w:color="auto"/>
              <w:right w:val="single" w:sz="4" w:space="0" w:color="auto"/>
            </w:tcBorders>
            <w:vAlign w:val="center"/>
          </w:tcPr>
          <w:p w14:paraId="37C02F41"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100 €</w:t>
            </w:r>
          </w:p>
        </w:tc>
      </w:tr>
      <w:tr w:rsidR="004875F4" w:rsidRPr="00435CAF" w14:paraId="3B95682A" w14:textId="77777777" w:rsidTr="001C6977">
        <w:trPr>
          <w:trHeight w:val="288"/>
        </w:trPr>
        <w:tc>
          <w:tcPr>
            <w:tcW w:w="519" w:type="pct"/>
            <w:tcBorders>
              <w:top w:val="single" w:sz="4" w:space="0" w:color="auto"/>
              <w:left w:val="single" w:sz="4" w:space="0" w:color="auto"/>
              <w:bottom w:val="single" w:sz="4" w:space="0" w:color="auto"/>
              <w:right w:val="single" w:sz="4" w:space="0" w:color="auto"/>
            </w:tcBorders>
            <w:vAlign w:val="center"/>
          </w:tcPr>
          <w:p w14:paraId="04CE1E68"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ONESTI</w:t>
            </w:r>
          </w:p>
        </w:tc>
        <w:tc>
          <w:tcPr>
            <w:tcW w:w="1154" w:type="pct"/>
            <w:tcBorders>
              <w:top w:val="single" w:sz="4" w:space="0" w:color="auto"/>
              <w:left w:val="single" w:sz="4" w:space="0" w:color="auto"/>
              <w:bottom w:val="single" w:sz="4" w:space="0" w:color="auto"/>
              <w:right w:val="single" w:sz="4" w:space="0" w:color="auto"/>
            </w:tcBorders>
            <w:vAlign w:val="center"/>
          </w:tcPr>
          <w:p w14:paraId="72713D1E"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Hotel Trotus</w:t>
            </w:r>
          </w:p>
        </w:tc>
        <w:tc>
          <w:tcPr>
            <w:tcW w:w="417" w:type="pct"/>
            <w:tcBorders>
              <w:top w:val="single" w:sz="4" w:space="0" w:color="auto"/>
              <w:left w:val="single" w:sz="4" w:space="0" w:color="auto"/>
              <w:bottom w:val="single" w:sz="4" w:space="0" w:color="auto"/>
              <w:right w:val="single" w:sz="4" w:space="0" w:color="auto"/>
            </w:tcBorders>
            <w:vAlign w:val="center"/>
          </w:tcPr>
          <w:p w14:paraId="7D4290B8"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70 €</w:t>
            </w:r>
          </w:p>
        </w:tc>
        <w:tc>
          <w:tcPr>
            <w:tcW w:w="440" w:type="pct"/>
            <w:tcBorders>
              <w:top w:val="single" w:sz="4" w:space="0" w:color="auto"/>
              <w:left w:val="single" w:sz="4" w:space="0" w:color="auto"/>
              <w:bottom w:val="single" w:sz="4" w:space="0" w:color="auto"/>
              <w:right w:val="triple" w:sz="4" w:space="0" w:color="auto"/>
            </w:tcBorders>
            <w:vAlign w:val="center"/>
          </w:tcPr>
          <w:p w14:paraId="7DB6E78A"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210 €</w:t>
            </w:r>
          </w:p>
        </w:tc>
        <w:tc>
          <w:tcPr>
            <w:tcW w:w="559" w:type="pct"/>
            <w:tcBorders>
              <w:top w:val="single" w:sz="4" w:space="0" w:color="auto"/>
              <w:left w:val="triple" w:sz="4" w:space="0" w:color="auto"/>
              <w:bottom w:val="single" w:sz="4" w:space="0" w:color="auto"/>
              <w:right w:val="single" w:sz="4" w:space="0" w:color="auto"/>
            </w:tcBorders>
            <w:vAlign w:val="center"/>
          </w:tcPr>
          <w:p w14:paraId="6CDD8D58" w14:textId="77777777" w:rsidR="004875F4" w:rsidRPr="00E6038F" w:rsidRDefault="004875F4" w:rsidP="001C6977">
            <w:pPr>
              <w:spacing w:before="4" w:after="4"/>
              <w:jc w:val="center"/>
              <w:rPr>
                <w:rFonts w:cstheme="minorHAnsi"/>
                <w:b/>
                <w:sz w:val="16"/>
                <w:szCs w:val="18"/>
                <w:lang w:val="fr-FR"/>
              </w:rPr>
            </w:pPr>
            <w:r w:rsidRPr="00E6038F">
              <w:rPr>
                <w:rFonts w:cstheme="minorHAnsi"/>
                <w:b/>
                <w:sz w:val="16"/>
                <w:szCs w:val="16"/>
                <w:lang w:val="fr-FR"/>
              </w:rPr>
              <w:t>TARGU MURES*</w:t>
            </w:r>
          </w:p>
        </w:tc>
        <w:tc>
          <w:tcPr>
            <w:tcW w:w="1060" w:type="pct"/>
            <w:tcBorders>
              <w:top w:val="single" w:sz="4" w:space="0" w:color="auto"/>
              <w:left w:val="single" w:sz="4" w:space="0" w:color="auto"/>
              <w:bottom w:val="single" w:sz="4" w:space="0" w:color="auto"/>
              <w:right w:val="single" w:sz="4" w:space="0" w:color="auto"/>
            </w:tcBorders>
            <w:vAlign w:val="center"/>
          </w:tcPr>
          <w:p w14:paraId="0A845EAF" w14:textId="77777777" w:rsidR="004875F4" w:rsidRPr="00E6038F" w:rsidRDefault="004875F4" w:rsidP="001C6977">
            <w:pPr>
              <w:spacing w:before="4" w:after="4"/>
              <w:jc w:val="center"/>
              <w:rPr>
                <w:rFonts w:cstheme="minorHAnsi"/>
                <w:b/>
                <w:sz w:val="16"/>
                <w:szCs w:val="16"/>
                <w:lang w:val="fr-FR"/>
              </w:rPr>
            </w:pPr>
            <w:r w:rsidRPr="00E6038F">
              <w:rPr>
                <w:rFonts w:cstheme="minorHAnsi"/>
                <w:b/>
                <w:sz w:val="16"/>
                <w:szCs w:val="16"/>
                <w:lang w:val="fr-FR"/>
              </w:rPr>
              <w:t>Parcare Kaufland -</w:t>
            </w:r>
          </w:p>
          <w:p w14:paraId="133120D7" w14:textId="77777777" w:rsidR="004875F4" w:rsidRPr="00E6038F" w:rsidRDefault="004875F4" w:rsidP="001C6977">
            <w:pPr>
              <w:spacing w:before="4" w:after="4"/>
              <w:jc w:val="center"/>
              <w:rPr>
                <w:rFonts w:cstheme="minorHAnsi"/>
                <w:b/>
                <w:sz w:val="16"/>
                <w:szCs w:val="18"/>
                <w:lang w:val="fr-FR"/>
              </w:rPr>
            </w:pPr>
            <w:r w:rsidRPr="00E6038F">
              <w:rPr>
                <w:rFonts w:cstheme="minorHAnsi"/>
                <w:b/>
                <w:sz w:val="16"/>
                <w:szCs w:val="16"/>
                <w:lang w:val="fr-FR"/>
              </w:rPr>
              <w:t>Bd. Gheorghe Doja</w:t>
            </w:r>
          </w:p>
        </w:tc>
        <w:tc>
          <w:tcPr>
            <w:tcW w:w="456" w:type="pct"/>
            <w:tcBorders>
              <w:top w:val="single" w:sz="4" w:space="0" w:color="auto"/>
              <w:left w:val="single" w:sz="4" w:space="0" w:color="auto"/>
              <w:bottom w:val="single" w:sz="4" w:space="0" w:color="auto"/>
              <w:right w:val="single" w:sz="4" w:space="0" w:color="auto"/>
            </w:tcBorders>
            <w:vAlign w:val="center"/>
          </w:tcPr>
          <w:p w14:paraId="5EC59399"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120 €</w:t>
            </w:r>
          </w:p>
        </w:tc>
        <w:tc>
          <w:tcPr>
            <w:tcW w:w="395" w:type="pct"/>
            <w:tcBorders>
              <w:top w:val="single" w:sz="4" w:space="0" w:color="auto"/>
              <w:left w:val="single" w:sz="4" w:space="0" w:color="auto"/>
              <w:bottom w:val="single" w:sz="4" w:space="0" w:color="auto"/>
              <w:right w:val="single" w:sz="4" w:space="0" w:color="auto"/>
            </w:tcBorders>
            <w:vAlign w:val="center"/>
          </w:tcPr>
          <w:p w14:paraId="5CBC36F6"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265 €</w:t>
            </w:r>
          </w:p>
        </w:tc>
      </w:tr>
      <w:tr w:rsidR="004875F4" w:rsidRPr="00435CAF" w14:paraId="0746BEBE" w14:textId="77777777" w:rsidTr="001C6977">
        <w:trPr>
          <w:trHeight w:val="288"/>
        </w:trPr>
        <w:tc>
          <w:tcPr>
            <w:tcW w:w="519" w:type="pct"/>
            <w:tcBorders>
              <w:top w:val="single" w:sz="4" w:space="0" w:color="auto"/>
              <w:left w:val="single" w:sz="4" w:space="0" w:color="auto"/>
              <w:bottom w:val="single" w:sz="4" w:space="0" w:color="auto"/>
              <w:right w:val="single" w:sz="4" w:space="0" w:color="auto"/>
            </w:tcBorders>
            <w:vAlign w:val="center"/>
          </w:tcPr>
          <w:p w14:paraId="6DC9E334"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ADJUD</w:t>
            </w:r>
          </w:p>
        </w:tc>
        <w:tc>
          <w:tcPr>
            <w:tcW w:w="1154" w:type="pct"/>
            <w:tcBorders>
              <w:top w:val="single" w:sz="4" w:space="0" w:color="auto"/>
              <w:left w:val="single" w:sz="4" w:space="0" w:color="auto"/>
              <w:bottom w:val="single" w:sz="4" w:space="0" w:color="auto"/>
              <w:right w:val="single" w:sz="4" w:space="0" w:color="auto"/>
            </w:tcBorders>
            <w:vAlign w:val="center"/>
          </w:tcPr>
          <w:p w14:paraId="751E3AD2"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Restaurant Atlantic</w:t>
            </w:r>
          </w:p>
        </w:tc>
        <w:tc>
          <w:tcPr>
            <w:tcW w:w="417" w:type="pct"/>
            <w:tcBorders>
              <w:top w:val="single" w:sz="4" w:space="0" w:color="auto"/>
              <w:left w:val="single" w:sz="4" w:space="0" w:color="auto"/>
              <w:bottom w:val="single" w:sz="4" w:space="0" w:color="auto"/>
              <w:right w:val="single" w:sz="4" w:space="0" w:color="auto"/>
            </w:tcBorders>
            <w:vAlign w:val="center"/>
          </w:tcPr>
          <w:p w14:paraId="23C390F0"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65 €</w:t>
            </w:r>
          </w:p>
        </w:tc>
        <w:tc>
          <w:tcPr>
            <w:tcW w:w="440" w:type="pct"/>
            <w:tcBorders>
              <w:top w:val="single" w:sz="4" w:space="0" w:color="auto"/>
              <w:left w:val="single" w:sz="4" w:space="0" w:color="auto"/>
              <w:bottom w:val="single" w:sz="4" w:space="0" w:color="auto"/>
              <w:right w:val="triple" w:sz="4" w:space="0" w:color="auto"/>
            </w:tcBorders>
            <w:vAlign w:val="center"/>
          </w:tcPr>
          <w:p w14:paraId="209C0A67"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180 €</w:t>
            </w:r>
          </w:p>
        </w:tc>
        <w:tc>
          <w:tcPr>
            <w:tcW w:w="559" w:type="pct"/>
            <w:tcBorders>
              <w:top w:val="single" w:sz="4" w:space="0" w:color="auto"/>
              <w:left w:val="triple" w:sz="4" w:space="0" w:color="auto"/>
              <w:bottom w:val="single" w:sz="4" w:space="0" w:color="auto"/>
              <w:right w:val="single" w:sz="4" w:space="0" w:color="auto"/>
            </w:tcBorders>
            <w:vAlign w:val="center"/>
          </w:tcPr>
          <w:p w14:paraId="1D47C246" w14:textId="77777777" w:rsidR="004875F4" w:rsidRPr="00E6038F" w:rsidRDefault="004875F4" w:rsidP="001C6977">
            <w:pPr>
              <w:spacing w:before="4" w:after="4"/>
              <w:jc w:val="center"/>
              <w:rPr>
                <w:rFonts w:cstheme="minorHAnsi"/>
                <w:b/>
                <w:sz w:val="16"/>
                <w:szCs w:val="18"/>
                <w:lang w:val="fr-FR"/>
              </w:rPr>
            </w:pPr>
            <w:r w:rsidRPr="00E6038F">
              <w:rPr>
                <w:rFonts w:cstheme="minorHAnsi"/>
                <w:b/>
                <w:sz w:val="16"/>
                <w:szCs w:val="16"/>
                <w:lang w:val="fr-FR"/>
              </w:rPr>
              <w:t>MEDIAS*</w:t>
            </w:r>
          </w:p>
        </w:tc>
        <w:tc>
          <w:tcPr>
            <w:tcW w:w="1060" w:type="pct"/>
            <w:tcBorders>
              <w:top w:val="single" w:sz="4" w:space="0" w:color="auto"/>
              <w:left w:val="single" w:sz="4" w:space="0" w:color="auto"/>
              <w:bottom w:val="single" w:sz="4" w:space="0" w:color="auto"/>
              <w:right w:val="single" w:sz="4" w:space="0" w:color="auto"/>
            </w:tcBorders>
            <w:vAlign w:val="center"/>
          </w:tcPr>
          <w:p w14:paraId="64F4BB63" w14:textId="77777777" w:rsidR="004875F4" w:rsidRPr="00E6038F" w:rsidRDefault="004875F4" w:rsidP="001C6977">
            <w:pPr>
              <w:spacing w:before="4" w:after="4"/>
              <w:jc w:val="center"/>
              <w:rPr>
                <w:rFonts w:cstheme="minorHAnsi"/>
                <w:b/>
                <w:sz w:val="16"/>
                <w:szCs w:val="18"/>
                <w:lang w:val="fr-FR"/>
              </w:rPr>
            </w:pPr>
            <w:r w:rsidRPr="00E6038F">
              <w:rPr>
                <w:rFonts w:cstheme="minorHAnsi"/>
                <w:b/>
                <w:sz w:val="16"/>
                <w:szCs w:val="16"/>
                <w:lang w:val="fr-FR"/>
              </w:rPr>
              <w:t>Autogara</w:t>
            </w:r>
          </w:p>
        </w:tc>
        <w:tc>
          <w:tcPr>
            <w:tcW w:w="456" w:type="pct"/>
            <w:tcBorders>
              <w:top w:val="single" w:sz="4" w:space="0" w:color="auto"/>
              <w:left w:val="single" w:sz="4" w:space="0" w:color="auto"/>
              <w:bottom w:val="single" w:sz="4" w:space="0" w:color="auto"/>
              <w:right w:val="single" w:sz="4" w:space="0" w:color="auto"/>
            </w:tcBorders>
            <w:vAlign w:val="center"/>
          </w:tcPr>
          <w:p w14:paraId="1BC5BB81"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120 €</w:t>
            </w:r>
          </w:p>
        </w:tc>
        <w:tc>
          <w:tcPr>
            <w:tcW w:w="395" w:type="pct"/>
            <w:tcBorders>
              <w:top w:val="single" w:sz="4" w:space="0" w:color="auto"/>
              <w:left w:val="single" w:sz="4" w:space="0" w:color="auto"/>
              <w:bottom w:val="single" w:sz="4" w:space="0" w:color="auto"/>
              <w:right w:val="single" w:sz="4" w:space="0" w:color="auto"/>
            </w:tcBorders>
            <w:vAlign w:val="center"/>
          </w:tcPr>
          <w:p w14:paraId="0BB704FB"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250 €</w:t>
            </w:r>
          </w:p>
        </w:tc>
      </w:tr>
      <w:tr w:rsidR="004875F4" w:rsidRPr="00435CAF" w14:paraId="429F99A3" w14:textId="77777777" w:rsidTr="001C6977">
        <w:trPr>
          <w:trHeight w:val="288"/>
        </w:trPr>
        <w:tc>
          <w:tcPr>
            <w:tcW w:w="519" w:type="pct"/>
            <w:tcBorders>
              <w:top w:val="single" w:sz="4" w:space="0" w:color="auto"/>
              <w:left w:val="single" w:sz="4" w:space="0" w:color="auto"/>
              <w:bottom w:val="single" w:sz="4" w:space="0" w:color="auto"/>
              <w:right w:val="single" w:sz="4" w:space="0" w:color="auto"/>
            </w:tcBorders>
            <w:vAlign w:val="center"/>
          </w:tcPr>
          <w:p w14:paraId="40104349"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FOCSANI</w:t>
            </w:r>
          </w:p>
        </w:tc>
        <w:tc>
          <w:tcPr>
            <w:tcW w:w="1154" w:type="pct"/>
            <w:tcBorders>
              <w:top w:val="single" w:sz="4" w:space="0" w:color="auto"/>
              <w:left w:val="single" w:sz="4" w:space="0" w:color="auto"/>
              <w:bottom w:val="single" w:sz="4" w:space="0" w:color="auto"/>
              <w:right w:val="single" w:sz="4" w:space="0" w:color="auto"/>
            </w:tcBorders>
            <w:vAlign w:val="center"/>
          </w:tcPr>
          <w:p w14:paraId="4AF20D34"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Lidl – Fosta Autogara</w:t>
            </w:r>
          </w:p>
        </w:tc>
        <w:tc>
          <w:tcPr>
            <w:tcW w:w="417" w:type="pct"/>
            <w:tcBorders>
              <w:top w:val="single" w:sz="4" w:space="0" w:color="auto"/>
              <w:left w:val="single" w:sz="4" w:space="0" w:color="auto"/>
              <w:bottom w:val="single" w:sz="4" w:space="0" w:color="auto"/>
              <w:right w:val="single" w:sz="4" w:space="0" w:color="auto"/>
            </w:tcBorders>
            <w:vAlign w:val="center"/>
          </w:tcPr>
          <w:p w14:paraId="42F15AE2"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60 €</w:t>
            </w:r>
          </w:p>
        </w:tc>
        <w:tc>
          <w:tcPr>
            <w:tcW w:w="440" w:type="pct"/>
            <w:tcBorders>
              <w:top w:val="single" w:sz="4" w:space="0" w:color="auto"/>
              <w:left w:val="single" w:sz="4" w:space="0" w:color="auto"/>
              <w:bottom w:val="single" w:sz="4" w:space="0" w:color="auto"/>
              <w:right w:val="triple" w:sz="4" w:space="0" w:color="auto"/>
            </w:tcBorders>
            <w:vAlign w:val="center"/>
          </w:tcPr>
          <w:p w14:paraId="40386585"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150 €</w:t>
            </w:r>
          </w:p>
        </w:tc>
        <w:tc>
          <w:tcPr>
            <w:tcW w:w="559" w:type="pct"/>
            <w:tcBorders>
              <w:top w:val="single" w:sz="4" w:space="0" w:color="auto"/>
              <w:left w:val="triple" w:sz="4" w:space="0" w:color="auto"/>
              <w:bottom w:val="single" w:sz="4" w:space="0" w:color="auto"/>
              <w:right w:val="single" w:sz="4" w:space="0" w:color="auto"/>
            </w:tcBorders>
            <w:vAlign w:val="center"/>
          </w:tcPr>
          <w:p w14:paraId="4E9B7BDA"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SIGHISOARA*</w:t>
            </w:r>
          </w:p>
        </w:tc>
        <w:tc>
          <w:tcPr>
            <w:tcW w:w="1060" w:type="pct"/>
            <w:tcBorders>
              <w:top w:val="single" w:sz="4" w:space="0" w:color="auto"/>
              <w:left w:val="single" w:sz="4" w:space="0" w:color="auto"/>
              <w:bottom w:val="single" w:sz="4" w:space="0" w:color="auto"/>
              <w:right w:val="single" w:sz="4" w:space="0" w:color="auto"/>
            </w:tcBorders>
            <w:vAlign w:val="center"/>
          </w:tcPr>
          <w:p w14:paraId="3DEB408C"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Benzinaria Rompetrol</w:t>
            </w:r>
          </w:p>
        </w:tc>
        <w:tc>
          <w:tcPr>
            <w:tcW w:w="456" w:type="pct"/>
            <w:tcBorders>
              <w:top w:val="single" w:sz="4" w:space="0" w:color="auto"/>
              <w:left w:val="single" w:sz="4" w:space="0" w:color="auto"/>
              <w:bottom w:val="single" w:sz="4" w:space="0" w:color="auto"/>
              <w:right w:val="single" w:sz="4" w:space="0" w:color="auto"/>
            </w:tcBorders>
            <w:vAlign w:val="center"/>
          </w:tcPr>
          <w:p w14:paraId="05181959"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120 €</w:t>
            </w:r>
          </w:p>
        </w:tc>
        <w:tc>
          <w:tcPr>
            <w:tcW w:w="395" w:type="pct"/>
            <w:tcBorders>
              <w:top w:val="single" w:sz="4" w:space="0" w:color="auto"/>
              <w:left w:val="single" w:sz="4" w:space="0" w:color="auto"/>
              <w:bottom w:val="single" w:sz="4" w:space="0" w:color="auto"/>
              <w:right w:val="single" w:sz="4" w:space="0" w:color="auto"/>
            </w:tcBorders>
            <w:vAlign w:val="center"/>
          </w:tcPr>
          <w:p w14:paraId="089120AF"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220 €</w:t>
            </w:r>
          </w:p>
        </w:tc>
      </w:tr>
      <w:tr w:rsidR="004875F4" w:rsidRPr="00435CAF" w14:paraId="36B42C53" w14:textId="77777777" w:rsidTr="001C6977">
        <w:trPr>
          <w:trHeight w:val="288"/>
        </w:trPr>
        <w:tc>
          <w:tcPr>
            <w:tcW w:w="519" w:type="pct"/>
            <w:tcBorders>
              <w:top w:val="single" w:sz="4" w:space="0" w:color="auto"/>
              <w:left w:val="single" w:sz="4" w:space="0" w:color="auto"/>
              <w:bottom w:val="single" w:sz="4" w:space="0" w:color="auto"/>
              <w:right w:val="single" w:sz="4" w:space="0" w:color="auto"/>
            </w:tcBorders>
            <w:vAlign w:val="center"/>
          </w:tcPr>
          <w:p w14:paraId="7FD5E7AA"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RAMNICU SARAT</w:t>
            </w:r>
          </w:p>
        </w:tc>
        <w:tc>
          <w:tcPr>
            <w:tcW w:w="1154" w:type="pct"/>
            <w:tcBorders>
              <w:top w:val="single" w:sz="4" w:space="0" w:color="auto"/>
              <w:left w:val="single" w:sz="4" w:space="0" w:color="auto"/>
              <w:bottom w:val="single" w:sz="4" w:space="0" w:color="auto"/>
              <w:right w:val="single" w:sz="4" w:space="0" w:color="auto"/>
            </w:tcBorders>
            <w:vAlign w:val="center"/>
          </w:tcPr>
          <w:p w14:paraId="4C2562B6"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Restaurant Turist (Profi)</w:t>
            </w:r>
          </w:p>
        </w:tc>
        <w:tc>
          <w:tcPr>
            <w:tcW w:w="417" w:type="pct"/>
            <w:tcBorders>
              <w:top w:val="single" w:sz="4" w:space="0" w:color="auto"/>
              <w:left w:val="single" w:sz="4" w:space="0" w:color="auto"/>
              <w:bottom w:val="single" w:sz="4" w:space="0" w:color="auto"/>
              <w:right w:val="single" w:sz="4" w:space="0" w:color="auto"/>
            </w:tcBorders>
            <w:vAlign w:val="center"/>
          </w:tcPr>
          <w:p w14:paraId="5148C6FE"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55 €</w:t>
            </w:r>
          </w:p>
        </w:tc>
        <w:tc>
          <w:tcPr>
            <w:tcW w:w="440" w:type="pct"/>
            <w:tcBorders>
              <w:top w:val="single" w:sz="4" w:space="0" w:color="auto"/>
              <w:left w:val="single" w:sz="4" w:space="0" w:color="auto"/>
              <w:bottom w:val="single" w:sz="4" w:space="0" w:color="auto"/>
              <w:right w:val="triple" w:sz="4" w:space="0" w:color="auto"/>
            </w:tcBorders>
            <w:vAlign w:val="center"/>
          </w:tcPr>
          <w:p w14:paraId="7006E72C"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120 €</w:t>
            </w:r>
          </w:p>
        </w:tc>
        <w:tc>
          <w:tcPr>
            <w:tcW w:w="559" w:type="pct"/>
            <w:tcBorders>
              <w:top w:val="single" w:sz="4" w:space="0" w:color="auto"/>
              <w:left w:val="triple" w:sz="4" w:space="0" w:color="auto"/>
              <w:bottom w:val="single" w:sz="4" w:space="0" w:color="auto"/>
              <w:right w:val="single" w:sz="4" w:space="0" w:color="auto"/>
            </w:tcBorders>
            <w:vAlign w:val="center"/>
          </w:tcPr>
          <w:p w14:paraId="53DF6836"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FAGARAS</w:t>
            </w:r>
          </w:p>
        </w:tc>
        <w:tc>
          <w:tcPr>
            <w:tcW w:w="1060" w:type="pct"/>
            <w:tcBorders>
              <w:top w:val="single" w:sz="4" w:space="0" w:color="auto"/>
              <w:left w:val="single" w:sz="4" w:space="0" w:color="auto"/>
              <w:bottom w:val="single" w:sz="4" w:space="0" w:color="auto"/>
              <w:right w:val="single" w:sz="4" w:space="0" w:color="auto"/>
            </w:tcBorders>
            <w:vAlign w:val="center"/>
          </w:tcPr>
          <w:p w14:paraId="3CADC8BE"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Casa de Cultura</w:t>
            </w:r>
          </w:p>
        </w:tc>
        <w:tc>
          <w:tcPr>
            <w:tcW w:w="456" w:type="pct"/>
            <w:tcBorders>
              <w:top w:val="single" w:sz="4" w:space="0" w:color="auto"/>
              <w:left w:val="single" w:sz="4" w:space="0" w:color="auto"/>
              <w:bottom w:val="single" w:sz="4" w:space="0" w:color="auto"/>
              <w:right w:val="single" w:sz="4" w:space="0" w:color="auto"/>
            </w:tcBorders>
            <w:vAlign w:val="center"/>
          </w:tcPr>
          <w:p w14:paraId="71FAF4CA"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90 €</w:t>
            </w:r>
          </w:p>
        </w:tc>
        <w:tc>
          <w:tcPr>
            <w:tcW w:w="395" w:type="pct"/>
            <w:tcBorders>
              <w:top w:val="single" w:sz="4" w:space="0" w:color="auto"/>
              <w:left w:val="single" w:sz="4" w:space="0" w:color="auto"/>
              <w:bottom w:val="single" w:sz="4" w:space="0" w:color="auto"/>
              <w:right w:val="single" w:sz="4" w:space="0" w:color="auto"/>
            </w:tcBorders>
            <w:vAlign w:val="center"/>
          </w:tcPr>
          <w:p w14:paraId="438DEC6F"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185 €</w:t>
            </w:r>
          </w:p>
        </w:tc>
      </w:tr>
      <w:tr w:rsidR="004875F4" w:rsidRPr="00435CAF" w14:paraId="20AFADD3" w14:textId="77777777" w:rsidTr="001C6977">
        <w:trPr>
          <w:trHeight w:val="288"/>
        </w:trPr>
        <w:tc>
          <w:tcPr>
            <w:tcW w:w="519" w:type="pct"/>
            <w:tcBorders>
              <w:top w:val="single" w:sz="4" w:space="0" w:color="auto"/>
              <w:left w:val="single" w:sz="4" w:space="0" w:color="auto"/>
              <w:bottom w:val="single" w:sz="4" w:space="0" w:color="auto"/>
              <w:right w:val="single" w:sz="4" w:space="0" w:color="auto"/>
            </w:tcBorders>
            <w:vAlign w:val="center"/>
          </w:tcPr>
          <w:p w14:paraId="3915495D"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BUZAU</w:t>
            </w:r>
          </w:p>
        </w:tc>
        <w:tc>
          <w:tcPr>
            <w:tcW w:w="1154" w:type="pct"/>
            <w:tcBorders>
              <w:top w:val="single" w:sz="4" w:space="0" w:color="auto"/>
              <w:left w:val="single" w:sz="4" w:space="0" w:color="auto"/>
              <w:bottom w:val="single" w:sz="4" w:space="0" w:color="auto"/>
              <w:right w:val="single" w:sz="4" w:space="0" w:color="auto"/>
            </w:tcBorders>
            <w:vAlign w:val="center"/>
          </w:tcPr>
          <w:p w14:paraId="00AC4D21"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Patinoar Restaurant Diana</w:t>
            </w:r>
          </w:p>
        </w:tc>
        <w:tc>
          <w:tcPr>
            <w:tcW w:w="417" w:type="pct"/>
            <w:tcBorders>
              <w:top w:val="single" w:sz="4" w:space="0" w:color="auto"/>
              <w:left w:val="single" w:sz="4" w:space="0" w:color="auto"/>
              <w:bottom w:val="single" w:sz="4" w:space="0" w:color="auto"/>
              <w:right w:val="single" w:sz="4" w:space="0" w:color="auto"/>
            </w:tcBorders>
            <w:vAlign w:val="center"/>
          </w:tcPr>
          <w:p w14:paraId="6D17A462"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55 €</w:t>
            </w:r>
          </w:p>
        </w:tc>
        <w:tc>
          <w:tcPr>
            <w:tcW w:w="440" w:type="pct"/>
            <w:tcBorders>
              <w:top w:val="single" w:sz="4" w:space="0" w:color="auto"/>
              <w:left w:val="single" w:sz="4" w:space="0" w:color="auto"/>
              <w:bottom w:val="single" w:sz="4" w:space="0" w:color="auto"/>
              <w:right w:val="triple" w:sz="4" w:space="0" w:color="auto"/>
            </w:tcBorders>
            <w:vAlign w:val="center"/>
          </w:tcPr>
          <w:p w14:paraId="3F0A22B0"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90 €</w:t>
            </w:r>
          </w:p>
        </w:tc>
        <w:tc>
          <w:tcPr>
            <w:tcW w:w="559" w:type="pct"/>
            <w:tcBorders>
              <w:top w:val="single" w:sz="4" w:space="0" w:color="auto"/>
              <w:left w:val="triple" w:sz="4" w:space="0" w:color="auto"/>
              <w:bottom w:val="single" w:sz="4" w:space="0" w:color="auto"/>
              <w:right w:val="single" w:sz="4" w:space="0" w:color="auto"/>
            </w:tcBorders>
            <w:vAlign w:val="center"/>
          </w:tcPr>
          <w:p w14:paraId="02E18C23"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SFANTU GHEORGHE</w:t>
            </w:r>
          </w:p>
        </w:tc>
        <w:tc>
          <w:tcPr>
            <w:tcW w:w="1060" w:type="pct"/>
            <w:tcBorders>
              <w:top w:val="single" w:sz="4" w:space="0" w:color="auto"/>
              <w:left w:val="single" w:sz="4" w:space="0" w:color="auto"/>
              <w:bottom w:val="single" w:sz="4" w:space="0" w:color="auto"/>
              <w:right w:val="single" w:sz="4" w:space="0" w:color="auto"/>
            </w:tcBorders>
            <w:vAlign w:val="center"/>
          </w:tcPr>
          <w:p w14:paraId="21C9D829"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Benzinaria Rompetrol</w:t>
            </w:r>
          </w:p>
        </w:tc>
        <w:tc>
          <w:tcPr>
            <w:tcW w:w="456" w:type="pct"/>
            <w:tcBorders>
              <w:top w:val="single" w:sz="4" w:space="0" w:color="auto"/>
              <w:left w:val="single" w:sz="4" w:space="0" w:color="auto"/>
              <w:bottom w:val="single" w:sz="4" w:space="0" w:color="auto"/>
              <w:right w:val="single" w:sz="4" w:space="0" w:color="auto"/>
            </w:tcBorders>
            <w:vAlign w:val="center"/>
          </w:tcPr>
          <w:p w14:paraId="57764E46"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85 €</w:t>
            </w:r>
          </w:p>
        </w:tc>
        <w:tc>
          <w:tcPr>
            <w:tcW w:w="395" w:type="pct"/>
            <w:tcBorders>
              <w:top w:val="single" w:sz="4" w:space="0" w:color="auto"/>
              <w:left w:val="single" w:sz="4" w:space="0" w:color="auto"/>
              <w:bottom w:val="single" w:sz="4" w:space="0" w:color="auto"/>
              <w:right w:val="single" w:sz="4" w:space="0" w:color="auto"/>
            </w:tcBorders>
            <w:vAlign w:val="center"/>
          </w:tcPr>
          <w:p w14:paraId="70A5B8CE"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170 €</w:t>
            </w:r>
          </w:p>
        </w:tc>
      </w:tr>
      <w:tr w:rsidR="004875F4" w:rsidRPr="00435CAF" w14:paraId="60D26ADB" w14:textId="77777777" w:rsidTr="001C6977">
        <w:trPr>
          <w:trHeight w:val="288"/>
        </w:trPr>
        <w:tc>
          <w:tcPr>
            <w:tcW w:w="519" w:type="pct"/>
            <w:tcBorders>
              <w:top w:val="single" w:sz="4" w:space="0" w:color="auto"/>
              <w:left w:val="single" w:sz="4" w:space="0" w:color="auto"/>
              <w:bottom w:val="single" w:sz="4" w:space="0" w:color="auto"/>
              <w:right w:val="single" w:sz="4" w:space="0" w:color="auto"/>
            </w:tcBorders>
            <w:vAlign w:val="center"/>
          </w:tcPr>
          <w:p w14:paraId="0EAC3C37" w14:textId="77777777" w:rsidR="004875F4" w:rsidRPr="00E6038F" w:rsidRDefault="004875F4" w:rsidP="001C6977">
            <w:pPr>
              <w:spacing w:before="4" w:after="4"/>
              <w:jc w:val="center"/>
              <w:rPr>
                <w:rFonts w:cstheme="minorHAnsi"/>
                <w:b/>
                <w:sz w:val="16"/>
                <w:szCs w:val="18"/>
                <w:lang w:val="fr-FR"/>
              </w:rPr>
            </w:pPr>
            <w:r w:rsidRPr="00E6038F">
              <w:rPr>
                <w:rFonts w:cstheme="minorHAnsi"/>
                <w:b/>
                <w:sz w:val="16"/>
                <w:szCs w:val="16"/>
                <w:lang w:val="fr-FR"/>
              </w:rPr>
              <w:t>IASI</w:t>
            </w:r>
          </w:p>
        </w:tc>
        <w:tc>
          <w:tcPr>
            <w:tcW w:w="1154" w:type="pct"/>
            <w:tcBorders>
              <w:top w:val="single" w:sz="4" w:space="0" w:color="auto"/>
              <w:left w:val="single" w:sz="4" w:space="0" w:color="auto"/>
              <w:bottom w:val="single" w:sz="4" w:space="0" w:color="auto"/>
              <w:right w:val="single" w:sz="4" w:space="0" w:color="auto"/>
            </w:tcBorders>
            <w:vAlign w:val="center"/>
          </w:tcPr>
          <w:p w14:paraId="008EC52E" w14:textId="77777777" w:rsidR="004875F4" w:rsidRPr="00E6038F" w:rsidRDefault="004875F4" w:rsidP="001C6977">
            <w:pPr>
              <w:spacing w:before="4" w:after="4"/>
              <w:jc w:val="center"/>
              <w:rPr>
                <w:rFonts w:cstheme="minorHAnsi"/>
                <w:b/>
                <w:sz w:val="16"/>
                <w:szCs w:val="18"/>
                <w:lang w:val="fr-FR"/>
              </w:rPr>
            </w:pPr>
            <w:r w:rsidRPr="00E6038F">
              <w:rPr>
                <w:rFonts w:cstheme="minorHAnsi"/>
                <w:b/>
                <w:sz w:val="16"/>
                <w:szCs w:val="16"/>
                <w:lang w:val="fr-FR"/>
              </w:rPr>
              <w:t>Parcare Lidl – vis-a-vis de Iulius Mall</w:t>
            </w:r>
          </w:p>
        </w:tc>
        <w:tc>
          <w:tcPr>
            <w:tcW w:w="417" w:type="pct"/>
            <w:tcBorders>
              <w:top w:val="single" w:sz="4" w:space="0" w:color="auto"/>
              <w:left w:val="single" w:sz="4" w:space="0" w:color="auto"/>
              <w:bottom w:val="single" w:sz="4" w:space="0" w:color="auto"/>
              <w:right w:val="single" w:sz="4" w:space="0" w:color="auto"/>
            </w:tcBorders>
            <w:vAlign w:val="center"/>
          </w:tcPr>
          <w:p w14:paraId="002F15DC" w14:textId="77777777" w:rsidR="004875F4" w:rsidRPr="00E6038F" w:rsidRDefault="004875F4" w:rsidP="001C6977">
            <w:pPr>
              <w:spacing w:before="4" w:after="4"/>
              <w:jc w:val="center"/>
              <w:rPr>
                <w:rFonts w:cstheme="minorHAnsi"/>
                <w:b/>
                <w:sz w:val="16"/>
                <w:szCs w:val="18"/>
                <w:lang w:val="fr-FR"/>
              </w:rPr>
            </w:pPr>
            <w:r w:rsidRPr="00E6038F">
              <w:rPr>
                <w:rFonts w:cstheme="minorHAnsi"/>
                <w:b/>
                <w:sz w:val="16"/>
                <w:szCs w:val="16"/>
                <w:lang w:val="fr-FR"/>
              </w:rPr>
              <w:t>85 €</w:t>
            </w:r>
          </w:p>
        </w:tc>
        <w:tc>
          <w:tcPr>
            <w:tcW w:w="440" w:type="pct"/>
            <w:tcBorders>
              <w:top w:val="single" w:sz="4" w:space="0" w:color="auto"/>
              <w:left w:val="single" w:sz="4" w:space="0" w:color="auto"/>
              <w:bottom w:val="single" w:sz="4" w:space="0" w:color="auto"/>
              <w:right w:val="triple" w:sz="4" w:space="0" w:color="auto"/>
            </w:tcBorders>
            <w:vAlign w:val="center"/>
          </w:tcPr>
          <w:p w14:paraId="2966497A" w14:textId="77777777" w:rsidR="004875F4" w:rsidRPr="00E6038F" w:rsidRDefault="004875F4" w:rsidP="001C6977">
            <w:pPr>
              <w:spacing w:before="4" w:after="4"/>
              <w:jc w:val="center"/>
              <w:rPr>
                <w:rFonts w:cstheme="minorHAnsi"/>
                <w:b/>
                <w:sz w:val="16"/>
                <w:szCs w:val="18"/>
                <w:lang w:val="fr-FR"/>
              </w:rPr>
            </w:pPr>
            <w:r w:rsidRPr="00E6038F">
              <w:rPr>
                <w:rFonts w:cstheme="minorHAnsi"/>
                <w:b/>
                <w:sz w:val="16"/>
                <w:szCs w:val="16"/>
                <w:lang w:val="fr-FR"/>
              </w:rPr>
              <w:t>300 €</w:t>
            </w:r>
          </w:p>
        </w:tc>
        <w:tc>
          <w:tcPr>
            <w:tcW w:w="559" w:type="pct"/>
            <w:tcBorders>
              <w:top w:val="single" w:sz="4" w:space="0" w:color="auto"/>
              <w:left w:val="triple" w:sz="4" w:space="0" w:color="auto"/>
              <w:bottom w:val="single" w:sz="4" w:space="0" w:color="auto"/>
              <w:right w:val="single" w:sz="4" w:space="0" w:color="auto"/>
            </w:tcBorders>
            <w:vAlign w:val="center"/>
          </w:tcPr>
          <w:p w14:paraId="541DA745"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MIERCUREA CIUC*</w:t>
            </w:r>
          </w:p>
        </w:tc>
        <w:tc>
          <w:tcPr>
            <w:tcW w:w="1060" w:type="pct"/>
            <w:tcBorders>
              <w:top w:val="single" w:sz="4" w:space="0" w:color="auto"/>
              <w:left w:val="single" w:sz="4" w:space="0" w:color="auto"/>
              <w:bottom w:val="single" w:sz="4" w:space="0" w:color="auto"/>
              <w:right w:val="single" w:sz="4" w:space="0" w:color="auto"/>
            </w:tcBorders>
            <w:vAlign w:val="center"/>
          </w:tcPr>
          <w:p w14:paraId="10A6DD42"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Benzinaria MOL - Str. Brasovului</w:t>
            </w:r>
          </w:p>
        </w:tc>
        <w:tc>
          <w:tcPr>
            <w:tcW w:w="456" w:type="pct"/>
            <w:tcBorders>
              <w:top w:val="single" w:sz="4" w:space="0" w:color="auto"/>
              <w:left w:val="single" w:sz="4" w:space="0" w:color="auto"/>
              <w:bottom w:val="single" w:sz="4" w:space="0" w:color="auto"/>
              <w:right w:val="single" w:sz="4" w:space="0" w:color="auto"/>
            </w:tcBorders>
            <w:vAlign w:val="center"/>
          </w:tcPr>
          <w:p w14:paraId="6C82E29F"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120 €</w:t>
            </w:r>
          </w:p>
        </w:tc>
        <w:tc>
          <w:tcPr>
            <w:tcW w:w="395" w:type="pct"/>
            <w:tcBorders>
              <w:top w:val="single" w:sz="4" w:space="0" w:color="auto"/>
              <w:left w:val="single" w:sz="4" w:space="0" w:color="auto"/>
              <w:bottom w:val="single" w:sz="4" w:space="0" w:color="auto"/>
              <w:right w:val="single" w:sz="4" w:space="0" w:color="auto"/>
            </w:tcBorders>
            <w:vAlign w:val="center"/>
          </w:tcPr>
          <w:p w14:paraId="743CF00F"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210 €</w:t>
            </w:r>
          </w:p>
        </w:tc>
      </w:tr>
      <w:tr w:rsidR="004875F4" w:rsidRPr="00435CAF" w14:paraId="561C276A" w14:textId="77777777" w:rsidTr="001C6977">
        <w:trPr>
          <w:trHeight w:val="288"/>
        </w:trPr>
        <w:tc>
          <w:tcPr>
            <w:tcW w:w="519" w:type="pct"/>
            <w:tcBorders>
              <w:top w:val="single" w:sz="4" w:space="0" w:color="auto"/>
              <w:left w:val="single" w:sz="4" w:space="0" w:color="auto"/>
              <w:bottom w:val="single" w:sz="4" w:space="0" w:color="auto"/>
              <w:right w:val="single" w:sz="4" w:space="0" w:color="auto"/>
            </w:tcBorders>
            <w:vAlign w:val="center"/>
          </w:tcPr>
          <w:p w14:paraId="035A33B2" w14:textId="77777777" w:rsidR="004875F4" w:rsidRPr="00E6038F" w:rsidRDefault="004875F4" w:rsidP="001C6977">
            <w:pPr>
              <w:spacing w:before="4" w:after="4"/>
              <w:jc w:val="center"/>
              <w:rPr>
                <w:rFonts w:cstheme="minorHAnsi"/>
                <w:b/>
                <w:sz w:val="16"/>
                <w:szCs w:val="18"/>
                <w:lang w:val="fr-FR"/>
              </w:rPr>
            </w:pPr>
            <w:r w:rsidRPr="00E6038F">
              <w:rPr>
                <w:rFonts w:cstheme="minorHAnsi"/>
                <w:b/>
                <w:sz w:val="16"/>
                <w:szCs w:val="18"/>
                <w:lang w:val="fr-FR"/>
              </w:rPr>
              <w:t>VASLUI</w:t>
            </w:r>
          </w:p>
        </w:tc>
        <w:tc>
          <w:tcPr>
            <w:tcW w:w="1154" w:type="pct"/>
            <w:tcBorders>
              <w:top w:val="single" w:sz="4" w:space="0" w:color="auto"/>
              <w:left w:val="single" w:sz="4" w:space="0" w:color="auto"/>
              <w:bottom w:val="single" w:sz="4" w:space="0" w:color="auto"/>
              <w:right w:val="single" w:sz="4" w:space="0" w:color="auto"/>
            </w:tcBorders>
            <w:vAlign w:val="center"/>
          </w:tcPr>
          <w:p w14:paraId="367DE8DD" w14:textId="77777777" w:rsidR="004875F4" w:rsidRPr="00E6038F" w:rsidRDefault="004875F4" w:rsidP="001C6977">
            <w:pPr>
              <w:spacing w:before="4" w:after="4"/>
              <w:jc w:val="center"/>
              <w:rPr>
                <w:rFonts w:ascii="Calibri" w:eastAsia="Times New Roman" w:hAnsi="Calibri" w:cs="Calibri"/>
                <w:b/>
                <w:bCs/>
                <w:color w:val="000000"/>
                <w:sz w:val="16"/>
                <w:szCs w:val="16"/>
                <w:lang w:val="en-RO" w:eastAsia="en-GB"/>
              </w:rPr>
            </w:pPr>
            <w:r w:rsidRPr="00E6038F">
              <w:rPr>
                <w:rFonts w:ascii="Calibri" w:eastAsia="Times New Roman" w:hAnsi="Calibri" w:cs="Calibri"/>
                <w:b/>
                <w:bCs/>
                <w:color w:val="000000"/>
                <w:sz w:val="16"/>
                <w:szCs w:val="16"/>
                <w:lang w:val="en-RO" w:eastAsia="en-GB"/>
              </w:rPr>
              <w:t xml:space="preserve">Benzinaria OMV </w:t>
            </w:r>
          </w:p>
          <w:p w14:paraId="175B3EC7" w14:textId="77777777" w:rsidR="004875F4" w:rsidRPr="00E6038F" w:rsidRDefault="004875F4" w:rsidP="001C6977">
            <w:pPr>
              <w:spacing w:before="4" w:after="4"/>
              <w:jc w:val="center"/>
              <w:rPr>
                <w:rFonts w:cstheme="minorHAnsi"/>
                <w:b/>
                <w:sz w:val="16"/>
                <w:szCs w:val="18"/>
                <w:lang w:val="fr-FR"/>
              </w:rPr>
            </w:pPr>
            <w:r w:rsidRPr="00E6038F">
              <w:rPr>
                <w:rFonts w:ascii="Calibri" w:eastAsia="Times New Roman" w:hAnsi="Calibri" w:cs="Calibri"/>
                <w:b/>
                <w:bCs/>
                <w:color w:val="000000"/>
                <w:sz w:val="16"/>
                <w:szCs w:val="16"/>
                <w:lang w:val="en-RO" w:eastAsia="en-GB"/>
              </w:rPr>
              <w:t>(Str. Stefan cel Mare)</w:t>
            </w:r>
          </w:p>
        </w:tc>
        <w:tc>
          <w:tcPr>
            <w:tcW w:w="417" w:type="pct"/>
            <w:tcBorders>
              <w:top w:val="single" w:sz="4" w:space="0" w:color="auto"/>
              <w:left w:val="single" w:sz="4" w:space="0" w:color="auto"/>
              <w:bottom w:val="single" w:sz="4" w:space="0" w:color="auto"/>
              <w:right w:val="single" w:sz="4" w:space="0" w:color="auto"/>
            </w:tcBorders>
            <w:vAlign w:val="center"/>
          </w:tcPr>
          <w:p w14:paraId="22841FA0" w14:textId="77777777" w:rsidR="004875F4" w:rsidRPr="00E6038F" w:rsidRDefault="004875F4" w:rsidP="001C6977">
            <w:pPr>
              <w:spacing w:before="4" w:after="4"/>
              <w:jc w:val="center"/>
              <w:rPr>
                <w:rFonts w:cstheme="minorHAnsi"/>
                <w:b/>
                <w:sz w:val="16"/>
                <w:szCs w:val="18"/>
                <w:lang w:val="fr-FR"/>
              </w:rPr>
            </w:pPr>
            <w:r w:rsidRPr="00E6038F">
              <w:rPr>
                <w:rFonts w:ascii="Calibri" w:eastAsia="Times New Roman" w:hAnsi="Calibri" w:cs="Calibri"/>
                <w:b/>
                <w:bCs/>
                <w:color w:val="000000"/>
                <w:sz w:val="16"/>
                <w:szCs w:val="16"/>
                <w:lang w:val="en-RO" w:eastAsia="en-GB"/>
              </w:rPr>
              <w:t>7</w:t>
            </w:r>
            <w:r w:rsidRPr="00AD45DA">
              <w:rPr>
                <w:rFonts w:ascii="Calibri" w:eastAsia="Times New Roman" w:hAnsi="Calibri" w:cs="Calibri"/>
                <w:b/>
                <w:bCs/>
                <w:color w:val="000000"/>
                <w:sz w:val="16"/>
                <w:szCs w:val="16"/>
                <w:lang w:val="en-RO" w:eastAsia="en-GB"/>
              </w:rPr>
              <w:t>5 €</w:t>
            </w:r>
          </w:p>
        </w:tc>
        <w:tc>
          <w:tcPr>
            <w:tcW w:w="440" w:type="pct"/>
            <w:tcBorders>
              <w:top w:val="single" w:sz="4" w:space="0" w:color="auto"/>
              <w:left w:val="single" w:sz="4" w:space="0" w:color="auto"/>
              <w:bottom w:val="single" w:sz="4" w:space="0" w:color="auto"/>
              <w:right w:val="triple" w:sz="4" w:space="0" w:color="auto"/>
            </w:tcBorders>
            <w:vAlign w:val="center"/>
          </w:tcPr>
          <w:p w14:paraId="41BE13F8" w14:textId="77777777" w:rsidR="004875F4" w:rsidRPr="00E6038F" w:rsidRDefault="004875F4" w:rsidP="001C6977">
            <w:pPr>
              <w:spacing w:before="4" w:after="4"/>
              <w:jc w:val="center"/>
              <w:rPr>
                <w:rFonts w:cstheme="minorHAnsi"/>
                <w:b/>
                <w:sz w:val="16"/>
                <w:szCs w:val="18"/>
                <w:lang w:val="fr-FR"/>
              </w:rPr>
            </w:pPr>
            <w:r w:rsidRPr="00E6038F">
              <w:rPr>
                <w:rFonts w:ascii="Calibri" w:eastAsia="Times New Roman" w:hAnsi="Calibri" w:cs="Calibri"/>
                <w:b/>
                <w:bCs/>
                <w:color w:val="000000"/>
                <w:sz w:val="16"/>
                <w:szCs w:val="16"/>
                <w:lang w:val="en-RO" w:eastAsia="en-GB"/>
              </w:rPr>
              <w:t>26</w:t>
            </w:r>
            <w:r w:rsidRPr="00AD45DA">
              <w:rPr>
                <w:rFonts w:ascii="Calibri" w:eastAsia="Times New Roman" w:hAnsi="Calibri" w:cs="Calibri"/>
                <w:b/>
                <w:bCs/>
                <w:color w:val="000000"/>
                <w:sz w:val="16"/>
                <w:szCs w:val="16"/>
                <w:lang w:val="en-RO" w:eastAsia="en-GB"/>
              </w:rPr>
              <w:t>0 €</w:t>
            </w:r>
          </w:p>
        </w:tc>
        <w:tc>
          <w:tcPr>
            <w:tcW w:w="559" w:type="pct"/>
            <w:tcBorders>
              <w:top w:val="single" w:sz="4" w:space="0" w:color="auto"/>
              <w:left w:val="triple" w:sz="4" w:space="0" w:color="auto"/>
              <w:bottom w:val="single" w:sz="4" w:space="0" w:color="auto"/>
              <w:right w:val="single" w:sz="4" w:space="0" w:color="auto"/>
            </w:tcBorders>
            <w:vAlign w:val="center"/>
          </w:tcPr>
          <w:p w14:paraId="3410D894"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BRASOV</w:t>
            </w:r>
          </w:p>
        </w:tc>
        <w:tc>
          <w:tcPr>
            <w:tcW w:w="1060" w:type="pct"/>
            <w:tcBorders>
              <w:top w:val="single" w:sz="4" w:space="0" w:color="auto"/>
              <w:left w:val="single" w:sz="4" w:space="0" w:color="auto"/>
              <w:bottom w:val="single" w:sz="4" w:space="0" w:color="auto"/>
              <w:right w:val="single" w:sz="4" w:space="0" w:color="auto"/>
            </w:tcBorders>
            <w:vAlign w:val="center"/>
          </w:tcPr>
          <w:p w14:paraId="0551642F"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Benzinaria Mol - Calea Bucuresti</w:t>
            </w:r>
          </w:p>
        </w:tc>
        <w:tc>
          <w:tcPr>
            <w:tcW w:w="456" w:type="pct"/>
            <w:tcBorders>
              <w:top w:val="single" w:sz="4" w:space="0" w:color="auto"/>
              <w:left w:val="single" w:sz="4" w:space="0" w:color="auto"/>
              <w:bottom w:val="single" w:sz="4" w:space="0" w:color="auto"/>
              <w:right w:val="single" w:sz="4" w:space="0" w:color="auto"/>
            </w:tcBorders>
            <w:vAlign w:val="center"/>
          </w:tcPr>
          <w:p w14:paraId="1E7D1E51"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65 €</w:t>
            </w:r>
          </w:p>
        </w:tc>
        <w:tc>
          <w:tcPr>
            <w:tcW w:w="395" w:type="pct"/>
            <w:tcBorders>
              <w:top w:val="single" w:sz="4" w:space="0" w:color="auto"/>
              <w:left w:val="single" w:sz="4" w:space="0" w:color="auto"/>
              <w:bottom w:val="single" w:sz="4" w:space="0" w:color="auto"/>
              <w:right w:val="single" w:sz="4" w:space="0" w:color="auto"/>
            </w:tcBorders>
            <w:vAlign w:val="center"/>
          </w:tcPr>
          <w:p w14:paraId="4100C897"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140 €</w:t>
            </w:r>
          </w:p>
        </w:tc>
      </w:tr>
      <w:tr w:rsidR="004875F4" w:rsidRPr="00435CAF" w14:paraId="66B2478A" w14:textId="77777777" w:rsidTr="001C6977">
        <w:trPr>
          <w:trHeight w:val="288"/>
        </w:trPr>
        <w:tc>
          <w:tcPr>
            <w:tcW w:w="519" w:type="pct"/>
            <w:tcBorders>
              <w:top w:val="single" w:sz="4" w:space="0" w:color="auto"/>
              <w:left w:val="single" w:sz="4" w:space="0" w:color="auto"/>
              <w:bottom w:val="single" w:sz="4" w:space="0" w:color="auto"/>
              <w:right w:val="single" w:sz="4" w:space="0" w:color="auto"/>
            </w:tcBorders>
            <w:vAlign w:val="center"/>
          </w:tcPr>
          <w:p w14:paraId="1120F031"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BARLAD</w:t>
            </w:r>
          </w:p>
        </w:tc>
        <w:tc>
          <w:tcPr>
            <w:tcW w:w="1154" w:type="pct"/>
            <w:tcBorders>
              <w:top w:val="single" w:sz="4" w:space="0" w:color="auto"/>
              <w:left w:val="single" w:sz="4" w:space="0" w:color="auto"/>
              <w:bottom w:val="single" w:sz="4" w:space="0" w:color="auto"/>
              <w:right w:val="single" w:sz="4" w:space="0" w:color="auto"/>
            </w:tcBorders>
            <w:vAlign w:val="center"/>
          </w:tcPr>
          <w:p w14:paraId="37AB43BF"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Statie Renel</w:t>
            </w:r>
          </w:p>
        </w:tc>
        <w:tc>
          <w:tcPr>
            <w:tcW w:w="417" w:type="pct"/>
            <w:tcBorders>
              <w:top w:val="single" w:sz="4" w:space="0" w:color="auto"/>
              <w:left w:val="single" w:sz="4" w:space="0" w:color="auto"/>
              <w:bottom w:val="single" w:sz="4" w:space="0" w:color="auto"/>
              <w:right w:val="single" w:sz="4" w:space="0" w:color="auto"/>
            </w:tcBorders>
            <w:vAlign w:val="center"/>
          </w:tcPr>
          <w:p w14:paraId="4052B5DA"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75 €</w:t>
            </w:r>
          </w:p>
        </w:tc>
        <w:tc>
          <w:tcPr>
            <w:tcW w:w="440" w:type="pct"/>
            <w:tcBorders>
              <w:top w:val="single" w:sz="4" w:space="0" w:color="auto"/>
              <w:left w:val="single" w:sz="4" w:space="0" w:color="auto"/>
              <w:bottom w:val="single" w:sz="4" w:space="0" w:color="auto"/>
              <w:right w:val="triple" w:sz="4" w:space="0" w:color="auto"/>
            </w:tcBorders>
            <w:vAlign w:val="center"/>
          </w:tcPr>
          <w:p w14:paraId="40174044"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225 €</w:t>
            </w:r>
          </w:p>
        </w:tc>
        <w:tc>
          <w:tcPr>
            <w:tcW w:w="559" w:type="pct"/>
            <w:tcBorders>
              <w:top w:val="single" w:sz="4" w:space="0" w:color="auto"/>
              <w:left w:val="triple" w:sz="4" w:space="0" w:color="auto"/>
              <w:bottom w:val="single" w:sz="4" w:space="0" w:color="auto"/>
              <w:right w:val="single" w:sz="4" w:space="0" w:color="auto"/>
            </w:tcBorders>
            <w:vAlign w:val="center"/>
          </w:tcPr>
          <w:p w14:paraId="570942E6"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SINAIA</w:t>
            </w:r>
          </w:p>
        </w:tc>
        <w:tc>
          <w:tcPr>
            <w:tcW w:w="1060" w:type="pct"/>
            <w:tcBorders>
              <w:top w:val="single" w:sz="4" w:space="0" w:color="auto"/>
              <w:left w:val="single" w:sz="4" w:space="0" w:color="auto"/>
              <w:bottom w:val="single" w:sz="4" w:space="0" w:color="auto"/>
              <w:right w:val="single" w:sz="4" w:space="0" w:color="auto"/>
            </w:tcBorders>
            <w:vAlign w:val="center"/>
          </w:tcPr>
          <w:p w14:paraId="1958555D"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Gara</w:t>
            </w:r>
          </w:p>
        </w:tc>
        <w:tc>
          <w:tcPr>
            <w:tcW w:w="456" w:type="pct"/>
            <w:tcBorders>
              <w:top w:val="single" w:sz="4" w:space="0" w:color="auto"/>
              <w:left w:val="single" w:sz="4" w:space="0" w:color="auto"/>
              <w:bottom w:val="single" w:sz="4" w:space="0" w:color="auto"/>
              <w:right w:val="single" w:sz="4" w:space="0" w:color="auto"/>
            </w:tcBorders>
            <w:vAlign w:val="center"/>
          </w:tcPr>
          <w:p w14:paraId="6CCF8229"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60 €</w:t>
            </w:r>
          </w:p>
        </w:tc>
        <w:tc>
          <w:tcPr>
            <w:tcW w:w="395" w:type="pct"/>
            <w:tcBorders>
              <w:top w:val="single" w:sz="4" w:space="0" w:color="auto"/>
              <w:left w:val="single" w:sz="4" w:space="0" w:color="auto"/>
              <w:bottom w:val="single" w:sz="4" w:space="0" w:color="auto"/>
              <w:right w:val="single" w:sz="4" w:space="0" w:color="auto"/>
            </w:tcBorders>
            <w:vAlign w:val="center"/>
          </w:tcPr>
          <w:p w14:paraId="6FC153A1"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110 €</w:t>
            </w:r>
          </w:p>
        </w:tc>
      </w:tr>
      <w:tr w:rsidR="004875F4" w:rsidRPr="00435CAF" w14:paraId="235CCFE6" w14:textId="77777777" w:rsidTr="001C6977">
        <w:trPr>
          <w:trHeight w:val="288"/>
        </w:trPr>
        <w:tc>
          <w:tcPr>
            <w:tcW w:w="519" w:type="pct"/>
            <w:tcBorders>
              <w:top w:val="single" w:sz="4" w:space="0" w:color="auto"/>
              <w:left w:val="single" w:sz="4" w:space="0" w:color="auto"/>
              <w:bottom w:val="single" w:sz="4" w:space="0" w:color="auto"/>
              <w:right w:val="single" w:sz="4" w:space="0" w:color="auto"/>
            </w:tcBorders>
            <w:vAlign w:val="center"/>
          </w:tcPr>
          <w:p w14:paraId="606F634E"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GALATI</w:t>
            </w:r>
          </w:p>
        </w:tc>
        <w:tc>
          <w:tcPr>
            <w:tcW w:w="1154" w:type="pct"/>
            <w:tcBorders>
              <w:top w:val="single" w:sz="4" w:space="0" w:color="auto"/>
              <w:left w:val="single" w:sz="4" w:space="0" w:color="auto"/>
              <w:bottom w:val="single" w:sz="4" w:space="0" w:color="auto"/>
              <w:right w:val="single" w:sz="4" w:space="0" w:color="auto"/>
            </w:tcBorders>
            <w:vAlign w:val="center"/>
          </w:tcPr>
          <w:p w14:paraId="2C418FF0"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Parcare Sala Sporturilor</w:t>
            </w:r>
          </w:p>
        </w:tc>
        <w:tc>
          <w:tcPr>
            <w:tcW w:w="417" w:type="pct"/>
            <w:tcBorders>
              <w:top w:val="single" w:sz="4" w:space="0" w:color="auto"/>
              <w:left w:val="single" w:sz="4" w:space="0" w:color="auto"/>
              <w:bottom w:val="single" w:sz="4" w:space="0" w:color="auto"/>
              <w:right w:val="single" w:sz="4" w:space="0" w:color="auto"/>
            </w:tcBorders>
            <w:vAlign w:val="center"/>
          </w:tcPr>
          <w:p w14:paraId="6A3BB38A"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60 €</w:t>
            </w:r>
          </w:p>
        </w:tc>
        <w:tc>
          <w:tcPr>
            <w:tcW w:w="440" w:type="pct"/>
            <w:tcBorders>
              <w:top w:val="single" w:sz="4" w:space="0" w:color="auto"/>
              <w:left w:val="single" w:sz="4" w:space="0" w:color="auto"/>
              <w:bottom w:val="single" w:sz="4" w:space="0" w:color="auto"/>
              <w:right w:val="triple" w:sz="4" w:space="0" w:color="auto"/>
            </w:tcBorders>
            <w:vAlign w:val="center"/>
          </w:tcPr>
          <w:p w14:paraId="0F63AEAB"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185 €</w:t>
            </w:r>
          </w:p>
        </w:tc>
        <w:tc>
          <w:tcPr>
            <w:tcW w:w="559" w:type="pct"/>
            <w:tcBorders>
              <w:top w:val="single" w:sz="4" w:space="0" w:color="auto"/>
              <w:left w:val="triple" w:sz="4" w:space="0" w:color="auto"/>
              <w:bottom w:val="single" w:sz="4" w:space="0" w:color="auto"/>
              <w:right w:val="single" w:sz="4" w:space="0" w:color="auto"/>
            </w:tcBorders>
            <w:vAlign w:val="center"/>
          </w:tcPr>
          <w:p w14:paraId="7E30A16C" w14:textId="77777777" w:rsidR="004875F4" w:rsidRPr="00E6038F" w:rsidRDefault="004875F4" w:rsidP="001C6977">
            <w:pPr>
              <w:spacing w:before="4" w:after="4"/>
              <w:jc w:val="center"/>
              <w:rPr>
                <w:rFonts w:cstheme="minorHAnsi"/>
                <w:b/>
                <w:sz w:val="16"/>
                <w:szCs w:val="18"/>
                <w:lang w:val="fr-FR"/>
              </w:rPr>
            </w:pPr>
            <w:r w:rsidRPr="00E6038F">
              <w:rPr>
                <w:rFonts w:cstheme="minorHAnsi"/>
                <w:b/>
                <w:sz w:val="16"/>
                <w:szCs w:val="16"/>
                <w:lang w:val="fr-FR"/>
              </w:rPr>
              <w:t>CAMPINA</w:t>
            </w:r>
          </w:p>
        </w:tc>
        <w:tc>
          <w:tcPr>
            <w:tcW w:w="1060" w:type="pct"/>
            <w:tcBorders>
              <w:top w:val="single" w:sz="4" w:space="0" w:color="auto"/>
              <w:left w:val="single" w:sz="4" w:space="0" w:color="auto"/>
              <w:bottom w:val="single" w:sz="4" w:space="0" w:color="auto"/>
              <w:right w:val="single" w:sz="4" w:space="0" w:color="auto"/>
            </w:tcBorders>
            <w:vAlign w:val="center"/>
          </w:tcPr>
          <w:p w14:paraId="2AAD9B21" w14:textId="77777777" w:rsidR="004875F4" w:rsidRPr="00E6038F" w:rsidRDefault="004875F4" w:rsidP="001C6977">
            <w:pPr>
              <w:spacing w:before="4" w:after="4"/>
              <w:jc w:val="center"/>
              <w:rPr>
                <w:rFonts w:cstheme="minorHAnsi"/>
                <w:b/>
                <w:sz w:val="16"/>
                <w:szCs w:val="16"/>
                <w:lang w:val="fr-FR"/>
              </w:rPr>
            </w:pPr>
            <w:r w:rsidRPr="00E6038F">
              <w:rPr>
                <w:rFonts w:cstheme="minorHAnsi"/>
                <w:b/>
                <w:sz w:val="16"/>
                <w:szCs w:val="16"/>
                <w:lang w:val="fr-FR"/>
              </w:rPr>
              <w:t>Benzinaria ETU</w:t>
            </w:r>
          </w:p>
          <w:p w14:paraId="6125143B" w14:textId="77777777" w:rsidR="004875F4" w:rsidRPr="00E6038F" w:rsidRDefault="004875F4" w:rsidP="001C6977">
            <w:pPr>
              <w:spacing w:before="4" w:after="4"/>
              <w:jc w:val="center"/>
              <w:rPr>
                <w:rFonts w:cstheme="minorHAnsi"/>
                <w:b/>
                <w:sz w:val="16"/>
                <w:szCs w:val="18"/>
                <w:lang w:val="fr-FR"/>
              </w:rPr>
            </w:pPr>
            <w:r w:rsidRPr="00E6038F">
              <w:rPr>
                <w:rFonts w:cstheme="minorHAnsi"/>
                <w:b/>
                <w:sz w:val="16"/>
                <w:szCs w:val="16"/>
                <w:lang w:val="fr-FR"/>
              </w:rPr>
              <w:t>Bd. Nicolae Balcescu 39C</w:t>
            </w:r>
          </w:p>
        </w:tc>
        <w:tc>
          <w:tcPr>
            <w:tcW w:w="456" w:type="pct"/>
            <w:tcBorders>
              <w:top w:val="single" w:sz="4" w:space="0" w:color="auto"/>
              <w:left w:val="single" w:sz="4" w:space="0" w:color="auto"/>
              <w:bottom w:val="single" w:sz="4" w:space="0" w:color="auto"/>
              <w:right w:val="single" w:sz="4" w:space="0" w:color="auto"/>
            </w:tcBorders>
            <w:vAlign w:val="center"/>
          </w:tcPr>
          <w:p w14:paraId="66861411"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50 €</w:t>
            </w:r>
          </w:p>
        </w:tc>
        <w:tc>
          <w:tcPr>
            <w:tcW w:w="395" w:type="pct"/>
            <w:tcBorders>
              <w:top w:val="single" w:sz="4" w:space="0" w:color="auto"/>
              <w:left w:val="single" w:sz="4" w:space="0" w:color="auto"/>
              <w:bottom w:val="single" w:sz="4" w:space="0" w:color="auto"/>
              <w:right w:val="single" w:sz="4" w:space="0" w:color="auto"/>
            </w:tcBorders>
            <w:vAlign w:val="center"/>
          </w:tcPr>
          <w:p w14:paraId="40BCBAF3"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85 €</w:t>
            </w:r>
          </w:p>
        </w:tc>
      </w:tr>
      <w:tr w:rsidR="004875F4" w:rsidRPr="00435CAF" w14:paraId="691B65DD" w14:textId="77777777" w:rsidTr="001C6977">
        <w:trPr>
          <w:trHeight w:val="288"/>
        </w:trPr>
        <w:tc>
          <w:tcPr>
            <w:tcW w:w="519" w:type="pct"/>
            <w:tcBorders>
              <w:top w:val="single" w:sz="4" w:space="0" w:color="auto"/>
              <w:left w:val="single" w:sz="4" w:space="0" w:color="auto"/>
              <w:bottom w:val="single" w:sz="4" w:space="0" w:color="auto"/>
              <w:right w:val="single" w:sz="4" w:space="0" w:color="auto"/>
            </w:tcBorders>
            <w:vAlign w:val="center"/>
          </w:tcPr>
          <w:p w14:paraId="3AA0794E"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BRAILA</w:t>
            </w:r>
          </w:p>
        </w:tc>
        <w:tc>
          <w:tcPr>
            <w:tcW w:w="1154" w:type="pct"/>
            <w:tcBorders>
              <w:top w:val="single" w:sz="4" w:space="0" w:color="auto"/>
              <w:left w:val="single" w:sz="4" w:space="0" w:color="auto"/>
              <w:bottom w:val="single" w:sz="4" w:space="0" w:color="auto"/>
              <w:right w:val="single" w:sz="4" w:space="0" w:color="auto"/>
            </w:tcBorders>
            <w:vAlign w:val="center"/>
          </w:tcPr>
          <w:p w14:paraId="395A7B81"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Panda (Calarasi) – Bariera</w:t>
            </w:r>
          </w:p>
        </w:tc>
        <w:tc>
          <w:tcPr>
            <w:tcW w:w="417" w:type="pct"/>
            <w:tcBorders>
              <w:top w:val="single" w:sz="4" w:space="0" w:color="auto"/>
              <w:left w:val="single" w:sz="4" w:space="0" w:color="auto"/>
              <w:bottom w:val="single" w:sz="4" w:space="0" w:color="auto"/>
              <w:right w:val="single" w:sz="4" w:space="0" w:color="auto"/>
            </w:tcBorders>
            <w:vAlign w:val="center"/>
          </w:tcPr>
          <w:p w14:paraId="5F40D95B"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60 €</w:t>
            </w:r>
          </w:p>
        </w:tc>
        <w:tc>
          <w:tcPr>
            <w:tcW w:w="440" w:type="pct"/>
            <w:tcBorders>
              <w:top w:val="single" w:sz="4" w:space="0" w:color="auto"/>
              <w:left w:val="single" w:sz="4" w:space="0" w:color="auto"/>
              <w:bottom w:val="single" w:sz="4" w:space="0" w:color="auto"/>
              <w:right w:val="triple" w:sz="4" w:space="0" w:color="auto"/>
            </w:tcBorders>
            <w:vAlign w:val="center"/>
          </w:tcPr>
          <w:p w14:paraId="55DF5B90"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165 €</w:t>
            </w:r>
          </w:p>
        </w:tc>
        <w:tc>
          <w:tcPr>
            <w:tcW w:w="559" w:type="pct"/>
            <w:tcBorders>
              <w:top w:val="single" w:sz="4" w:space="0" w:color="auto"/>
              <w:left w:val="triple" w:sz="4" w:space="0" w:color="auto"/>
              <w:bottom w:val="single" w:sz="4" w:space="0" w:color="auto"/>
              <w:right w:val="single" w:sz="4" w:space="0" w:color="auto"/>
            </w:tcBorders>
            <w:vAlign w:val="center"/>
          </w:tcPr>
          <w:p w14:paraId="74C8858A" w14:textId="77777777" w:rsidR="004875F4" w:rsidRPr="00E6038F" w:rsidRDefault="004875F4" w:rsidP="001C6977">
            <w:pPr>
              <w:spacing w:before="4" w:after="4"/>
              <w:jc w:val="center"/>
              <w:rPr>
                <w:rFonts w:cstheme="minorHAnsi"/>
                <w:b/>
                <w:sz w:val="16"/>
                <w:szCs w:val="18"/>
                <w:lang w:val="fr-FR"/>
              </w:rPr>
            </w:pPr>
            <w:r w:rsidRPr="00E6038F">
              <w:rPr>
                <w:rFonts w:cstheme="minorHAnsi"/>
                <w:b/>
                <w:sz w:val="16"/>
                <w:szCs w:val="16"/>
                <w:lang w:val="fr-FR"/>
              </w:rPr>
              <w:t>PLOIESTI</w:t>
            </w:r>
          </w:p>
        </w:tc>
        <w:tc>
          <w:tcPr>
            <w:tcW w:w="1060" w:type="pct"/>
            <w:tcBorders>
              <w:top w:val="single" w:sz="4" w:space="0" w:color="auto"/>
              <w:left w:val="single" w:sz="4" w:space="0" w:color="auto"/>
              <w:bottom w:val="single" w:sz="4" w:space="0" w:color="auto"/>
              <w:right w:val="single" w:sz="4" w:space="0" w:color="auto"/>
            </w:tcBorders>
            <w:vAlign w:val="center"/>
          </w:tcPr>
          <w:p w14:paraId="4BB8045B" w14:textId="77777777" w:rsidR="004875F4" w:rsidRPr="00E6038F" w:rsidRDefault="004875F4" w:rsidP="001C6977">
            <w:pPr>
              <w:spacing w:before="4" w:after="4"/>
              <w:jc w:val="center"/>
              <w:rPr>
                <w:rFonts w:cstheme="minorHAnsi"/>
                <w:b/>
                <w:sz w:val="16"/>
                <w:szCs w:val="18"/>
                <w:lang w:val="fr-FR"/>
              </w:rPr>
            </w:pPr>
            <w:r w:rsidRPr="00E6038F">
              <w:rPr>
                <w:rFonts w:cstheme="minorHAnsi"/>
                <w:b/>
                <w:sz w:val="16"/>
                <w:szCs w:val="16"/>
                <w:lang w:val="fr-FR"/>
              </w:rPr>
              <w:t>Benzinaria Petrom Metro</w:t>
            </w:r>
          </w:p>
        </w:tc>
        <w:tc>
          <w:tcPr>
            <w:tcW w:w="456" w:type="pct"/>
            <w:tcBorders>
              <w:top w:val="single" w:sz="4" w:space="0" w:color="auto"/>
              <w:left w:val="single" w:sz="4" w:space="0" w:color="auto"/>
              <w:bottom w:val="single" w:sz="4" w:space="0" w:color="auto"/>
              <w:right w:val="single" w:sz="4" w:space="0" w:color="auto"/>
            </w:tcBorders>
            <w:vAlign w:val="center"/>
          </w:tcPr>
          <w:p w14:paraId="6D8BEF3F" w14:textId="77777777" w:rsidR="004875F4" w:rsidRPr="00E6038F" w:rsidRDefault="004875F4" w:rsidP="001C6977">
            <w:pPr>
              <w:spacing w:before="4" w:after="4"/>
              <w:jc w:val="center"/>
              <w:rPr>
                <w:rFonts w:cstheme="minorHAnsi"/>
                <w:b/>
                <w:sz w:val="16"/>
                <w:szCs w:val="18"/>
                <w:lang w:val="fr-FR"/>
              </w:rPr>
            </w:pPr>
            <w:r w:rsidRPr="00E6038F">
              <w:rPr>
                <w:rFonts w:cstheme="minorHAnsi"/>
                <w:b/>
                <w:sz w:val="16"/>
                <w:szCs w:val="16"/>
                <w:lang w:val="fr-FR"/>
              </w:rPr>
              <w:t>45 €</w:t>
            </w:r>
          </w:p>
        </w:tc>
        <w:tc>
          <w:tcPr>
            <w:tcW w:w="395" w:type="pct"/>
            <w:tcBorders>
              <w:top w:val="single" w:sz="4" w:space="0" w:color="auto"/>
              <w:left w:val="single" w:sz="4" w:space="0" w:color="auto"/>
              <w:bottom w:val="single" w:sz="4" w:space="0" w:color="auto"/>
              <w:right w:val="single" w:sz="4" w:space="0" w:color="auto"/>
            </w:tcBorders>
            <w:vAlign w:val="center"/>
          </w:tcPr>
          <w:p w14:paraId="2C663C13" w14:textId="77777777" w:rsidR="004875F4" w:rsidRPr="00E6038F" w:rsidRDefault="004875F4" w:rsidP="001C6977">
            <w:pPr>
              <w:spacing w:before="4" w:after="4"/>
              <w:jc w:val="center"/>
              <w:rPr>
                <w:rFonts w:cstheme="minorHAnsi"/>
                <w:b/>
                <w:sz w:val="16"/>
                <w:szCs w:val="18"/>
                <w:lang w:val="fr-FR"/>
              </w:rPr>
            </w:pPr>
            <w:r w:rsidRPr="00E6038F">
              <w:rPr>
                <w:rFonts w:cstheme="minorHAnsi"/>
                <w:b/>
                <w:sz w:val="16"/>
                <w:szCs w:val="16"/>
                <w:lang w:val="fr-FR"/>
              </w:rPr>
              <w:t>70 €</w:t>
            </w:r>
          </w:p>
        </w:tc>
      </w:tr>
      <w:tr w:rsidR="004875F4" w:rsidRPr="00435CAF" w14:paraId="1D784D01" w14:textId="77777777" w:rsidTr="001C6977">
        <w:trPr>
          <w:trHeight w:val="288"/>
        </w:trPr>
        <w:tc>
          <w:tcPr>
            <w:tcW w:w="519" w:type="pct"/>
            <w:tcBorders>
              <w:top w:val="single" w:sz="4" w:space="0" w:color="auto"/>
              <w:left w:val="single" w:sz="4" w:space="0" w:color="auto"/>
              <w:bottom w:val="single" w:sz="4" w:space="0" w:color="auto"/>
              <w:right w:val="single" w:sz="4" w:space="0" w:color="auto"/>
            </w:tcBorders>
            <w:vAlign w:val="center"/>
          </w:tcPr>
          <w:p w14:paraId="5B1FBBA1" w14:textId="77777777" w:rsidR="004875F4" w:rsidRPr="00E6038F" w:rsidRDefault="004875F4" w:rsidP="001C6977">
            <w:pPr>
              <w:spacing w:before="4" w:after="4"/>
              <w:jc w:val="center"/>
              <w:rPr>
                <w:rFonts w:cstheme="minorHAnsi"/>
                <w:b/>
                <w:sz w:val="16"/>
                <w:szCs w:val="18"/>
                <w:lang w:val="fr-FR"/>
              </w:rPr>
            </w:pPr>
            <w:r w:rsidRPr="00E6038F">
              <w:rPr>
                <w:rFonts w:cstheme="minorHAnsi"/>
                <w:b/>
                <w:sz w:val="16"/>
                <w:szCs w:val="16"/>
                <w:lang w:val="fr-FR"/>
              </w:rPr>
              <w:t>SLOBOZIA</w:t>
            </w:r>
          </w:p>
        </w:tc>
        <w:tc>
          <w:tcPr>
            <w:tcW w:w="1154" w:type="pct"/>
            <w:tcBorders>
              <w:top w:val="single" w:sz="4" w:space="0" w:color="auto"/>
              <w:left w:val="single" w:sz="4" w:space="0" w:color="auto"/>
              <w:bottom w:val="single" w:sz="4" w:space="0" w:color="auto"/>
              <w:right w:val="single" w:sz="4" w:space="0" w:color="auto"/>
            </w:tcBorders>
            <w:vAlign w:val="center"/>
          </w:tcPr>
          <w:p w14:paraId="6B6E025A" w14:textId="77777777" w:rsidR="004875F4" w:rsidRPr="00E6038F" w:rsidRDefault="004875F4" w:rsidP="001C6977">
            <w:pPr>
              <w:spacing w:before="4" w:after="4"/>
              <w:jc w:val="center"/>
              <w:rPr>
                <w:rFonts w:cstheme="minorHAnsi"/>
                <w:b/>
                <w:sz w:val="16"/>
                <w:szCs w:val="16"/>
                <w:lang w:val="fr-FR"/>
              </w:rPr>
            </w:pPr>
            <w:r w:rsidRPr="00E6038F">
              <w:rPr>
                <w:rFonts w:cstheme="minorHAnsi"/>
                <w:b/>
                <w:sz w:val="16"/>
                <w:szCs w:val="16"/>
                <w:lang w:val="fr-FR"/>
              </w:rPr>
              <w:t xml:space="preserve">Benzinaria Rompetrol </w:t>
            </w:r>
          </w:p>
          <w:p w14:paraId="765D21FD" w14:textId="77777777" w:rsidR="004875F4" w:rsidRPr="00E6038F" w:rsidRDefault="004875F4" w:rsidP="001C6977">
            <w:pPr>
              <w:spacing w:before="4" w:after="4"/>
              <w:jc w:val="center"/>
              <w:rPr>
                <w:rFonts w:cstheme="minorHAnsi"/>
                <w:b/>
                <w:sz w:val="16"/>
                <w:szCs w:val="18"/>
                <w:lang w:val="fr-FR"/>
              </w:rPr>
            </w:pPr>
            <w:r w:rsidRPr="00E6038F">
              <w:rPr>
                <w:rFonts w:cstheme="minorHAnsi"/>
                <w:b/>
                <w:sz w:val="16"/>
                <w:szCs w:val="16"/>
                <w:lang w:val="fr-FR"/>
              </w:rPr>
              <w:t>(Sos.Bucuresti-Constanta)</w:t>
            </w:r>
          </w:p>
        </w:tc>
        <w:tc>
          <w:tcPr>
            <w:tcW w:w="417" w:type="pct"/>
            <w:tcBorders>
              <w:top w:val="single" w:sz="4" w:space="0" w:color="auto"/>
              <w:left w:val="single" w:sz="4" w:space="0" w:color="auto"/>
              <w:bottom w:val="single" w:sz="4" w:space="0" w:color="auto"/>
              <w:right w:val="single" w:sz="4" w:space="0" w:color="auto"/>
            </w:tcBorders>
            <w:vAlign w:val="center"/>
          </w:tcPr>
          <w:p w14:paraId="6DEDEB4E"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75 €</w:t>
            </w:r>
          </w:p>
        </w:tc>
        <w:tc>
          <w:tcPr>
            <w:tcW w:w="440" w:type="pct"/>
            <w:tcBorders>
              <w:top w:val="single" w:sz="4" w:space="0" w:color="auto"/>
              <w:left w:val="single" w:sz="4" w:space="0" w:color="auto"/>
              <w:bottom w:val="single" w:sz="4" w:space="0" w:color="auto"/>
              <w:right w:val="triple" w:sz="4" w:space="0" w:color="auto"/>
            </w:tcBorders>
            <w:vAlign w:val="center"/>
          </w:tcPr>
          <w:p w14:paraId="5B690E0A"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100 €</w:t>
            </w:r>
          </w:p>
        </w:tc>
        <w:tc>
          <w:tcPr>
            <w:tcW w:w="559" w:type="pct"/>
            <w:tcBorders>
              <w:top w:val="single" w:sz="4" w:space="0" w:color="auto"/>
              <w:left w:val="triple" w:sz="4" w:space="0" w:color="auto"/>
              <w:bottom w:val="single" w:sz="4" w:space="0" w:color="auto"/>
              <w:right w:val="single" w:sz="4" w:space="0" w:color="auto"/>
            </w:tcBorders>
            <w:vAlign w:val="center"/>
          </w:tcPr>
          <w:p w14:paraId="684C7577" w14:textId="77777777" w:rsidR="004875F4" w:rsidRPr="00E6038F" w:rsidRDefault="004875F4" w:rsidP="001C6977">
            <w:pPr>
              <w:spacing w:before="4" w:after="4"/>
              <w:jc w:val="center"/>
              <w:rPr>
                <w:rFonts w:cstheme="minorHAnsi"/>
                <w:b/>
                <w:sz w:val="16"/>
                <w:szCs w:val="18"/>
                <w:lang w:val="fr-FR"/>
              </w:rPr>
            </w:pPr>
            <w:r w:rsidRPr="00E6038F">
              <w:rPr>
                <w:rFonts w:cstheme="minorHAnsi"/>
                <w:b/>
                <w:sz w:val="16"/>
                <w:szCs w:val="18"/>
                <w:lang w:val="fr-FR"/>
              </w:rPr>
              <w:t>SLATINA</w:t>
            </w:r>
          </w:p>
        </w:tc>
        <w:tc>
          <w:tcPr>
            <w:tcW w:w="1060" w:type="pct"/>
            <w:tcBorders>
              <w:top w:val="single" w:sz="4" w:space="0" w:color="auto"/>
              <w:left w:val="single" w:sz="4" w:space="0" w:color="auto"/>
              <w:bottom w:val="single" w:sz="4" w:space="0" w:color="auto"/>
              <w:right w:val="single" w:sz="4" w:space="0" w:color="auto"/>
            </w:tcBorders>
            <w:vAlign w:val="center"/>
          </w:tcPr>
          <w:p w14:paraId="58433C48" w14:textId="77777777" w:rsidR="004875F4" w:rsidRPr="00E6038F" w:rsidRDefault="004875F4" w:rsidP="001C6977">
            <w:pPr>
              <w:spacing w:before="4" w:after="4"/>
              <w:jc w:val="center"/>
              <w:rPr>
                <w:rFonts w:cstheme="minorHAnsi"/>
                <w:b/>
                <w:sz w:val="16"/>
                <w:szCs w:val="18"/>
                <w:lang w:val="fr-FR"/>
              </w:rPr>
            </w:pPr>
            <w:r w:rsidRPr="00E6038F">
              <w:rPr>
                <w:rFonts w:cstheme="minorHAnsi"/>
                <w:b/>
                <w:sz w:val="16"/>
                <w:szCs w:val="18"/>
                <w:lang w:val="fr-FR"/>
              </w:rPr>
              <w:t>Benzinaria OMV</w:t>
            </w:r>
          </w:p>
        </w:tc>
        <w:tc>
          <w:tcPr>
            <w:tcW w:w="456" w:type="pct"/>
            <w:tcBorders>
              <w:top w:val="single" w:sz="4" w:space="0" w:color="auto"/>
              <w:left w:val="single" w:sz="4" w:space="0" w:color="auto"/>
              <w:bottom w:val="single" w:sz="4" w:space="0" w:color="auto"/>
              <w:right w:val="single" w:sz="4" w:space="0" w:color="auto"/>
            </w:tcBorders>
            <w:vAlign w:val="center"/>
          </w:tcPr>
          <w:p w14:paraId="266C7F22"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65 €</w:t>
            </w:r>
          </w:p>
        </w:tc>
        <w:tc>
          <w:tcPr>
            <w:tcW w:w="395" w:type="pct"/>
            <w:tcBorders>
              <w:top w:val="single" w:sz="4" w:space="0" w:color="auto"/>
              <w:left w:val="single" w:sz="4" w:space="0" w:color="auto"/>
              <w:bottom w:val="single" w:sz="4" w:space="0" w:color="auto"/>
              <w:right w:val="single" w:sz="4" w:space="0" w:color="auto"/>
            </w:tcBorders>
            <w:vAlign w:val="center"/>
          </w:tcPr>
          <w:p w14:paraId="2B560130"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190 €</w:t>
            </w:r>
          </w:p>
        </w:tc>
      </w:tr>
      <w:tr w:rsidR="004875F4" w:rsidRPr="00435CAF" w14:paraId="1299AA4C" w14:textId="77777777" w:rsidTr="001C6977">
        <w:trPr>
          <w:trHeight w:val="288"/>
        </w:trPr>
        <w:tc>
          <w:tcPr>
            <w:tcW w:w="519" w:type="pct"/>
            <w:tcBorders>
              <w:top w:val="single" w:sz="4" w:space="0" w:color="auto"/>
              <w:left w:val="single" w:sz="4" w:space="0" w:color="auto"/>
              <w:bottom w:val="single" w:sz="4" w:space="0" w:color="auto"/>
              <w:right w:val="single" w:sz="4" w:space="0" w:color="auto"/>
            </w:tcBorders>
            <w:vAlign w:val="center"/>
          </w:tcPr>
          <w:p w14:paraId="2B2EEC8B"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TULCEA</w:t>
            </w:r>
          </w:p>
        </w:tc>
        <w:tc>
          <w:tcPr>
            <w:tcW w:w="1154" w:type="pct"/>
            <w:tcBorders>
              <w:top w:val="single" w:sz="4" w:space="0" w:color="auto"/>
              <w:left w:val="single" w:sz="4" w:space="0" w:color="auto"/>
              <w:bottom w:val="single" w:sz="4" w:space="0" w:color="auto"/>
              <w:right w:val="single" w:sz="4" w:space="0" w:color="auto"/>
            </w:tcBorders>
            <w:vAlign w:val="center"/>
          </w:tcPr>
          <w:p w14:paraId="4235476B"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Parcare Complex Pelican</w:t>
            </w:r>
          </w:p>
        </w:tc>
        <w:tc>
          <w:tcPr>
            <w:tcW w:w="417" w:type="pct"/>
            <w:tcBorders>
              <w:top w:val="single" w:sz="4" w:space="0" w:color="auto"/>
              <w:left w:val="single" w:sz="4" w:space="0" w:color="auto"/>
              <w:bottom w:val="single" w:sz="4" w:space="0" w:color="auto"/>
              <w:right w:val="single" w:sz="4" w:space="0" w:color="auto"/>
            </w:tcBorders>
            <w:vAlign w:val="center"/>
          </w:tcPr>
          <w:p w14:paraId="1101B32F"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90 €</w:t>
            </w:r>
          </w:p>
        </w:tc>
        <w:tc>
          <w:tcPr>
            <w:tcW w:w="440" w:type="pct"/>
            <w:tcBorders>
              <w:top w:val="single" w:sz="4" w:space="0" w:color="auto"/>
              <w:left w:val="single" w:sz="4" w:space="0" w:color="auto"/>
              <w:bottom w:val="single" w:sz="4" w:space="0" w:color="auto"/>
              <w:right w:val="triple" w:sz="4" w:space="0" w:color="auto"/>
            </w:tcBorders>
            <w:vAlign w:val="center"/>
          </w:tcPr>
          <w:p w14:paraId="0943C75A"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210 €</w:t>
            </w:r>
          </w:p>
        </w:tc>
        <w:tc>
          <w:tcPr>
            <w:tcW w:w="559" w:type="pct"/>
            <w:tcBorders>
              <w:top w:val="single" w:sz="4" w:space="0" w:color="auto"/>
              <w:left w:val="triple" w:sz="4" w:space="0" w:color="auto"/>
              <w:bottom w:val="single" w:sz="4" w:space="0" w:color="auto"/>
              <w:right w:val="single" w:sz="4" w:space="0" w:color="auto"/>
            </w:tcBorders>
            <w:vAlign w:val="center"/>
          </w:tcPr>
          <w:p w14:paraId="084380CB" w14:textId="77777777" w:rsidR="004875F4" w:rsidRPr="00E6038F" w:rsidRDefault="004875F4" w:rsidP="001C6977">
            <w:pPr>
              <w:spacing w:before="4" w:after="4"/>
              <w:jc w:val="center"/>
              <w:rPr>
                <w:rFonts w:cstheme="minorHAnsi"/>
                <w:b/>
                <w:sz w:val="16"/>
                <w:szCs w:val="18"/>
                <w:lang w:val="fr-FR"/>
              </w:rPr>
            </w:pPr>
            <w:r w:rsidRPr="00E6038F">
              <w:rPr>
                <w:rFonts w:cstheme="minorHAnsi"/>
                <w:b/>
                <w:sz w:val="16"/>
                <w:szCs w:val="18"/>
                <w:lang w:val="fr-FR"/>
              </w:rPr>
              <w:t>CRAIOVA</w:t>
            </w:r>
          </w:p>
        </w:tc>
        <w:tc>
          <w:tcPr>
            <w:tcW w:w="1060" w:type="pct"/>
            <w:tcBorders>
              <w:top w:val="single" w:sz="4" w:space="0" w:color="auto"/>
              <w:left w:val="single" w:sz="4" w:space="0" w:color="auto"/>
              <w:bottom w:val="single" w:sz="4" w:space="0" w:color="auto"/>
              <w:right w:val="single" w:sz="4" w:space="0" w:color="auto"/>
            </w:tcBorders>
            <w:vAlign w:val="center"/>
          </w:tcPr>
          <w:p w14:paraId="20B0AEF6" w14:textId="77777777" w:rsidR="004875F4" w:rsidRPr="00E6038F" w:rsidRDefault="004875F4" w:rsidP="001C6977">
            <w:pPr>
              <w:spacing w:before="4" w:after="4"/>
              <w:jc w:val="center"/>
              <w:rPr>
                <w:rFonts w:cstheme="minorHAnsi"/>
                <w:b/>
                <w:sz w:val="16"/>
                <w:szCs w:val="18"/>
                <w:lang w:val="fr-FR"/>
              </w:rPr>
            </w:pPr>
            <w:r w:rsidRPr="00E6038F">
              <w:rPr>
                <w:rFonts w:cstheme="minorHAnsi"/>
                <w:b/>
                <w:sz w:val="16"/>
                <w:szCs w:val="18"/>
                <w:lang w:val="fr-FR"/>
              </w:rPr>
              <w:t>Benzinaria Petrom Gara</w:t>
            </w:r>
          </w:p>
        </w:tc>
        <w:tc>
          <w:tcPr>
            <w:tcW w:w="456" w:type="pct"/>
            <w:tcBorders>
              <w:top w:val="single" w:sz="4" w:space="0" w:color="auto"/>
              <w:left w:val="single" w:sz="4" w:space="0" w:color="auto"/>
              <w:bottom w:val="single" w:sz="4" w:space="0" w:color="auto"/>
              <w:right w:val="single" w:sz="4" w:space="0" w:color="auto"/>
            </w:tcBorders>
            <w:vAlign w:val="center"/>
          </w:tcPr>
          <w:p w14:paraId="3534C439"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70 €</w:t>
            </w:r>
          </w:p>
        </w:tc>
        <w:tc>
          <w:tcPr>
            <w:tcW w:w="395" w:type="pct"/>
            <w:tcBorders>
              <w:top w:val="single" w:sz="4" w:space="0" w:color="auto"/>
              <w:left w:val="single" w:sz="4" w:space="0" w:color="auto"/>
              <w:bottom w:val="single" w:sz="4" w:space="0" w:color="auto"/>
              <w:right w:val="single" w:sz="4" w:space="0" w:color="auto"/>
            </w:tcBorders>
            <w:vAlign w:val="center"/>
          </w:tcPr>
          <w:p w14:paraId="445882AB"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180 €</w:t>
            </w:r>
          </w:p>
        </w:tc>
      </w:tr>
      <w:tr w:rsidR="004875F4" w:rsidRPr="00435CAF" w14:paraId="1A2BC615" w14:textId="77777777" w:rsidTr="001C6977">
        <w:trPr>
          <w:trHeight w:val="288"/>
        </w:trPr>
        <w:tc>
          <w:tcPr>
            <w:tcW w:w="519" w:type="pct"/>
            <w:tcBorders>
              <w:top w:val="single" w:sz="4" w:space="0" w:color="auto"/>
              <w:left w:val="single" w:sz="4" w:space="0" w:color="auto"/>
              <w:bottom w:val="single" w:sz="4" w:space="0" w:color="auto"/>
              <w:right w:val="single" w:sz="4" w:space="0" w:color="auto"/>
            </w:tcBorders>
            <w:vAlign w:val="center"/>
          </w:tcPr>
          <w:p w14:paraId="2C26E6B9"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MANGALIA</w:t>
            </w:r>
          </w:p>
        </w:tc>
        <w:tc>
          <w:tcPr>
            <w:tcW w:w="1154" w:type="pct"/>
            <w:tcBorders>
              <w:top w:val="single" w:sz="4" w:space="0" w:color="auto"/>
              <w:left w:val="single" w:sz="4" w:space="0" w:color="auto"/>
              <w:bottom w:val="single" w:sz="4" w:space="0" w:color="auto"/>
              <w:right w:val="single" w:sz="4" w:space="0" w:color="auto"/>
            </w:tcBorders>
            <w:vAlign w:val="center"/>
          </w:tcPr>
          <w:p w14:paraId="6B6E1B20" w14:textId="77777777" w:rsidR="004875F4" w:rsidRPr="00E6038F" w:rsidRDefault="004875F4" w:rsidP="001C6977">
            <w:pPr>
              <w:spacing w:before="4" w:after="4"/>
              <w:jc w:val="center"/>
              <w:rPr>
                <w:rFonts w:ascii="Calibri" w:eastAsia="Times New Roman" w:hAnsi="Calibri" w:cs="Calibri"/>
                <w:b/>
                <w:bCs/>
                <w:color w:val="000000"/>
                <w:sz w:val="16"/>
                <w:szCs w:val="16"/>
                <w:lang w:val="en-RO" w:eastAsia="en-GB"/>
              </w:rPr>
            </w:pPr>
            <w:r w:rsidRPr="00AD45DA">
              <w:rPr>
                <w:rFonts w:ascii="Calibri" w:eastAsia="Times New Roman" w:hAnsi="Calibri" w:cs="Calibri"/>
                <w:b/>
                <w:bCs/>
                <w:color w:val="000000"/>
                <w:sz w:val="16"/>
                <w:szCs w:val="16"/>
                <w:lang w:val="en-RO" w:eastAsia="en-GB"/>
              </w:rPr>
              <w:t xml:space="preserve">Statie PETROM </w:t>
            </w:r>
          </w:p>
          <w:p w14:paraId="7A13853F"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(langa Casa Tineretului)</w:t>
            </w:r>
          </w:p>
        </w:tc>
        <w:tc>
          <w:tcPr>
            <w:tcW w:w="417" w:type="pct"/>
            <w:tcBorders>
              <w:top w:val="single" w:sz="4" w:space="0" w:color="auto"/>
              <w:left w:val="single" w:sz="4" w:space="0" w:color="auto"/>
              <w:bottom w:val="single" w:sz="4" w:space="0" w:color="auto"/>
              <w:right w:val="single" w:sz="4" w:space="0" w:color="auto"/>
            </w:tcBorders>
            <w:vAlign w:val="center"/>
          </w:tcPr>
          <w:p w14:paraId="59EBAE02"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85 €</w:t>
            </w:r>
          </w:p>
        </w:tc>
        <w:tc>
          <w:tcPr>
            <w:tcW w:w="440" w:type="pct"/>
            <w:tcBorders>
              <w:top w:val="single" w:sz="4" w:space="0" w:color="auto"/>
              <w:left w:val="single" w:sz="4" w:space="0" w:color="auto"/>
              <w:bottom w:val="single" w:sz="4" w:space="0" w:color="auto"/>
              <w:right w:val="triple" w:sz="4" w:space="0" w:color="auto"/>
            </w:tcBorders>
            <w:vAlign w:val="center"/>
          </w:tcPr>
          <w:p w14:paraId="417F60C3"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260 €</w:t>
            </w:r>
          </w:p>
        </w:tc>
        <w:tc>
          <w:tcPr>
            <w:tcW w:w="559" w:type="pct"/>
            <w:tcBorders>
              <w:top w:val="single" w:sz="4" w:space="0" w:color="auto"/>
              <w:left w:val="triple" w:sz="4" w:space="0" w:color="auto"/>
              <w:bottom w:val="single" w:sz="4" w:space="0" w:color="auto"/>
              <w:right w:val="single" w:sz="4" w:space="0" w:color="auto"/>
            </w:tcBorders>
            <w:vAlign w:val="center"/>
          </w:tcPr>
          <w:p w14:paraId="4EAFF11B" w14:textId="77777777" w:rsidR="004875F4" w:rsidRPr="00E6038F" w:rsidRDefault="004875F4" w:rsidP="001C6977">
            <w:pPr>
              <w:spacing w:before="4" w:after="4"/>
              <w:jc w:val="center"/>
              <w:rPr>
                <w:rFonts w:cstheme="minorHAnsi"/>
                <w:b/>
                <w:sz w:val="16"/>
                <w:szCs w:val="18"/>
                <w:lang w:val="fr-FR"/>
              </w:rPr>
            </w:pPr>
            <w:r w:rsidRPr="00E6038F">
              <w:rPr>
                <w:rFonts w:cstheme="minorHAnsi"/>
                <w:b/>
                <w:sz w:val="16"/>
                <w:szCs w:val="18"/>
                <w:lang w:val="fr-FR"/>
              </w:rPr>
              <w:t>TG. JIU</w:t>
            </w:r>
          </w:p>
        </w:tc>
        <w:tc>
          <w:tcPr>
            <w:tcW w:w="1060" w:type="pct"/>
            <w:tcBorders>
              <w:top w:val="single" w:sz="4" w:space="0" w:color="auto"/>
              <w:left w:val="single" w:sz="4" w:space="0" w:color="auto"/>
              <w:bottom w:val="single" w:sz="4" w:space="0" w:color="auto"/>
              <w:right w:val="single" w:sz="4" w:space="0" w:color="auto"/>
            </w:tcBorders>
            <w:vAlign w:val="center"/>
          </w:tcPr>
          <w:p w14:paraId="4EC17199" w14:textId="77777777" w:rsidR="004875F4" w:rsidRPr="00E6038F" w:rsidRDefault="004875F4" w:rsidP="001C6977">
            <w:pPr>
              <w:spacing w:before="4" w:after="4"/>
              <w:jc w:val="center"/>
              <w:rPr>
                <w:rFonts w:cstheme="minorHAnsi"/>
                <w:b/>
                <w:sz w:val="16"/>
                <w:szCs w:val="18"/>
                <w:lang w:val="fr-FR"/>
              </w:rPr>
            </w:pPr>
            <w:r w:rsidRPr="00E6038F">
              <w:rPr>
                <w:rFonts w:cstheme="minorHAnsi"/>
                <w:b/>
                <w:sz w:val="16"/>
                <w:szCs w:val="18"/>
                <w:lang w:val="fr-FR"/>
              </w:rPr>
              <w:t>Gara CFR</w:t>
            </w:r>
          </w:p>
        </w:tc>
        <w:tc>
          <w:tcPr>
            <w:tcW w:w="456" w:type="pct"/>
            <w:tcBorders>
              <w:top w:val="single" w:sz="4" w:space="0" w:color="auto"/>
              <w:left w:val="single" w:sz="4" w:space="0" w:color="auto"/>
              <w:bottom w:val="single" w:sz="4" w:space="0" w:color="auto"/>
              <w:right w:val="single" w:sz="4" w:space="0" w:color="auto"/>
            </w:tcBorders>
            <w:vAlign w:val="center"/>
          </w:tcPr>
          <w:p w14:paraId="6E2FDDC9"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85 €</w:t>
            </w:r>
          </w:p>
        </w:tc>
        <w:tc>
          <w:tcPr>
            <w:tcW w:w="395" w:type="pct"/>
            <w:tcBorders>
              <w:top w:val="single" w:sz="4" w:space="0" w:color="auto"/>
              <w:left w:val="single" w:sz="4" w:space="0" w:color="auto"/>
              <w:bottom w:val="single" w:sz="4" w:space="0" w:color="auto"/>
              <w:right w:val="single" w:sz="4" w:space="0" w:color="auto"/>
            </w:tcBorders>
            <w:vAlign w:val="center"/>
          </w:tcPr>
          <w:p w14:paraId="3D5C54BE"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260 €</w:t>
            </w:r>
          </w:p>
        </w:tc>
      </w:tr>
    </w:tbl>
    <w:p w14:paraId="05817C4F" w14:textId="77777777" w:rsidR="00FF2D27" w:rsidRDefault="00FF2D27" w:rsidP="00FF2D27">
      <w:pPr>
        <w:spacing w:before="4" w:after="4"/>
        <w:ind w:left="-567" w:right="162"/>
        <w:jc w:val="both"/>
        <w:rPr>
          <w:rFonts w:cstheme="minorHAnsi"/>
          <w:b/>
          <w:bCs/>
          <w:color w:val="0B87C7"/>
          <w:sz w:val="18"/>
          <w:szCs w:val="18"/>
        </w:rPr>
      </w:pPr>
      <w:r w:rsidRPr="00F224C0">
        <w:rPr>
          <w:rFonts w:cstheme="minorHAnsi"/>
          <w:b/>
          <w:color w:val="000000"/>
          <w:sz w:val="18"/>
          <w:szCs w:val="16"/>
          <w:lang w:val="it-IT"/>
        </w:rPr>
        <w:t>‘’ * ‘’</w:t>
      </w:r>
      <w:r w:rsidRPr="00F224C0">
        <w:rPr>
          <w:rFonts w:cstheme="minorHAnsi"/>
          <w:color w:val="000000"/>
          <w:sz w:val="18"/>
          <w:szCs w:val="16"/>
          <w:lang w:val="it-IT"/>
        </w:rPr>
        <w:t xml:space="preserve"> C</w:t>
      </w:r>
      <w:r w:rsidRPr="00F224C0">
        <w:rPr>
          <w:rFonts w:cstheme="minorHAnsi"/>
          <w:i/>
          <w:color w:val="000000"/>
          <w:sz w:val="18"/>
          <w:szCs w:val="16"/>
          <w:lang w:val="it-IT"/>
        </w:rPr>
        <w:t>onditia pentru efectuarea transferului este de minim 2 persoane. Daca nu se intrunesc un numar minim de 2 persoane pana la 14 zile inaintea plecarii, turistului i se va restitui contravaloarea transferului sau are optiunea de a plati un supliment in valoare de 80% din pretul transferului pentru a beneficia de acesta</w:t>
      </w:r>
      <w:r w:rsidRPr="00F224C0">
        <w:rPr>
          <w:rFonts w:cstheme="minorHAnsi"/>
          <w:color w:val="000000"/>
          <w:sz w:val="18"/>
          <w:szCs w:val="16"/>
          <w:lang w:val="it-IT"/>
        </w:rPr>
        <w:t>.</w:t>
      </w:r>
    </w:p>
    <w:p w14:paraId="538A895D" w14:textId="77777777" w:rsidR="00FF2D27" w:rsidRPr="0008301A" w:rsidRDefault="00FF2D27" w:rsidP="00FF2D27">
      <w:pPr>
        <w:spacing w:before="4" w:after="4"/>
        <w:ind w:left="-567"/>
        <w:jc w:val="both"/>
        <w:rPr>
          <w:rFonts w:cstheme="minorHAnsi"/>
          <w:b/>
          <w:bCs/>
          <w:color w:val="0B87C7"/>
          <w:sz w:val="8"/>
          <w:szCs w:val="8"/>
        </w:rPr>
      </w:pPr>
    </w:p>
    <w:p w14:paraId="04C48423" w14:textId="77777777" w:rsidR="00FF2D27" w:rsidRDefault="00FF2D27" w:rsidP="00FF2D27">
      <w:pPr>
        <w:spacing w:before="4" w:after="4"/>
        <w:ind w:left="-567"/>
        <w:jc w:val="both"/>
        <w:rPr>
          <w:rFonts w:cstheme="minorHAnsi"/>
          <w:b/>
          <w:bCs/>
          <w:color w:val="0B87C7"/>
          <w:sz w:val="18"/>
          <w:szCs w:val="18"/>
        </w:rPr>
      </w:pPr>
      <w:r w:rsidRPr="0036525D">
        <w:rPr>
          <w:rFonts w:cstheme="minorHAnsi"/>
          <w:b/>
          <w:bCs/>
          <w:color w:val="0B87C7"/>
          <w:sz w:val="18"/>
          <w:szCs w:val="18"/>
        </w:rPr>
        <w:t>Observatii / Conditii de calatorie:</w:t>
      </w:r>
    </w:p>
    <w:p w14:paraId="020DF3E8" w14:textId="77777777" w:rsidR="00FF2D27" w:rsidRPr="0057581C" w:rsidRDefault="00FF2D27" w:rsidP="00FF2D27">
      <w:pPr>
        <w:pStyle w:val="ListParagraph"/>
        <w:numPr>
          <w:ilvl w:val="0"/>
          <w:numId w:val="3"/>
        </w:numPr>
        <w:suppressAutoHyphens/>
        <w:spacing w:before="4" w:after="4" w:line="240" w:lineRule="auto"/>
        <w:ind w:left="-426" w:right="227" w:hanging="141"/>
        <w:jc w:val="both"/>
        <w:rPr>
          <w:rFonts w:cstheme="minorHAnsi"/>
          <w:b/>
          <w:bCs/>
          <w:sz w:val="18"/>
          <w:szCs w:val="18"/>
        </w:rPr>
      </w:pPr>
      <w:r w:rsidRPr="0057581C">
        <w:rPr>
          <w:rFonts w:cstheme="minorHAnsi"/>
          <w:sz w:val="18"/>
          <w:szCs w:val="18"/>
          <w:lang w:val="fr-FR"/>
        </w:rPr>
        <w:t>Pentru ca unui minor sa i se permita calatoria in afara tarii este necesar sa fie insotit de cel putin un adult care sa aiba asupra sa acordul scris al ambilor parinti ai minorului, legalizat la notariat, si cazier judiciar, pe care sa-l prezinte in punctul de</w:t>
      </w:r>
      <w:r w:rsidRPr="0057581C">
        <w:rPr>
          <w:rFonts w:cstheme="minorHAnsi"/>
          <w:b/>
          <w:sz w:val="18"/>
          <w:szCs w:val="18"/>
          <w:lang w:val="fr-FR"/>
        </w:rPr>
        <w:t xml:space="preserve"> </w:t>
      </w:r>
      <w:r w:rsidRPr="0057581C">
        <w:rPr>
          <w:rFonts w:cstheme="minorHAnsi"/>
          <w:sz w:val="18"/>
          <w:szCs w:val="18"/>
          <w:lang w:val="fr-FR"/>
        </w:rPr>
        <w:t xml:space="preserve">frontiera. Daca adultul care insoteste minorul este unul din parinti, acesta va avea nevoie doar de acordul scris al celuilalt parinte al minorului, legalizat la notariat. </w:t>
      </w:r>
      <w:r w:rsidRPr="0057581C">
        <w:rPr>
          <w:rFonts w:cstheme="minorHAnsi"/>
          <w:sz w:val="18"/>
          <w:szCs w:val="18"/>
        </w:rPr>
        <w:t xml:space="preserve">Informatii suplimentare pe </w:t>
      </w:r>
      <w:hyperlink r:id="rId9" w:history="1">
        <w:r w:rsidRPr="0057581C">
          <w:rPr>
            <w:rFonts w:cstheme="minorHAnsi"/>
            <w:sz w:val="18"/>
            <w:szCs w:val="18"/>
          </w:rPr>
          <w:t>www.politiadefrontiera.ro</w:t>
        </w:r>
      </w:hyperlink>
      <w:r w:rsidRPr="0057581C">
        <w:rPr>
          <w:rFonts w:cstheme="minorHAnsi"/>
          <w:sz w:val="18"/>
          <w:szCs w:val="18"/>
        </w:rPr>
        <w:t xml:space="preserve">. </w:t>
      </w:r>
    </w:p>
    <w:p w14:paraId="6C52BFCE" w14:textId="77777777" w:rsidR="00FF2D27" w:rsidRPr="0057581C" w:rsidRDefault="00FF2D27" w:rsidP="00FF2D27">
      <w:pPr>
        <w:pStyle w:val="ListParagraph"/>
        <w:numPr>
          <w:ilvl w:val="0"/>
          <w:numId w:val="3"/>
        </w:numPr>
        <w:suppressAutoHyphens/>
        <w:spacing w:before="4" w:after="4" w:line="240" w:lineRule="auto"/>
        <w:ind w:left="-426" w:right="227" w:hanging="141"/>
        <w:jc w:val="both"/>
        <w:rPr>
          <w:rFonts w:cstheme="minorHAnsi"/>
          <w:b/>
          <w:bCs/>
          <w:sz w:val="18"/>
          <w:szCs w:val="18"/>
        </w:rPr>
      </w:pPr>
      <w:r w:rsidRPr="0057581C">
        <w:rPr>
          <w:rFonts w:cstheme="minorHAnsi"/>
          <w:sz w:val="18"/>
          <w:szCs w:val="18"/>
          <w:lang w:val="fr-FR"/>
        </w:rPr>
        <w:t xml:space="preserve">Persoanele care calatoresc cu copii sub 18 ani trebuie sa detina, pe langa pasaportul acestora si o copie a certificatului de nastere al copiilor (este posibil ca autoritatile de la frontiera sa o solicite). Agentia nu raspunde in cazul refuzului autoritatilor de la punctele de frontiera de a primi turistul </w:t>
      </w:r>
    </w:p>
    <w:p w14:paraId="3D952857" w14:textId="77777777" w:rsidR="00FF2D27" w:rsidRPr="0057581C" w:rsidRDefault="00FF2D27" w:rsidP="00FF2D27">
      <w:pPr>
        <w:pStyle w:val="ListParagraph"/>
        <w:suppressAutoHyphens/>
        <w:spacing w:before="4" w:after="4"/>
        <w:ind w:left="-426" w:right="227"/>
        <w:jc w:val="both"/>
        <w:rPr>
          <w:rFonts w:cstheme="minorHAnsi"/>
          <w:b/>
          <w:bCs/>
          <w:sz w:val="18"/>
          <w:szCs w:val="18"/>
        </w:rPr>
      </w:pPr>
      <w:r w:rsidRPr="0057581C">
        <w:rPr>
          <w:rFonts w:cstheme="minorHAnsi"/>
          <w:sz w:val="18"/>
          <w:szCs w:val="18"/>
          <w:lang w:val="fr-FR"/>
        </w:rPr>
        <w:t>pe teritoriul propriu sau de a-i permite sa paraseasca teritoriul propriu.</w:t>
      </w:r>
    </w:p>
    <w:p w14:paraId="1E396E98" w14:textId="77777777" w:rsidR="00FF2D27" w:rsidRPr="0057581C" w:rsidRDefault="00FF2D27" w:rsidP="00FF2D27">
      <w:pPr>
        <w:pStyle w:val="ListParagraph"/>
        <w:numPr>
          <w:ilvl w:val="0"/>
          <w:numId w:val="3"/>
        </w:numPr>
        <w:suppressAutoHyphens/>
        <w:spacing w:before="4" w:after="4" w:line="240" w:lineRule="auto"/>
        <w:ind w:left="-426" w:right="227" w:hanging="141"/>
        <w:jc w:val="both"/>
        <w:rPr>
          <w:rFonts w:cstheme="minorHAnsi"/>
          <w:b/>
          <w:bCs/>
          <w:sz w:val="18"/>
          <w:szCs w:val="18"/>
        </w:rPr>
      </w:pPr>
      <w:r w:rsidRPr="0057581C">
        <w:rPr>
          <w:rFonts w:cstheme="minorHAnsi"/>
          <w:sz w:val="18"/>
          <w:szCs w:val="18"/>
          <w:lang w:val="fr-FR"/>
        </w:rPr>
        <w:t>Va rugam sa va asigurati ca documentele de calatorie nu prezinta urme de deteriorare a elementelor de siguranta si ca sunt valabile.</w:t>
      </w:r>
    </w:p>
    <w:p w14:paraId="1C5480A8" w14:textId="77777777" w:rsidR="00FF2D27" w:rsidRPr="0057581C" w:rsidRDefault="00FF2D27" w:rsidP="00FF2D27">
      <w:pPr>
        <w:pStyle w:val="ListParagraph"/>
        <w:numPr>
          <w:ilvl w:val="0"/>
          <w:numId w:val="3"/>
        </w:numPr>
        <w:suppressAutoHyphens/>
        <w:spacing w:before="4" w:after="4" w:line="240" w:lineRule="auto"/>
        <w:ind w:left="-426" w:right="227" w:hanging="141"/>
        <w:jc w:val="both"/>
        <w:rPr>
          <w:rFonts w:cstheme="minorHAnsi"/>
          <w:b/>
          <w:bCs/>
          <w:sz w:val="18"/>
          <w:szCs w:val="18"/>
        </w:rPr>
      </w:pPr>
      <w:bookmarkStart w:id="8" w:name="_Hlk150416031"/>
      <w:r w:rsidRPr="0057581C">
        <w:rPr>
          <w:rFonts w:cstheme="minorHAnsi"/>
          <w:sz w:val="18"/>
          <w:szCs w:val="18"/>
          <w:lang w:val="fr-FR"/>
        </w:rPr>
        <w:t xml:space="preserve">Autoritatile de frontiera isi rezerva dreptul de a refuza intrarea pe teritoriul unei anumite tari a oricarei persoane care nu prezinta suficienta credibilitate. Agentia de turism nu poate fi facuta raspunzatoare pentru astfel de situatii care nu pot fi depistate anterior datei plecarii. </w:t>
      </w:r>
      <w:r w:rsidRPr="0057581C">
        <w:rPr>
          <w:rFonts w:cstheme="minorHAnsi"/>
          <w:sz w:val="18"/>
          <w:szCs w:val="18"/>
        </w:rPr>
        <w:t>Pentru conditii oficiale de calatorie, este responsabilitatea turistului sa consulte platforma www.mae.ro.</w:t>
      </w:r>
    </w:p>
    <w:p w14:paraId="70D872C9" w14:textId="77777777" w:rsidR="00FF2D27" w:rsidRPr="0057581C" w:rsidRDefault="00FF2D27" w:rsidP="00FF2D27">
      <w:pPr>
        <w:pStyle w:val="ListParagraph"/>
        <w:numPr>
          <w:ilvl w:val="0"/>
          <w:numId w:val="3"/>
        </w:numPr>
        <w:suppressAutoHyphens/>
        <w:spacing w:before="4" w:after="4" w:line="240" w:lineRule="auto"/>
        <w:ind w:left="-426" w:right="227" w:hanging="141"/>
        <w:jc w:val="both"/>
        <w:rPr>
          <w:rFonts w:cstheme="minorHAnsi"/>
          <w:b/>
          <w:bCs/>
          <w:sz w:val="18"/>
          <w:szCs w:val="18"/>
        </w:rPr>
      </w:pPr>
      <w:r w:rsidRPr="0057581C">
        <w:rPr>
          <w:rFonts w:cstheme="minorHAnsi"/>
          <w:bCs/>
          <w:sz w:val="18"/>
          <w:szCs w:val="18"/>
          <w:lang w:val="fr-FR"/>
        </w:rPr>
        <w:t>Tarifele mentionate in programul detaliat pentru vizitele optionale sunt informative si pot suporta modificari, in functie de partenerii locali/economia tarii, numarul de participanti sau alte detalii neprevazute.</w:t>
      </w:r>
    </w:p>
    <w:p w14:paraId="3AB88D58" w14:textId="77777777" w:rsidR="00FF2D27" w:rsidRPr="0057581C" w:rsidRDefault="00FF2D27" w:rsidP="00FF2D27">
      <w:pPr>
        <w:pStyle w:val="ListParagraph"/>
        <w:numPr>
          <w:ilvl w:val="0"/>
          <w:numId w:val="3"/>
        </w:numPr>
        <w:suppressAutoHyphens/>
        <w:spacing w:before="4" w:after="4" w:line="240" w:lineRule="auto"/>
        <w:ind w:left="-426" w:right="227" w:hanging="141"/>
        <w:jc w:val="both"/>
        <w:rPr>
          <w:rFonts w:cstheme="minorHAnsi"/>
          <w:b/>
          <w:bCs/>
          <w:sz w:val="18"/>
          <w:szCs w:val="18"/>
        </w:rPr>
      </w:pPr>
      <w:r w:rsidRPr="0057581C">
        <w:rPr>
          <w:rFonts w:cstheme="minorHAnsi"/>
          <w:bCs/>
          <w:sz w:val="18"/>
          <w:szCs w:val="18"/>
          <w:lang w:val="fr-FR"/>
        </w:rPr>
        <w:t xml:space="preserve">Inscrierea la anumite excursii optionale, in timpul circuitului, se face in functie de marimea grupului si al locurilor disponibile in autocar. </w:t>
      </w:r>
    </w:p>
    <w:p w14:paraId="55133A44" w14:textId="77777777" w:rsidR="00FF2D27" w:rsidRPr="0057581C" w:rsidRDefault="00FF2D27" w:rsidP="00FF2D27">
      <w:pPr>
        <w:pStyle w:val="ListParagraph"/>
        <w:numPr>
          <w:ilvl w:val="0"/>
          <w:numId w:val="3"/>
        </w:numPr>
        <w:suppressAutoHyphens/>
        <w:spacing w:before="4" w:after="4" w:line="240" w:lineRule="auto"/>
        <w:ind w:left="-426" w:right="227" w:hanging="141"/>
        <w:jc w:val="both"/>
        <w:rPr>
          <w:rFonts w:cstheme="minorHAnsi"/>
          <w:b/>
          <w:bCs/>
          <w:sz w:val="18"/>
          <w:szCs w:val="18"/>
        </w:rPr>
      </w:pPr>
      <w:r w:rsidRPr="0057581C">
        <w:rPr>
          <w:rFonts w:cstheme="minorHAnsi"/>
          <w:bCs/>
          <w:sz w:val="18"/>
          <w:szCs w:val="18"/>
        </w:rPr>
        <w:lastRenderedPageBreak/>
        <w:t xml:space="preserve">Tarifele excursiilor optionale mentionate in programul detaliat include transportul cu autocarul si ghidul insotitor din partea agentiei. </w:t>
      </w:r>
    </w:p>
    <w:p w14:paraId="5DAF1F9D" w14:textId="77777777" w:rsidR="00FF2D27" w:rsidRPr="0057581C" w:rsidRDefault="00FF2D27" w:rsidP="00FF2D27">
      <w:pPr>
        <w:pStyle w:val="ListParagraph"/>
        <w:numPr>
          <w:ilvl w:val="0"/>
          <w:numId w:val="3"/>
        </w:numPr>
        <w:suppressAutoHyphens/>
        <w:spacing w:before="4" w:after="4" w:line="240" w:lineRule="auto"/>
        <w:ind w:left="-426" w:right="227" w:hanging="141"/>
        <w:jc w:val="both"/>
        <w:rPr>
          <w:rFonts w:cstheme="minorHAnsi"/>
          <w:b/>
          <w:bCs/>
          <w:sz w:val="18"/>
          <w:szCs w:val="18"/>
        </w:rPr>
      </w:pPr>
      <w:r w:rsidRPr="0057581C">
        <w:rPr>
          <w:rFonts w:cstheme="minorHAnsi"/>
          <w:bCs/>
          <w:sz w:val="18"/>
          <w:szCs w:val="18"/>
          <w:lang w:val="fr-FR"/>
        </w:rPr>
        <w:t>Pentru obiectivele turistice unde este nevoie de rezervare in prealabil, agentia va percepe o taxa de rezervare. Agentia organizatoare nu isi asuma disponibilitatea biletelor de intrare la obiectivele turistice mentionate in programul detaliat.</w:t>
      </w:r>
    </w:p>
    <w:p w14:paraId="225CACDE" w14:textId="77777777" w:rsidR="00FF2D27" w:rsidRPr="0057581C" w:rsidRDefault="00FF2D27" w:rsidP="00FF2D27">
      <w:pPr>
        <w:pStyle w:val="ListParagraph"/>
        <w:numPr>
          <w:ilvl w:val="0"/>
          <w:numId w:val="3"/>
        </w:numPr>
        <w:suppressAutoHyphens/>
        <w:spacing w:before="4" w:after="4" w:line="240" w:lineRule="auto"/>
        <w:ind w:left="-426" w:right="227" w:hanging="141"/>
        <w:jc w:val="both"/>
        <w:rPr>
          <w:rFonts w:cstheme="minorHAnsi"/>
          <w:b/>
          <w:bCs/>
          <w:sz w:val="18"/>
          <w:szCs w:val="18"/>
        </w:rPr>
      </w:pPr>
      <w:r w:rsidRPr="0057581C">
        <w:rPr>
          <w:rFonts w:cstheme="minorHAnsi"/>
          <w:bCs/>
          <w:sz w:val="18"/>
          <w:szCs w:val="18"/>
          <w:lang w:val="it-IT"/>
        </w:rPr>
        <w:t>Ghidul poate modifica ordinea de vizitare a obiectivelor turistice, respectiv de a inversa zilele de vizitare, respectand vizitarea obiectivelor din program.</w:t>
      </w:r>
    </w:p>
    <w:p w14:paraId="58608A87" w14:textId="77777777" w:rsidR="00FF2D27" w:rsidRPr="0057581C" w:rsidRDefault="00FF2D27" w:rsidP="00FF2D27">
      <w:pPr>
        <w:pStyle w:val="ListParagraph"/>
        <w:numPr>
          <w:ilvl w:val="0"/>
          <w:numId w:val="3"/>
        </w:numPr>
        <w:suppressAutoHyphens/>
        <w:spacing w:before="4" w:after="4" w:line="240" w:lineRule="auto"/>
        <w:ind w:left="-426" w:right="227" w:hanging="141"/>
        <w:jc w:val="both"/>
        <w:rPr>
          <w:rFonts w:cstheme="minorHAnsi"/>
          <w:b/>
          <w:bCs/>
          <w:sz w:val="18"/>
          <w:szCs w:val="18"/>
        </w:rPr>
      </w:pPr>
      <w:r w:rsidRPr="0057581C">
        <w:rPr>
          <w:rFonts w:cstheme="minorHAnsi"/>
          <w:bCs/>
          <w:sz w:val="18"/>
          <w:szCs w:val="18"/>
        </w:rPr>
        <w:t xml:space="preserve">In functie de anumite aspecte neprevazute de la fata locului, cum ar fi: conditiile meteo, trafic, accidente pe traseu, drumuri inchise, obiective inchise/in renovare, anumite obiective turistice din programul detaliat nu vor putea fi vizitate conform programului. </w:t>
      </w:r>
      <w:bookmarkEnd w:id="8"/>
    </w:p>
    <w:p w14:paraId="0AAF3AA2" w14:textId="77777777" w:rsidR="00FF2D27" w:rsidRPr="0057581C" w:rsidRDefault="00FF2D27" w:rsidP="00FF2D27">
      <w:pPr>
        <w:pStyle w:val="ListParagraph"/>
        <w:numPr>
          <w:ilvl w:val="0"/>
          <w:numId w:val="3"/>
        </w:numPr>
        <w:suppressAutoHyphens/>
        <w:spacing w:before="4" w:after="4" w:line="240" w:lineRule="auto"/>
        <w:ind w:left="-426" w:right="227" w:hanging="141"/>
        <w:jc w:val="both"/>
        <w:rPr>
          <w:rFonts w:cstheme="minorHAnsi"/>
          <w:b/>
          <w:bCs/>
          <w:sz w:val="18"/>
          <w:szCs w:val="18"/>
        </w:rPr>
      </w:pPr>
      <w:r w:rsidRPr="0057581C">
        <w:rPr>
          <w:rFonts w:cstheme="minorHAnsi"/>
          <w:bCs/>
          <w:sz w:val="18"/>
          <w:szCs w:val="18"/>
          <w:lang w:val="it-IT"/>
        </w:rPr>
        <w:t>Pentru explicatiile in obiectivele turistice, grupul va putea apela la serviciile ghizilor locali, unde exista posibilitatea. Serviciul de ghid local se achita de catre turisti la ghidul insotitor.</w:t>
      </w:r>
    </w:p>
    <w:p w14:paraId="7F69074E" w14:textId="77777777" w:rsidR="00FF2D27" w:rsidRPr="0057581C" w:rsidRDefault="00FF2D27" w:rsidP="00FF2D27">
      <w:pPr>
        <w:pStyle w:val="ListParagraph"/>
        <w:numPr>
          <w:ilvl w:val="0"/>
          <w:numId w:val="3"/>
        </w:numPr>
        <w:suppressAutoHyphens/>
        <w:spacing w:before="4" w:after="4" w:line="240" w:lineRule="auto"/>
        <w:ind w:left="-426" w:right="227" w:hanging="141"/>
        <w:jc w:val="both"/>
        <w:rPr>
          <w:rFonts w:cstheme="minorHAnsi"/>
          <w:b/>
          <w:bCs/>
          <w:sz w:val="18"/>
          <w:szCs w:val="18"/>
        </w:rPr>
      </w:pPr>
      <w:r w:rsidRPr="0057581C">
        <w:rPr>
          <w:rFonts w:cstheme="minorHAnsi"/>
          <w:sz w:val="18"/>
          <w:szCs w:val="18"/>
        </w:rPr>
        <w:t>Bacsisurile pentru prestatorii locali (tips) reprezinta o practica internationala.</w:t>
      </w:r>
    </w:p>
    <w:p w14:paraId="7B4A2CD9" w14:textId="77777777" w:rsidR="00FF2D27" w:rsidRPr="0057581C" w:rsidRDefault="00FF2D27" w:rsidP="00FF2D27">
      <w:pPr>
        <w:pStyle w:val="ListParagraph"/>
        <w:numPr>
          <w:ilvl w:val="0"/>
          <w:numId w:val="3"/>
        </w:numPr>
        <w:suppressAutoHyphens/>
        <w:spacing w:before="4" w:after="4" w:line="240" w:lineRule="auto"/>
        <w:ind w:left="-426" w:right="227" w:hanging="141"/>
        <w:jc w:val="both"/>
        <w:rPr>
          <w:rFonts w:cstheme="minorHAnsi"/>
          <w:b/>
          <w:bCs/>
          <w:sz w:val="18"/>
          <w:szCs w:val="18"/>
        </w:rPr>
      </w:pPr>
      <w:r w:rsidRPr="0057581C">
        <w:rPr>
          <w:rFonts w:eastAsia="Tahoma" w:cstheme="minorHAnsi"/>
          <w:sz w:val="18"/>
          <w:szCs w:val="18"/>
          <w:lang w:val="fr-FR"/>
        </w:rPr>
        <w:t xml:space="preserve">Obiectivele turistice redactate cu litere ingrosate si inclinate </w:t>
      </w:r>
      <w:r w:rsidRPr="0057581C">
        <w:rPr>
          <w:rFonts w:eastAsia="Tahoma" w:cstheme="minorHAnsi"/>
          <w:b/>
          <w:i/>
          <w:sz w:val="18"/>
          <w:szCs w:val="18"/>
          <w:lang w:val="fr-FR"/>
        </w:rPr>
        <w:t>(Bold- Italic)</w:t>
      </w:r>
      <w:r w:rsidRPr="0057581C">
        <w:rPr>
          <w:rFonts w:eastAsia="Tahoma" w:cstheme="minorHAnsi"/>
          <w:sz w:val="18"/>
          <w:szCs w:val="18"/>
          <w:lang w:val="fr-FR"/>
        </w:rPr>
        <w:t xml:space="preserve">, se viziteaza doar la exterior. </w:t>
      </w:r>
      <w:bookmarkStart w:id="9" w:name="_Hlk212811324"/>
      <w:r w:rsidRPr="000B2EF2">
        <w:rPr>
          <w:rFonts w:eastAsia="Tahoma" w:cstheme="minorHAnsi"/>
          <w:sz w:val="18"/>
          <w:szCs w:val="18"/>
          <w:lang w:val="fr-FR"/>
        </w:rPr>
        <w:t>In situatia in care nu se mentioneaza ca un tur de oras se va face pietonal, acesta va fi efectuat panoramic cu autocarul.</w:t>
      </w:r>
      <w:bookmarkEnd w:id="9"/>
    </w:p>
    <w:p w14:paraId="67A7883A" w14:textId="77777777" w:rsidR="00FF2D27" w:rsidRPr="0057581C" w:rsidRDefault="00FF2D27" w:rsidP="00FF2D27">
      <w:pPr>
        <w:pStyle w:val="ListParagraph"/>
        <w:numPr>
          <w:ilvl w:val="0"/>
          <w:numId w:val="3"/>
        </w:numPr>
        <w:suppressAutoHyphens/>
        <w:spacing w:before="4" w:after="4" w:line="240" w:lineRule="auto"/>
        <w:ind w:left="-426" w:right="227" w:hanging="141"/>
        <w:jc w:val="both"/>
        <w:rPr>
          <w:rFonts w:cstheme="minorHAnsi"/>
          <w:b/>
          <w:bCs/>
          <w:sz w:val="18"/>
          <w:szCs w:val="18"/>
        </w:rPr>
      </w:pPr>
      <w:r w:rsidRPr="0057581C">
        <w:rPr>
          <w:rFonts w:cstheme="minorHAnsi"/>
          <w:sz w:val="18"/>
          <w:szCs w:val="18"/>
          <w:lang w:val="fr-FR"/>
        </w:rPr>
        <w:t>Agentia nu este raspunzatoare pentru pierderea sau furtul bagajelor, a actelor sa a obiectelor personale; in cazul in care aceste situatii nedorite apar, turistul are obligatia de a depune personal plangere la organele competente.</w:t>
      </w:r>
    </w:p>
    <w:p w14:paraId="2121FB9A" w14:textId="77777777" w:rsidR="00FF2D27" w:rsidRPr="0057581C" w:rsidRDefault="00FF2D27" w:rsidP="00FF2D27">
      <w:pPr>
        <w:pStyle w:val="ListParagraph"/>
        <w:numPr>
          <w:ilvl w:val="0"/>
          <w:numId w:val="3"/>
        </w:numPr>
        <w:suppressAutoHyphens/>
        <w:spacing w:before="4" w:after="4" w:line="240" w:lineRule="auto"/>
        <w:ind w:left="-426" w:right="227" w:hanging="141"/>
        <w:jc w:val="both"/>
        <w:rPr>
          <w:rFonts w:cstheme="minorHAnsi"/>
          <w:b/>
          <w:bCs/>
          <w:sz w:val="18"/>
          <w:szCs w:val="18"/>
        </w:rPr>
      </w:pPr>
      <w:r w:rsidRPr="0057581C">
        <w:rPr>
          <w:rFonts w:cstheme="minorHAnsi"/>
          <w:sz w:val="18"/>
          <w:szCs w:val="18"/>
          <w:lang w:val="fr-FR"/>
        </w:rPr>
        <w:t>Este interzis fumatul in camerele unitatilor de cazare (cu exceptia camerelor pentru fumatori). In caz contrar, turistul va suporta toate penalizarile impuse de unitatea de cazare.  </w:t>
      </w:r>
    </w:p>
    <w:p w14:paraId="2FBE1751" w14:textId="77777777" w:rsidR="00FF2D27" w:rsidRPr="0057581C" w:rsidRDefault="00FF2D27" w:rsidP="00FF2D27">
      <w:pPr>
        <w:pStyle w:val="ListParagraph"/>
        <w:numPr>
          <w:ilvl w:val="0"/>
          <w:numId w:val="3"/>
        </w:numPr>
        <w:suppressAutoHyphens/>
        <w:spacing w:before="4" w:after="4" w:line="240" w:lineRule="auto"/>
        <w:ind w:left="-426" w:right="227" w:hanging="141"/>
        <w:jc w:val="both"/>
        <w:rPr>
          <w:rFonts w:cstheme="minorHAnsi"/>
          <w:b/>
          <w:bCs/>
          <w:sz w:val="18"/>
          <w:szCs w:val="18"/>
        </w:rPr>
      </w:pPr>
      <w:r w:rsidRPr="0057581C">
        <w:rPr>
          <w:rFonts w:cstheme="minorHAnsi"/>
          <w:sz w:val="18"/>
          <w:szCs w:val="18"/>
          <w:lang w:val="fr-FR"/>
        </w:rPr>
        <w:t>Agentia organizatoare nu garanteaza existenta anumitor facilitati de cazare (minibar, frigider, aer conditionat, ferestre rabatabile, seif), atat timp cat se asigura clasificarea pe stele mentionata in programul detaliat. Hotelierul poate solicita taxe suplimentare (minibar /frigider, seif, aer conditionat etc); in momentul sosirii la hotel solicitati receptionerului sa va informeze cu exactitate asupra lor.</w:t>
      </w:r>
      <w:bookmarkStart w:id="10" w:name="_Hlk120176497"/>
    </w:p>
    <w:p w14:paraId="2A914622" w14:textId="77777777" w:rsidR="00FF2D27" w:rsidRPr="0057581C" w:rsidRDefault="00FF2D27" w:rsidP="00FF2D27">
      <w:pPr>
        <w:pStyle w:val="ListParagraph"/>
        <w:numPr>
          <w:ilvl w:val="0"/>
          <w:numId w:val="3"/>
        </w:numPr>
        <w:suppressAutoHyphens/>
        <w:spacing w:before="4" w:after="4" w:line="240" w:lineRule="auto"/>
        <w:ind w:left="-426" w:right="227" w:hanging="141"/>
        <w:jc w:val="both"/>
        <w:rPr>
          <w:rFonts w:cstheme="minorHAnsi"/>
          <w:b/>
          <w:bCs/>
          <w:sz w:val="18"/>
          <w:szCs w:val="18"/>
        </w:rPr>
      </w:pPr>
      <w:r w:rsidRPr="0057581C">
        <w:rPr>
          <w:rFonts w:eastAsia="Tahoma" w:cstheme="minorHAnsi"/>
          <w:sz w:val="18"/>
          <w:szCs w:val="18"/>
          <w:lang w:val="fr-FR"/>
        </w:rPr>
        <w:t>Nominalizarea hotelurilor se va face in informarea de plecare transmisa cu 2-3 zile inainte de inceputul calatoriei (</w:t>
      </w:r>
      <w:r w:rsidRPr="0057581C">
        <w:rPr>
          <w:rFonts w:cstheme="minorHAnsi"/>
          <w:sz w:val="18"/>
          <w:szCs w:val="18"/>
          <w:lang w:val="fr-FR"/>
        </w:rPr>
        <w:t>sau prin exceptie cu maximum 24 h inainte de plecare)</w:t>
      </w:r>
      <w:r w:rsidRPr="0057581C">
        <w:rPr>
          <w:rFonts w:eastAsia="Tahoma" w:cstheme="minorHAnsi"/>
          <w:sz w:val="18"/>
          <w:szCs w:val="18"/>
          <w:lang w:val="fr-FR"/>
        </w:rPr>
        <w:t>, in functie de marimea grupului. Mentiunea ”sau similar” in dreptul denumirii hotelului, face referire doar la categoria de confort si regimul de masa al hotelului.</w:t>
      </w:r>
      <w:bookmarkEnd w:id="10"/>
      <w:r w:rsidRPr="0057581C">
        <w:rPr>
          <w:rFonts w:eastAsia="Tahoma" w:cstheme="minorHAnsi"/>
          <w:sz w:val="18"/>
          <w:szCs w:val="18"/>
          <w:lang w:val="fr-FR"/>
        </w:rPr>
        <w:t xml:space="preserve"> </w:t>
      </w:r>
    </w:p>
    <w:p w14:paraId="223C59AD" w14:textId="77777777" w:rsidR="00FF2D27" w:rsidRPr="0057581C" w:rsidRDefault="00FF2D27" w:rsidP="00FF2D27">
      <w:pPr>
        <w:pStyle w:val="ListParagraph"/>
        <w:numPr>
          <w:ilvl w:val="0"/>
          <w:numId w:val="3"/>
        </w:numPr>
        <w:suppressAutoHyphens/>
        <w:spacing w:before="4" w:after="4" w:line="240" w:lineRule="auto"/>
        <w:ind w:left="-426" w:right="227" w:hanging="141"/>
        <w:jc w:val="both"/>
        <w:rPr>
          <w:rFonts w:cstheme="minorHAnsi"/>
          <w:b/>
          <w:bCs/>
          <w:sz w:val="18"/>
          <w:szCs w:val="18"/>
        </w:rPr>
      </w:pPr>
      <w:r w:rsidRPr="0057581C">
        <w:rPr>
          <w:rFonts w:eastAsia="Tahoma" w:cstheme="minorHAnsi"/>
          <w:sz w:val="18"/>
          <w:szCs w:val="18"/>
          <w:lang w:val="fr-FR"/>
        </w:rPr>
        <w:t>Atunci cand intalnim in programul detaliat mentiunea ca hotelul se alfa in zona unui anumit oras, hotelul poate fi localizat in interiorul orasului, sau la o distanta de pana la 100 km de orasul mentionat.</w:t>
      </w:r>
    </w:p>
    <w:p w14:paraId="0048F4BA" w14:textId="77777777" w:rsidR="00FF2D27" w:rsidRPr="0057581C" w:rsidRDefault="00FF2D27" w:rsidP="00FF2D27">
      <w:pPr>
        <w:pStyle w:val="ListParagraph"/>
        <w:numPr>
          <w:ilvl w:val="0"/>
          <w:numId w:val="3"/>
        </w:numPr>
        <w:suppressAutoHyphens/>
        <w:spacing w:before="4" w:after="4" w:line="240" w:lineRule="auto"/>
        <w:ind w:left="-426" w:right="227" w:hanging="141"/>
        <w:jc w:val="both"/>
        <w:rPr>
          <w:rFonts w:cstheme="minorHAnsi"/>
          <w:b/>
          <w:bCs/>
          <w:sz w:val="18"/>
          <w:szCs w:val="18"/>
        </w:rPr>
      </w:pPr>
      <w:r w:rsidRPr="0057581C">
        <w:rPr>
          <w:rFonts w:cstheme="minorHAnsi"/>
          <w:sz w:val="18"/>
          <w:szCs w:val="18"/>
          <w:lang w:val="fr-FR"/>
        </w:rPr>
        <w:t>Hotelul isi rezerva dreptul de</w:t>
      </w:r>
      <w:r>
        <w:rPr>
          <w:rFonts w:cstheme="minorHAnsi"/>
          <w:sz w:val="18"/>
          <w:szCs w:val="18"/>
          <w:lang w:val="fr-FR"/>
        </w:rPr>
        <w:t xml:space="preserve"> </w:t>
      </w:r>
      <w:r w:rsidRPr="0057581C">
        <w:rPr>
          <w:rFonts w:cstheme="minorHAnsi"/>
          <w:sz w:val="18"/>
          <w:szCs w:val="18"/>
          <w:lang w:val="fr-FR"/>
        </w:rPr>
        <w:t>a solicita fiecarui turist o suma cash sau o copie a cartii de credit personale, ca garantie pentru cheltuielile suplimentare ce urmeaza a fi facute pe parcursul sederii.</w:t>
      </w:r>
    </w:p>
    <w:p w14:paraId="09E143DD" w14:textId="77777777" w:rsidR="00FF2D27" w:rsidRPr="0057581C" w:rsidRDefault="00FF2D27" w:rsidP="00FF2D27">
      <w:pPr>
        <w:pStyle w:val="ListParagraph"/>
        <w:numPr>
          <w:ilvl w:val="0"/>
          <w:numId w:val="3"/>
        </w:numPr>
        <w:suppressAutoHyphens/>
        <w:spacing w:before="4" w:after="4" w:line="240" w:lineRule="auto"/>
        <w:ind w:left="-426" w:right="227" w:hanging="141"/>
        <w:jc w:val="both"/>
        <w:rPr>
          <w:rFonts w:cstheme="minorHAnsi"/>
          <w:b/>
          <w:bCs/>
          <w:sz w:val="18"/>
          <w:szCs w:val="18"/>
        </w:rPr>
      </w:pPr>
      <w:r w:rsidRPr="0057581C">
        <w:rPr>
          <w:rFonts w:cstheme="minorHAnsi"/>
          <w:sz w:val="18"/>
          <w:szCs w:val="18"/>
          <w:lang w:val="fr-FR"/>
        </w:rPr>
        <w:t>In situatia in care turistul are cerinte speciale cum ar fi: camere alaturate sau cu o anumita localizare, meniu special s.a., acestea vor fi cu titlul de solicitare catre prestatori dar nu vor fi considerate confirmate decat in masura posibilitatilor de la fata locului.</w:t>
      </w:r>
    </w:p>
    <w:p w14:paraId="21F522EC" w14:textId="77777777" w:rsidR="00FF2D27" w:rsidRPr="0057581C" w:rsidRDefault="00FF2D27" w:rsidP="00FF2D27">
      <w:pPr>
        <w:pStyle w:val="ListParagraph"/>
        <w:numPr>
          <w:ilvl w:val="0"/>
          <w:numId w:val="3"/>
        </w:numPr>
        <w:suppressAutoHyphens/>
        <w:spacing w:before="4" w:after="4" w:line="240" w:lineRule="auto"/>
        <w:ind w:left="-426" w:right="227" w:hanging="141"/>
        <w:jc w:val="both"/>
        <w:rPr>
          <w:rFonts w:cstheme="minorHAnsi"/>
          <w:b/>
          <w:bCs/>
          <w:sz w:val="18"/>
          <w:szCs w:val="18"/>
        </w:rPr>
      </w:pPr>
      <w:r w:rsidRPr="0057581C">
        <w:rPr>
          <w:rFonts w:cstheme="minorHAnsi"/>
          <w:sz w:val="18"/>
          <w:szCs w:val="18"/>
          <w:lang w:val="fr-FR"/>
        </w:rPr>
        <w:t>In ultimii ani tot mai multe hoteluri si vase de croaziera au initiat politica fara bani cash (cash free). Astfel, este posibil ca unii prestatori sa nu mai incaseze bani cash pentru serviciile suplimentare prestate, de aceea este important sa detineti un card de credit cand calatoriti in afara tarii.</w:t>
      </w:r>
    </w:p>
    <w:p w14:paraId="54496AFA" w14:textId="77777777" w:rsidR="00FF2D27" w:rsidRPr="0057581C" w:rsidRDefault="00FF2D27" w:rsidP="00FF2D27">
      <w:pPr>
        <w:pStyle w:val="ListParagraph"/>
        <w:numPr>
          <w:ilvl w:val="0"/>
          <w:numId w:val="3"/>
        </w:numPr>
        <w:suppressAutoHyphens/>
        <w:spacing w:before="4" w:after="4" w:line="240" w:lineRule="auto"/>
        <w:ind w:left="-426" w:right="227" w:hanging="141"/>
        <w:jc w:val="both"/>
        <w:rPr>
          <w:rFonts w:cstheme="minorHAnsi"/>
          <w:b/>
          <w:bCs/>
          <w:sz w:val="18"/>
          <w:szCs w:val="18"/>
        </w:rPr>
      </w:pPr>
      <w:r w:rsidRPr="0057581C">
        <w:rPr>
          <w:rFonts w:cstheme="minorHAnsi"/>
          <w:sz w:val="18"/>
          <w:szCs w:val="18"/>
        </w:rPr>
        <w:t>Acest program nu este recomandat persoanelor cu mobilitate redusa.</w:t>
      </w:r>
    </w:p>
    <w:p w14:paraId="1F99CCB4" w14:textId="77777777" w:rsidR="00FF2D27" w:rsidRPr="0057581C" w:rsidRDefault="00FF2D27" w:rsidP="00FF2D27">
      <w:pPr>
        <w:pStyle w:val="ListParagraph"/>
        <w:numPr>
          <w:ilvl w:val="0"/>
          <w:numId w:val="3"/>
        </w:numPr>
        <w:suppressAutoHyphens/>
        <w:spacing w:before="4" w:after="4" w:line="240" w:lineRule="auto"/>
        <w:ind w:left="-426" w:right="227" w:hanging="141"/>
        <w:jc w:val="both"/>
        <w:rPr>
          <w:rFonts w:cstheme="minorHAnsi"/>
          <w:b/>
          <w:bCs/>
          <w:sz w:val="18"/>
          <w:szCs w:val="18"/>
        </w:rPr>
      </w:pPr>
      <w:r w:rsidRPr="0057581C">
        <w:rPr>
          <w:rFonts w:eastAsia="Tahoma" w:cstheme="minorHAnsi"/>
          <w:sz w:val="18"/>
          <w:szCs w:val="18"/>
        </w:rPr>
        <w:t>Pentru majoritatea excursiilor, copiii in varsta de 6 - 12 ani, beneficiaza de reducere, numai pentru cazare in camera cu doi adulti.</w:t>
      </w:r>
    </w:p>
    <w:p w14:paraId="6A4EE962" w14:textId="77777777" w:rsidR="00FF2D27" w:rsidRPr="0057581C" w:rsidRDefault="00FF2D27" w:rsidP="00FF2D27">
      <w:pPr>
        <w:pStyle w:val="ListParagraph"/>
        <w:numPr>
          <w:ilvl w:val="0"/>
          <w:numId w:val="3"/>
        </w:numPr>
        <w:suppressAutoHyphens/>
        <w:spacing w:before="4" w:after="4" w:line="240" w:lineRule="auto"/>
        <w:ind w:left="-426" w:right="227" w:hanging="141"/>
        <w:jc w:val="both"/>
        <w:rPr>
          <w:rFonts w:cstheme="minorHAnsi"/>
          <w:b/>
          <w:bCs/>
          <w:sz w:val="18"/>
          <w:szCs w:val="18"/>
        </w:rPr>
      </w:pPr>
      <w:r w:rsidRPr="0057581C">
        <w:rPr>
          <w:rFonts w:eastAsia="Tahoma" w:cstheme="minorHAnsi"/>
          <w:sz w:val="18"/>
          <w:szCs w:val="18"/>
          <w:lang w:val="fr-FR"/>
        </w:rPr>
        <w:t xml:space="preserve">Pentru reducerea de grup, toti turistii din acel grup trebuie sa fie inscrisi pe acelasi program, aceeasi data de plecare si aceeasi rezervare. </w:t>
      </w:r>
    </w:p>
    <w:p w14:paraId="705C4631" w14:textId="77777777" w:rsidR="00FF2D27" w:rsidRPr="0008301A" w:rsidRDefault="00FF2D27" w:rsidP="00FF2D27">
      <w:pPr>
        <w:pStyle w:val="ListParagraph"/>
        <w:suppressAutoHyphens/>
        <w:spacing w:before="4" w:after="4"/>
        <w:ind w:left="-567"/>
        <w:jc w:val="center"/>
        <w:rPr>
          <w:rFonts w:cstheme="minorHAnsi"/>
          <w:b/>
          <w:i/>
          <w:sz w:val="8"/>
          <w:szCs w:val="8"/>
          <w:u w:val="single"/>
          <w:lang w:val="it-IT"/>
        </w:rPr>
      </w:pPr>
    </w:p>
    <w:p w14:paraId="1EFDADBB" w14:textId="77777777" w:rsidR="00FF2D27" w:rsidRPr="005B4B97" w:rsidRDefault="00FF2D27" w:rsidP="00FF2D27">
      <w:pPr>
        <w:pStyle w:val="ListParagraph"/>
        <w:suppressAutoHyphens/>
        <w:spacing w:before="4" w:after="4"/>
        <w:ind w:left="-567"/>
        <w:jc w:val="center"/>
        <w:rPr>
          <w:rFonts w:eastAsia="Tahoma" w:cstheme="minorHAnsi"/>
          <w:sz w:val="18"/>
          <w:szCs w:val="18"/>
        </w:rPr>
      </w:pPr>
      <w:r w:rsidRPr="0057581C">
        <w:rPr>
          <w:rFonts w:cstheme="minorHAnsi"/>
          <w:b/>
          <w:i/>
          <w:sz w:val="18"/>
          <w:szCs w:val="18"/>
          <w:u w:val="single"/>
          <w:lang w:val="it-IT"/>
        </w:rPr>
        <w:t>Recomandam incheierea asigurarii Travel (storno + medicala) pentru a va proteja atat inainte de plecare, in cazul anularii calatoriei, cat si dupa plecare in cazul unei situatii neprevazut</w:t>
      </w:r>
      <w:bookmarkEnd w:id="6"/>
      <w:r w:rsidRPr="0057581C">
        <w:rPr>
          <w:rFonts w:cstheme="minorHAnsi"/>
          <w:b/>
          <w:i/>
          <w:sz w:val="18"/>
          <w:szCs w:val="18"/>
          <w:u w:val="single"/>
          <w:lang w:val="it-IT"/>
        </w:rPr>
        <w:t>e!</w:t>
      </w:r>
      <w:bookmarkEnd w:id="0"/>
      <w:bookmarkEnd w:id="7"/>
    </w:p>
    <w:sectPr w:rsidR="00FF2D27" w:rsidRPr="005B4B97" w:rsidSect="00B009BC">
      <w:headerReference w:type="default" r:id="rId10"/>
      <w:footerReference w:type="even" r:id="rId11"/>
      <w:footerReference w:type="default" r:id="rId12"/>
      <w:pgSz w:w="12240" w:h="15840"/>
      <w:pgMar w:top="558" w:right="594" w:bottom="887" w:left="1440" w:header="720" w:footer="860" w:gutter="0"/>
      <w:pgNumType w:fmt="numberInDash" w:chapStyle="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0F987B2" w14:textId="77777777" w:rsidR="008A2F17" w:rsidRDefault="008A2F17" w:rsidP="00F66BF0">
      <w:pPr>
        <w:spacing w:after="0" w:line="240" w:lineRule="auto"/>
      </w:pPr>
      <w:r>
        <w:separator/>
      </w:r>
    </w:p>
  </w:endnote>
  <w:endnote w:type="continuationSeparator" w:id="0">
    <w:p w14:paraId="18BCD8A8" w14:textId="77777777" w:rsidR="008A2F17" w:rsidRDefault="008A2F17" w:rsidP="00F66B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242304888"/>
      <w:docPartObj>
        <w:docPartGallery w:val="Page Numbers (Bottom of Page)"/>
        <w:docPartUnique/>
      </w:docPartObj>
    </w:sdtPr>
    <w:sdtContent>
      <w:p w14:paraId="49ED6C96" w14:textId="1B8A55B4" w:rsidR="00BB6BB1" w:rsidRDefault="00BB6BB1" w:rsidP="006B1D6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0638E61C" w14:textId="77777777" w:rsidR="00BB6BB1" w:rsidRDefault="00BB6BB1" w:rsidP="00BB6BB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55540400"/>
      <w:docPartObj>
        <w:docPartGallery w:val="Page Numbers (Bottom of Page)"/>
        <w:docPartUnique/>
      </w:docPartObj>
    </w:sdtPr>
    <w:sdtContent>
      <w:p w14:paraId="350062A5" w14:textId="70561E03" w:rsidR="006B1D60" w:rsidRDefault="006B1D60" w:rsidP="00296B37">
        <w:pPr>
          <w:pStyle w:val="Footer"/>
          <w:framePr w:w="486" w:h="657" w:hRule="exact" w:wrap="none" w:vAnchor="text" w:hAnchor="page" w:x="11641" w:y="423"/>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842E595" w14:textId="1DA0E0FE" w:rsidR="00F66BF0" w:rsidRDefault="00F66BF0" w:rsidP="00BB6BB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571EEA2" w14:textId="77777777" w:rsidR="008A2F17" w:rsidRDefault="008A2F17" w:rsidP="00F66BF0">
      <w:pPr>
        <w:spacing w:after="0" w:line="240" w:lineRule="auto"/>
      </w:pPr>
      <w:r>
        <w:separator/>
      </w:r>
    </w:p>
  </w:footnote>
  <w:footnote w:type="continuationSeparator" w:id="0">
    <w:p w14:paraId="2FB3344B" w14:textId="77777777" w:rsidR="008A2F17" w:rsidRDefault="008A2F17" w:rsidP="00F66B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390F50E" w14:textId="6EC6E840" w:rsidR="00BB6BB1" w:rsidRPr="00296B37" w:rsidRDefault="00296B37" w:rsidP="00296B37">
    <w:pPr>
      <w:pStyle w:val="Header"/>
    </w:pPr>
    <w:r>
      <w:rPr>
        <w:noProof/>
      </w:rPr>
      <w:drawing>
        <wp:anchor distT="0" distB="0" distL="114300" distR="114300" simplePos="0" relativeHeight="251658240" behindDoc="1" locked="0" layoutInCell="1" allowOverlap="1" wp14:anchorId="5FC8CAFF" wp14:editId="7E2159B6">
          <wp:simplePos x="0" y="0"/>
          <wp:positionH relativeFrom="column">
            <wp:posOffset>-998855</wp:posOffset>
          </wp:positionH>
          <wp:positionV relativeFrom="paragraph">
            <wp:posOffset>-507577</wp:posOffset>
          </wp:positionV>
          <wp:extent cx="7835227" cy="10100733"/>
          <wp:effectExtent l="0" t="0" r="1270" b="0"/>
          <wp:wrapNone/>
          <wp:docPr id="15000846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0084645" name="Picture 1500084645"/>
                  <pic:cNvPicPr/>
                </pic:nvPicPr>
                <pic:blipFill>
                  <a:blip r:embed="rId1">
                    <a:extLst>
                      <a:ext uri="{28A0092B-C50C-407E-A947-70E740481C1C}">
                        <a14:useLocalDpi xmlns:a14="http://schemas.microsoft.com/office/drawing/2010/main" val="0"/>
                      </a:ext>
                    </a:extLst>
                  </a:blip>
                  <a:stretch>
                    <a:fillRect/>
                  </a:stretch>
                </pic:blipFill>
                <pic:spPr>
                  <a:xfrm>
                    <a:off x="0" y="0"/>
                    <a:ext cx="7835227" cy="10100733"/>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3A44A63"/>
    <w:multiLevelType w:val="hybridMultilevel"/>
    <w:tmpl w:val="C936A070"/>
    <w:lvl w:ilvl="0" w:tplc="DB5E49A2">
      <w:numFmt w:val="bullet"/>
      <w:lvlText w:val="-"/>
      <w:lvlJc w:val="left"/>
      <w:pPr>
        <w:ind w:left="720" w:hanging="360"/>
      </w:pPr>
      <w:rPr>
        <w:rFonts w:ascii="Calibri" w:eastAsia="Times New Roman" w:hAnsi="Calibri" w:cs="Calibri"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C42014"/>
    <w:multiLevelType w:val="multilevel"/>
    <w:tmpl w:val="CE96D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4F0303"/>
    <w:multiLevelType w:val="hybridMultilevel"/>
    <w:tmpl w:val="A61C0C0E"/>
    <w:lvl w:ilvl="0" w:tplc="907C7E16">
      <w:start w:val="1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534EA3"/>
    <w:multiLevelType w:val="multilevel"/>
    <w:tmpl w:val="0F2A2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7B347A8"/>
    <w:multiLevelType w:val="hybridMultilevel"/>
    <w:tmpl w:val="55C4D80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5827E1"/>
    <w:multiLevelType w:val="hybridMultilevel"/>
    <w:tmpl w:val="BB203EF0"/>
    <w:lvl w:ilvl="0" w:tplc="AD0AF21C">
      <w:start w:val="40"/>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2AC2D94"/>
    <w:multiLevelType w:val="hybridMultilevel"/>
    <w:tmpl w:val="9378FB0C"/>
    <w:lvl w:ilvl="0" w:tplc="1F38F368">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2B91CF2"/>
    <w:multiLevelType w:val="hybridMultilevel"/>
    <w:tmpl w:val="4C8C03D0"/>
    <w:lvl w:ilvl="0" w:tplc="2214A97C">
      <w:start w:val="230"/>
      <w:numFmt w:val="bullet"/>
      <w:lvlText w:val="-"/>
      <w:lvlJc w:val="left"/>
      <w:pPr>
        <w:ind w:left="720" w:hanging="36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5A87F14"/>
    <w:multiLevelType w:val="hybridMultilevel"/>
    <w:tmpl w:val="DFA8DFA0"/>
    <w:lvl w:ilvl="0" w:tplc="59C2D48A">
      <w:start w:val="229"/>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494526C0"/>
    <w:multiLevelType w:val="multilevel"/>
    <w:tmpl w:val="A90CD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C6F7C95"/>
    <w:multiLevelType w:val="hybridMultilevel"/>
    <w:tmpl w:val="EAC88158"/>
    <w:lvl w:ilvl="0" w:tplc="61E63F04">
      <w:start w:val="1"/>
      <w:numFmt w:val="decimal"/>
      <w:lvlText w:val="%1."/>
      <w:lvlJc w:val="left"/>
      <w:pPr>
        <w:ind w:left="514" w:hanging="360"/>
      </w:pPr>
      <w:rPr>
        <w:rFonts w:hint="default"/>
      </w:rPr>
    </w:lvl>
    <w:lvl w:ilvl="1" w:tplc="04090019" w:tentative="1">
      <w:start w:val="1"/>
      <w:numFmt w:val="lowerLetter"/>
      <w:lvlText w:val="%2."/>
      <w:lvlJc w:val="left"/>
      <w:pPr>
        <w:ind w:left="1234" w:hanging="360"/>
      </w:pPr>
    </w:lvl>
    <w:lvl w:ilvl="2" w:tplc="0409001B" w:tentative="1">
      <w:start w:val="1"/>
      <w:numFmt w:val="lowerRoman"/>
      <w:lvlText w:val="%3."/>
      <w:lvlJc w:val="right"/>
      <w:pPr>
        <w:ind w:left="1954" w:hanging="180"/>
      </w:pPr>
    </w:lvl>
    <w:lvl w:ilvl="3" w:tplc="0409000F" w:tentative="1">
      <w:start w:val="1"/>
      <w:numFmt w:val="decimal"/>
      <w:lvlText w:val="%4."/>
      <w:lvlJc w:val="left"/>
      <w:pPr>
        <w:ind w:left="2674" w:hanging="360"/>
      </w:pPr>
    </w:lvl>
    <w:lvl w:ilvl="4" w:tplc="04090019" w:tentative="1">
      <w:start w:val="1"/>
      <w:numFmt w:val="lowerLetter"/>
      <w:lvlText w:val="%5."/>
      <w:lvlJc w:val="left"/>
      <w:pPr>
        <w:ind w:left="3394" w:hanging="360"/>
      </w:pPr>
    </w:lvl>
    <w:lvl w:ilvl="5" w:tplc="0409001B" w:tentative="1">
      <w:start w:val="1"/>
      <w:numFmt w:val="lowerRoman"/>
      <w:lvlText w:val="%6."/>
      <w:lvlJc w:val="right"/>
      <w:pPr>
        <w:ind w:left="4114" w:hanging="180"/>
      </w:pPr>
    </w:lvl>
    <w:lvl w:ilvl="6" w:tplc="0409000F" w:tentative="1">
      <w:start w:val="1"/>
      <w:numFmt w:val="decimal"/>
      <w:lvlText w:val="%7."/>
      <w:lvlJc w:val="left"/>
      <w:pPr>
        <w:ind w:left="4834" w:hanging="360"/>
      </w:pPr>
    </w:lvl>
    <w:lvl w:ilvl="7" w:tplc="04090019" w:tentative="1">
      <w:start w:val="1"/>
      <w:numFmt w:val="lowerLetter"/>
      <w:lvlText w:val="%8."/>
      <w:lvlJc w:val="left"/>
      <w:pPr>
        <w:ind w:left="5554" w:hanging="360"/>
      </w:pPr>
    </w:lvl>
    <w:lvl w:ilvl="8" w:tplc="0409001B" w:tentative="1">
      <w:start w:val="1"/>
      <w:numFmt w:val="lowerRoman"/>
      <w:lvlText w:val="%9."/>
      <w:lvlJc w:val="right"/>
      <w:pPr>
        <w:ind w:left="6274" w:hanging="180"/>
      </w:pPr>
    </w:lvl>
  </w:abstractNum>
  <w:abstractNum w:abstractNumId="11" w15:restartNumberingAfterBreak="0">
    <w:nsid w:val="4DC70C2B"/>
    <w:multiLevelType w:val="hybridMultilevel"/>
    <w:tmpl w:val="E7B6D4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50853A4"/>
    <w:multiLevelType w:val="hybridMultilevel"/>
    <w:tmpl w:val="AA3C2E9A"/>
    <w:lvl w:ilvl="0" w:tplc="2214A97C">
      <w:start w:val="230"/>
      <w:numFmt w:val="bullet"/>
      <w:lvlText w:val="-"/>
      <w:lvlJc w:val="left"/>
      <w:pPr>
        <w:ind w:left="-207" w:hanging="360"/>
      </w:pPr>
      <w:rPr>
        <w:rFonts w:ascii="Calibri" w:eastAsia="Times New Roman" w:hAnsi="Calibri" w:cs="Calibri" w:hint="default"/>
      </w:rPr>
    </w:lvl>
    <w:lvl w:ilvl="1" w:tplc="04090003" w:tentative="1">
      <w:start w:val="1"/>
      <w:numFmt w:val="bullet"/>
      <w:lvlText w:val="o"/>
      <w:lvlJc w:val="left"/>
      <w:pPr>
        <w:ind w:left="513" w:hanging="360"/>
      </w:pPr>
      <w:rPr>
        <w:rFonts w:ascii="Courier New" w:hAnsi="Courier New" w:cs="Courier New" w:hint="default"/>
      </w:rPr>
    </w:lvl>
    <w:lvl w:ilvl="2" w:tplc="04090005" w:tentative="1">
      <w:start w:val="1"/>
      <w:numFmt w:val="bullet"/>
      <w:lvlText w:val=""/>
      <w:lvlJc w:val="left"/>
      <w:pPr>
        <w:ind w:left="1233" w:hanging="360"/>
      </w:pPr>
      <w:rPr>
        <w:rFonts w:ascii="Wingdings" w:hAnsi="Wingdings" w:hint="default"/>
      </w:rPr>
    </w:lvl>
    <w:lvl w:ilvl="3" w:tplc="04090001" w:tentative="1">
      <w:start w:val="1"/>
      <w:numFmt w:val="bullet"/>
      <w:lvlText w:val=""/>
      <w:lvlJc w:val="left"/>
      <w:pPr>
        <w:ind w:left="1953" w:hanging="360"/>
      </w:pPr>
      <w:rPr>
        <w:rFonts w:ascii="Symbol" w:hAnsi="Symbol" w:hint="default"/>
      </w:rPr>
    </w:lvl>
    <w:lvl w:ilvl="4" w:tplc="04090003" w:tentative="1">
      <w:start w:val="1"/>
      <w:numFmt w:val="bullet"/>
      <w:lvlText w:val="o"/>
      <w:lvlJc w:val="left"/>
      <w:pPr>
        <w:ind w:left="2673" w:hanging="360"/>
      </w:pPr>
      <w:rPr>
        <w:rFonts w:ascii="Courier New" w:hAnsi="Courier New" w:cs="Courier New" w:hint="default"/>
      </w:rPr>
    </w:lvl>
    <w:lvl w:ilvl="5" w:tplc="04090005" w:tentative="1">
      <w:start w:val="1"/>
      <w:numFmt w:val="bullet"/>
      <w:lvlText w:val=""/>
      <w:lvlJc w:val="left"/>
      <w:pPr>
        <w:ind w:left="3393" w:hanging="360"/>
      </w:pPr>
      <w:rPr>
        <w:rFonts w:ascii="Wingdings" w:hAnsi="Wingdings" w:hint="default"/>
      </w:rPr>
    </w:lvl>
    <w:lvl w:ilvl="6" w:tplc="04090001" w:tentative="1">
      <w:start w:val="1"/>
      <w:numFmt w:val="bullet"/>
      <w:lvlText w:val=""/>
      <w:lvlJc w:val="left"/>
      <w:pPr>
        <w:ind w:left="4113" w:hanging="360"/>
      </w:pPr>
      <w:rPr>
        <w:rFonts w:ascii="Symbol" w:hAnsi="Symbol" w:hint="default"/>
      </w:rPr>
    </w:lvl>
    <w:lvl w:ilvl="7" w:tplc="04090003" w:tentative="1">
      <w:start w:val="1"/>
      <w:numFmt w:val="bullet"/>
      <w:lvlText w:val="o"/>
      <w:lvlJc w:val="left"/>
      <w:pPr>
        <w:ind w:left="4833" w:hanging="360"/>
      </w:pPr>
      <w:rPr>
        <w:rFonts w:ascii="Courier New" w:hAnsi="Courier New" w:cs="Courier New" w:hint="default"/>
      </w:rPr>
    </w:lvl>
    <w:lvl w:ilvl="8" w:tplc="04090005" w:tentative="1">
      <w:start w:val="1"/>
      <w:numFmt w:val="bullet"/>
      <w:lvlText w:val=""/>
      <w:lvlJc w:val="left"/>
      <w:pPr>
        <w:ind w:left="5553" w:hanging="360"/>
      </w:pPr>
      <w:rPr>
        <w:rFonts w:ascii="Wingdings" w:hAnsi="Wingdings" w:hint="default"/>
      </w:rPr>
    </w:lvl>
  </w:abstractNum>
  <w:abstractNum w:abstractNumId="13" w15:restartNumberingAfterBreak="0">
    <w:nsid w:val="68F547A2"/>
    <w:multiLevelType w:val="hybridMultilevel"/>
    <w:tmpl w:val="A99C48E2"/>
    <w:lvl w:ilvl="0" w:tplc="7DF6BAAA">
      <w:start w:val="1"/>
      <w:numFmt w:val="decimal"/>
      <w:lvlText w:val="%1."/>
      <w:lvlJc w:val="left"/>
      <w:pPr>
        <w:ind w:left="-207" w:hanging="360"/>
      </w:pPr>
      <w:rPr>
        <w:rFonts w:hint="default"/>
      </w:rPr>
    </w:lvl>
    <w:lvl w:ilvl="1" w:tplc="08090019" w:tentative="1">
      <w:start w:val="1"/>
      <w:numFmt w:val="lowerLetter"/>
      <w:lvlText w:val="%2."/>
      <w:lvlJc w:val="left"/>
      <w:pPr>
        <w:ind w:left="513" w:hanging="360"/>
      </w:pPr>
    </w:lvl>
    <w:lvl w:ilvl="2" w:tplc="0809001B" w:tentative="1">
      <w:start w:val="1"/>
      <w:numFmt w:val="lowerRoman"/>
      <w:lvlText w:val="%3."/>
      <w:lvlJc w:val="right"/>
      <w:pPr>
        <w:ind w:left="1233" w:hanging="180"/>
      </w:pPr>
    </w:lvl>
    <w:lvl w:ilvl="3" w:tplc="0809000F" w:tentative="1">
      <w:start w:val="1"/>
      <w:numFmt w:val="decimal"/>
      <w:lvlText w:val="%4."/>
      <w:lvlJc w:val="left"/>
      <w:pPr>
        <w:ind w:left="1953" w:hanging="360"/>
      </w:pPr>
    </w:lvl>
    <w:lvl w:ilvl="4" w:tplc="08090019" w:tentative="1">
      <w:start w:val="1"/>
      <w:numFmt w:val="lowerLetter"/>
      <w:lvlText w:val="%5."/>
      <w:lvlJc w:val="left"/>
      <w:pPr>
        <w:ind w:left="2673" w:hanging="360"/>
      </w:pPr>
    </w:lvl>
    <w:lvl w:ilvl="5" w:tplc="0809001B" w:tentative="1">
      <w:start w:val="1"/>
      <w:numFmt w:val="lowerRoman"/>
      <w:lvlText w:val="%6."/>
      <w:lvlJc w:val="right"/>
      <w:pPr>
        <w:ind w:left="3393" w:hanging="180"/>
      </w:pPr>
    </w:lvl>
    <w:lvl w:ilvl="6" w:tplc="0809000F" w:tentative="1">
      <w:start w:val="1"/>
      <w:numFmt w:val="decimal"/>
      <w:lvlText w:val="%7."/>
      <w:lvlJc w:val="left"/>
      <w:pPr>
        <w:ind w:left="4113" w:hanging="360"/>
      </w:pPr>
    </w:lvl>
    <w:lvl w:ilvl="7" w:tplc="08090019" w:tentative="1">
      <w:start w:val="1"/>
      <w:numFmt w:val="lowerLetter"/>
      <w:lvlText w:val="%8."/>
      <w:lvlJc w:val="left"/>
      <w:pPr>
        <w:ind w:left="4833" w:hanging="360"/>
      </w:pPr>
    </w:lvl>
    <w:lvl w:ilvl="8" w:tplc="0809001B" w:tentative="1">
      <w:start w:val="1"/>
      <w:numFmt w:val="lowerRoman"/>
      <w:lvlText w:val="%9."/>
      <w:lvlJc w:val="right"/>
      <w:pPr>
        <w:ind w:left="5553" w:hanging="180"/>
      </w:pPr>
    </w:lvl>
  </w:abstractNum>
  <w:abstractNum w:abstractNumId="14" w15:restartNumberingAfterBreak="0">
    <w:nsid w:val="6FA551AD"/>
    <w:multiLevelType w:val="hybridMultilevel"/>
    <w:tmpl w:val="CFF6B0CA"/>
    <w:lvl w:ilvl="0" w:tplc="2214A97C">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7E97E60"/>
    <w:multiLevelType w:val="hybridMultilevel"/>
    <w:tmpl w:val="8C1208E0"/>
    <w:lvl w:ilvl="0" w:tplc="2214A97C">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A880F28"/>
    <w:multiLevelType w:val="hybridMultilevel"/>
    <w:tmpl w:val="9F16A600"/>
    <w:lvl w:ilvl="0" w:tplc="99FAA364">
      <w:start w:val="505"/>
      <w:numFmt w:val="bullet"/>
      <w:lvlText w:val=""/>
      <w:lvlJc w:val="left"/>
      <w:pPr>
        <w:ind w:left="-207" w:hanging="360"/>
      </w:pPr>
      <w:rPr>
        <w:rFonts w:ascii="Symbol" w:eastAsia="Calibri" w:hAnsi="Symbol" w:cstheme="minorHAnsi" w:hint="default"/>
      </w:rPr>
    </w:lvl>
    <w:lvl w:ilvl="1" w:tplc="08090003" w:tentative="1">
      <w:start w:val="1"/>
      <w:numFmt w:val="bullet"/>
      <w:lvlText w:val="o"/>
      <w:lvlJc w:val="left"/>
      <w:pPr>
        <w:ind w:left="513" w:hanging="360"/>
      </w:pPr>
      <w:rPr>
        <w:rFonts w:ascii="Courier New" w:hAnsi="Courier New" w:cs="Courier New" w:hint="default"/>
      </w:rPr>
    </w:lvl>
    <w:lvl w:ilvl="2" w:tplc="08090005" w:tentative="1">
      <w:start w:val="1"/>
      <w:numFmt w:val="bullet"/>
      <w:lvlText w:val=""/>
      <w:lvlJc w:val="left"/>
      <w:pPr>
        <w:ind w:left="1233" w:hanging="360"/>
      </w:pPr>
      <w:rPr>
        <w:rFonts w:ascii="Wingdings" w:hAnsi="Wingdings" w:hint="default"/>
      </w:rPr>
    </w:lvl>
    <w:lvl w:ilvl="3" w:tplc="08090001" w:tentative="1">
      <w:start w:val="1"/>
      <w:numFmt w:val="bullet"/>
      <w:lvlText w:val=""/>
      <w:lvlJc w:val="left"/>
      <w:pPr>
        <w:ind w:left="1953" w:hanging="360"/>
      </w:pPr>
      <w:rPr>
        <w:rFonts w:ascii="Symbol" w:hAnsi="Symbol" w:hint="default"/>
      </w:rPr>
    </w:lvl>
    <w:lvl w:ilvl="4" w:tplc="08090003" w:tentative="1">
      <w:start w:val="1"/>
      <w:numFmt w:val="bullet"/>
      <w:lvlText w:val="o"/>
      <w:lvlJc w:val="left"/>
      <w:pPr>
        <w:ind w:left="2673" w:hanging="360"/>
      </w:pPr>
      <w:rPr>
        <w:rFonts w:ascii="Courier New" w:hAnsi="Courier New" w:cs="Courier New" w:hint="default"/>
      </w:rPr>
    </w:lvl>
    <w:lvl w:ilvl="5" w:tplc="08090005" w:tentative="1">
      <w:start w:val="1"/>
      <w:numFmt w:val="bullet"/>
      <w:lvlText w:val=""/>
      <w:lvlJc w:val="left"/>
      <w:pPr>
        <w:ind w:left="3393" w:hanging="360"/>
      </w:pPr>
      <w:rPr>
        <w:rFonts w:ascii="Wingdings" w:hAnsi="Wingdings" w:hint="default"/>
      </w:rPr>
    </w:lvl>
    <w:lvl w:ilvl="6" w:tplc="08090001" w:tentative="1">
      <w:start w:val="1"/>
      <w:numFmt w:val="bullet"/>
      <w:lvlText w:val=""/>
      <w:lvlJc w:val="left"/>
      <w:pPr>
        <w:ind w:left="4113" w:hanging="360"/>
      </w:pPr>
      <w:rPr>
        <w:rFonts w:ascii="Symbol" w:hAnsi="Symbol" w:hint="default"/>
      </w:rPr>
    </w:lvl>
    <w:lvl w:ilvl="7" w:tplc="08090003" w:tentative="1">
      <w:start w:val="1"/>
      <w:numFmt w:val="bullet"/>
      <w:lvlText w:val="o"/>
      <w:lvlJc w:val="left"/>
      <w:pPr>
        <w:ind w:left="4833" w:hanging="360"/>
      </w:pPr>
      <w:rPr>
        <w:rFonts w:ascii="Courier New" w:hAnsi="Courier New" w:cs="Courier New" w:hint="default"/>
      </w:rPr>
    </w:lvl>
    <w:lvl w:ilvl="8" w:tplc="08090005" w:tentative="1">
      <w:start w:val="1"/>
      <w:numFmt w:val="bullet"/>
      <w:lvlText w:val=""/>
      <w:lvlJc w:val="left"/>
      <w:pPr>
        <w:ind w:left="5553" w:hanging="360"/>
      </w:pPr>
      <w:rPr>
        <w:rFonts w:ascii="Wingdings" w:hAnsi="Wingdings" w:hint="default"/>
      </w:rPr>
    </w:lvl>
  </w:abstractNum>
  <w:abstractNum w:abstractNumId="17" w15:restartNumberingAfterBreak="0">
    <w:nsid w:val="7C947A99"/>
    <w:multiLevelType w:val="multilevel"/>
    <w:tmpl w:val="0838B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EFF3EC0"/>
    <w:multiLevelType w:val="hybridMultilevel"/>
    <w:tmpl w:val="4E161DF8"/>
    <w:lvl w:ilvl="0" w:tplc="CEA2A8D4">
      <w:start w:val="1"/>
      <w:numFmt w:val="decimal"/>
      <w:lvlText w:val="%1."/>
      <w:lvlJc w:val="left"/>
      <w:pPr>
        <w:ind w:left="-207" w:hanging="360"/>
      </w:pPr>
      <w:rPr>
        <w:rFonts w:hint="default"/>
      </w:rPr>
    </w:lvl>
    <w:lvl w:ilvl="1" w:tplc="08090019" w:tentative="1">
      <w:start w:val="1"/>
      <w:numFmt w:val="lowerLetter"/>
      <w:lvlText w:val="%2."/>
      <w:lvlJc w:val="left"/>
      <w:pPr>
        <w:ind w:left="513" w:hanging="360"/>
      </w:pPr>
    </w:lvl>
    <w:lvl w:ilvl="2" w:tplc="0809001B" w:tentative="1">
      <w:start w:val="1"/>
      <w:numFmt w:val="lowerRoman"/>
      <w:lvlText w:val="%3."/>
      <w:lvlJc w:val="right"/>
      <w:pPr>
        <w:ind w:left="1233" w:hanging="180"/>
      </w:pPr>
    </w:lvl>
    <w:lvl w:ilvl="3" w:tplc="0809000F" w:tentative="1">
      <w:start w:val="1"/>
      <w:numFmt w:val="decimal"/>
      <w:lvlText w:val="%4."/>
      <w:lvlJc w:val="left"/>
      <w:pPr>
        <w:ind w:left="1953" w:hanging="360"/>
      </w:pPr>
    </w:lvl>
    <w:lvl w:ilvl="4" w:tplc="08090019" w:tentative="1">
      <w:start w:val="1"/>
      <w:numFmt w:val="lowerLetter"/>
      <w:lvlText w:val="%5."/>
      <w:lvlJc w:val="left"/>
      <w:pPr>
        <w:ind w:left="2673" w:hanging="360"/>
      </w:pPr>
    </w:lvl>
    <w:lvl w:ilvl="5" w:tplc="0809001B" w:tentative="1">
      <w:start w:val="1"/>
      <w:numFmt w:val="lowerRoman"/>
      <w:lvlText w:val="%6."/>
      <w:lvlJc w:val="right"/>
      <w:pPr>
        <w:ind w:left="3393" w:hanging="180"/>
      </w:pPr>
    </w:lvl>
    <w:lvl w:ilvl="6" w:tplc="0809000F" w:tentative="1">
      <w:start w:val="1"/>
      <w:numFmt w:val="decimal"/>
      <w:lvlText w:val="%7."/>
      <w:lvlJc w:val="left"/>
      <w:pPr>
        <w:ind w:left="4113" w:hanging="360"/>
      </w:pPr>
    </w:lvl>
    <w:lvl w:ilvl="7" w:tplc="08090019" w:tentative="1">
      <w:start w:val="1"/>
      <w:numFmt w:val="lowerLetter"/>
      <w:lvlText w:val="%8."/>
      <w:lvlJc w:val="left"/>
      <w:pPr>
        <w:ind w:left="4833" w:hanging="360"/>
      </w:pPr>
    </w:lvl>
    <w:lvl w:ilvl="8" w:tplc="0809001B" w:tentative="1">
      <w:start w:val="1"/>
      <w:numFmt w:val="lowerRoman"/>
      <w:lvlText w:val="%9."/>
      <w:lvlJc w:val="right"/>
      <w:pPr>
        <w:ind w:left="5553" w:hanging="180"/>
      </w:pPr>
    </w:lvl>
  </w:abstractNum>
  <w:abstractNum w:abstractNumId="19" w15:restartNumberingAfterBreak="0">
    <w:nsid w:val="7FCA3F0A"/>
    <w:multiLevelType w:val="hybridMultilevel"/>
    <w:tmpl w:val="5A32CA96"/>
    <w:lvl w:ilvl="0" w:tplc="1D2099F2">
      <w:start w:val="769"/>
      <w:numFmt w:val="bullet"/>
      <w:lvlText w:val=""/>
      <w:lvlJc w:val="left"/>
      <w:pPr>
        <w:ind w:left="630" w:hanging="360"/>
      </w:pPr>
      <w:rPr>
        <w:rFonts w:ascii="Symbol" w:eastAsia="Times New Roman" w:hAnsi="Symbol"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00902875">
    <w:abstractNumId w:val="11"/>
  </w:num>
  <w:num w:numId="2" w16cid:durableId="1628200281">
    <w:abstractNumId w:val="4"/>
  </w:num>
  <w:num w:numId="3" w16cid:durableId="2005813907">
    <w:abstractNumId w:val="2"/>
  </w:num>
  <w:num w:numId="4" w16cid:durableId="1341002833">
    <w:abstractNumId w:val="12"/>
  </w:num>
  <w:num w:numId="5" w16cid:durableId="1623459134">
    <w:abstractNumId w:val="8"/>
  </w:num>
  <w:num w:numId="6" w16cid:durableId="1838686697">
    <w:abstractNumId w:val="0"/>
  </w:num>
  <w:num w:numId="7" w16cid:durableId="2053452982">
    <w:abstractNumId w:val="14"/>
  </w:num>
  <w:num w:numId="8" w16cid:durableId="174853352">
    <w:abstractNumId w:val="15"/>
  </w:num>
  <w:num w:numId="9" w16cid:durableId="2088915868">
    <w:abstractNumId w:val="19"/>
  </w:num>
  <w:num w:numId="10" w16cid:durableId="1025247896">
    <w:abstractNumId w:val="1"/>
  </w:num>
  <w:num w:numId="11" w16cid:durableId="764963132">
    <w:abstractNumId w:val="3"/>
  </w:num>
  <w:num w:numId="12" w16cid:durableId="1201433718">
    <w:abstractNumId w:val="17"/>
  </w:num>
  <w:num w:numId="13" w16cid:durableId="386421209">
    <w:abstractNumId w:val="9"/>
  </w:num>
  <w:num w:numId="14" w16cid:durableId="1490944116">
    <w:abstractNumId w:val="5"/>
  </w:num>
  <w:num w:numId="15" w16cid:durableId="61871041">
    <w:abstractNumId w:val="6"/>
  </w:num>
  <w:num w:numId="16" w16cid:durableId="1458910615">
    <w:abstractNumId w:val="16"/>
  </w:num>
  <w:num w:numId="17" w16cid:durableId="2076388687">
    <w:abstractNumId w:val="18"/>
  </w:num>
  <w:num w:numId="18" w16cid:durableId="507018117">
    <w:abstractNumId w:val="10"/>
  </w:num>
  <w:num w:numId="19" w16cid:durableId="116065568">
    <w:abstractNumId w:val="13"/>
  </w:num>
  <w:num w:numId="20" w16cid:durableId="268270961">
    <w:abstractNumId w:val="7"/>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202"/>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0FD0"/>
    <w:rsid w:val="0002028A"/>
    <w:rsid w:val="000A0FD0"/>
    <w:rsid w:val="000D5E4D"/>
    <w:rsid w:val="00120D1E"/>
    <w:rsid w:val="0015218E"/>
    <w:rsid w:val="0015320C"/>
    <w:rsid w:val="00185E2E"/>
    <w:rsid w:val="001D2D13"/>
    <w:rsid w:val="00246CD3"/>
    <w:rsid w:val="0025047E"/>
    <w:rsid w:val="00274EE9"/>
    <w:rsid w:val="00296B37"/>
    <w:rsid w:val="002B30B0"/>
    <w:rsid w:val="002B3FC0"/>
    <w:rsid w:val="002D2947"/>
    <w:rsid w:val="002E0C03"/>
    <w:rsid w:val="0031111A"/>
    <w:rsid w:val="0035354C"/>
    <w:rsid w:val="003609EB"/>
    <w:rsid w:val="0036788D"/>
    <w:rsid w:val="0039283A"/>
    <w:rsid w:val="003A468C"/>
    <w:rsid w:val="003B2C77"/>
    <w:rsid w:val="003D5735"/>
    <w:rsid w:val="00403D83"/>
    <w:rsid w:val="0040412D"/>
    <w:rsid w:val="00430B12"/>
    <w:rsid w:val="00432BBC"/>
    <w:rsid w:val="00452BC6"/>
    <w:rsid w:val="00457DCB"/>
    <w:rsid w:val="004875F4"/>
    <w:rsid w:val="004A1F57"/>
    <w:rsid w:val="00563D0A"/>
    <w:rsid w:val="005755CF"/>
    <w:rsid w:val="00585C08"/>
    <w:rsid w:val="005D5BAE"/>
    <w:rsid w:val="005E3E2C"/>
    <w:rsid w:val="00635C81"/>
    <w:rsid w:val="006661E9"/>
    <w:rsid w:val="006A6F94"/>
    <w:rsid w:val="006B1A7A"/>
    <w:rsid w:val="006B1D60"/>
    <w:rsid w:val="006D569B"/>
    <w:rsid w:val="006F49C0"/>
    <w:rsid w:val="00717433"/>
    <w:rsid w:val="00721A0A"/>
    <w:rsid w:val="00724900"/>
    <w:rsid w:val="007457E7"/>
    <w:rsid w:val="007870CE"/>
    <w:rsid w:val="007D1A31"/>
    <w:rsid w:val="008329AA"/>
    <w:rsid w:val="0085063D"/>
    <w:rsid w:val="008A26D8"/>
    <w:rsid w:val="008A2F17"/>
    <w:rsid w:val="008B76F9"/>
    <w:rsid w:val="008D1152"/>
    <w:rsid w:val="00926C8B"/>
    <w:rsid w:val="009613A6"/>
    <w:rsid w:val="009833CC"/>
    <w:rsid w:val="00995076"/>
    <w:rsid w:val="009A1EC4"/>
    <w:rsid w:val="009A72EB"/>
    <w:rsid w:val="009C117E"/>
    <w:rsid w:val="009C184B"/>
    <w:rsid w:val="009E2BD4"/>
    <w:rsid w:val="009F0C62"/>
    <w:rsid w:val="00A26FF9"/>
    <w:rsid w:val="00A423F1"/>
    <w:rsid w:val="00A53B64"/>
    <w:rsid w:val="00A67FA1"/>
    <w:rsid w:val="00A75E16"/>
    <w:rsid w:val="00A844AE"/>
    <w:rsid w:val="00A876E3"/>
    <w:rsid w:val="00AB1BE2"/>
    <w:rsid w:val="00AD45DA"/>
    <w:rsid w:val="00AE778E"/>
    <w:rsid w:val="00AF1745"/>
    <w:rsid w:val="00AF1BFE"/>
    <w:rsid w:val="00AF5E97"/>
    <w:rsid w:val="00B009BC"/>
    <w:rsid w:val="00B05518"/>
    <w:rsid w:val="00B14C06"/>
    <w:rsid w:val="00B15C8F"/>
    <w:rsid w:val="00B516D7"/>
    <w:rsid w:val="00BB4CB7"/>
    <w:rsid w:val="00BB6BB1"/>
    <w:rsid w:val="00BC54C8"/>
    <w:rsid w:val="00BC7D73"/>
    <w:rsid w:val="00BF17D7"/>
    <w:rsid w:val="00C44E8C"/>
    <w:rsid w:val="00C46E8A"/>
    <w:rsid w:val="00CA3291"/>
    <w:rsid w:val="00CB773D"/>
    <w:rsid w:val="00CC48AC"/>
    <w:rsid w:val="00CC5BF9"/>
    <w:rsid w:val="00CC5E97"/>
    <w:rsid w:val="00D04B2C"/>
    <w:rsid w:val="00D47F46"/>
    <w:rsid w:val="00D62CE3"/>
    <w:rsid w:val="00D63160"/>
    <w:rsid w:val="00DB1B70"/>
    <w:rsid w:val="00DC7583"/>
    <w:rsid w:val="00DE0EDF"/>
    <w:rsid w:val="00DF5147"/>
    <w:rsid w:val="00E10D4F"/>
    <w:rsid w:val="00E165D3"/>
    <w:rsid w:val="00E36BFE"/>
    <w:rsid w:val="00E54349"/>
    <w:rsid w:val="00E6038F"/>
    <w:rsid w:val="00E70D64"/>
    <w:rsid w:val="00E76630"/>
    <w:rsid w:val="00E91CEE"/>
    <w:rsid w:val="00EE0D9D"/>
    <w:rsid w:val="00EE6497"/>
    <w:rsid w:val="00F1334A"/>
    <w:rsid w:val="00F1708C"/>
    <w:rsid w:val="00F55952"/>
    <w:rsid w:val="00F66BF0"/>
    <w:rsid w:val="00F71BBC"/>
    <w:rsid w:val="00FA0AD6"/>
    <w:rsid w:val="00FA38C6"/>
    <w:rsid w:val="00FA46C6"/>
    <w:rsid w:val="00FF2D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2F9353"/>
  <w15:chartTrackingRefBased/>
  <w15:docId w15:val="{E13D03EB-226E-4484-8B88-DA1280FEB2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DC7583"/>
    <w:pPr>
      <w:widowControl w:val="0"/>
      <w:autoSpaceDE w:val="0"/>
      <w:autoSpaceDN w:val="0"/>
      <w:spacing w:before="45" w:after="0" w:line="240" w:lineRule="auto"/>
      <w:ind w:left="154"/>
      <w:outlineLvl w:val="0"/>
    </w:pPr>
    <w:rPr>
      <w:rFonts w:ascii="Calibri" w:eastAsia="Calibri" w:hAnsi="Calibri" w:cs="Calibri"/>
      <w:b/>
      <w:bCs/>
      <w:sz w:val="18"/>
      <w:szCs w:val="18"/>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870CE"/>
    <w:pPr>
      <w:spacing w:after="200" w:line="276" w:lineRule="auto"/>
      <w:ind w:left="720"/>
      <w:contextualSpacing/>
    </w:pPr>
    <w:rPr>
      <w:rFonts w:eastAsiaTheme="minorEastAsia"/>
      <w:lang w:val="ro-RO" w:eastAsia="ro-RO"/>
    </w:rPr>
  </w:style>
  <w:style w:type="character" w:styleId="Hyperlink">
    <w:name w:val="Hyperlink"/>
    <w:uiPriority w:val="99"/>
    <w:rsid w:val="007870CE"/>
    <w:rPr>
      <w:color w:val="0000FF"/>
      <w:u w:val="single"/>
    </w:rPr>
  </w:style>
  <w:style w:type="paragraph" w:customStyle="1" w:styleId="TableParagraph">
    <w:name w:val="Table Paragraph"/>
    <w:basedOn w:val="Normal"/>
    <w:uiPriority w:val="1"/>
    <w:qFormat/>
    <w:rsid w:val="004A1F57"/>
    <w:pPr>
      <w:widowControl w:val="0"/>
      <w:autoSpaceDE w:val="0"/>
      <w:autoSpaceDN w:val="0"/>
      <w:spacing w:before="44" w:after="0" w:line="240" w:lineRule="auto"/>
      <w:jc w:val="center"/>
    </w:pPr>
    <w:rPr>
      <w:rFonts w:ascii="Calibri" w:eastAsia="Calibri" w:hAnsi="Calibri" w:cs="Calibri"/>
      <w:lang w:val="ro-RO"/>
    </w:rPr>
  </w:style>
  <w:style w:type="character" w:customStyle="1" w:styleId="Heading1Char">
    <w:name w:val="Heading 1 Char"/>
    <w:basedOn w:val="DefaultParagraphFont"/>
    <w:link w:val="Heading1"/>
    <w:uiPriority w:val="9"/>
    <w:rsid w:val="00DC7583"/>
    <w:rPr>
      <w:rFonts w:ascii="Calibri" w:eastAsia="Calibri" w:hAnsi="Calibri" w:cs="Calibri"/>
      <w:b/>
      <w:bCs/>
      <w:sz w:val="18"/>
      <w:szCs w:val="18"/>
      <w:lang w:val="ro-RO"/>
    </w:rPr>
  </w:style>
  <w:style w:type="character" w:styleId="UnresolvedMention">
    <w:name w:val="Unresolved Mention"/>
    <w:basedOn w:val="DefaultParagraphFont"/>
    <w:uiPriority w:val="99"/>
    <w:semiHidden/>
    <w:unhideWhenUsed/>
    <w:rsid w:val="00F66BF0"/>
    <w:rPr>
      <w:color w:val="605E5C"/>
      <w:shd w:val="clear" w:color="auto" w:fill="E1DFDD"/>
    </w:rPr>
  </w:style>
  <w:style w:type="paragraph" w:styleId="Header">
    <w:name w:val="header"/>
    <w:basedOn w:val="Normal"/>
    <w:link w:val="HeaderChar"/>
    <w:uiPriority w:val="99"/>
    <w:unhideWhenUsed/>
    <w:rsid w:val="00F66B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6BF0"/>
  </w:style>
  <w:style w:type="paragraph" w:styleId="Footer">
    <w:name w:val="footer"/>
    <w:basedOn w:val="Normal"/>
    <w:link w:val="FooterChar"/>
    <w:uiPriority w:val="99"/>
    <w:unhideWhenUsed/>
    <w:rsid w:val="00F66B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6BF0"/>
  </w:style>
  <w:style w:type="character" w:styleId="PageNumber">
    <w:name w:val="page number"/>
    <w:basedOn w:val="DefaultParagraphFont"/>
    <w:uiPriority w:val="99"/>
    <w:semiHidden/>
    <w:unhideWhenUsed/>
    <w:rsid w:val="00BB6BB1"/>
  </w:style>
  <w:style w:type="table" w:styleId="TableGrid">
    <w:name w:val="Table Grid"/>
    <w:basedOn w:val="TableNormal"/>
    <w:uiPriority w:val="59"/>
    <w:rsid w:val="002B3F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9833CC"/>
    <w:pPr>
      <w:spacing w:before="100" w:beforeAutospacing="1" w:after="100" w:afterAutospacing="1" w:line="240" w:lineRule="auto"/>
    </w:pPr>
    <w:rPr>
      <w:rFonts w:ascii="Times New Roman" w:eastAsia="Times New Roman" w:hAnsi="Times New Roman" w:cs="Times New Roman"/>
      <w:sz w:val="24"/>
      <w:szCs w:val="24"/>
      <w:lang w:val="en-RO" w:eastAsia="en-GB"/>
    </w:rPr>
  </w:style>
  <w:style w:type="character" w:styleId="Strong">
    <w:name w:val="Strong"/>
    <w:basedOn w:val="DefaultParagraphFont"/>
    <w:uiPriority w:val="22"/>
    <w:qFormat/>
    <w:rsid w:val="009833CC"/>
    <w:rPr>
      <w:b/>
      <w:bCs/>
    </w:rPr>
  </w:style>
  <w:style w:type="character" w:customStyle="1" w:styleId="apple-converted-space">
    <w:name w:val="apple-converted-space"/>
    <w:basedOn w:val="DefaultParagraphFont"/>
    <w:rsid w:val="00FF2D27"/>
  </w:style>
  <w:style w:type="character" w:customStyle="1" w:styleId="outlook-search-highlight">
    <w:name w:val="outlook-search-highlight"/>
    <w:basedOn w:val="DefaultParagraphFont"/>
    <w:rsid w:val="00FF2D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ae.ro"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politiadefrontiera.ro"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TotalTime>
  <Pages>5</Pages>
  <Words>3788</Words>
  <Characters>21592</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Prezentul document este parte integranta a contractului de prestari servicii.</dc:creator>
  <cp:keywords/>
  <dc:description/>
  <cp:lastModifiedBy>Cosmin Vasile - Circuite HelloHolidays</cp:lastModifiedBy>
  <cp:revision>23</cp:revision>
  <cp:lastPrinted>2026-08-18T10:16:00Z</cp:lastPrinted>
  <dcterms:created xsi:type="dcterms:W3CDTF">2026-08-18T10:16:00Z</dcterms:created>
  <dcterms:modified xsi:type="dcterms:W3CDTF">2026-09-03T17:38:00Z</dcterms:modified>
</cp:coreProperties>
</file>